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35865" w14:textId="62E30BE8" w:rsidR="00B0653C" w:rsidRDefault="00B0653C" w:rsidP="00783C52">
      <w:pPr>
        <w:jc w:val="right"/>
      </w:pPr>
      <w:r>
        <w:t xml:space="preserve"> </w:t>
      </w:r>
    </w:p>
    <w:sdt>
      <w:sdtPr>
        <w:id w:val="-1346396159"/>
        <w:docPartObj>
          <w:docPartGallery w:val="Cover Pages"/>
          <w:docPartUnique/>
        </w:docPartObj>
      </w:sdtPr>
      <w:sdtContent>
        <w:p w14:paraId="53B6ECE4" w14:textId="4F6EECE8" w:rsidR="003E74AC" w:rsidRDefault="003E74AC" w:rsidP="00783C52">
          <w:pPr>
            <w:jc w:val="right"/>
          </w:pPr>
        </w:p>
        <w:p w14:paraId="2BAAC9E3" w14:textId="77777777" w:rsidR="003E74AC" w:rsidRDefault="0067585A"/>
      </w:sdtContent>
    </w:sdt>
    <w:p w14:paraId="520FC1E3" w14:textId="71AD4E22" w:rsidR="00595F16" w:rsidRDefault="000F4CBD" w:rsidP="003E74AC">
      <w:pPr>
        <w:jc w:val="center"/>
        <w:rPr>
          <w:b/>
        </w:rPr>
      </w:pPr>
      <w:r>
        <w:rPr>
          <w:noProof/>
          <w:lang w:eastAsia="tr-TR"/>
        </w:rPr>
        <w:drawing>
          <wp:inline distT="0" distB="0" distL="0" distR="0" wp14:anchorId="209B6F88" wp14:editId="06126D95">
            <wp:extent cx="863600" cy="866140"/>
            <wp:effectExtent l="0" t="0" r="0" b="0"/>
            <wp:docPr id="64" name="Resim 64" descr="metin, cih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cihaz içeren bir resim&#10;&#10;Açıklama otomatik olarak oluşturuldu"/>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flipH="1" flipV="1">
                      <a:off x="0" y="0"/>
                      <a:ext cx="863600" cy="866140"/>
                    </a:xfrm>
                    <a:prstGeom prst="rect">
                      <a:avLst/>
                    </a:prstGeom>
                  </pic:spPr>
                </pic:pic>
              </a:graphicData>
            </a:graphic>
          </wp:inline>
        </w:drawing>
      </w:r>
    </w:p>
    <w:p w14:paraId="418DF2B0" w14:textId="77777777" w:rsidR="00595F16" w:rsidRPr="00595F16" w:rsidRDefault="00595F16" w:rsidP="00595F16"/>
    <w:p w14:paraId="7DA41FE0" w14:textId="77777777" w:rsidR="00595F16" w:rsidRPr="00595F16" w:rsidRDefault="00595F16" w:rsidP="00595F16"/>
    <w:p w14:paraId="584A0CF4" w14:textId="77777777" w:rsidR="00595F16" w:rsidRDefault="00595F16" w:rsidP="00595F16"/>
    <w:p w14:paraId="2BDFDBB0" w14:textId="77777777" w:rsidR="00595F16" w:rsidRPr="00595F16" w:rsidRDefault="00595F16" w:rsidP="00595F16"/>
    <w:p w14:paraId="45FBA9C2" w14:textId="77777777" w:rsidR="00595F16" w:rsidRDefault="00595F16" w:rsidP="00595F16">
      <w:pPr>
        <w:jc w:val="center"/>
        <w:rPr>
          <w:rFonts w:ascii="Times New Roman" w:hAnsi="Times New Roman" w:cs="Times New Roman"/>
          <w:sz w:val="32"/>
          <w:szCs w:val="32"/>
        </w:rPr>
      </w:pPr>
    </w:p>
    <w:p w14:paraId="62AC4181" w14:textId="77777777" w:rsidR="00595F16" w:rsidRDefault="00595F16" w:rsidP="00595F16">
      <w:pPr>
        <w:jc w:val="center"/>
        <w:rPr>
          <w:rFonts w:ascii="Times New Roman" w:hAnsi="Times New Roman" w:cs="Times New Roman"/>
          <w:sz w:val="32"/>
          <w:szCs w:val="32"/>
        </w:rPr>
      </w:pPr>
    </w:p>
    <w:p w14:paraId="0559DD64" w14:textId="77777777" w:rsidR="00595F16" w:rsidRPr="00595F16" w:rsidRDefault="00595F16" w:rsidP="00595F16">
      <w:pPr>
        <w:jc w:val="center"/>
        <w:rPr>
          <w:rFonts w:ascii="Times New Roman" w:hAnsi="Times New Roman" w:cs="Times New Roman"/>
          <w:b/>
          <w:color w:val="002060"/>
          <w:sz w:val="32"/>
          <w:szCs w:val="32"/>
        </w:rPr>
      </w:pPr>
      <w:r w:rsidRPr="00595F16">
        <w:rPr>
          <w:rFonts w:ascii="Times New Roman" w:hAnsi="Times New Roman" w:cs="Times New Roman"/>
          <w:b/>
          <w:color w:val="002060"/>
          <w:sz w:val="32"/>
          <w:szCs w:val="32"/>
        </w:rPr>
        <w:t>TOKAT GAZİOSMANPAŞA ÜNİVERSİTESİ</w:t>
      </w:r>
    </w:p>
    <w:p w14:paraId="638EEB8A" w14:textId="77777777" w:rsidR="00595F16" w:rsidRPr="00595F16" w:rsidRDefault="009C7D76" w:rsidP="00595F16">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ZİLE MESLEK YÜKSEKOKULU</w:t>
      </w:r>
    </w:p>
    <w:p w14:paraId="7CEEFF65" w14:textId="77777777" w:rsidR="00595F16" w:rsidRPr="00595F16" w:rsidRDefault="003F472A" w:rsidP="00595F16">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YÖNETİM VE ORGANİZASYON</w:t>
      </w:r>
      <w:r w:rsidR="009C7D76">
        <w:rPr>
          <w:rFonts w:ascii="Times New Roman" w:hAnsi="Times New Roman" w:cs="Times New Roman"/>
          <w:b/>
          <w:color w:val="002060"/>
          <w:sz w:val="32"/>
          <w:szCs w:val="32"/>
        </w:rPr>
        <w:t xml:space="preserve"> BÖLÜMÜ</w:t>
      </w:r>
    </w:p>
    <w:p w14:paraId="77C8C5F7" w14:textId="77777777" w:rsidR="00595F16" w:rsidRDefault="00532491" w:rsidP="00595F16">
      <w:pPr>
        <w:jc w:val="center"/>
        <w:rPr>
          <w:rFonts w:ascii="Times New Roman" w:hAnsi="Times New Roman" w:cs="Times New Roman"/>
          <w:sz w:val="32"/>
          <w:szCs w:val="32"/>
        </w:rPr>
      </w:pPr>
      <w:r>
        <w:rPr>
          <w:rFonts w:ascii="Times New Roman" w:hAnsi="Times New Roman" w:cs="Times New Roman"/>
          <w:b/>
          <w:color w:val="002060"/>
          <w:sz w:val="32"/>
          <w:szCs w:val="32"/>
        </w:rPr>
        <w:t>LOJİSTİK</w:t>
      </w:r>
      <w:r w:rsidR="00595F16" w:rsidRPr="00595F16">
        <w:rPr>
          <w:rFonts w:ascii="Times New Roman" w:hAnsi="Times New Roman" w:cs="Times New Roman"/>
          <w:b/>
          <w:color w:val="002060"/>
          <w:sz w:val="32"/>
          <w:szCs w:val="32"/>
        </w:rPr>
        <w:t xml:space="preserve"> PROGRAMI</w:t>
      </w:r>
    </w:p>
    <w:p w14:paraId="6C5F93BB" w14:textId="77777777" w:rsidR="00595F16" w:rsidRDefault="00595F16" w:rsidP="00595F16">
      <w:pPr>
        <w:jc w:val="center"/>
        <w:rPr>
          <w:rFonts w:ascii="Times New Roman" w:hAnsi="Times New Roman" w:cs="Times New Roman"/>
          <w:sz w:val="32"/>
          <w:szCs w:val="32"/>
        </w:rPr>
      </w:pPr>
    </w:p>
    <w:p w14:paraId="29B368A4" w14:textId="77777777" w:rsidR="00595F16" w:rsidRDefault="00595F16" w:rsidP="00595F16">
      <w:pPr>
        <w:jc w:val="center"/>
        <w:rPr>
          <w:rFonts w:ascii="Times New Roman" w:hAnsi="Times New Roman" w:cs="Times New Roman"/>
          <w:sz w:val="32"/>
          <w:szCs w:val="32"/>
        </w:rPr>
      </w:pPr>
    </w:p>
    <w:p w14:paraId="62C23138" w14:textId="77777777" w:rsidR="00595F16" w:rsidRDefault="00595F16" w:rsidP="00595F16">
      <w:pPr>
        <w:jc w:val="center"/>
        <w:rPr>
          <w:rFonts w:ascii="Times New Roman" w:hAnsi="Times New Roman" w:cs="Times New Roman"/>
          <w:sz w:val="32"/>
          <w:szCs w:val="32"/>
        </w:rPr>
      </w:pPr>
    </w:p>
    <w:p w14:paraId="4EE722C9" w14:textId="77777777" w:rsidR="00595F16" w:rsidRDefault="00595F16" w:rsidP="00595F16">
      <w:pPr>
        <w:jc w:val="center"/>
        <w:rPr>
          <w:rFonts w:ascii="Times New Roman" w:hAnsi="Times New Roman" w:cs="Times New Roman"/>
          <w:sz w:val="32"/>
          <w:szCs w:val="32"/>
        </w:rPr>
      </w:pPr>
    </w:p>
    <w:p w14:paraId="142E5303" w14:textId="77777777" w:rsidR="00595F16" w:rsidRDefault="00595F16" w:rsidP="00595F16">
      <w:pPr>
        <w:jc w:val="center"/>
        <w:rPr>
          <w:rFonts w:ascii="Times New Roman" w:hAnsi="Times New Roman" w:cs="Times New Roman"/>
          <w:sz w:val="32"/>
          <w:szCs w:val="32"/>
        </w:rPr>
      </w:pPr>
    </w:p>
    <w:p w14:paraId="50335356" w14:textId="77777777" w:rsidR="00595F16" w:rsidRDefault="00595F16" w:rsidP="00595F16">
      <w:pPr>
        <w:jc w:val="center"/>
        <w:rPr>
          <w:rFonts w:ascii="Times New Roman" w:hAnsi="Times New Roman" w:cs="Times New Roman"/>
          <w:sz w:val="32"/>
          <w:szCs w:val="32"/>
        </w:rPr>
      </w:pPr>
    </w:p>
    <w:p w14:paraId="5C10DB63" w14:textId="77777777" w:rsidR="00595F16" w:rsidRDefault="00595F16" w:rsidP="00595F16">
      <w:pPr>
        <w:jc w:val="center"/>
        <w:rPr>
          <w:rFonts w:ascii="Times New Roman" w:hAnsi="Times New Roman" w:cs="Times New Roman"/>
          <w:sz w:val="32"/>
          <w:szCs w:val="32"/>
        </w:rPr>
      </w:pPr>
    </w:p>
    <w:p w14:paraId="4F6CC07D" w14:textId="77777777" w:rsidR="00595F16" w:rsidRDefault="00595F16" w:rsidP="00595F16">
      <w:pPr>
        <w:jc w:val="center"/>
        <w:rPr>
          <w:rFonts w:ascii="Times New Roman" w:hAnsi="Times New Roman" w:cs="Times New Roman"/>
          <w:sz w:val="32"/>
          <w:szCs w:val="32"/>
        </w:rPr>
      </w:pPr>
    </w:p>
    <w:p w14:paraId="1A21600B" w14:textId="77777777" w:rsidR="00595F16" w:rsidRDefault="00595F16" w:rsidP="00595F16">
      <w:pPr>
        <w:jc w:val="center"/>
        <w:rPr>
          <w:rFonts w:ascii="Times New Roman" w:hAnsi="Times New Roman" w:cs="Times New Roman"/>
          <w:sz w:val="32"/>
          <w:szCs w:val="32"/>
        </w:rPr>
      </w:pPr>
    </w:p>
    <w:p w14:paraId="0D6E374D" w14:textId="77777777" w:rsidR="00595F16" w:rsidRPr="00595F16" w:rsidRDefault="00595F16" w:rsidP="00595F16">
      <w:pPr>
        <w:jc w:val="center"/>
        <w:rPr>
          <w:rFonts w:ascii="Times New Roman" w:hAnsi="Times New Roman" w:cs="Times New Roman"/>
          <w:b/>
          <w:color w:val="002060"/>
          <w:sz w:val="32"/>
          <w:szCs w:val="32"/>
        </w:rPr>
      </w:pPr>
      <w:r w:rsidRPr="00595F16">
        <w:rPr>
          <w:rFonts w:ascii="Times New Roman" w:hAnsi="Times New Roman" w:cs="Times New Roman"/>
          <w:b/>
          <w:color w:val="002060"/>
          <w:sz w:val="32"/>
          <w:szCs w:val="32"/>
        </w:rPr>
        <w:t>PROGRAM KILAVUZU</w:t>
      </w:r>
    </w:p>
    <w:p w14:paraId="584C4C61" w14:textId="7691746E" w:rsidR="00595F16" w:rsidRPr="00595F16" w:rsidRDefault="00183D36" w:rsidP="00595F16">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202</w:t>
      </w:r>
      <w:r w:rsidR="00864428">
        <w:rPr>
          <w:rFonts w:ascii="Times New Roman" w:hAnsi="Times New Roman" w:cs="Times New Roman"/>
          <w:b/>
          <w:color w:val="002060"/>
          <w:sz w:val="32"/>
          <w:szCs w:val="32"/>
        </w:rPr>
        <w:t>5</w:t>
      </w:r>
      <w:r w:rsidR="00595F16" w:rsidRPr="00595F16">
        <w:rPr>
          <w:rFonts w:ascii="Times New Roman" w:hAnsi="Times New Roman" w:cs="Times New Roman"/>
          <w:b/>
          <w:color w:val="002060"/>
          <w:sz w:val="32"/>
          <w:szCs w:val="32"/>
        </w:rPr>
        <w:t>-</w:t>
      </w:r>
      <w:r w:rsidR="002E67B5">
        <w:rPr>
          <w:rFonts w:ascii="Times New Roman" w:hAnsi="Times New Roman" w:cs="Times New Roman"/>
          <w:b/>
          <w:color w:val="002060"/>
          <w:sz w:val="32"/>
          <w:szCs w:val="32"/>
        </w:rPr>
        <w:t>202</w:t>
      </w:r>
      <w:r w:rsidR="00864428">
        <w:rPr>
          <w:rFonts w:ascii="Times New Roman" w:hAnsi="Times New Roman" w:cs="Times New Roman"/>
          <w:b/>
          <w:color w:val="002060"/>
          <w:sz w:val="32"/>
          <w:szCs w:val="32"/>
        </w:rPr>
        <w:t>6</w:t>
      </w:r>
      <w:r w:rsidR="000F4CBD">
        <w:rPr>
          <w:rFonts w:ascii="Times New Roman" w:hAnsi="Times New Roman" w:cs="Times New Roman"/>
          <w:b/>
          <w:color w:val="002060"/>
          <w:sz w:val="32"/>
          <w:szCs w:val="32"/>
        </w:rPr>
        <w:t xml:space="preserve"> Bahar</w:t>
      </w:r>
    </w:p>
    <w:p w14:paraId="021B030D" w14:textId="77777777" w:rsidR="00C6198F" w:rsidRPr="00595F16" w:rsidRDefault="00C6198F" w:rsidP="00595F16">
      <w:pPr>
        <w:tabs>
          <w:tab w:val="left" w:pos="3617"/>
        </w:tabs>
        <w:sectPr w:rsidR="00C6198F" w:rsidRPr="00595F16" w:rsidSect="0027472B">
          <w:footerReference w:type="default" r:id="rId10"/>
          <w:pgSz w:w="11906" w:h="16838"/>
          <w:pgMar w:top="1417" w:right="1417" w:bottom="1417" w:left="1417" w:header="708" w:footer="708" w:gutter="0"/>
          <w:pgNumType w:start="0"/>
          <w:cols w:space="708"/>
          <w:titlePg/>
          <w:docGrid w:linePitch="360"/>
        </w:sectPr>
      </w:pPr>
    </w:p>
    <w:sdt>
      <w:sdtPr>
        <w:rPr>
          <w:rFonts w:asciiTheme="minorHAnsi" w:eastAsiaTheme="minorHAnsi" w:hAnsiTheme="minorHAnsi" w:cstheme="minorBidi"/>
          <w:color w:val="auto"/>
          <w:sz w:val="22"/>
          <w:szCs w:val="22"/>
          <w:lang w:eastAsia="en-US"/>
        </w:rPr>
        <w:id w:val="1815612198"/>
        <w:docPartObj>
          <w:docPartGallery w:val="Table of Contents"/>
          <w:docPartUnique/>
        </w:docPartObj>
      </w:sdtPr>
      <w:sdtEndPr>
        <w:rPr>
          <w:b/>
          <w:bCs/>
        </w:rPr>
      </w:sdtEndPr>
      <w:sdtContent>
        <w:p w14:paraId="6150CD15" w14:textId="77777777" w:rsidR="00C6198F" w:rsidRPr="00A7747F" w:rsidRDefault="00C6198F" w:rsidP="00A7747F">
          <w:pPr>
            <w:pStyle w:val="TBal"/>
            <w:jc w:val="center"/>
            <w:rPr>
              <w:rFonts w:ascii="Times New Roman" w:hAnsi="Times New Roman" w:cs="Times New Roman"/>
            </w:rPr>
          </w:pPr>
          <w:r w:rsidRPr="00A7747F">
            <w:rPr>
              <w:rFonts w:ascii="Times New Roman" w:hAnsi="Times New Roman" w:cs="Times New Roman"/>
            </w:rPr>
            <w:t>İçindekiler</w:t>
          </w:r>
        </w:p>
        <w:p w14:paraId="37262542" w14:textId="5B2DC10F" w:rsidR="00B63ED1" w:rsidRDefault="009A5A64">
          <w:pPr>
            <w:pStyle w:val="T1"/>
            <w:tabs>
              <w:tab w:val="right" w:leader="dot" w:pos="9062"/>
            </w:tabs>
            <w:rPr>
              <w:rFonts w:eastAsiaTheme="minorEastAsia"/>
              <w:noProof/>
              <w:kern w:val="2"/>
              <w:sz w:val="24"/>
              <w:szCs w:val="24"/>
              <w:lang w:eastAsia="tr-TR"/>
              <w14:ligatures w14:val="standardContextual"/>
            </w:rPr>
          </w:pPr>
          <w:r>
            <w:rPr>
              <w:b/>
              <w:bCs/>
            </w:rPr>
            <w:fldChar w:fldCharType="begin"/>
          </w:r>
          <w:r w:rsidR="00C6198F">
            <w:rPr>
              <w:b/>
              <w:bCs/>
            </w:rPr>
            <w:instrText xml:space="preserve"> TOC \o "1-3" \h \z \u </w:instrText>
          </w:r>
          <w:r>
            <w:rPr>
              <w:b/>
              <w:bCs/>
            </w:rPr>
            <w:fldChar w:fldCharType="separate"/>
          </w:r>
          <w:hyperlink w:anchor="_Toc220680336" w:history="1">
            <w:r w:rsidR="00B63ED1" w:rsidRPr="00F9369D">
              <w:rPr>
                <w:rStyle w:val="Kpr"/>
                <w:rFonts w:ascii="Times New Roman" w:hAnsi="Times New Roman" w:cs="Times New Roman"/>
                <w:b/>
                <w:noProof/>
              </w:rPr>
              <w:t>GENEL BİLGİLER</w:t>
            </w:r>
            <w:r w:rsidR="00B63ED1">
              <w:rPr>
                <w:noProof/>
                <w:webHidden/>
              </w:rPr>
              <w:tab/>
            </w:r>
            <w:r w:rsidR="00B63ED1">
              <w:rPr>
                <w:noProof/>
                <w:webHidden/>
              </w:rPr>
              <w:fldChar w:fldCharType="begin"/>
            </w:r>
            <w:r w:rsidR="00B63ED1">
              <w:rPr>
                <w:noProof/>
                <w:webHidden/>
              </w:rPr>
              <w:instrText xml:space="preserve"> PAGEREF _Toc220680336 \h </w:instrText>
            </w:r>
            <w:r w:rsidR="00B63ED1">
              <w:rPr>
                <w:noProof/>
                <w:webHidden/>
              </w:rPr>
            </w:r>
            <w:r w:rsidR="00B63ED1">
              <w:rPr>
                <w:noProof/>
                <w:webHidden/>
              </w:rPr>
              <w:fldChar w:fldCharType="separate"/>
            </w:r>
            <w:r w:rsidR="00B63ED1">
              <w:rPr>
                <w:noProof/>
                <w:webHidden/>
              </w:rPr>
              <w:t>2</w:t>
            </w:r>
            <w:r w:rsidR="00B63ED1">
              <w:rPr>
                <w:noProof/>
                <w:webHidden/>
              </w:rPr>
              <w:fldChar w:fldCharType="end"/>
            </w:r>
          </w:hyperlink>
        </w:p>
        <w:p w14:paraId="4D702A65" w14:textId="0D73C6E0"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37" w:history="1">
            <w:r w:rsidR="00B63ED1" w:rsidRPr="00F9369D">
              <w:rPr>
                <w:rStyle w:val="Kpr"/>
                <w:rFonts w:ascii="Times New Roman" w:hAnsi="Times New Roman" w:cs="Times New Roman"/>
                <w:b/>
                <w:noProof/>
              </w:rPr>
              <w:t>2025-2026 AKADEMİK TAKVİMİ</w:t>
            </w:r>
            <w:r w:rsidR="00B63ED1">
              <w:rPr>
                <w:noProof/>
                <w:webHidden/>
              </w:rPr>
              <w:tab/>
            </w:r>
            <w:r w:rsidR="00B63ED1">
              <w:rPr>
                <w:noProof/>
                <w:webHidden/>
              </w:rPr>
              <w:fldChar w:fldCharType="begin"/>
            </w:r>
            <w:r w:rsidR="00B63ED1">
              <w:rPr>
                <w:noProof/>
                <w:webHidden/>
              </w:rPr>
              <w:instrText xml:space="preserve"> PAGEREF _Toc220680337 \h </w:instrText>
            </w:r>
            <w:r w:rsidR="00B63ED1">
              <w:rPr>
                <w:noProof/>
                <w:webHidden/>
              </w:rPr>
            </w:r>
            <w:r w:rsidR="00B63ED1">
              <w:rPr>
                <w:noProof/>
                <w:webHidden/>
              </w:rPr>
              <w:fldChar w:fldCharType="separate"/>
            </w:r>
            <w:r w:rsidR="00B63ED1">
              <w:rPr>
                <w:noProof/>
                <w:webHidden/>
              </w:rPr>
              <w:t>3</w:t>
            </w:r>
            <w:r w:rsidR="00B63ED1">
              <w:rPr>
                <w:noProof/>
                <w:webHidden/>
              </w:rPr>
              <w:fldChar w:fldCharType="end"/>
            </w:r>
          </w:hyperlink>
        </w:p>
        <w:p w14:paraId="6317413A" w14:textId="1A42DCBA"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38" w:history="1">
            <w:r w:rsidR="00B63ED1" w:rsidRPr="00F9369D">
              <w:rPr>
                <w:rStyle w:val="Kpr"/>
                <w:rFonts w:ascii="Times New Roman" w:hAnsi="Times New Roman" w:cs="Times New Roman"/>
                <w:b/>
                <w:noProof/>
              </w:rPr>
              <w:t>ÖĞRENCİ DANIŞMANLARI</w:t>
            </w:r>
            <w:r w:rsidR="00B63ED1">
              <w:rPr>
                <w:noProof/>
                <w:webHidden/>
              </w:rPr>
              <w:tab/>
            </w:r>
            <w:r w:rsidR="00B63ED1">
              <w:rPr>
                <w:noProof/>
                <w:webHidden/>
              </w:rPr>
              <w:fldChar w:fldCharType="begin"/>
            </w:r>
            <w:r w:rsidR="00B63ED1">
              <w:rPr>
                <w:noProof/>
                <w:webHidden/>
              </w:rPr>
              <w:instrText xml:space="preserve"> PAGEREF _Toc220680338 \h </w:instrText>
            </w:r>
            <w:r w:rsidR="00B63ED1">
              <w:rPr>
                <w:noProof/>
                <w:webHidden/>
              </w:rPr>
            </w:r>
            <w:r w:rsidR="00B63ED1">
              <w:rPr>
                <w:noProof/>
                <w:webHidden/>
              </w:rPr>
              <w:fldChar w:fldCharType="separate"/>
            </w:r>
            <w:r w:rsidR="00B63ED1">
              <w:rPr>
                <w:noProof/>
                <w:webHidden/>
              </w:rPr>
              <w:t>4</w:t>
            </w:r>
            <w:r w:rsidR="00B63ED1">
              <w:rPr>
                <w:noProof/>
                <w:webHidden/>
              </w:rPr>
              <w:fldChar w:fldCharType="end"/>
            </w:r>
          </w:hyperlink>
        </w:p>
        <w:p w14:paraId="0E2E346D" w14:textId="1E5A9798"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39" w:history="1">
            <w:r w:rsidR="00B63ED1" w:rsidRPr="00F9369D">
              <w:rPr>
                <w:rStyle w:val="Kpr"/>
                <w:rFonts w:ascii="Times New Roman" w:hAnsi="Times New Roman" w:cs="Times New Roman"/>
                <w:b/>
                <w:noProof/>
              </w:rPr>
              <w:t>ÖĞRETİM ELEMANLARI</w:t>
            </w:r>
            <w:r w:rsidR="00B63ED1">
              <w:rPr>
                <w:noProof/>
                <w:webHidden/>
              </w:rPr>
              <w:tab/>
            </w:r>
            <w:r w:rsidR="00B63ED1">
              <w:rPr>
                <w:noProof/>
                <w:webHidden/>
              </w:rPr>
              <w:fldChar w:fldCharType="begin"/>
            </w:r>
            <w:r w:rsidR="00B63ED1">
              <w:rPr>
                <w:noProof/>
                <w:webHidden/>
              </w:rPr>
              <w:instrText xml:space="preserve"> PAGEREF _Toc220680339 \h </w:instrText>
            </w:r>
            <w:r w:rsidR="00B63ED1">
              <w:rPr>
                <w:noProof/>
                <w:webHidden/>
              </w:rPr>
            </w:r>
            <w:r w:rsidR="00B63ED1">
              <w:rPr>
                <w:noProof/>
                <w:webHidden/>
              </w:rPr>
              <w:fldChar w:fldCharType="separate"/>
            </w:r>
            <w:r w:rsidR="00B63ED1">
              <w:rPr>
                <w:noProof/>
                <w:webHidden/>
              </w:rPr>
              <w:t>5</w:t>
            </w:r>
            <w:r w:rsidR="00B63ED1">
              <w:rPr>
                <w:noProof/>
                <w:webHidden/>
              </w:rPr>
              <w:fldChar w:fldCharType="end"/>
            </w:r>
          </w:hyperlink>
        </w:p>
        <w:p w14:paraId="1D9DF1B9" w14:textId="1B99F5A4"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40" w:history="1">
            <w:r w:rsidR="00B63ED1" w:rsidRPr="00F9369D">
              <w:rPr>
                <w:rStyle w:val="Kpr"/>
                <w:rFonts w:ascii="Times New Roman" w:hAnsi="Times New Roman" w:cs="Times New Roman"/>
                <w:b/>
                <w:noProof/>
              </w:rPr>
              <w:t>PROGRAM YETERLİKLERİ</w:t>
            </w:r>
            <w:r w:rsidR="00B63ED1">
              <w:rPr>
                <w:noProof/>
                <w:webHidden/>
              </w:rPr>
              <w:tab/>
            </w:r>
            <w:r w:rsidR="00B63ED1">
              <w:rPr>
                <w:noProof/>
                <w:webHidden/>
              </w:rPr>
              <w:fldChar w:fldCharType="begin"/>
            </w:r>
            <w:r w:rsidR="00B63ED1">
              <w:rPr>
                <w:noProof/>
                <w:webHidden/>
              </w:rPr>
              <w:instrText xml:space="preserve"> PAGEREF _Toc220680340 \h </w:instrText>
            </w:r>
            <w:r w:rsidR="00B63ED1">
              <w:rPr>
                <w:noProof/>
                <w:webHidden/>
              </w:rPr>
            </w:r>
            <w:r w:rsidR="00B63ED1">
              <w:rPr>
                <w:noProof/>
                <w:webHidden/>
              </w:rPr>
              <w:fldChar w:fldCharType="separate"/>
            </w:r>
            <w:r w:rsidR="00B63ED1">
              <w:rPr>
                <w:noProof/>
                <w:webHidden/>
              </w:rPr>
              <w:t>6</w:t>
            </w:r>
            <w:r w:rsidR="00B63ED1">
              <w:rPr>
                <w:noProof/>
                <w:webHidden/>
              </w:rPr>
              <w:fldChar w:fldCharType="end"/>
            </w:r>
          </w:hyperlink>
        </w:p>
        <w:p w14:paraId="4F4EFB8E" w14:textId="20817749"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41" w:history="1">
            <w:r w:rsidR="00B63ED1" w:rsidRPr="00F9369D">
              <w:rPr>
                <w:rStyle w:val="Kpr"/>
                <w:rFonts w:ascii="Times New Roman" w:hAnsi="Times New Roman" w:cs="Times New Roman"/>
                <w:b/>
                <w:noProof/>
              </w:rPr>
              <w:t>LOJİSTİK PROGRAMI DERSLERİ</w:t>
            </w:r>
            <w:r w:rsidR="00B63ED1">
              <w:rPr>
                <w:noProof/>
                <w:webHidden/>
              </w:rPr>
              <w:tab/>
            </w:r>
            <w:r w:rsidR="00B63ED1">
              <w:rPr>
                <w:noProof/>
                <w:webHidden/>
              </w:rPr>
              <w:fldChar w:fldCharType="begin"/>
            </w:r>
            <w:r w:rsidR="00B63ED1">
              <w:rPr>
                <w:noProof/>
                <w:webHidden/>
              </w:rPr>
              <w:instrText xml:space="preserve"> PAGEREF _Toc220680341 \h </w:instrText>
            </w:r>
            <w:r w:rsidR="00B63ED1">
              <w:rPr>
                <w:noProof/>
                <w:webHidden/>
              </w:rPr>
            </w:r>
            <w:r w:rsidR="00B63ED1">
              <w:rPr>
                <w:noProof/>
                <w:webHidden/>
              </w:rPr>
              <w:fldChar w:fldCharType="separate"/>
            </w:r>
            <w:r w:rsidR="00B63ED1">
              <w:rPr>
                <w:noProof/>
                <w:webHidden/>
              </w:rPr>
              <w:t>7</w:t>
            </w:r>
            <w:r w:rsidR="00B63ED1">
              <w:rPr>
                <w:noProof/>
                <w:webHidden/>
              </w:rPr>
              <w:fldChar w:fldCharType="end"/>
            </w:r>
          </w:hyperlink>
        </w:p>
        <w:p w14:paraId="24155D04" w14:textId="5CCC7CA5"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42" w:history="1">
            <w:r w:rsidR="00B63ED1" w:rsidRPr="00F9369D">
              <w:rPr>
                <w:rStyle w:val="Kpr"/>
                <w:rFonts w:cs="Times New Roman"/>
                <w:bCs/>
                <w:noProof/>
              </w:rPr>
              <w:t>Lojistik Programı 1. Sınıf Dersleri</w:t>
            </w:r>
            <w:r w:rsidR="00B63ED1">
              <w:rPr>
                <w:noProof/>
                <w:webHidden/>
              </w:rPr>
              <w:tab/>
            </w:r>
            <w:r w:rsidR="00B63ED1">
              <w:rPr>
                <w:noProof/>
                <w:webHidden/>
              </w:rPr>
              <w:fldChar w:fldCharType="begin"/>
            </w:r>
            <w:r w:rsidR="00B63ED1">
              <w:rPr>
                <w:noProof/>
                <w:webHidden/>
              </w:rPr>
              <w:instrText xml:space="preserve"> PAGEREF _Toc220680342 \h </w:instrText>
            </w:r>
            <w:r w:rsidR="00B63ED1">
              <w:rPr>
                <w:noProof/>
                <w:webHidden/>
              </w:rPr>
            </w:r>
            <w:r w:rsidR="00B63ED1">
              <w:rPr>
                <w:noProof/>
                <w:webHidden/>
              </w:rPr>
              <w:fldChar w:fldCharType="separate"/>
            </w:r>
            <w:r w:rsidR="00B63ED1">
              <w:rPr>
                <w:noProof/>
                <w:webHidden/>
              </w:rPr>
              <w:t>7</w:t>
            </w:r>
            <w:r w:rsidR="00B63ED1">
              <w:rPr>
                <w:noProof/>
                <w:webHidden/>
              </w:rPr>
              <w:fldChar w:fldCharType="end"/>
            </w:r>
          </w:hyperlink>
        </w:p>
        <w:p w14:paraId="629E218A" w14:textId="67FB1C71"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43" w:history="1">
            <w:r w:rsidR="00B63ED1" w:rsidRPr="00F9369D">
              <w:rPr>
                <w:rStyle w:val="Kpr"/>
                <w:rFonts w:cs="Times New Roman"/>
                <w:bCs/>
                <w:noProof/>
              </w:rPr>
              <w:t>Lojistik Programı 2. Sınıf Dersleri</w:t>
            </w:r>
            <w:r w:rsidR="00B63ED1">
              <w:rPr>
                <w:noProof/>
                <w:webHidden/>
              </w:rPr>
              <w:tab/>
            </w:r>
            <w:r w:rsidR="00B63ED1">
              <w:rPr>
                <w:noProof/>
                <w:webHidden/>
              </w:rPr>
              <w:fldChar w:fldCharType="begin"/>
            </w:r>
            <w:r w:rsidR="00B63ED1">
              <w:rPr>
                <w:noProof/>
                <w:webHidden/>
              </w:rPr>
              <w:instrText xml:space="preserve"> PAGEREF _Toc220680343 \h </w:instrText>
            </w:r>
            <w:r w:rsidR="00B63ED1">
              <w:rPr>
                <w:noProof/>
                <w:webHidden/>
              </w:rPr>
            </w:r>
            <w:r w:rsidR="00B63ED1">
              <w:rPr>
                <w:noProof/>
                <w:webHidden/>
              </w:rPr>
              <w:fldChar w:fldCharType="separate"/>
            </w:r>
            <w:r w:rsidR="00B63ED1">
              <w:rPr>
                <w:noProof/>
                <w:webHidden/>
              </w:rPr>
              <w:t>8</w:t>
            </w:r>
            <w:r w:rsidR="00B63ED1">
              <w:rPr>
                <w:noProof/>
                <w:webHidden/>
              </w:rPr>
              <w:fldChar w:fldCharType="end"/>
            </w:r>
          </w:hyperlink>
        </w:p>
        <w:p w14:paraId="6779A916" w14:textId="4EB90727"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44" w:history="1">
            <w:r w:rsidR="00B63ED1" w:rsidRPr="00F9369D">
              <w:rPr>
                <w:rStyle w:val="Kpr"/>
                <w:rFonts w:ascii="Times New Roman" w:hAnsi="Times New Roman" w:cs="Times New Roman"/>
                <w:b/>
                <w:noProof/>
              </w:rPr>
              <w:t>DERSLER VE PROGRAM YETERLİLİKLERİ İLİŞKİSİ</w:t>
            </w:r>
            <w:r w:rsidR="00B63ED1">
              <w:rPr>
                <w:noProof/>
                <w:webHidden/>
              </w:rPr>
              <w:tab/>
            </w:r>
            <w:r w:rsidR="00B63ED1">
              <w:rPr>
                <w:noProof/>
                <w:webHidden/>
              </w:rPr>
              <w:fldChar w:fldCharType="begin"/>
            </w:r>
            <w:r w:rsidR="00B63ED1">
              <w:rPr>
                <w:noProof/>
                <w:webHidden/>
              </w:rPr>
              <w:instrText xml:space="preserve"> PAGEREF _Toc220680344 \h </w:instrText>
            </w:r>
            <w:r w:rsidR="00B63ED1">
              <w:rPr>
                <w:noProof/>
                <w:webHidden/>
              </w:rPr>
            </w:r>
            <w:r w:rsidR="00B63ED1">
              <w:rPr>
                <w:noProof/>
                <w:webHidden/>
              </w:rPr>
              <w:fldChar w:fldCharType="separate"/>
            </w:r>
            <w:r w:rsidR="00B63ED1">
              <w:rPr>
                <w:noProof/>
                <w:webHidden/>
              </w:rPr>
              <w:t>9</w:t>
            </w:r>
            <w:r w:rsidR="00B63ED1">
              <w:rPr>
                <w:noProof/>
                <w:webHidden/>
              </w:rPr>
              <w:fldChar w:fldCharType="end"/>
            </w:r>
          </w:hyperlink>
        </w:p>
        <w:p w14:paraId="415897CB" w14:textId="59538BCB"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45" w:history="1">
            <w:r w:rsidR="00B63ED1" w:rsidRPr="00F9369D">
              <w:rPr>
                <w:rStyle w:val="Kpr"/>
                <w:rFonts w:ascii="Times New Roman" w:hAnsi="Times New Roman" w:cs="Times New Roman"/>
                <w:b/>
                <w:noProof/>
              </w:rPr>
              <w:t>DERS PROGRAMLARI</w:t>
            </w:r>
            <w:r w:rsidR="00B63ED1">
              <w:rPr>
                <w:noProof/>
                <w:webHidden/>
              </w:rPr>
              <w:tab/>
            </w:r>
            <w:r w:rsidR="00B63ED1">
              <w:rPr>
                <w:noProof/>
                <w:webHidden/>
              </w:rPr>
              <w:fldChar w:fldCharType="begin"/>
            </w:r>
            <w:r w:rsidR="00B63ED1">
              <w:rPr>
                <w:noProof/>
                <w:webHidden/>
              </w:rPr>
              <w:instrText xml:space="preserve"> PAGEREF _Toc220680345 \h </w:instrText>
            </w:r>
            <w:r w:rsidR="00B63ED1">
              <w:rPr>
                <w:noProof/>
                <w:webHidden/>
              </w:rPr>
            </w:r>
            <w:r w:rsidR="00B63ED1">
              <w:rPr>
                <w:noProof/>
                <w:webHidden/>
              </w:rPr>
              <w:fldChar w:fldCharType="separate"/>
            </w:r>
            <w:r w:rsidR="00B63ED1">
              <w:rPr>
                <w:noProof/>
                <w:webHidden/>
              </w:rPr>
              <w:t>11</w:t>
            </w:r>
            <w:r w:rsidR="00B63ED1">
              <w:rPr>
                <w:noProof/>
                <w:webHidden/>
              </w:rPr>
              <w:fldChar w:fldCharType="end"/>
            </w:r>
          </w:hyperlink>
        </w:p>
        <w:p w14:paraId="7EC428AD" w14:textId="6EFF55BE"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46" w:history="1">
            <w:r w:rsidR="00B63ED1" w:rsidRPr="00F9369D">
              <w:rPr>
                <w:rStyle w:val="Kpr"/>
                <w:rFonts w:cs="Times New Roman"/>
                <w:bCs/>
                <w:noProof/>
              </w:rPr>
              <w:t>Birinci Sınıf Güz Dönemi Ders Programı</w:t>
            </w:r>
            <w:r w:rsidR="00B63ED1">
              <w:rPr>
                <w:noProof/>
                <w:webHidden/>
              </w:rPr>
              <w:tab/>
            </w:r>
            <w:r w:rsidR="00B63ED1">
              <w:rPr>
                <w:noProof/>
                <w:webHidden/>
              </w:rPr>
              <w:fldChar w:fldCharType="begin"/>
            </w:r>
            <w:r w:rsidR="00B63ED1">
              <w:rPr>
                <w:noProof/>
                <w:webHidden/>
              </w:rPr>
              <w:instrText xml:space="preserve"> PAGEREF _Toc220680346 \h </w:instrText>
            </w:r>
            <w:r w:rsidR="00B63ED1">
              <w:rPr>
                <w:noProof/>
                <w:webHidden/>
              </w:rPr>
            </w:r>
            <w:r w:rsidR="00B63ED1">
              <w:rPr>
                <w:noProof/>
                <w:webHidden/>
              </w:rPr>
              <w:fldChar w:fldCharType="separate"/>
            </w:r>
            <w:r w:rsidR="00B63ED1">
              <w:rPr>
                <w:noProof/>
                <w:webHidden/>
              </w:rPr>
              <w:t>11</w:t>
            </w:r>
            <w:r w:rsidR="00B63ED1">
              <w:rPr>
                <w:noProof/>
                <w:webHidden/>
              </w:rPr>
              <w:fldChar w:fldCharType="end"/>
            </w:r>
          </w:hyperlink>
        </w:p>
        <w:p w14:paraId="46595E32" w14:textId="32F2C4D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47" w:history="1">
            <w:r w:rsidR="00B63ED1" w:rsidRPr="00F9369D">
              <w:rPr>
                <w:rStyle w:val="Kpr"/>
                <w:rFonts w:cs="Times New Roman"/>
                <w:bCs/>
                <w:noProof/>
              </w:rPr>
              <w:t>Birinci Sınıf Bahar Dönemi Ders Programı</w:t>
            </w:r>
            <w:r w:rsidR="00B63ED1">
              <w:rPr>
                <w:noProof/>
                <w:webHidden/>
              </w:rPr>
              <w:tab/>
            </w:r>
            <w:r w:rsidR="00B63ED1">
              <w:rPr>
                <w:noProof/>
                <w:webHidden/>
              </w:rPr>
              <w:fldChar w:fldCharType="begin"/>
            </w:r>
            <w:r w:rsidR="00B63ED1">
              <w:rPr>
                <w:noProof/>
                <w:webHidden/>
              </w:rPr>
              <w:instrText xml:space="preserve"> PAGEREF _Toc220680347 \h </w:instrText>
            </w:r>
            <w:r w:rsidR="00B63ED1">
              <w:rPr>
                <w:noProof/>
                <w:webHidden/>
              </w:rPr>
            </w:r>
            <w:r w:rsidR="00B63ED1">
              <w:rPr>
                <w:noProof/>
                <w:webHidden/>
              </w:rPr>
              <w:fldChar w:fldCharType="separate"/>
            </w:r>
            <w:r w:rsidR="00B63ED1">
              <w:rPr>
                <w:noProof/>
                <w:webHidden/>
              </w:rPr>
              <w:t>13</w:t>
            </w:r>
            <w:r w:rsidR="00B63ED1">
              <w:rPr>
                <w:noProof/>
                <w:webHidden/>
              </w:rPr>
              <w:fldChar w:fldCharType="end"/>
            </w:r>
          </w:hyperlink>
        </w:p>
        <w:p w14:paraId="6D7F8CFC" w14:textId="3676DF7B"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48" w:history="1">
            <w:r w:rsidR="00B63ED1" w:rsidRPr="00F9369D">
              <w:rPr>
                <w:rStyle w:val="Kpr"/>
                <w:rFonts w:ascii="Times New Roman" w:hAnsi="Times New Roman" w:cs="Times New Roman"/>
                <w:b/>
                <w:noProof/>
              </w:rPr>
              <w:t>DERS PROGRAMLARI</w:t>
            </w:r>
            <w:r w:rsidR="00B63ED1">
              <w:rPr>
                <w:noProof/>
                <w:webHidden/>
              </w:rPr>
              <w:tab/>
            </w:r>
            <w:r w:rsidR="00B63ED1">
              <w:rPr>
                <w:noProof/>
                <w:webHidden/>
              </w:rPr>
              <w:fldChar w:fldCharType="begin"/>
            </w:r>
            <w:r w:rsidR="00B63ED1">
              <w:rPr>
                <w:noProof/>
                <w:webHidden/>
              </w:rPr>
              <w:instrText xml:space="preserve"> PAGEREF _Toc220680348 \h </w:instrText>
            </w:r>
            <w:r w:rsidR="00B63ED1">
              <w:rPr>
                <w:noProof/>
                <w:webHidden/>
              </w:rPr>
            </w:r>
            <w:r w:rsidR="00B63ED1">
              <w:rPr>
                <w:noProof/>
                <w:webHidden/>
              </w:rPr>
              <w:fldChar w:fldCharType="separate"/>
            </w:r>
            <w:r w:rsidR="00B63ED1">
              <w:rPr>
                <w:noProof/>
                <w:webHidden/>
              </w:rPr>
              <w:t>14</w:t>
            </w:r>
            <w:r w:rsidR="00B63ED1">
              <w:rPr>
                <w:noProof/>
                <w:webHidden/>
              </w:rPr>
              <w:fldChar w:fldCharType="end"/>
            </w:r>
          </w:hyperlink>
        </w:p>
        <w:p w14:paraId="5150A42B" w14:textId="014B83A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49" w:history="1">
            <w:r w:rsidR="00B63ED1" w:rsidRPr="00F9369D">
              <w:rPr>
                <w:rStyle w:val="Kpr"/>
                <w:rFonts w:cs="Times New Roman"/>
                <w:bCs/>
                <w:noProof/>
              </w:rPr>
              <w:t>İkinci Sınıf Güz Dönemi Ders Programı</w:t>
            </w:r>
            <w:r w:rsidR="00B63ED1">
              <w:rPr>
                <w:noProof/>
                <w:webHidden/>
              </w:rPr>
              <w:tab/>
            </w:r>
            <w:r w:rsidR="00B63ED1">
              <w:rPr>
                <w:noProof/>
                <w:webHidden/>
              </w:rPr>
              <w:fldChar w:fldCharType="begin"/>
            </w:r>
            <w:r w:rsidR="00B63ED1">
              <w:rPr>
                <w:noProof/>
                <w:webHidden/>
              </w:rPr>
              <w:instrText xml:space="preserve"> PAGEREF _Toc220680349 \h </w:instrText>
            </w:r>
            <w:r w:rsidR="00B63ED1">
              <w:rPr>
                <w:noProof/>
                <w:webHidden/>
              </w:rPr>
            </w:r>
            <w:r w:rsidR="00B63ED1">
              <w:rPr>
                <w:noProof/>
                <w:webHidden/>
              </w:rPr>
              <w:fldChar w:fldCharType="separate"/>
            </w:r>
            <w:r w:rsidR="00B63ED1">
              <w:rPr>
                <w:noProof/>
                <w:webHidden/>
              </w:rPr>
              <w:t>14</w:t>
            </w:r>
            <w:r w:rsidR="00B63ED1">
              <w:rPr>
                <w:noProof/>
                <w:webHidden/>
              </w:rPr>
              <w:fldChar w:fldCharType="end"/>
            </w:r>
          </w:hyperlink>
        </w:p>
        <w:p w14:paraId="1DB6F2F2" w14:textId="328977D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0" w:history="1">
            <w:r w:rsidR="00B63ED1" w:rsidRPr="00F9369D">
              <w:rPr>
                <w:rStyle w:val="Kpr"/>
                <w:rFonts w:cs="Times New Roman"/>
                <w:bCs/>
                <w:noProof/>
              </w:rPr>
              <w:t>İkinci Sınıf Bahar Dönemi Ders Programı</w:t>
            </w:r>
            <w:r w:rsidR="00B63ED1">
              <w:rPr>
                <w:noProof/>
                <w:webHidden/>
              </w:rPr>
              <w:tab/>
            </w:r>
            <w:r w:rsidR="00B63ED1">
              <w:rPr>
                <w:noProof/>
                <w:webHidden/>
              </w:rPr>
              <w:fldChar w:fldCharType="begin"/>
            </w:r>
            <w:r w:rsidR="00B63ED1">
              <w:rPr>
                <w:noProof/>
                <w:webHidden/>
              </w:rPr>
              <w:instrText xml:space="preserve"> PAGEREF _Toc220680350 \h </w:instrText>
            </w:r>
            <w:r w:rsidR="00B63ED1">
              <w:rPr>
                <w:noProof/>
                <w:webHidden/>
              </w:rPr>
            </w:r>
            <w:r w:rsidR="00B63ED1">
              <w:rPr>
                <w:noProof/>
                <w:webHidden/>
              </w:rPr>
              <w:fldChar w:fldCharType="separate"/>
            </w:r>
            <w:r w:rsidR="00B63ED1">
              <w:rPr>
                <w:noProof/>
                <w:webHidden/>
              </w:rPr>
              <w:t>15</w:t>
            </w:r>
            <w:r w:rsidR="00B63ED1">
              <w:rPr>
                <w:noProof/>
                <w:webHidden/>
              </w:rPr>
              <w:fldChar w:fldCharType="end"/>
            </w:r>
          </w:hyperlink>
        </w:p>
        <w:p w14:paraId="0E92E1EB" w14:textId="345D7A0F" w:rsidR="00B63ED1" w:rsidRDefault="0067585A">
          <w:pPr>
            <w:pStyle w:val="T1"/>
            <w:tabs>
              <w:tab w:val="right" w:leader="dot" w:pos="9062"/>
            </w:tabs>
            <w:rPr>
              <w:rFonts w:eastAsiaTheme="minorEastAsia"/>
              <w:noProof/>
              <w:kern w:val="2"/>
              <w:sz w:val="24"/>
              <w:szCs w:val="24"/>
              <w:lang w:eastAsia="tr-TR"/>
              <w14:ligatures w14:val="standardContextual"/>
            </w:rPr>
          </w:pPr>
          <w:hyperlink w:anchor="_Toc220680351" w:history="1">
            <w:r w:rsidR="00B63ED1" w:rsidRPr="00F9369D">
              <w:rPr>
                <w:rStyle w:val="Kpr"/>
                <w:rFonts w:ascii="Times New Roman" w:hAnsi="Times New Roman" w:cs="Times New Roman"/>
                <w:b/>
                <w:noProof/>
              </w:rPr>
              <w:t>LOJİSTİK PROGRAMI DERS PLANLARI</w:t>
            </w:r>
            <w:r w:rsidR="00B63ED1">
              <w:rPr>
                <w:noProof/>
                <w:webHidden/>
              </w:rPr>
              <w:tab/>
            </w:r>
            <w:r w:rsidR="00B63ED1">
              <w:rPr>
                <w:noProof/>
                <w:webHidden/>
              </w:rPr>
              <w:fldChar w:fldCharType="begin"/>
            </w:r>
            <w:r w:rsidR="00B63ED1">
              <w:rPr>
                <w:noProof/>
                <w:webHidden/>
              </w:rPr>
              <w:instrText xml:space="preserve"> PAGEREF _Toc220680351 \h </w:instrText>
            </w:r>
            <w:r w:rsidR="00B63ED1">
              <w:rPr>
                <w:noProof/>
                <w:webHidden/>
              </w:rPr>
            </w:r>
            <w:r w:rsidR="00B63ED1">
              <w:rPr>
                <w:noProof/>
                <w:webHidden/>
              </w:rPr>
              <w:fldChar w:fldCharType="separate"/>
            </w:r>
            <w:r w:rsidR="00B63ED1">
              <w:rPr>
                <w:noProof/>
                <w:webHidden/>
              </w:rPr>
              <w:t>16</w:t>
            </w:r>
            <w:r w:rsidR="00B63ED1">
              <w:rPr>
                <w:noProof/>
                <w:webHidden/>
              </w:rPr>
              <w:fldChar w:fldCharType="end"/>
            </w:r>
          </w:hyperlink>
        </w:p>
        <w:p w14:paraId="33F1AA19" w14:textId="5034706C"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2" w:history="1">
            <w:r w:rsidR="00B63ED1" w:rsidRPr="00F9369D">
              <w:rPr>
                <w:rStyle w:val="Kpr"/>
                <w:rFonts w:cs="Times New Roman"/>
                <w:b/>
                <w:noProof/>
              </w:rPr>
              <w:t>1. Sınıf Güz Dönemi Ders Planları</w:t>
            </w:r>
            <w:r w:rsidR="00B63ED1">
              <w:rPr>
                <w:noProof/>
                <w:webHidden/>
              </w:rPr>
              <w:tab/>
            </w:r>
            <w:r w:rsidR="00B63ED1">
              <w:rPr>
                <w:noProof/>
                <w:webHidden/>
              </w:rPr>
              <w:fldChar w:fldCharType="begin"/>
            </w:r>
            <w:r w:rsidR="00B63ED1">
              <w:rPr>
                <w:noProof/>
                <w:webHidden/>
              </w:rPr>
              <w:instrText xml:space="preserve"> PAGEREF _Toc220680352 \h </w:instrText>
            </w:r>
            <w:r w:rsidR="00B63ED1">
              <w:rPr>
                <w:noProof/>
                <w:webHidden/>
              </w:rPr>
            </w:r>
            <w:r w:rsidR="00B63ED1">
              <w:rPr>
                <w:noProof/>
                <w:webHidden/>
              </w:rPr>
              <w:fldChar w:fldCharType="separate"/>
            </w:r>
            <w:r w:rsidR="00B63ED1">
              <w:rPr>
                <w:noProof/>
                <w:webHidden/>
              </w:rPr>
              <w:t>16</w:t>
            </w:r>
            <w:r w:rsidR="00B63ED1">
              <w:rPr>
                <w:noProof/>
                <w:webHidden/>
              </w:rPr>
              <w:fldChar w:fldCharType="end"/>
            </w:r>
          </w:hyperlink>
        </w:p>
        <w:p w14:paraId="59173D9F" w14:textId="036C2F70"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3" w:history="1">
            <w:r w:rsidR="00B63ED1" w:rsidRPr="00F9369D">
              <w:rPr>
                <w:rStyle w:val="Kpr"/>
                <w:noProof/>
              </w:rPr>
              <w:t>TD101 Türk Dili-I</w:t>
            </w:r>
            <w:r w:rsidR="00B63ED1">
              <w:rPr>
                <w:noProof/>
                <w:webHidden/>
              </w:rPr>
              <w:tab/>
            </w:r>
            <w:r w:rsidR="00B63ED1">
              <w:rPr>
                <w:noProof/>
                <w:webHidden/>
              </w:rPr>
              <w:fldChar w:fldCharType="begin"/>
            </w:r>
            <w:r w:rsidR="00B63ED1">
              <w:rPr>
                <w:noProof/>
                <w:webHidden/>
              </w:rPr>
              <w:instrText xml:space="preserve"> PAGEREF _Toc220680353 \h </w:instrText>
            </w:r>
            <w:r w:rsidR="00B63ED1">
              <w:rPr>
                <w:noProof/>
                <w:webHidden/>
              </w:rPr>
            </w:r>
            <w:r w:rsidR="00B63ED1">
              <w:rPr>
                <w:noProof/>
                <w:webHidden/>
              </w:rPr>
              <w:fldChar w:fldCharType="separate"/>
            </w:r>
            <w:r w:rsidR="00B63ED1">
              <w:rPr>
                <w:noProof/>
                <w:webHidden/>
              </w:rPr>
              <w:t>16</w:t>
            </w:r>
            <w:r w:rsidR="00B63ED1">
              <w:rPr>
                <w:noProof/>
                <w:webHidden/>
              </w:rPr>
              <w:fldChar w:fldCharType="end"/>
            </w:r>
          </w:hyperlink>
        </w:p>
        <w:p w14:paraId="6BA3F3F8" w14:textId="77505358"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4" w:history="1">
            <w:r w:rsidR="00B63ED1" w:rsidRPr="00F9369D">
              <w:rPr>
                <w:rStyle w:val="Kpr"/>
                <w:rFonts w:cstheme="minorHAnsi"/>
                <w:bCs/>
                <w:noProof/>
              </w:rPr>
              <w:t xml:space="preserve">AİİT101 </w:t>
            </w:r>
            <w:r w:rsidR="00B63ED1" w:rsidRPr="00F9369D">
              <w:rPr>
                <w:rStyle w:val="Kpr"/>
                <w:noProof/>
              </w:rPr>
              <w:t>Atatürk İlkeleri ve İnkılap Tarihi-I</w:t>
            </w:r>
            <w:r w:rsidR="00B63ED1">
              <w:rPr>
                <w:noProof/>
                <w:webHidden/>
              </w:rPr>
              <w:tab/>
            </w:r>
            <w:r w:rsidR="00B63ED1">
              <w:rPr>
                <w:noProof/>
                <w:webHidden/>
              </w:rPr>
              <w:fldChar w:fldCharType="begin"/>
            </w:r>
            <w:r w:rsidR="00B63ED1">
              <w:rPr>
                <w:noProof/>
                <w:webHidden/>
              </w:rPr>
              <w:instrText xml:space="preserve"> PAGEREF _Toc220680354 \h </w:instrText>
            </w:r>
            <w:r w:rsidR="00B63ED1">
              <w:rPr>
                <w:noProof/>
                <w:webHidden/>
              </w:rPr>
            </w:r>
            <w:r w:rsidR="00B63ED1">
              <w:rPr>
                <w:noProof/>
                <w:webHidden/>
              </w:rPr>
              <w:fldChar w:fldCharType="separate"/>
            </w:r>
            <w:r w:rsidR="00B63ED1">
              <w:rPr>
                <w:noProof/>
                <w:webHidden/>
              </w:rPr>
              <w:t>19</w:t>
            </w:r>
            <w:r w:rsidR="00B63ED1">
              <w:rPr>
                <w:noProof/>
                <w:webHidden/>
              </w:rPr>
              <w:fldChar w:fldCharType="end"/>
            </w:r>
          </w:hyperlink>
        </w:p>
        <w:p w14:paraId="0BD370ED" w14:textId="407C1462"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5" w:history="1">
            <w:r w:rsidR="00B63ED1" w:rsidRPr="00F9369D">
              <w:rPr>
                <w:rStyle w:val="Kpr"/>
                <w:noProof/>
              </w:rPr>
              <w:t>İNG101 İngilizce-I</w:t>
            </w:r>
            <w:r w:rsidR="00B63ED1">
              <w:rPr>
                <w:noProof/>
                <w:webHidden/>
              </w:rPr>
              <w:tab/>
            </w:r>
            <w:r w:rsidR="00B63ED1">
              <w:rPr>
                <w:noProof/>
                <w:webHidden/>
              </w:rPr>
              <w:fldChar w:fldCharType="begin"/>
            </w:r>
            <w:r w:rsidR="00B63ED1">
              <w:rPr>
                <w:noProof/>
                <w:webHidden/>
              </w:rPr>
              <w:instrText xml:space="preserve"> PAGEREF _Toc220680355 \h </w:instrText>
            </w:r>
            <w:r w:rsidR="00B63ED1">
              <w:rPr>
                <w:noProof/>
                <w:webHidden/>
              </w:rPr>
            </w:r>
            <w:r w:rsidR="00B63ED1">
              <w:rPr>
                <w:noProof/>
                <w:webHidden/>
              </w:rPr>
              <w:fldChar w:fldCharType="separate"/>
            </w:r>
            <w:r w:rsidR="00B63ED1">
              <w:rPr>
                <w:noProof/>
                <w:webHidden/>
              </w:rPr>
              <w:t>23</w:t>
            </w:r>
            <w:r w:rsidR="00B63ED1">
              <w:rPr>
                <w:noProof/>
                <w:webHidden/>
              </w:rPr>
              <w:fldChar w:fldCharType="end"/>
            </w:r>
          </w:hyperlink>
        </w:p>
        <w:p w14:paraId="499FE314" w14:textId="30F7ECFE"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6" w:history="1">
            <w:r w:rsidR="00B63ED1" w:rsidRPr="00F9369D">
              <w:rPr>
                <w:rStyle w:val="Kpr"/>
                <w:bCs/>
                <w:noProof/>
              </w:rPr>
              <w:t>LJ105 Genel İşletme</w:t>
            </w:r>
            <w:r w:rsidR="00B63ED1">
              <w:rPr>
                <w:noProof/>
                <w:webHidden/>
              </w:rPr>
              <w:tab/>
            </w:r>
            <w:r w:rsidR="00B63ED1">
              <w:rPr>
                <w:noProof/>
                <w:webHidden/>
              </w:rPr>
              <w:fldChar w:fldCharType="begin"/>
            </w:r>
            <w:r w:rsidR="00B63ED1">
              <w:rPr>
                <w:noProof/>
                <w:webHidden/>
              </w:rPr>
              <w:instrText xml:space="preserve"> PAGEREF _Toc220680356 \h </w:instrText>
            </w:r>
            <w:r w:rsidR="00B63ED1">
              <w:rPr>
                <w:noProof/>
                <w:webHidden/>
              </w:rPr>
            </w:r>
            <w:r w:rsidR="00B63ED1">
              <w:rPr>
                <w:noProof/>
                <w:webHidden/>
              </w:rPr>
              <w:fldChar w:fldCharType="separate"/>
            </w:r>
            <w:r w:rsidR="00B63ED1">
              <w:rPr>
                <w:noProof/>
                <w:webHidden/>
              </w:rPr>
              <w:t>25</w:t>
            </w:r>
            <w:r w:rsidR="00B63ED1">
              <w:rPr>
                <w:noProof/>
                <w:webHidden/>
              </w:rPr>
              <w:fldChar w:fldCharType="end"/>
            </w:r>
          </w:hyperlink>
        </w:p>
        <w:p w14:paraId="15D74BD6" w14:textId="1B2AB878"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7" w:history="1">
            <w:r w:rsidR="00B63ED1" w:rsidRPr="00F9369D">
              <w:rPr>
                <w:rStyle w:val="Kpr"/>
                <w:bCs/>
                <w:noProof/>
              </w:rPr>
              <w:t>LJ107 İktisada Giriş</w:t>
            </w:r>
            <w:r w:rsidR="00B63ED1">
              <w:rPr>
                <w:noProof/>
                <w:webHidden/>
              </w:rPr>
              <w:tab/>
            </w:r>
            <w:r w:rsidR="00B63ED1">
              <w:rPr>
                <w:noProof/>
                <w:webHidden/>
              </w:rPr>
              <w:fldChar w:fldCharType="begin"/>
            </w:r>
            <w:r w:rsidR="00B63ED1">
              <w:rPr>
                <w:noProof/>
                <w:webHidden/>
              </w:rPr>
              <w:instrText xml:space="preserve"> PAGEREF _Toc220680357 \h </w:instrText>
            </w:r>
            <w:r w:rsidR="00B63ED1">
              <w:rPr>
                <w:noProof/>
                <w:webHidden/>
              </w:rPr>
            </w:r>
            <w:r w:rsidR="00B63ED1">
              <w:rPr>
                <w:noProof/>
                <w:webHidden/>
              </w:rPr>
              <w:fldChar w:fldCharType="separate"/>
            </w:r>
            <w:r w:rsidR="00B63ED1">
              <w:rPr>
                <w:noProof/>
                <w:webHidden/>
              </w:rPr>
              <w:t>28</w:t>
            </w:r>
            <w:r w:rsidR="00B63ED1">
              <w:rPr>
                <w:noProof/>
                <w:webHidden/>
              </w:rPr>
              <w:fldChar w:fldCharType="end"/>
            </w:r>
          </w:hyperlink>
        </w:p>
        <w:p w14:paraId="7F8514D9" w14:textId="2ABC81C3"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8" w:history="1">
            <w:r w:rsidR="00B63ED1" w:rsidRPr="00F9369D">
              <w:rPr>
                <w:rStyle w:val="Kpr"/>
                <w:bCs/>
                <w:noProof/>
              </w:rPr>
              <w:t>LJ111 Lojistik İlkeleri</w:t>
            </w:r>
            <w:r w:rsidR="00B63ED1">
              <w:rPr>
                <w:noProof/>
                <w:webHidden/>
              </w:rPr>
              <w:tab/>
            </w:r>
            <w:r w:rsidR="00B63ED1">
              <w:rPr>
                <w:noProof/>
                <w:webHidden/>
              </w:rPr>
              <w:fldChar w:fldCharType="begin"/>
            </w:r>
            <w:r w:rsidR="00B63ED1">
              <w:rPr>
                <w:noProof/>
                <w:webHidden/>
              </w:rPr>
              <w:instrText xml:space="preserve"> PAGEREF _Toc220680358 \h </w:instrText>
            </w:r>
            <w:r w:rsidR="00B63ED1">
              <w:rPr>
                <w:noProof/>
                <w:webHidden/>
              </w:rPr>
            </w:r>
            <w:r w:rsidR="00B63ED1">
              <w:rPr>
                <w:noProof/>
                <w:webHidden/>
              </w:rPr>
              <w:fldChar w:fldCharType="separate"/>
            </w:r>
            <w:r w:rsidR="00B63ED1">
              <w:rPr>
                <w:noProof/>
                <w:webHidden/>
              </w:rPr>
              <w:t>31</w:t>
            </w:r>
            <w:r w:rsidR="00B63ED1">
              <w:rPr>
                <w:noProof/>
                <w:webHidden/>
              </w:rPr>
              <w:fldChar w:fldCharType="end"/>
            </w:r>
          </w:hyperlink>
        </w:p>
        <w:p w14:paraId="2F7DCD4E" w14:textId="2F4B840A"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59" w:history="1">
            <w:r w:rsidR="00B63ED1" w:rsidRPr="00F9369D">
              <w:rPr>
                <w:rStyle w:val="Kpr"/>
                <w:bCs/>
                <w:noProof/>
              </w:rPr>
              <w:t>ENF100 Bilgisayar Teknolojileri ve  Ofis Yazılımları</w:t>
            </w:r>
            <w:r w:rsidR="00B63ED1">
              <w:rPr>
                <w:noProof/>
                <w:webHidden/>
              </w:rPr>
              <w:tab/>
            </w:r>
            <w:r w:rsidR="00B63ED1">
              <w:rPr>
                <w:noProof/>
                <w:webHidden/>
              </w:rPr>
              <w:fldChar w:fldCharType="begin"/>
            </w:r>
            <w:r w:rsidR="00B63ED1">
              <w:rPr>
                <w:noProof/>
                <w:webHidden/>
              </w:rPr>
              <w:instrText xml:space="preserve"> PAGEREF _Toc220680359 \h </w:instrText>
            </w:r>
            <w:r w:rsidR="00B63ED1">
              <w:rPr>
                <w:noProof/>
                <w:webHidden/>
              </w:rPr>
            </w:r>
            <w:r w:rsidR="00B63ED1">
              <w:rPr>
                <w:noProof/>
                <w:webHidden/>
              </w:rPr>
              <w:fldChar w:fldCharType="separate"/>
            </w:r>
            <w:r w:rsidR="00B63ED1">
              <w:rPr>
                <w:noProof/>
                <w:webHidden/>
              </w:rPr>
              <w:t>33</w:t>
            </w:r>
            <w:r w:rsidR="00B63ED1">
              <w:rPr>
                <w:noProof/>
                <w:webHidden/>
              </w:rPr>
              <w:fldChar w:fldCharType="end"/>
            </w:r>
          </w:hyperlink>
        </w:p>
        <w:p w14:paraId="083A0893" w14:textId="6FC866F0"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0" w:history="1">
            <w:r w:rsidR="00B63ED1" w:rsidRPr="00F9369D">
              <w:rPr>
                <w:rStyle w:val="Kpr"/>
                <w:bCs/>
                <w:noProof/>
              </w:rPr>
              <w:t>LJ113 Genel Muhasebe</w:t>
            </w:r>
            <w:r w:rsidR="00B63ED1">
              <w:rPr>
                <w:noProof/>
                <w:webHidden/>
              </w:rPr>
              <w:tab/>
            </w:r>
            <w:r w:rsidR="00B63ED1">
              <w:rPr>
                <w:noProof/>
                <w:webHidden/>
              </w:rPr>
              <w:fldChar w:fldCharType="begin"/>
            </w:r>
            <w:r w:rsidR="00B63ED1">
              <w:rPr>
                <w:noProof/>
                <w:webHidden/>
              </w:rPr>
              <w:instrText xml:space="preserve"> PAGEREF _Toc220680360 \h </w:instrText>
            </w:r>
            <w:r w:rsidR="00B63ED1">
              <w:rPr>
                <w:noProof/>
                <w:webHidden/>
              </w:rPr>
            </w:r>
            <w:r w:rsidR="00B63ED1">
              <w:rPr>
                <w:noProof/>
                <w:webHidden/>
              </w:rPr>
              <w:fldChar w:fldCharType="separate"/>
            </w:r>
            <w:r w:rsidR="00B63ED1">
              <w:rPr>
                <w:noProof/>
                <w:webHidden/>
              </w:rPr>
              <w:t>38</w:t>
            </w:r>
            <w:r w:rsidR="00B63ED1">
              <w:rPr>
                <w:noProof/>
                <w:webHidden/>
              </w:rPr>
              <w:fldChar w:fldCharType="end"/>
            </w:r>
          </w:hyperlink>
        </w:p>
        <w:p w14:paraId="35679DB6" w14:textId="0DFCCFB4"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1" w:history="1">
            <w:r w:rsidR="00B63ED1" w:rsidRPr="00F9369D">
              <w:rPr>
                <w:rStyle w:val="Kpr"/>
                <w:bCs/>
                <w:noProof/>
              </w:rPr>
              <w:t>LJ101 Matematik</w:t>
            </w:r>
            <w:r w:rsidR="00B63ED1">
              <w:rPr>
                <w:noProof/>
                <w:webHidden/>
              </w:rPr>
              <w:tab/>
            </w:r>
            <w:r w:rsidR="00B63ED1">
              <w:rPr>
                <w:noProof/>
                <w:webHidden/>
              </w:rPr>
              <w:fldChar w:fldCharType="begin"/>
            </w:r>
            <w:r w:rsidR="00B63ED1">
              <w:rPr>
                <w:noProof/>
                <w:webHidden/>
              </w:rPr>
              <w:instrText xml:space="preserve"> PAGEREF _Toc220680361 \h </w:instrText>
            </w:r>
            <w:r w:rsidR="00B63ED1">
              <w:rPr>
                <w:noProof/>
                <w:webHidden/>
              </w:rPr>
            </w:r>
            <w:r w:rsidR="00B63ED1">
              <w:rPr>
                <w:noProof/>
                <w:webHidden/>
              </w:rPr>
              <w:fldChar w:fldCharType="separate"/>
            </w:r>
            <w:r w:rsidR="00B63ED1">
              <w:rPr>
                <w:noProof/>
                <w:webHidden/>
              </w:rPr>
              <w:t>42</w:t>
            </w:r>
            <w:r w:rsidR="00B63ED1">
              <w:rPr>
                <w:noProof/>
                <w:webHidden/>
              </w:rPr>
              <w:fldChar w:fldCharType="end"/>
            </w:r>
          </w:hyperlink>
        </w:p>
        <w:p w14:paraId="631A0C55" w14:textId="70ACF412"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2" w:history="1">
            <w:r w:rsidR="00B63ED1" w:rsidRPr="00F9369D">
              <w:rPr>
                <w:rStyle w:val="Kpr"/>
                <w:bCs/>
                <w:noProof/>
              </w:rPr>
              <w:t>LJ109 Genel Hukuk Bilgisi</w:t>
            </w:r>
            <w:r w:rsidR="00B63ED1">
              <w:rPr>
                <w:noProof/>
                <w:webHidden/>
              </w:rPr>
              <w:tab/>
            </w:r>
            <w:r w:rsidR="00B63ED1">
              <w:rPr>
                <w:noProof/>
                <w:webHidden/>
              </w:rPr>
              <w:fldChar w:fldCharType="begin"/>
            </w:r>
            <w:r w:rsidR="00B63ED1">
              <w:rPr>
                <w:noProof/>
                <w:webHidden/>
              </w:rPr>
              <w:instrText xml:space="preserve"> PAGEREF _Toc220680362 \h </w:instrText>
            </w:r>
            <w:r w:rsidR="00B63ED1">
              <w:rPr>
                <w:noProof/>
                <w:webHidden/>
              </w:rPr>
            </w:r>
            <w:r w:rsidR="00B63ED1">
              <w:rPr>
                <w:noProof/>
                <w:webHidden/>
              </w:rPr>
              <w:fldChar w:fldCharType="separate"/>
            </w:r>
            <w:r w:rsidR="00B63ED1">
              <w:rPr>
                <w:noProof/>
                <w:webHidden/>
              </w:rPr>
              <w:t>45</w:t>
            </w:r>
            <w:r w:rsidR="00B63ED1">
              <w:rPr>
                <w:noProof/>
                <w:webHidden/>
              </w:rPr>
              <w:fldChar w:fldCharType="end"/>
            </w:r>
          </w:hyperlink>
        </w:p>
        <w:p w14:paraId="79580213" w14:textId="78834568"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3" w:history="1">
            <w:r w:rsidR="00B63ED1" w:rsidRPr="00F9369D">
              <w:rPr>
                <w:rStyle w:val="Kpr"/>
                <w:bCs/>
                <w:noProof/>
              </w:rPr>
              <w:t>TOGÜ0401 Değerlerimiz</w:t>
            </w:r>
            <w:r w:rsidR="00B63ED1">
              <w:rPr>
                <w:noProof/>
                <w:webHidden/>
              </w:rPr>
              <w:tab/>
            </w:r>
            <w:r w:rsidR="00B63ED1">
              <w:rPr>
                <w:noProof/>
                <w:webHidden/>
              </w:rPr>
              <w:fldChar w:fldCharType="begin"/>
            </w:r>
            <w:r w:rsidR="00B63ED1">
              <w:rPr>
                <w:noProof/>
                <w:webHidden/>
              </w:rPr>
              <w:instrText xml:space="preserve"> PAGEREF _Toc220680363 \h </w:instrText>
            </w:r>
            <w:r w:rsidR="00B63ED1">
              <w:rPr>
                <w:noProof/>
                <w:webHidden/>
              </w:rPr>
            </w:r>
            <w:r w:rsidR="00B63ED1">
              <w:rPr>
                <w:noProof/>
                <w:webHidden/>
              </w:rPr>
              <w:fldChar w:fldCharType="separate"/>
            </w:r>
            <w:r w:rsidR="00B63ED1">
              <w:rPr>
                <w:noProof/>
                <w:webHidden/>
              </w:rPr>
              <w:t>47</w:t>
            </w:r>
            <w:r w:rsidR="00B63ED1">
              <w:rPr>
                <w:noProof/>
                <w:webHidden/>
              </w:rPr>
              <w:fldChar w:fldCharType="end"/>
            </w:r>
          </w:hyperlink>
        </w:p>
        <w:p w14:paraId="40549401" w14:textId="331FEC7A"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4" w:history="1">
            <w:r w:rsidR="00B63ED1" w:rsidRPr="00F9369D">
              <w:rPr>
                <w:rStyle w:val="Kpr"/>
                <w:rFonts w:cs="Times New Roman"/>
                <w:b/>
                <w:noProof/>
              </w:rPr>
              <w:t>1. Sınıf Bahar Dönemi Ders Planları</w:t>
            </w:r>
            <w:r w:rsidR="00B63ED1">
              <w:rPr>
                <w:noProof/>
                <w:webHidden/>
              </w:rPr>
              <w:tab/>
            </w:r>
            <w:r w:rsidR="00B63ED1">
              <w:rPr>
                <w:noProof/>
                <w:webHidden/>
              </w:rPr>
              <w:fldChar w:fldCharType="begin"/>
            </w:r>
            <w:r w:rsidR="00B63ED1">
              <w:rPr>
                <w:noProof/>
                <w:webHidden/>
              </w:rPr>
              <w:instrText xml:space="preserve"> PAGEREF _Toc220680364 \h </w:instrText>
            </w:r>
            <w:r w:rsidR="00B63ED1">
              <w:rPr>
                <w:noProof/>
                <w:webHidden/>
              </w:rPr>
            </w:r>
            <w:r w:rsidR="00B63ED1">
              <w:rPr>
                <w:noProof/>
                <w:webHidden/>
              </w:rPr>
              <w:fldChar w:fldCharType="separate"/>
            </w:r>
            <w:r w:rsidR="00B63ED1">
              <w:rPr>
                <w:noProof/>
                <w:webHidden/>
              </w:rPr>
              <w:t>50</w:t>
            </w:r>
            <w:r w:rsidR="00B63ED1">
              <w:rPr>
                <w:noProof/>
                <w:webHidden/>
              </w:rPr>
              <w:fldChar w:fldCharType="end"/>
            </w:r>
          </w:hyperlink>
        </w:p>
        <w:p w14:paraId="07BEC302" w14:textId="59736DD7"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5" w:history="1">
            <w:r w:rsidR="00B63ED1" w:rsidRPr="00F9369D">
              <w:rPr>
                <w:rStyle w:val="Kpr"/>
                <w:b/>
                <w:bCs/>
                <w:noProof/>
              </w:rPr>
              <w:t>TD102 Türk Dili II</w:t>
            </w:r>
            <w:r w:rsidR="00B63ED1">
              <w:rPr>
                <w:noProof/>
                <w:webHidden/>
              </w:rPr>
              <w:tab/>
            </w:r>
            <w:r w:rsidR="00B63ED1">
              <w:rPr>
                <w:noProof/>
                <w:webHidden/>
              </w:rPr>
              <w:fldChar w:fldCharType="begin"/>
            </w:r>
            <w:r w:rsidR="00B63ED1">
              <w:rPr>
                <w:noProof/>
                <w:webHidden/>
              </w:rPr>
              <w:instrText xml:space="preserve"> PAGEREF _Toc220680365 \h </w:instrText>
            </w:r>
            <w:r w:rsidR="00B63ED1">
              <w:rPr>
                <w:noProof/>
                <w:webHidden/>
              </w:rPr>
            </w:r>
            <w:r w:rsidR="00B63ED1">
              <w:rPr>
                <w:noProof/>
                <w:webHidden/>
              </w:rPr>
              <w:fldChar w:fldCharType="separate"/>
            </w:r>
            <w:r w:rsidR="00B63ED1">
              <w:rPr>
                <w:noProof/>
                <w:webHidden/>
              </w:rPr>
              <w:t>50</w:t>
            </w:r>
            <w:r w:rsidR="00B63ED1">
              <w:rPr>
                <w:noProof/>
                <w:webHidden/>
              </w:rPr>
              <w:fldChar w:fldCharType="end"/>
            </w:r>
          </w:hyperlink>
        </w:p>
        <w:p w14:paraId="3C4BD2A2" w14:textId="70B43D25"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6" w:history="1">
            <w:r w:rsidR="00B63ED1" w:rsidRPr="00F9369D">
              <w:rPr>
                <w:rStyle w:val="Kpr"/>
                <w:rFonts w:cstheme="minorHAnsi"/>
                <w:bCs/>
                <w:noProof/>
              </w:rPr>
              <w:t xml:space="preserve">AİİT102 </w:t>
            </w:r>
            <w:r w:rsidR="00B63ED1" w:rsidRPr="00F9369D">
              <w:rPr>
                <w:rStyle w:val="Kpr"/>
                <w:noProof/>
              </w:rPr>
              <w:t>Atatürk İlkeleri ve İnkılap Tarihi-II</w:t>
            </w:r>
            <w:r w:rsidR="00B63ED1">
              <w:rPr>
                <w:noProof/>
                <w:webHidden/>
              </w:rPr>
              <w:tab/>
            </w:r>
            <w:r w:rsidR="00B63ED1">
              <w:rPr>
                <w:noProof/>
                <w:webHidden/>
              </w:rPr>
              <w:fldChar w:fldCharType="begin"/>
            </w:r>
            <w:r w:rsidR="00B63ED1">
              <w:rPr>
                <w:noProof/>
                <w:webHidden/>
              </w:rPr>
              <w:instrText xml:space="preserve"> PAGEREF _Toc220680366 \h </w:instrText>
            </w:r>
            <w:r w:rsidR="00B63ED1">
              <w:rPr>
                <w:noProof/>
                <w:webHidden/>
              </w:rPr>
            </w:r>
            <w:r w:rsidR="00B63ED1">
              <w:rPr>
                <w:noProof/>
                <w:webHidden/>
              </w:rPr>
              <w:fldChar w:fldCharType="separate"/>
            </w:r>
            <w:r w:rsidR="00B63ED1">
              <w:rPr>
                <w:noProof/>
                <w:webHidden/>
              </w:rPr>
              <w:t>52</w:t>
            </w:r>
            <w:r w:rsidR="00B63ED1">
              <w:rPr>
                <w:noProof/>
                <w:webHidden/>
              </w:rPr>
              <w:fldChar w:fldCharType="end"/>
            </w:r>
          </w:hyperlink>
        </w:p>
        <w:p w14:paraId="43DC5F74" w14:textId="40CF29C2"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7" w:history="1">
            <w:r w:rsidR="00B63ED1" w:rsidRPr="00F9369D">
              <w:rPr>
                <w:rStyle w:val="Kpr"/>
                <w:noProof/>
              </w:rPr>
              <w:t>KRY102-Kariyer Planlama</w:t>
            </w:r>
            <w:r w:rsidR="00B63ED1">
              <w:rPr>
                <w:noProof/>
                <w:webHidden/>
              </w:rPr>
              <w:tab/>
            </w:r>
            <w:r w:rsidR="00B63ED1">
              <w:rPr>
                <w:noProof/>
                <w:webHidden/>
              </w:rPr>
              <w:fldChar w:fldCharType="begin"/>
            </w:r>
            <w:r w:rsidR="00B63ED1">
              <w:rPr>
                <w:noProof/>
                <w:webHidden/>
              </w:rPr>
              <w:instrText xml:space="preserve"> PAGEREF _Toc220680367 \h </w:instrText>
            </w:r>
            <w:r w:rsidR="00B63ED1">
              <w:rPr>
                <w:noProof/>
                <w:webHidden/>
              </w:rPr>
            </w:r>
            <w:r w:rsidR="00B63ED1">
              <w:rPr>
                <w:noProof/>
                <w:webHidden/>
              </w:rPr>
              <w:fldChar w:fldCharType="separate"/>
            </w:r>
            <w:r w:rsidR="00B63ED1">
              <w:rPr>
                <w:noProof/>
                <w:webHidden/>
              </w:rPr>
              <w:t>56</w:t>
            </w:r>
            <w:r w:rsidR="00B63ED1">
              <w:rPr>
                <w:noProof/>
                <w:webHidden/>
              </w:rPr>
              <w:fldChar w:fldCharType="end"/>
            </w:r>
          </w:hyperlink>
        </w:p>
        <w:p w14:paraId="7846AD5E" w14:textId="1CF485DA"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8" w:history="1">
            <w:r w:rsidR="00B63ED1" w:rsidRPr="00F9369D">
              <w:rPr>
                <w:rStyle w:val="Kpr"/>
                <w:noProof/>
              </w:rPr>
              <w:t>İNG102 İngilizce-II</w:t>
            </w:r>
            <w:r w:rsidR="00B63ED1">
              <w:rPr>
                <w:noProof/>
                <w:webHidden/>
              </w:rPr>
              <w:tab/>
            </w:r>
            <w:r w:rsidR="00B63ED1">
              <w:rPr>
                <w:noProof/>
                <w:webHidden/>
              </w:rPr>
              <w:fldChar w:fldCharType="begin"/>
            </w:r>
            <w:r w:rsidR="00B63ED1">
              <w:rPr>
                <w:noProof/>
                <w:webHidden/>
              </w:rPr>
              <w:instrText xml:space="preserve"> PAGEREF _Toc220680368 \h </w:instrText>
            </w:r>
            <w:r w:rsidR="00B63ED1">
              <w:rPr>
                <w:noProof/>
                <w:webHidden/>
              </w:rPr>
            </w:r>
            <w:r w:rsidR="00B63ED1">
              <w:rPr>
                <w:noProof/>
                <w:webHidden/>
              </w:rPr>
              <w:fldChar w:fldCharType="separate"/>
            </w:r>
            <w:r w:rsidR="00B63ED1">
              <w:rPr>
                <w:noProof/>
                <w:webHidden/>
              </w:rPr>
              <w:t>60</w:t>
            </w:r>
            <w:r w:rsidR="00B63ED1">
              <w:rPr>
                <w:noProof/>
                <w:webHidden/>
              </w:rPr>
              <w:fldChar w:fldCharType="end"/>
            </w:r>
          </w:hyperlink>
        </w:p>
        <w:p w14:paraId="4A75F33F" w14:textId="345B844E"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69" w:history="1">
            <w:r w:rsidR="00B63ED1" w:rsidRPr="00F9369D">
              <w:rPr>
                <w:rStyle w:val="Kpr"/>
                <w:bCs/>
                <w:noProof/>
              </w:rPr>
              <w:t>LJ110 Ticaret Hukuku</w:t>
            </w:r>
            <w:r w:rsidR="00B63ED1">
              <w:rPr>
                <w:noProof/>
                <w:webHidden/>
              </w:rPr>
              <w:tab/>
            </w:r>
            <w:r w:rsidR="00B63ED1">
              <w:rPr>
                <w:noProof/>
                <w:webHidden/>
              </w:rPr>
              <w:fldChar w:fldCharType="begin"/>
            </w:r>
            <w:r w:rsidR="00B63ED1">
              <w:rPr>
                <w:noProof/>
                <w:webHidden/>
              </w:rPr>
              <w:instrText xml:space="preserve"> PAGEREF _Toc220680369 \h </w:instrText>
            </w:r>
            <w:r w:rsidR="00B63ED1">
              <w:rPr>
                <w:noProof/>
                <w:webHidden/>
              </w:rPr>
            </w:r>
            <w:r w:rsidR="00B63ED1">
              <w:rPr>
                <w:noProof/>
                <w:webHidden/>
              </w:rPr>
              <w:fldChar w:fldCharType="separate"/>
            </w:r>
            <w:r w:rsidR="00B63ED1">
              <w:rPr>
                <w:noProof/>
                <w:webHidden/>
              </w:rPr>
              <w:t>62</w:t>
            </w:r>
            <w:r w:rsidR="00B63ED1">
              <w:rPr>
                <w:noProof/>
                <w:webHidden/>
              </w:rPr>
              <w:fldChar w:fldCharType="end"/>
            </w:r>
          </w:hyperlink>
        </w:p>
        <w:p w14:paraId="2A019AB8" w14:textId="3BBD8494"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0" w:history="1">
            <w:r w:rsidR="00B63ED1" w:rsidRPr="00F9369D">
              <w:rPr>
                <w:rStyle w:val="Kpr"/>
                <w:bCs/>
                <w:noProof/>
              </w:rPr>
              <w:t>LJ112 Ulaştırma Sistemleri</w:t>
            </w:r>
            <w:r w:rsidR="00B63ED1">
              <w:rPr>
                <w:noProof/>
                <w:webHidden/>
              </w:rPr>
              <w:tab/>
            </w:r>
            <w:r w:rsidR="00B63ED1">
              <w:rPr>
                <w:noProof/>
                <w:webHidden/>
              </w:rPr>
              <w:fldChar w:fldCharType="begin"/>
            </w:r>
            <w:r w:rsidR="00B63ED1">
              <w:rPr>
                <w:noProof/>
                <w:webHidden/>
              </w:rPr>
              <w:instrText xml:space="preserve"> PAGEREF _Toc220680370 \h </w:instrText>
            </w:r>
            <w:r w:rsidR="00B63ED1">
              <w:rPr>
                <w:noProof/>
                <w:webHidden/>
              </w:rPr>
            </w:r>
            <w:r w:rsidR="00B63ED1">
              <w:rPr>
                <w:noProof/>
                <w:webHidden/>
              </w:rPr>
              <w:fldChar w:fldCharType="separate"/>
            </w:r>
            <w:r w:rsidR="00B63ED1">
              <w:rPr>
                <w:noProof/>
                <w:webHidden/>
              </w:rPr>
              <w:t>65</w:t>
            </w:r>
            <w:r w:rsidR="00B63ED1">
              <w:rPr>
                <w:noProof/>
                <w:webHidden/>
              </w:rPr>
              <w:fldChar w:fldCharType="end"/>
            </w:r>
          </w:hyperlink>
        </w:p>
        <w:p w14:paraId="1A994EBA" w14:textId="7634117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1" w:history="1">
            <w:r w:rsidR="00B63ED1" w:rsidRPr="00F9369D">
              <w:rPr>
                <w:rStyle w:val="Kpr"/>
                <w:bCs/>
                <w:noProof/>
              </w:rPr>
              <w:t>LJ114 Pazarlama İlkeleri</w:t>
            </w:r>
            <w:r w:rsidR="00B63ED1">
              <w:rPr>
                <w:noProof/>
                <w:webHidden/>
              </w:rPr>
              <w:tab/>
            </w:r>
            <w:r w:rsidR="00B63ED1">
              <w:rPr>
                <w:noProof/>
                <w:webHidden/>
              </w:rPr>
              <w:fldChar w:fldCharType="begin"/>
            </w:r>
            <w:r w:rsidR="00B63ED1">
              <w:rPr>
                <w:noProof/>
                <w:webHidden/>
              </w:rPr>
              <w:instrText xml:space="preserve"> PAGEREF _Toc220680371 \h </w:instrText>
            </w:r>
            <w:r w:rsidR="00B63ED1">
              <w:rPr>
                <w:noProof/>
                <w:webHidden/>
              </w:rPr>
            </w:r>
            <w:r w:rsidR="00B63ED1">
              <w:rPr>
                <w:noProof/>
                <w:webHidden/>
              </w:rPr>
              <w:fldChar w:fldCharType="separate"/>
            </w:r>
            <w:r w:rsidR="00B63ED1">
              <w:rPr>
                <w:noProof/>
                <w:webHidden/>
              </w:rPr>
              <w:t>67</w:t>
            </w:r>
            <w:r w:rsidR="00B63ED1">
              <w:rPr>
                <w:noProof/>
                <w:webHidden/>
              </w:rPr>
              <w:fldChar w:fldCharType="end"/>
            </w:r>
          </w:hyperlink>
        </w:p>
        <w:p w14:paraId="066DECCC" w14:textId="0C84BA6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2" w:history="1">
            <w:r w:rsidR="00B63ED1" w:rsidRPr="00F9369D">
              <w:rPr>
                <w:rStyle w:val="Kpr"/>
                <w:bCs/>
                <w:noProof/>
              </w:rPr>
              <w:t>LJ116 Genel Muhasebe II</w:t>
            </w:r>
            <w:r w:rsidR="00B63ED1">
              <w:rPr>
                <w:noProof/>
                <w:webHidden/>
              </w:rPr>
              <w:tab/>
            </w:r>
            <w:r w:rsidR="00B63ED1">
              <w:rPr>
                <w:noProof/>
                <w:webHidden/>
              </w:rPr>
              <w:fldChar w:fldCharType="begin"/>
            </w:r>
            <w:r w:rsidR="00B63ED1">
              <w:rPr>
                <w:noProof/>
                <w:webHidden/>
              </w:rPr>
              <w:instrText xml:space="preserve"> PAGEREF _Toc220680372 \h </w:instrText>
            </w:r>
            <w:r w:rsidR="00B63ED1">
              <w:rPr>
                <w:noProof/>
                <w:webHidden/>
              </w:rPr>
            </w:r>
            <w:r w:rsidR="00B63ED1">
              <w:rPr>
                <w:noProof/>
                <w:webHidden/>
              </w:rPr>
              <w:fldChar w:fldCharType="separate"/>
            </w:r>
            <w:r w:rsidR="00B63ED1">
              <w:rPr>
                <w:noProof/>
                <w:webHidden/>
              </w:rPr>
              <w:t>69</w:t>
            </w:r>
            <w:r w:rsidR="00B63ED1">
              <w:rPr>
                <w:noProof/>
                <w:webHidden/>
              </w:rPr>
              <w:fldChar w:fldCharType="end"/>
            </w:r>
          </w:hyperlink>
        </w:p>
        <w:p w14:paraId="4221FC91" w14:textId="5A40A7A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3" w:history="1">
            <w:r w:rsidR="00B63ED1" w:rsidRPr="00F9369D">
              <w:rPr>
                <w:rStyle w:val="Kpr"/>
                <w:bCs/>
                <w:noProof/>
              </w:rPr>
              <w:t>LJ106 Sektörel Otomasyonlar</w:t>
            </w:r>
            <w:r w:rsidR="00B63ED1">
              <w:rPr>
                <w:noProof/>
                <w:webHidden/>
              </w:rPr>
              <w:tab/>
            </w:r>
            <w:r w:rsidR="00B63ED1">
              <w:rPr>
                <w:noProof/>
                <w:webHidden/>
              </w:rPr>
              <w:fldChar w:fldCharType="begin"/>
            </w:r>
            <w:r w:rsidR="00B63ED1">
              <w:rPr>
                <w:noProof/>
                <w:webHidden/>
              </w:rPr>
              <w:instrText xml:space="preserve"> PAGEREF _Toc220680373 \h </w:instrText>
            </w:r>
            <w:r w:rsidR="00B63ED1">
              <w:rPr>
                <w:noProof/>
                <w:webHidden/>
              </w:rPr>
            </w:r>
            <w:r w:rsidR="00B63ED1">
              <w:rPr>
                <w:noProof/>
                <w:webHidden/>
              </w:rPr>
              <w:fldChar w:fldCharType="separate"/>
            </w:r>
            <w:r w:rsidR="00B63ED1">
              <w:rPr>
                <w:noProof/>
                <w:webHidden/>
              </w:rPr>
              <w:t>73</w:t>
            </w:r>
            <w:r w:rsidR="00B63ED1">
              <w:rPr>
                <w:noProof/>
                <w:webHidden/>
              </w:rPr>
              <w:fldChar w:fldCharType="end"/>
            </w:r>
          </w:hyperlink>
        </w:p>
        <w:p w14:paraId="2CE311D5" w14:textId="6331F4DE"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4" w:history="1">
            <w:r w:rsidR="00B63ED1" w:rsidRPr="00F9369D">
              <w:rPr>
                <w:rStyle w:val="Kpr"/>
                <w:bCs/>
                <w:noProof/>
              </w:rPr>
              <w:t>LJS104 İstatistik</w:t>
            </w:r>
            <w:r w:rsidR="00B63ED1">
              <w:rPr>
                <w:noProof/>
                <w:webHidden/>
              </w:rPr>
              <w:tab/>
            </w:r>
            <w:r w:rsidR="00B63ED1">
              <w:rPr>
                <w:noProof/>
                <w:webHidden/>
              </w:rPr>
              <w:fldChar w:fldCharType="begin"/>
            </w:r>
            <w:r w:rsidR="00B63ED1">
              <w:rPr>
                <w:noProof/>
                <w:webHidden/>
              </w:rPr>
              <w:instrText xml:space="preserve"> PAGEREF _Toc220680374 \h </w:instrText>
            </w:r>
            <w:r w:rsidR="00B63ED1">
              <w:rPr>
                <w:noProof/>
                <w:webHidden/>
              </w:rPr>
            </w:r>
            <w:r w:rsidR="00B63ED1">
              <w:rPr>
                <w:noProof/>
                <w:webHidden/>
              </w:rPr>
              <w:fldChar w:fldCharType="separate"/>
            </w:r>
            <w:r w:rsidR="00B63ED1">
              <w:rPr>
                <w:noProof/>
                <w:webHidden/>
              </w:rPr>
              <w:t>75</w:t>
            </w:r>
            <w:r w:rsidR="00B63ED1">
              <w:rPr>
                <w:noProof/>
                <w:webHidden/>
              </w:rPr>
              <w:fldChar w:fldCharType="end"/>
            </w:r>
          </w:hyperlink>
        </w:p>
        <w:p w14:paraId="1E2FD2FA" w14:textId="265FDCAA"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5" w:history="1">
            <w:r w:rsidR="00B63ED1" w:rsidRPr="00F9369D">
              <w:rPr>
                <w:rStyle w:val="Kpr"/>
                <w:rFonts w:cs="Times New Roman"/>
                <w:bCs/>
                <w:noProof/>
              </w:rPr>
              <w:t>LJ102 Matematik-II</w:t>
            </w:r>
            <w:r w:rsidR="00B63ED1">
              <w:rPr>
                <w:noProof/>
                <w:webHidden/>
              </w:rPr>
              <w:tab/>
            </w:r>
            <w:r w:rsidR="00B63ED1">
              <w:rPr>
                <w:noProof/>
                <w:webHidden/>
              </w:rPr>
              <w:fldChar w:fldCharType="begin"/>
            </w:r>
            <w:r w:rsidR="00B63ED1">
              <w:rPr>
                <w:noProof/>
                <w:webHidden/>
              </w:rPr>
              <w:instrText xml:space="preserve"> PAGEREF _Toc220680375 \h </w:instrText>
            </w:r>
            <w:r w:rsidR="00B63ED1">
              <w:rPr>
                <w:noProof/>
                <w:webHidden/>
              </w:rPr>
            </w:r>
            <w:r w:rsidR="00B63ED1">
              <w:rPr>
                <w:noProof/>
                <w:webHidden/>
              </w:rPr>
              <w:fldChar w:fldCharType="separate"/>
            </w:r>
            <w:r w:rsidR="00B63ED1">
              <w:rPr>
                <w:noProof/>
                <w:webHidden/>
              </w:rPr>
              <w:t>81</w:t>
            </w:r>
            <w:r w:rsidR="00B63ED1">
              <w:rPr>
                <w:noProof/>
                <w:webHidden/>
              </w:rPr>
              <w:fldChar w:fldCharType="end"/>
            </w:r>
          </w:hyperlink>
        </w:p>
        <w:p w14:paraId="2BBD75F2" w14:textId="31A7728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6" w:history="1">
            <w:r w:rsidR="00B63ED1" w:rsidRPr="00F9369D">
              <w:rPr>
                <w:rStyle w:val="Kpr"/>
                <w:rFonts w:cs="Times New Roman"/>
                <w:b/>
                <w:noProof/>
              </w:rPr>
              <w:t>2.Sınıf Güz Dönemi Ders Planları</w:t>
            </w:r>
            <w:r w:rsidR="00B63ED1">
              <w:rPr>
                <w:noProof/>
                <w:webHidden/>
              </w:rPr>
              <w:tab/>
            </w:r>
            <w:r w:rsidR="00B63ED1">
              <w:rPr>
                <w:noProof/>
                <w:webHidden/>
              </w:rPr>
              <w:fldChar w:fldCharType="begin"/>
            </w:r>
            <w:r w:rsidR="00B63ED1">
              <w:rPr>
                <w:noProof/>
                <w:webHidden/>
              </w:rPr>
              <w:instrText xml:space="preserve"> PAGEREF _Toc220680376 \h </w:instrText>
            </w:r>
            <w:r w:rsidR="00B63ED1">
              <w:rPr>
                <w:noProof/>
                <w:webHidden/>
              </w:rPr>
            </w:r>
            <w:r w:rsidR="00B63ED1">
              <w:rPr>
                <w:noProof/>
                <w:webHidden/>
              </w:rPr>
              <w:fldChar w:fldCharType="separate"/>
            </w:r>
            <w:r w:rsidR="00B63ED1">
              <w:rPr>
                <w:noProof/>
                <w:webHidden/>
              </w:rPr>
              <w:t>84</w:t>
            </w:r>
            <w:r w:rsidR="00B63ED1">
              <w:rPr>
                <w:noProof/>
                <w:webHidden/>
              </w:rPr>
              <w:fldChar w:fldCharType="end"/>
            </w:r>
          </w:hyperlink>
        </w:p>
        <w:p w14:paraId="1E629670" w14:textId="288E880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7" w:history="1">
            <w:r w:rsidR="00B63ED1" w:rsidRPr="00F9369D">
              <w:rPr>
                <w:rStyle w:val="Kpr"/>
                <w:bCs/>
                <w:noProof/>
              </w:rPr>
              <w:t>LJ215 Diş Ticaret Hukuku</w:t>
            </w:r>
            <w:r w:rsidR="00B63ED1">
              <w:rPr>
                <w:noProof/>
                <w:webHidden/>
              </w:rPr>
              <w:tab/>
            </w:r>
            <w:r w:rsidR="00B63ED1">
              <w:rPr>
                <w:noProof/>
                <w:webHidden/>
              </w:rPr>
              <w:fldChar w:fldCharType="begin"/>
            </w:r>
            <w:r w:rsidR="00B63ED1">
              <w:rPr>
                <w:noProof/>
                <w:webHidden/>
              </w:rPr>
              <w:instrText xml:space="preserve"> PAGEREF _Toc220680377 \h </w:instrText>
            </w:r>
            <w:r w:rsidR="00B63ED1">
              <w:rPr>
                <w:noProof/>
                <w:webHidden/>
              </w:rPr>
            </w:r>
            <w:r w:rsidR="00B63ED1">
              <w:rPr>
                <w:noProof/>
                <w:webHidden/>
              </w:rPr>
              <w:fldChar w:fldCharType="separate"/>
            </w:r>
            <w:r w:rsidR="00B63ED1">
              <w:rPr>
                <w:noProof/>
                <w:webHidden/>
              </w:rPr>
              <w:t>84</w:t>
            </w:r>
            <w:r w:rsidR="00B63ED1">
              <w:rPr>
                <w:noProof/>
                <w:webHidden/>
              </w:rPr>
              <w:fldChar w:fldCharType="end"/>
            </w:r>
          </w:hyperlink>
        </w:p>
        <w:p w14:paraId="47321224" w14:textId="1C07032E"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8" w:history="1">
            <w:r w:rsidR="00B63ED1" w:rsidRPr="00F9369D">
              <w:rPr>
                <w:rStyle w:val="Kpr"/>
                <w:bCs/>
                <w:noProof/>
              </w:rPr>
              <w:t>LJ201 Taşımacılık Operasyonları</w:t>
            </w:r>
            <w:r w:rsidR="00B63ED1">
              <w:rPr>
                <w:noProof/>
                <w:webHidden/>
              </w:rPr>
              <w:tab/>
            </w:r>
            <w:r w:rsidR="00B63ED1">
              <w:rPr>
                <w:noProof/>
                <w:webHidden/>
              </w:rPr>
              <w:fldChar w:fldCharType="begin"/>
            </w:r>
            <w:r w:rsidR="00B63ED1">
              <w:rPr>
                <w:noProof/>
                <w:webHidden/>
              </w:rPr>
              <w:instrText xml:space="preserve"> PAGEREF _Toc220680378 \h </w:instrText>
            </w:r>
            <w:r w:rsidR="00B63ED1">
              <w:rPr>
                <w:noProof/>
                <w:webHidden/>
              </w:rPr>
            </w:r>
            <w:r w:rsidR="00B63ED1">
              <w:rPr>
                <w:noProof/>
                <w:webHidden/>
              </w:rPr>
              <w:fldChar w:fldCharType="separate"/>
            </w:r>
            <w:r w:rsidR="00B63ED1">
              <w:rPr>
                <w:noProof/>
                <w:webHidden/>
              </w:rPr>
              <w:t>86</w:t>
            </w:r>
            <w:r w:rsidR="00B63ED1">
              <w:rPr>
                <w:noProof/>
                <w:webHidden/>
              </w:rPr>
              <w:fldChar w:fldCharType="end"/>
            </w:r>
          </w:hyperlink>
        </w:p>
        <w:p w14:paraId="66EEC58B" w14:textId="4A31DFC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79" w:history="1">
            <w:r w:rsidR="00B63ED1" w:rsidRPr="00F9369D">
              <w:rPr>
                <w:rStyle w:val="Kpr"/>
                <w:bCs/>
                <w:noProof/>
              </w:rPr>
              <w:t>LJ207 Yönetim ve Organizasyon</w:t>
            </w:r>
            <w:r w:rsidR="00B63ED1">
              <w:rPr>
                <w:noProof/>
                <w:webHidden/>
              </w:rPr>
              <w:tab/>
            </w:r>
            <w:r w:rsidR="00B63ED1">
              <w:rPr>
                <w:noProof/>
                <w:webHidden/>
              </w:rPr>
              <w:fldChar w:fldCharType="begin"/>
            </w:r>
            <w:r w:rsidR="00B63ED1">
              <w:rPr>
                <w:noProof/>
                <w:webHidden/>
              </w:rPr>
              <w:instrText xml:space="preserve"> PAGEREF _Toc220680379 \h </w:instrText>
            </w:r>
            <w:r w:rsidR="00B63ED1">
              <w:rPr>
                <w:noProof/>
                <w:webHidden/>
              </w:rPr>
            </w:r>
            <w:r w:rsidR="00B63ED1">
              <w:rPr>
                <w:noProof/>
                <w:webHidden/>
              </w:rPr>
              <w:fldChar w:fldCharType="separate"/>
            </w:r>
            <w:r w:rsidR="00B63ED1">
              <w:rPr>
                <w:noProof/>
                <w:webHidden/>
              </w:rPr>
              <w:t>88</w:t>
            </w:r>
            <w:r w:rsidR="00B63ED1">
              <w:rPr>
                <w:noProof/>
                <w:webHidden/>
              </w:rPr>
              <w:fldChar w:fldCharType="end"/>
            </w:r>
          </w:hyperlink>
        </w:p>
        <w:p w14:paraId="711D56DC" w14:textId="5926BCB3"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0" w:history="1">
            <w:r w:rsidR="00B63ED1" w:rsidRPr="00F9369D">
              <w:rPr>
                <w:rStyle w:val="Kpr"/>
                <w:bCs/>
                <w:noProof/>
              </w:rPr>
              <w:t>LJ203 Lojistik Tedarik Zinciri ve Dağıtım Yönetimi</w:t>
            </w:r>
            <w:r w:rsidR="00B63ED1">
              <w:rPr>
                <w:noProof/>
                <w:webHidden/>
              </w:rPr>
              <w:tab/>
            </w:r>
            <w:r w:rsidR="00B63ED1">
              <w:rPr>
                <w:noProof/>
                <w:webHidden/>
              </w:rPr>
              <w:fldChar w:fldCharType="begin"/>
            </w:r>
            <w:r w:rsidR="00B63ED1">
              <w:rPr>
                <w:noProof/>
                <w:webHidden/>
              </w:rPr>
              <w:instrText xml:space="preserve"> PAGEREF _Toc220680380 \h </w:instrText>
            </w:r>
            <w:r w:rsidR="00B63ED1">
              <w:rPr>
                <w:noProof/>
                <w:webHidden/>
              </w:rPr>
            </w:r>
            <w:r w:rsidR="00B63ED1">
              <w:rPr>
                <w:noProof/>
                <w:webHidden/>
              </w:rPr>
              <w:fldChar w:fldCharType="separate"/>
            </w:r>
            <w:r w:rsidR="00B63ED1">
              <w:rPr>
                <w:noProof/>
                <w:webHidden/>
              </w:rPr>
              <w:t>91</w:t>
            </w:r>
            <w:r w:rsidR="00B63ED1">
              <w:rPr>
                <w:noProof/>
                <w:webHidden/>
              </w:rPr>
              <w:fldChar w:fldCharType="end"/>
            </w:r>
          </w:hyperlink>
        </w:p>
        <w:p w14:paraId="0D9A2F4F" w14:textId="38C82926"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1" w:history="1">
            <w:r w:rsidR="00B63ED1" w:rsidRPr="00F9369D">
              <w:rPr>
                <w:rStyle w:val="Kpr"/>
                <w:bCs/>
                <w:noProof/>
              </w:rPr>
              <w:t>LJ205 İş Etüdü</w:t>
            </w:r>
            <w:r w:rsidR="00B63ED1">
              <w:rPr>
                <w:noProof/>
                <w:webHidden/>
              </w:rPr>
              <w:tab/>
            </w:r>
            <w:r w:rsidR="00B63ED1">
              <w:rPr>
                <w:noProof/>
                <w:webHidden/>
              </w:rPr>
              <w:fldChar w:fldCharType="begin"/>
            </w:r>
            <w:r w:rsidR="00B63ED1">
              <w:rPr>
                <w:noProof/>
                <w:webHidden/>
              </w:rPr>
              <w:instrText xml:space="preserve"> PAGEREF _Toc220680381 \h </w:instrText>
            </w:r>
            <w:r w:rsidR="00B63ED1">
              <w:rPr>
                <w:noProof/>
                <w:webHidden/>
              </w:rPr>
            </w:r>
            <w:r w:rsidR="00B63ED1">
              <w:rPr>
                <w:noProof/>
                <w:webHidden/>
              </w:rPr>
              <w:fldChar w:fldCharType="separate"/>
            </w:r>
            <w:r w:rsidR="00B63ED1">
              <w:rPr>
                <w:noProof/>
                <w:webHidden/>
              </w:rPr>
              <w:t>94</w:t>
            </w:r>
            <w:r w:rsidR="00B63ED1">
              <w:rPr>
                <w:noProof/>
                <w:webHidden/>
              </w:rPr>
              <w:fldChar w:fldCharType="end"/>
            </w:r>
          </w:hyperlink>
        </w:p>
        <w:p w14:paraId="6F15A710" w14:textId="222B100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2" w:history="1">
            <w:r w:rsidR="00B63ED1" w:rsidRPr="00F9369D">
              <w:rPr>
                <w:rStyle w:val="Kpr"/>
                <w:rFonts w:cs="Times New Roman"/>
                <w:bCs/>
                <w:noProof/>
              </w:rPr>
              <w:t>LJ209 Mesleki Çözümleme I</w:t>
            </w:r>
            <w:r w:rsidR="00B63ED1">
              <w:rPr>
                <w:noProof/>
                <w:webHidden/>
              </w:rPr>
              <w:tab/>
            </w:r>
            <w:r w:rsidR="00B63ED1">
              <w:rPr>
                <w:noProof/>
                <w:webHidden/>
              </w:rPr>
              <w:fldChar w:fldCharType="begin"/>
            </w:r>
            <w:r w:rsidR="00B63ED1">
              <w:rPr>
                <w:noProof/>
                <w:webHidden/>
              </w:rPr>
              <w:instrText xml:space="preserve"> PAGEREF _Toc220680382 \h </w:instrText>
            </w:r>
            <w:r w:rsidR="00B63ED1">
              <w:rPr>
                <w:noProof/>
                <w:webHidden/>
              </w:rPr>
            </w:r>
            <w:r w:rsidR="00B63ED1">
              <w:rPr>
                <w:noProof/>
                <w:webHidden/>
              </w:rPr>
              <w:fldChar w:fldCharType="separate"/>
            </w:r>
            <w:r w:rsidR="00B63ED1">
              <w:rPr>
                <w:noProof/>
                <w:webHidden/>
              </w:rPr>
              <w:t>95</w:t>
            </w:r>
            <w:r w:rsidR="00B63ED1">
              <w:rPr>
                <w:noProof/>
                <w:webHidden/>
              </w:rPr>
              <w:fldChar w:fldCharType="end"/>
            </w:r>
          </w:hyperlink>
        </w:p>
        <w:p w14:paraId="2CB707F3" w14:textId="2A70D6CA"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3" w:history="1">
            <w:r w:rsidR="00B63ED1" w:rsidRPr="00F9369D">
              <w:rPr>
                <w:rStyle w:val="Kpr"/>
                <w:bCs/>
                <w:noProof/>
              </w:rPr>
              <w:t>LJ217 İnsan Kaynakları Yönetimi</w:t>
            </w:r>
            <w:r w:rsidR="00B63ED1">
              <w:rPr>
                <w:noProof/>
                <w:webHidden/>
              </w:rPr>
              <w:tab/>
            </w:r>
            <w:r w:rsidR="00B63ED1">
              <w:rPr>
                <w:noProof/>
                <w:webHidden/>
              </w:rPr>
              <w:fldChar w:fldCharType="begin"/>
            </w:r>
            <w:r w:rsidR="00B63ED1">
              <w:rPr>
                <w:noProof/>
                <w:webHidden/>
              </w:rPr>
              <w:instrText xml:space="preserve"> PAGEREF _Toc220680383 \h </w:instrText>
            </w:r>
            <w:r w:rsidR="00B63ED1">
              <w:rPr>
                <w:noProof/>
                <w:webHidden/>
              </w:rPr>
            </w:r>
            <w:r w:rsidR="00B63ED1">
              <w:rPr>
                <w:noProof/>
                <w:webHidden/>
              </w:rPr>
              <w:fldChar w:fldCharType="separate"/>
            </w:r>
            <w:r w:rsidR="00B63ED1">
              <w:rPr>
                <w:noProof/>
                <w:webHidden/>
              </w:rPr>
              <w:t>97</w:t>
            </w:r>
            <w:r w:rsidR="00B63ED1">
              <w:rPr>
                <w:noProof/>
                <w:webHidden/>
              </w:rPr>
              <w:fldChar w:fldCharType="end"/>
            </w:r>
          </w:hyperlink>
        </w:p>
        <w:p w14:paraId="04B8C7ED" w14:textId="25F91E8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4" w:history="1">
            <w:r w:rsidR="00B63ED1" w:rsidRPr="00F9369D">
              <w:rPr>
                <w:rStyle w:val="Kpr"/>
                <w:bCs/>
                <w:noProof/>
              </w:rPr>
              <w:t>LJ227 Bilgisayarlı Muhasebe</w:t>
            </w:r>
            <w:r w:rsidR="00B63ED1">
              <w:rPr>
                <w:noProof/>
                <w:webHidden/>
              </w:rPr>
              <w:tab/>
            </w:r>
            <w:r w:rsidR="00B63ED1">
              <w:rPr>
                <w:noProof/>
                <w:webHidden/>
              </w:rPr>
              <w:fldChar w:fldCharType="begin"/>
            </w:r>
            <w:r w:rsidR="00B63ED1">
              <w:rPr>
                <w:noProof/>
                <w:webHidden/>
              </w:rPr>
              <w:instrText xml:space="preserve"> PAGEREF _Toc220680384 \h </w:instrText>
            </w:r>
            <w:r w:rsidR="00B63ED1">
              <w:rPr>
                <w:noProof/>
                <w:webHidden/>
              </w:rPr>
            </w:r>
            <w:r w:rsidR="00B63ED1">
              <w:rPr>
                <w:noProof/>
                <w:webHidden/>
              </w:rPr>
              <w:fldChar w:fldCharType="separate"/>
            </w:r>
            <w:r w:rsidR="00B63ED1">
              <w:rPr>
                <w:noProof/>
                <w:webHidden/>
              </w:rPr>
              <w:t>100</w:t>
            </w:r>
            <w:r w:rsidR="00B63ED1">
              <w:rPr>
                <w:noProof/>
                <w:webHidden/>
              </w:rPr>
              <w:fldChar w:fldCharType="end"/>
            </w:r>
          </w:hyperlink>
        </w:p>
        <w:p w14:paraId="3FDA8FFC" w14:textId="10DA9C18"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5" w:history="1">
            <w:r w:rsidR="00B63ED1" w:rsidRPr="00F9369D">
              <w:rPr>
                <w:rStyle w:val="Kpr"/>
                <w:noProof/>
              </w:rPr>
              <w:t>LJ2021 Lojistik Yönetimi</w:t>
            </w:r>
            <w:r w:rsidR="00B63ED1">
              <w:rPr>
                <w:noProof/>
                <w:webHidden/>
              </w:rPr>
              <w:tab/>
            </w:r>
            <w:r w:rsidR="00B63ED1">
              <w:rPr>
                <w:noProof/>
                <w:webHidden/>
              </w:rPr>
              <w:fldChar w:fldCharType="begin"/>
            </w:r>
            <w:r w:rsidR="00B63ED1">
              <w:rPr>
                <w:noProof/>
                <w:webHidden/>
              </w:rPr>
              <w:instrText xml:space="preserve"> PAGEREF _Toc220680385 \h </w:instrText>
            </w:r>
            <w:r w:rsidR="00B63ED1">
              <w:rPr>
                <w:noProof/>
                <w:webHidden/>
              </w:rPr>
            </w:r>
            <w:r w:rsidR="00B63ED1">
              <w:rPr>
                <w:noProof/>
                <w:webHidden/>
              </w:rPr>
              <w:fldChar w:fldCharType="separate"/>
            </w:r>
            <w:r w:rsidR="00B63ED1">
              <w:rPr>
                <w:noProof/>
                <w:webHidden/>
              </w:rPr>
              <w:t>103</w:t>
            </w:r>
            <w:r w:rsidR="00B63ED1">
              <w:rPr>
                <w:noProof/>
                <w:webHidden/>
              </w:rPr>
              <w:fldChar w:fldCharType="end"/>
            </w:r>
          </w:hyperlink>
        </w:p>
        <w:p w14:paraId="3ED29BED" w14:textId="61491A20"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6" w:history="1">
            <w:r w:rsidR="00B63ED1" w:rsidRPr="00F9369D">
              <w:rPr>
                <w:rStyle w:val="Kpr"/>
                <w:bCs/>
                <w:noProof/>
              </w:rPr>
              <w:t>LJ219 Mali Tablo Analizi</w:t>
            </w:r>
            <w:r w:rsidR="00B63ED1">
              <w:rPr>
                <w:noProof/>
                <w:webHidden/>
              </w:rPr>
              <w:tab/>
            </w:r>
            <w:r w:rsidR="00B63ED1">
              <w:rPr>
                <w:noProof/>
                <w:webHidden/>
              </w:rPr>
              <w:fldChar w:fldCharType="begin"/>
            </w:r>
            <w:r w:rsidR="00B63ED1">
              <w:rPr>
                <w:noProof/>
                <w:webHidden/>
              </w:rPr>
              <w:instrText xml:space="preserve"> PAGEREF _Toc220680386 \h </w:instrText>
            </w:r>
            <w:r w:rsidR="00B63ED1">
              <w:rPr>
                <w:noProof/>
                <w:webHidden/>
              </w:rPr>
            </w:r>
            <w:r w:rsidR="00B63ED1">
              <w:rPr>
                <w:noProof/>
                <w:webHidden/>
              </w:rPr>
              <w:fldChar w:fldCharType="separate"/>
            </w:r>
            <w:r w:rsidR="00B63ED1">
              <w:rPr>
                <w:noProof/>
                <w:webHidden/>
              </w:rPr>
              <w:t>105</w:t>
            </w:r>
            <w:r w:rsidR="00B63ED1">
              <w:rPr>
                <w:noProof/>
                <w:webHidden/>
              </w:rPr>
              <w:fldChar w:fldCharType="end"/>
            </w:r>
          </w:hyperlink>
        </w:p>
        <w:p w14:paraId="30B4A3B9" w14:textId="53125A12"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7" w:history="1">
            <w:r w:rsidR="00B63ED1" w:rsidRPr="00F9369D">
              <w:rPr>
                <w:rStyle w:val="Kpr"/>
                <w:noProof/>
              </w:rPr>
              <w:t>HS1023 İletişim</w:t>
            </w:r>
            <w:r w:rsidR="00B63ED1">
              <w:rPr>
                <w:noProof/>
                <w:webHidden/>
              </w:rPr>
              <w:tab/>
            </w:r>
            <w:r w:rsidR="00B63ED1">
              <w:rPr>
                <w:noProof/>
                <w:webHidden/>
              </w:rPr>
              <w:fldChar w:fldCharType="begin"/>
            </w:r>
            <w:r w:rsidR="00B63ED1">
              <w:rPr>
                <w:noProof/>
                <w:webHidden/>
              </w:rPr>
              <w:instrText xml:space="preserve"> PAGEREF _Toc220680387 \h </w:instrText>
            </w:r>
            <w:r w:rsidR="00B63ED1">
              <w:rPr>
                <w:noProof/>
                <w:webHidden/>
              </w:rPr>
            </w:r>
            <w:r w:rsidR="00B63ED1">
              <w:rPr>
                <w:noProof/>
                <w:webHidden/>
              </w:rPr>
              <w:fldChar w:fldCharType="separate"/>
            </w:r>
            <w:r w:rsidR="00B63ED1">
              <w:rPr>
                <w:noProof/>
                <w:webHidden/>
              </w:rPr>
              <w:t>107</w:t>
            </w:r>
            <w:r w:rsidR="00B63ED1">
              <w:rPr>
                <w:noProof/>
                <w:webHidden/>
              </w:rPr>
              <w:fldChar w:fldCharType="end"/>
            </w:r>
          </w:hyperlink>
        </w:p>
        <w:p w14:paraId="1CF9B4C5" w14:textId="29D42761"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8" w:history="1">
            <w:r w:rsidR="00B63ED1" w:rsidRPr="00F9369D">
              <w:rPr>
                <w:rStyle w:val="Kpr"/>
                <w:bCs/>
                <w:noProof/>
              </w:rPr>
              <w:t>LJ229 Mikro Ekonomi</w:t>
            </w:r>
            <w:r w:rsidR="00B63ED1">
              <w:rPr>
                <w:noProof/>
                <w:webHidden/>
              </w:rPr>
              <w:tab/>
            </w:r>
            <w:r w:rsidR="00B63ED1">
              <w:rPr>
                <w:noProof/>
                <w:webHidden/>
              </w:rPr>
              <w:fldChar w:fldCharType="begin"/>
            </w:r>
            <w:r w:rsidR="00B63ED1">
              <w:rPr>
                <w:noProof/>
                <w:webHidden/>
              </w:rPr>
              <w:instrText xml:space="preserve"> PAGEREF _Toc220680388 \h </w:instrText>
            </w:r>
            <w:r w:rsidR="00B63ED1">
              <w:rPr>
                <w:noProof/>
                <w:webHidden/>
              </w:rPr>
            </w:r>
            <w:r w:rsidR="00B63ED1">
              <w:rPr>
                <w:noProof/>
                <w:webHidden/>
              </w:rPr>
              <w:fldChar w:fldCharType="separate"/>
            </w:r>
            <w:r w:rsidR="00B63ED1">
              <w:rPr>
                <w:noProof/>
                <w:webHidden/>
              </w:rPr>
              <w:t>111</w:t>
            </w:r>
            <w:r w:rsidR="00B63ED1">
              <w:rPr>
                <w:noProof/>
                <w:webHidden/>
              </w:rPr>
              <w:fldChar w:fldCharType="end"/>
            </w:r>
          </w:hyperlink>
        </w:p>
        <w:p w14:paraId="3298A4C3" w14:textId="1263A85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89" w:history="1">
            <w:r w:rsidR="00B63ED1" w:rsidRPr="00F9369D">
              <w:rPr>
                <w:rStyle w:val="Kpr"/>
                <w:rFonts w:cs="Times New Roman"/>
                <w:b/>
                <w:noProof/>
              </w:rPr>
              <w:t>2.Sınıf Bahar Dönemi Ders Planları</w:t>
            </w:r>
            <w:r w:rsidR="00B63ED1">
              <w:rPr>
                <w:noProof/>
                <w:webHidden/>
              </w:rPr>
              <w:tab/>
            </w:r>
            <w:r w:rsidR="00B63ED1">
              <w:rPr>
                <w:noProof/>
                <w:webHidden/>
              </w:rPr>
              <w:fldChar w:fldCharType="begin"/>
            </w:r>
            <w:r w:rsidR="00B63ED1">
              <w:rPr>
                <w:noProof/>
                <w:webHidden/>
              </w:rPr>
              <w:instrText xml:space="preserve"> PAGEREF _Toc220680389 \h </w:instrText>
            </w:r>
            <w:r w:rsidR="00B63ED1">
              <w:rPr>
                <w:noProof/>
                <w:webHidden/>
              </w:rPr>
            </w:r>
            <w:r w:rsidR="00B63ED1">
              <w:rPr>
                <w:noProof/>
                <w:webHidden/>
              </w:rPr>
              <w:fldChar w:fldCharType="separate"/>
            </w:r>
            <w:r w:rsidR="00B63ED1">
              <w:rPr>
                <w:noProof/>
                <w:webHidden/>
              </w:rPr>
              <w:t>115</w:t>
            </w:r>
            <w:r w:rsidR="00B63ED1">
              <w:rPr>
                <w:noProof/>
                <w:webHidden/>
              </w:rPr>
              <w:fldChar w:fldCharType="end"/>
            </w:r>
          </w:hyperlink>
        </w:p>
        <w:p w14:paraId="24F59359" w14:textId="4328DBEB"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0" w:history="1">
            <w:r w:rsidR="00B63ED1" w:rsidRPr="00F9369D">
              <w:rPr>
                <w:rStyle w:val="Kpr"/>
                <w:bCs/>
                <w:noProof/>
              </w:rPr>
              <w:t>LJ202 Lojistik Sigortacılığı</w:t>
            </w:r>
            <w:r w:rsidR="00B63ED1">
              <w:rPr>
                <w:noProof/>
                <w:webHidden/>
              </w:rPr>
              <w:tab/>
            </w:r>
            <w:r w:rsidR="00B63ED1">
              <w:rPr>
                <w:noProof/>
                <w:webHidden/>
              </w:rPr>
              <w:fldChar w:fldCharType="begin"/>
            </w:r>
            <w:r w:rsidR="00B63ED1">
              <w:rPr>
                <w:noProof/>
                <w:webHidden/>
              </w:rPr>
              <w:instrText xml:space="preserve"> PAGEREF _Toc220680390 \h </w:instrText>
            </w:r>
            <w:r w:rsidR="00B63ED1">
              <w:rPr>
                <w:noProof/>
                <w:webHidden/>
              </w:rPr>
            </w:r>
            <w:r w:rsidR="00B63ED1">
              <w:rPr>
                <w:noProof/>
                <w:webHidden/>
              </w:rPr>
              <w:fldChar w:fldCharType="separate"/>
            </w:r>
            <w:r w:rsidR="00B63ED1">
              <w:rPr>
                <w:noProof/>
                <w:webHidden/>
              </w:rPr>
              <w:t>115</w:t>
            </w:r>
            <w:r w:rsidR="00B63ED1">
              <w:rPr>
                <w:noProof/>
                <w:webHidden/>
              </w:rPr>
              <w:fldChar w:fldCharType="end"/>
            </w:r>
          </w:hyperlink>
        </w:p>
        <w:p w14:paraId="7C22943F" w14:textId="6655BA7D"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1" w:history="1">
            <w:r w:rsidR="00B63ED1" w:rsidRPr="00F9369D">
              <w:rPr>
                <w:rStyle w:val="Kpr"/>
                <w:rFonts w:cs="Times New Roman"/>
                <w:bCs/>
                <w:noProof/>
              </w:rPr>
              <w:t>LJ226 Finansal Yönetim</w:t>
            </w:r>
            <w:r w:rsidR="00B63ED1">
              <w:rPr>
                <w:noProof/>
                <w:webHidden/>
              </w:rPr>
              <w:tab/>
            </w:r>
            <w:r w:rsidR="00B63ED1">
              <w:rPr>
                <w:noProof/>
                <w:webHidden/>
              </w:rPr>
              <w:fldChar w:fldCharType="begin"/>
            </w:r>
            <w:r w:rsidR="00B63ED1">
              <w:rPr>
                <w:noProof/>
                <w:webHidden/>
              </w:rPr>
              <w:instrText xml:space="preserve"> PAGEREF _Toc220680391 \h </w:instrText>
            </w:r>
            <w:r w:rsidR="00B63ED1">
              <w:rPr>
                <w:noProof/>
                <w:webHidden/>
              </w:rPr>
            </w:r>
            <w:r w:rsidR="00B63ED1">
              <w:rPr>
                <w:noProof/>
                <w:webHidden/>
              </w:rPr>
              <w:fldChar w:fldCharType="separate"/>
            </w:r>
            <w:r w:rsidR="00B63ED1">
              <w:rPr>
                <w:noProof/>
                <w:webHidden/>
              </w:rPr>
              <w:t>117</w:t>
            </w:r>
            <w:r w:rsidR="00B63ED1">
              <w:rPr>
                <w:noProof/>
                <w:webHidden/>
              </w:rPr>
              <w:fldChar w:fldCharType="end"/>
            </w:r>
          </w:hyperlink>
        </w:p>
        <w:p w14:paraId="559E29B3" w14:textId="10E3E1B1"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2" w:history="1">
            <w:r w:rsidR="00B63ED1" w:rsidRPr="00F9369D">
              <w:rPr>
                <w:rStyle w:val="Kpr"/>
                <w:bCs/>
                <w:noProof/>
              </w:rPr>
              <w:t>LJ216 Taşımacılık Hukuku</w:t>
            </w:r>
            <w:r w:rsidR="00B63ED1">
              <w:rPr>
                <w:noProof/>
                <w:webHidden/>
              </w:rPr>
              <w:tab/>
            </w:r>
            <w:r w:rsidR="00B63ED1">
              <w:rPr>
                <w:noProof/>
                <w:webHidden/>
              </w:rPr>
              <w:fldChar w:fldCharType="begin"/>
            </w:r>
            <w:r w:rsidR="00B63ED1">
              <w:rPr>
                <w:noProof/>
                <w:webHidden/>
              </w:rPr>
              <w:instrText xml:space="preserve"> PAGEREF _Toc220680392 \h </w:instrText>
            </w:r>
            <w:r w:rsidR="00B63ED1">
              <w:rPr>
                <w:noProof/>
                <w:webHidden/>
              </w:rPr>
            </w:r>
            <w:r w:rsidR="00B63ED1">
              <w:rPr>
                <w:noProof/>
                <w:webHidden/>
              </w:rPr>
              <w:fldChar w:fldCharType="separate"/>
            </w:r>
            <w:r w:rsidR="00B63ED1">
              <w:rPr>
                <w:noProof/>
                <w:webHidden/>
              </w:rPr>
              <w:t>126</w:t>
            </w:r>
            <w:r w:rsidR="00B63ED1">
              <w:rPr>
                <w:noProof/>
                <w:webHidden/>
              </w:rPr>
              <w:fldChar w:fldCharType="end"/>
            </w:r>
          </w:hyperlink>
        </w:p>
        <w:p w14:paraId="2FB298C3" w14:textId="29004372"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3" w:history="1">
            <w:r w:rsidR="00B63ED1" w:rsidRPr="00F9369D">
              <w:rPr>
                <w:rStyle w:val="Kpr"/>
                <w:bCs/>
                <w:noProof/>
              </w:rPr>
              <w:t>LJ208 Tehlikeli Madde Taşımacılığı</w:t>
            </w:r>
            <w:r w:rsidR="00B63ED1">
              <w:rPr>
                <w:noProof/>
                <w:webHidden/>
              </w:rPr>
              <w:tab/>
            </w:r>
            <w:r w:rsidR="00B63ED1">
              <w:rPr>
                <w:noProof/>
                <w:webHidden/>
              </w:rPr>
              <w:fldChar w:fldCharType="begin"/>
            </w:r>
            <w:r w:rsidR="00B63ED1">
              <w:rPr>
                <w:noProof/>
                <w:webHidden/>
              </w:rPr>
              <w:instrText xml:space="preserve"> PAGEREF _Toc220680393 \h </w:instrText>
            </w:r>
            <w:r w:rsidR="00B63ED1">
              <w:rPr>
                <w:noProof/>
                <w:webHidden/>
              </w:rPr>
            </w:r>
            <w:r w:rsidR="00B63ED1">
              <w:rPr>
                <w:noProof/>
                <w:webHidden/>
              </w:rPr>
              <w:fldChar w:fldCharType="separate"/>
            </w:r>
            <w:r w:rsidR="00B63ED1">
              <w:rPr>
                <w:noProof/>
                <w:webHidden/>
              </w:rPr>
              <w:t>127</w:t>
            </w:r>
            <w:r w:rsidR="00B63ED1">
              <w:rPr>
                <w:noProof/>
                <w:webHidden/>
              </w:rPr>
              <w:fldChar w:fldCharType="end"/>
            </w:r>
          </w:hyperlink>
        </w:p>
        <w:p w14:paraId="719B376B" w14:textId="42F7217F"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4" w:history="1">
            <w:r w:rsidR="00B63ED1" w:rsidRPr="00F9369D">
              <w:rPr>
                <w:rStyle w:val="Kpr"/>
                <w:rFonts w:cs="Times New Roman"/>
                <w:bCs/>
                <w:noProof/>
              </w:rPr>
              <w:t>LJ210 -Mesleki Çözümleme-II</w:t>
            </w:r>
            <w:r w:rsidR="00B63ED1">
              <w:rPr>
                <w:noProof/>
                <w:webHidden/>
              </w:rPr>
              <w:tab/>
            </w:r>
            <w:r w:rsidR="00B63ED1">
              <w:rPr>
                <w:noProof/>
                <w:webHidden/>
              </w:rPr>
              <w:fldChar w:fldCharType="begin"/>
            </w:r>
            <w:r w:rsidR="00B63ED1">
              <w:rPr>
                <w:noProof/>
                <w:webHidden/>
              </w:rPr>
              <w:instrText xml:space="preserve"> PAGEREF _Toc220680394 \h </w:instrText>
            </w:r>
            <w:r w:rsidR="00B63ED1">
              <w:rPr>
                <w:noProof/>
                <w:webHidden/>
              </w:rPr>
            </w:r>
            <w:r w:rsidR="00B63ED1">
              <w:rPr>
                <w:noProof/>
                <w:webHidden/>
              </w:rPr>
              <w:fldChar w:fldCharType="separate"/>
            </w:r>
            <w:r w:rsidR="00B63ED1">
              <w:rPr>
                <w:noProof/>
                <w:webHidden/>
              </w:rPr>
              <w:t>130</w:t>
            </w:r>
            <w:r w:rsidR="00B63ED1">
              <w:rPr>
                <w:noProof/>
                <w:webHidden/>
              </w:rPr>
              <w:fldChar w:fldCharType="end"/>
            </w:r>
          </w:hyperlink>
        </w:p>
        <w:p w14:paraId="6AAA081E" w14:textId="57F4AA18"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5" w:history="1">
            <w:r w:rsidR="00B63ED1" w:rsidRPr="00F9369D">
              <w:rPr>
                <w:rStyle w:val="Kpr"/>
                <w:bCs/>
                <w:noProof/>
              </w:rPr>
              <w:t>LJ220 Muhasebe Uygulamaları-II</w:t>
            </w:r>
            <w:r w:rsidR="00B63ED1">
              <w:rPr>
                <w:noProof/>
                <w:webHidden/>
              </w:rPr>
              <w:tab/>
            </w:r>
            <w:r w:rsidR="00B63ED1">
              <w:rPr>
                <w:noProof/>
                <w:webHidden/>
              </w:rPr>
              <w:fldChar w:fldCharType="begin"/>
            </w:r>
            <w:r w:rsidR="00B63ED1">
              <w:rPr>
                <w:noProof/>
                <w:webHidden/>
              </w:rPr>
              <w:instrText xml:space="preserve"> PAGEREF _Toc220680395 \h </w:instrText>
            </w:r>
            <w:r w:rsidR="00B63ED1">
              <w:rPr>
                <w:noProof/>
                <w:webHidden/>
              </w:rPr>
            </w:r>
            <w:r w:rsidR="00B63ED1">
              <w:rPr>
                <w:noProof/>
                <w:webHidden/>
              </w:rPr>
              <w:fldChar w:fldCharType="separate"/>
            </w:r>
            <w:r w:rsidR="00B63ED1">
              <w:rPr>
                <w:noProof/>
                <w:webHidden/>
              </w:rPr>
              <w:t>132</w:t>
            </w:r>
            <w:r w:rsidR="00B63ED1">
              <w:rPr>
                <w:noProof/>
                <w:webHidden/>
              </w:rPr>
              <w:fldChar w:fldCharType="end"/>
            </w:r>
          </w:hyperlink>
        </w:p>
        <w:p w14:paraId="180657AB" w14:textId="69918D60"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6" w:history="1">
            <w:r w:rsidR="00B63ED1" w:rsidRPr="00F9369D">
              <w:rPr>
                <w:rStyle w:val="Kpr"/>
                <w:bCs/>
                <w:noProof/>
              </w:rPr>
              <w:t>LJ204 Lojistik Planlama Teknikleri</w:t>
            </w:r>
            <w:r w:rsidR="00B63ED1">
              <w:rPr>
                <w:noProof/>
                <w:webHidden/>
              </w:rPr>
              <w:tab/>
            </w:r>
            <w:r w:rsidR="00B63ED1">
              <w:rPr>
                <w:noProof/>
                <w:webHidden/>
              </w:rPr>
              <w:fldChar w:fldCharType="begin"/>
            </w:r>
            <w:r w:rsidR="00B63ED1">
              <w:rPr>
                <w:noProof/>
                <w:webHidden/>
              </w:rPr>
              <w:instrText xml:space="preserve"> PAGEREF _Toc220680396 \h </w:instrText>
            </w:r>
            <w:r w:rsidR="00B63ED1">
              <w:rPr>
                <w:noProof/>
                <w:webHidden/>
              </w:rPr>
            </w:r>
            <w:r w:rsidR="00B63ED1">
              <w:rPr>
                <w:noProof/>
                <w:webHidden/>
              </w:rPr>
              <w:fldChar w:fldCharType="separate"/>
            </w:r>
            <w:r w:rsidR="00B63ED1">
              <w:rPr>
                <w:noProof/>
                <w:webHidden/>
              </w:rPr>
              <w:t>137</w:t>
            </w:r>
            <w:r w:rsidR="00B63ED1">
              <w:rPr>
                <w:noProof/>
                <w:webHidden/>
              </w:rPr>
              <w:fldChar w:fldCharType="end"/>
            </w:r>
          </w:hyperlink>
        </w:p>
        <w:p w14:paraId="465DFCC2" w14:textId="0D46DD46" w:rsidR="00B63ED1" w:rsidRDefault="0067585A">
          <w:pPr>
            <w:pStyle w:val="T2"/>
            <w:tabs>
              <w:tab w:val="right" w:leader="dot" w:pos="9062"/>
            </w:tabs>
            <w:rPr>
              <w:rFonts w:eastAsiaTheme="minorEastAsia"/>
              <w:noProof/>
              <w:kern w:val="2"/>
              <w:sz w:val="24"/>
              <w:szCs w:val="24"/>
              <w:lang w:eastAsia="tr-TR"/>
              <w14:ligatures w14:val="standardContextual"/>
            </w:rPr>
          </w:pPr>
          <w:hyperlink w:anchor="_Toc220680397" w:history="1">
            <w:r w:rsidR="00B63ED1" w:rsidRPr="00F9369D">
              <w:rPr>
                <w:rStyle w:val="Kpr"/>
                <w:bCs/>
                <w:noProof/>
              </w:rPr>
              <w:t>LJ206 Üretim Yönetimi</w:t>
            </w:r>
            <w:r w:rsidR="00B63ED1">
              <w:rPr>
                <w:noProof/>
                <w:webHidden/>
              </w:rPr>
              <w:tab/>
            </w:r>
            <w:r w:rsidR="00B63ED1">
              <w:rPr>
                <w:noProof/>
                <w:webHidden/>
              </w:rPr>
              <w:fldChar w:fldCharType="begin"/>
            </w:r>
            <w:r w:rsidR="00B63ED1">
              <w:rPr>
                <w:noProof/>
                <w:webHidden/>
              </w:rPr>
              <w:instrText xml:space="preserve"> PAGEREF _Toc220680397 \h </w:instrText>
            </w:r>
            <w:r w:rsidR="00B63ED1">
              <w:rPr>
                <w:noProof/>
                <w:webHidden/>
              </w:rPr>
            </w:r>
            <w:r w:rsidR="00B63ED1">
              <w:rPr>
                <w:noProof/>
                <w:webHidden/>
              </w:rPr>
              <w:fldChar w:fldCharType="separate"/>
            </w:r>
            <w:r w:rsidR="00B63ED1">
              <w:rPr>
                <w:noProof/>
                <w:webHidden/>
              </w:rPr>
              <w:t>140</w:t>
            </w:r>
            <w:r w:rsidR="00B63ED1">
              <w:rPr>
                <w:noProof/>
                <w:webHidden/>
              </w:rPr>
              <w:fldChar w:fldCharType="end"/>
            </w:r>
          </w:hyperlink>
        </w:p>
        <w:p w14:paraId="183E61E1" w14:textId="1EB67CD0" w:rsidR="00C6198F" w:rsidRDefault="009A5A64">
          <w:r>
            <w:rPr>
              <w:b/>
              <w:bCs/>
            </w:rPr>
            <w:fldChar w:fldCharType="end"/>
          </w:r>
        </w:p>
      </w:sdtContent>
    </w:sdt>
    <w:p w14:paraId="2C3DA43F" w14:textId="77777777" w:rsidR="00C6198F" w:rsidRDefault="00C6198F" w:rsidP="003E74AC">
      <w:pPr>
        <w:jc w:val="center"/>
        <w:rPr>
          <w:b/>
        </w:rPr>
        <w:sectPr w:rsidR="00C6198F" w:rsidSect="0027472B">
          <w:pgSz w:w="11906" w:h="16838"/>
          <w:pgMar w:top="1417" w:right="1417" w:bottom="1417" w:left="1417" w:header="708" w:footer="708" w:gutter="0"/>
          <w:pgNumType w:start="0"/>
          <w:cols w:space="708"/>
          <w:titlePg/>
          <w:docGrid w:linePitch="360"/>
        </w:sectPr>
      </w:pPr>
    </w:p>
    <w:p w14:paraId="53D2BE81" w14:textId="77777777" w:rsidR="006A0931" w:rsidRPr="00A7747F" w:rsidRDefault="006A0931" w:rsidP="00C6198F">
      <w:pPr>
        <w:pStyle w:val="Balk1"/>
        <w:jc w:val="center"/>
        <w:rPr>
          <w:rFonts w:ascii="Times New Roman" w:hAnsi="Times New Roman" w:cs="Times New Roman"/>
          <w:b/>
          <w:color w:val="5B9BD5" w:themeColor="accent1"/>
          <w:sz w:val="24"/>
          <w:szCs w:val="24"/>
        </w:rPr>
      </w:pPr>
      <w:bookmarkStart w:id="0" w:name="_Toc220680336"/>
      <w:r w:rsidRPr="00A7747F">
        <w:rPr>
          <w:rFonts w:ascii="Times New Roman" w:hAnsi="Times New Roman" w:cs="Times New Roman"/>
          <w:b/>
          <w:color w:val="5B9BD5" w:themeColor="accent1"/>
          <w:sz w:val="24"/>
          <w:szCs w:val="24"/>
        </w:rPr>
        <w:lastRenderedPageBreak/>
        <w:t>GENEL BİLGİLER</w:t>
      </w:r>
      <w:bookmarkEnd w:id="0"/>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2209"/>
        <w:gridCol w:w="6861"/>
      </w:tblGrid>
      <w:tr w:rsidR="006A0931" w:rsidRPr="00C6198F" w14:paraId="786C2E0A" w14:textId="77777777" w:rsidTr="00493BAF">
        <w:tc>
          <w:tcPr>
            <w:tcW w:w="2209" w:type="dxa"/>
            <w:tcBorders>
              <w:right w:val="nil"/>
            </w:tcBorders>
            <w:vAlign w:val="center"/>
          </w:tcPr>
          <w:p w14:paraId="56E34EDA"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Program Adı</w:t>
            </w:r>
          </w:p>
        </w:tc>
        <w:tc>
          <w:tcPr>
            <w:tcW w:w="6863" w:type="dxa"/>
            <w:tcBorders>
              <w:left w:val="nil"/>
            </w:tcBorders>
            <w:vAlign w:val="center"/>
          </w:tcPr>
          <w:p w14:paraId="6954E1ED" w14:textId="77777777" w:rsidR="006A0931" w:rsidRPr="00C6198F" w:rsidRDefault="00532491" w:rsidP="00493BAF">
            <w:pPr>
              <w:rPr>
                <w:rFonts w:ascii="Times New Roman" w:hAnsi="Times New Roman" w:cs="Times New Roman"/>
                <w:sz w:val="24"/>
                <w:szCs w:val="24"/>
              </w:rPr>
            </w:pPr>
            <w:r>
              <w:rPr>
                <w:rFonts w:ascii="Times New Roman" w:hAnsi="Times New Roman" w:cs="Times New Roman"/>
                <w:sz w:val="24"/>
                <w:szCs w:val="24"/>
              </w:rPr>
              <w:t>Lojistik</w:t>
            </w:r>
            <w:r w:rsidR="003F472A">
              <w:rPr>
                <w:rFonts w:ascii="Times New Roman" w:hAnsi="Times New Roman" w:cs="Times New Roman"/>
                <w:sz w:val="24"/>
                <w:szCs w:val="24"/>
              </w:rPr>
              <w:t xml:space="preserve"> </w:t>
            </w:r>
          </w:p>
        </w:tc>
      </w:tr>
      <w:tr w:rsidR="006A0931" w:rsidRPr="00C6198F" w14:paraId="622C05DD" w14:textId="77777777" w:rsidTr="006A0931">
        <w:tc>
          <w:tcPr>
            <w:tcW w:w="2209" w:type="dxa"/>
            <w:tcBorders>
              <w:right w:val="nil"/>
            </w:tcBorders>
            <w:vAlign w:val="center"/>
          </w:tcPr>
          <w:p w14:paraId="692F39E1"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Programın Kısa Tarihçesi</w:t>
            </w:r>
          </w:p>
        </w:tc>
        <w:tc>
          <w:tcPr>
            <w:tcW w:w="6863" w:type="dxa"/>
            <w:tcBorders>
              <w:left w:val="nil"/>
            </w:tcBorders>
            <w:vAlign w:val="center"/>
          </w:tcPr>
          <w:p w14:paraId="53CC5D81" w14:textId="77777777" w:rsidR="006A0931" w:rsidRPr="00532491" w:rsidRDefault="00532491" w:rsidP="00C149CF">
            <w:pPr>
              <w:jc w:val="both"/>
              <w:rPr>
                <w:rFonts w:ascii="Times New Roman" w:eastAsia="Times New Roman" w:hAnsi="Times New Roman"/>
                <w:sz w:val="24"/>
              </w:rPr>
            </w:pPr>
            <w:r w:rsidRPr="00532491">
              <w:rPr>
                <w:rFonts w:ascii="Times New Roman" w:eastAsia="Times New Roman" w:hAnsi="Times New Roman"/>
                <w:sz w:val="24"/>
              </w:rPr>
              <w:t>Zile Meslek Yüksekokulu, Lojistik Programı 2009-2010 Eğitim-Öğretim yılında açılmıştır. 2011-2012 Eğitim-Öğretim yılında BOLOGNA uyumlu ders planları uygulanmaya başlanmıştır.</w:t>
            </w:r>
          </w:p>
        </w:tc>
      </w:tr>
      <w:tr w:rsidR="006A0931" w:rsidRPr="00C6198F" w14:paraId="2340E871" w14:textId="77777777" w:rsidTr="006A0931">
        <w:tc>
          <w:tcPr>
            <w:tcW w:w="2209" w:type="dxa"/>
            <w:tcBorders>
              <w:right w:val="nil"/>
            </w:tcBorders>
            <w:vAlign w:val="center"/>
          </w:tcPr>
          <w:p w14:paraId="4DE9CD9F"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Programın Amacı</w:t>
            </w:r>
          </w:p>
        </w:tc>
        <w:tc>
          <w:tcPr>
            <w:tcW w:w="6863" w:type="dxa"/>
            <w:tcBorders>
              <w:left w:val="nil"/>
            </w:tcBorders>
            <w:vAlign w:val="center"/>
          </w:tcPr>
          <w:p w14:paraId="1D821A8A" w14:textId="77777777" w:rsidR="006A0931" w:rsidRPr="00C149CF" w:rsidRDefault="00532491" w:rsidP="00DC73D1">
            <w:pPr>
              <w:spacing w:line="263" w:lineRule="exact"/>
              <w:jc w:val="both"/>
              <w:rPr>
                <w:rFonts w:ascii="Times New Roman" w:eastAsia="Times New Roman" w:hAnsi="Times New Roman"/>
                <w:sz w:val="24"/>
              </w:rPr>
            </w:pPr>
            <w:r w:rsidRPr="00532491">
              <w:rPr>
                <w:rFonts w:ascii="Times New Roman" w:eastAsia="Times New Roman" w:hAnsi="Times New Roman"/>
                <w:sz w:val="24"/>
              </w:rPr>
              <w:t>Lojistik programı, özel ve kamu işletmelerinde satınalma, üretim, lojistik ve dış ticaret departmanlarında, liman İşletmelerinin ilgili departmanlarında ara eleman, yönetici yardımcısı veya orta kademe yönetici olarak görev yapabilecek, iletişim teknolojilerini etkin bir şekilde kullanabilen, yaratıcı fikirler üretebilen ve sosyal ilişkilerde başarılı bireyler yetiştirmeyi amaçlamaktadır.</w:t>
            </w:r>
          </w:p>
        </w:tc>
      </w:tr>
      <w:tr w:rsidR="006A0931" w:rsidRPr="00C6198F" w14:paraId="2ADB147E" w14:textId="77777777" w:rsidTr="006A0931">
        <w:tc>
          <w:tcPr>
            <w:tcW w:w="2209" w:type="dxa"/>
            <w:tcBorders>
              <w:right w:val="nil"/>
            </w:tcBorders>
            <w:vAlign w:val="center"/>
          </w:tcPr>
          <w:p w14:paraId="0C21F565"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Bölüm Başkanı</w:t>
            </w:r>
          </w:p>
        </w:tc>
        <w:tc>
          <w:tcPr>
            <w:tcW w:w="6863" w:type="dxa"/>
            <w:tcBorders>
              <w:left w:val="nil"/>
            </w:tcBorders>
            <w:vAlign w:val="center"/>
          </w:tcPr>
          <w:p w14:paraId="0DCFDBF7" w14:textId="71F7A1A0" w:rsidR="00EA02B2" w:rsidRDefault="00F004AA" w:rsidP="00493BAF">
            <w:pPr>
              <w:rPr>
                <w:rFonts w:ascii="Times New Roman" w:hAnsi="Times New Roman" w:cs="Times New Roman"/>
                <w:sz w:val="24"/>
                <w:szCs w:val="24"/>
              </w:rPr>
            </w:pPr>
            <w:r>
              <w:rPr>
                <w:rFonts w:ascii="Times New Roman" w:hAnsi="Times New Roman" w:cs="Times New Roman"/>
                <w:sz w:val="24"/>
                <w:szCs w:val="24"/>
              </w:rPr>
              <w:t>Doç.Dr.Ersin IRK</w:t>
            </w:r>
          </w:p>
          <w:p w14:paraId="7A365603" w14:textId="1CF068E4" w:rsidR="00EA02B2" w:rsidRDefault="0067585A" w:rsidP="00493BAF">
            <w:pPr>
              <w:rPr>
                <w:rFonts w:ascii="Times New Roman" w:hAnsi="Times New Roman" w:cs="Times New Roman"/>
                <w:sz w:val="24"/>
                <w:szCs w:val="24"/>
              </w:rPr>
            </w:pPr>
            <w:hyperlink r:id="rId11" w:history="1">
              <w:r w:rsidR="00F004AA" w:rsidRPr="00DB095E">
                <w:rPr>
                  <w:rStyle w:val="Kpr"/>
                </w:rPr>
                <w:t>ersin.irk</w:t>
              </w:r>
              <w:r w:rsidR="00F004AA" w:rsidRPr="00DB095E">
                <w:rPr>
                  <w:rStyle w:val="Kpr"/>
                  <w:rFonts w:ascii="Times New Roman" w:hAnsi="Times New Roman" w:cs="Times New Roman"/>
                  <w:sz w:val="24"/>
                  <w:szCs w:val="24"/>
                </w:rPr>
                <w:t>@gop.edu.tr</w:t>
              </w:r>
            </w:hyperlink>
            <w:r w:rsidR="006A0931" w:rsidRPr="00C6198F">
              <w:rPr>
                <w:rFonts w:ascii="Times New Roman" w:hAnsi="Times New Roman" w:cs="Times New Roman"/>
                <w:sz w:val="24"/>
                <w:szCs w:val="24"/>
              </w:rPr>
              <w:t xml:space="preserve"> </w:t>
            </w:r>
          </w:p>
          <w:p w14:paraId="118EB5A4" w14:textId="6F7E78A6" w:rsidR="006A0931" w:rsidRPr="00C6198F" w:rsidRDefault="00DC73D1" w:rsidP="00493BAF">
            <w:pPr>
              <w:rPr>
                <w:rFonts w:ascii="Times New Roman" w:hAnsi="Times New Roman" w:cs="Times New Roman"/>
                <w:sz w:val="24"/>
                <w:szCs w:val="24"/>
              </w:rPr>
            </w:pPr>
            <w:r>
              <w:rPr>
                <w:rFonts w:ascii="Times New Roman" w:hAnsi="Times New Roman" w:cs="Times New Roman"/>
                <w:sz w:val="24"/>
                <w:szCs w:val="24"/>
              </w:rPr>
              <w:t>İç Hat: 62</w:t>
            </w:r>
            <w:r w:rsidR="00F004AA">
              <w:rPr>
                <w:rFonts w:ascii="Times New Roman" w:hAnsi="Times New Roman" w:cs="Times New Roman"/>
                <w:sz w:val="24"/>
                <w:szCs w:val="24"/>
              </w:rPr>
              <w:t>76</w:t>
            </w:r>
          </w:p>
        </w:tc>
      </w:tr>
      <w:tr w:rsidR="006A0931" w:rsidRPr="00C6198F" w14:paraId="39C55589" w14:textId="77777777" w:rsidTr="006A0931">
        <w:tc>
          <w:tcPr>
            <w:tcW w:w="2209" w:type="dxa"/>
            <w:tcBorders>
              <w:right w:val="nil"/>
            </w:tcBorders>
            <w:vAlign w:val="center"/>
          </w:tcPr>
          <w:p w14:paraId="31ADFD4A"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Mezuniyet Koşulları</w:t>
            </w:r>
          </w:p>
        </w:tc>
        <w:tc>
          <w:tcPr>
            <w:tcW w:w="6863" w:type="dxa"/>
            <w:tcBorders>
              <w:left w:val="nil"/>
            </w:tcBorders>
            <w:vAlign w:val="center"/>
          </w:tcPr>
          <w:p w14:paraId="7ADADFB6" w14:textId="77777777" w:rsidR="006A0931" w:rsidRPr="00C6198F" w:rsidRDefault="00F83B7E" w:rsidP="00F83B7E">
            <w:pPr>
              <w:jc w:val="both"/>
              <w:rPr>
                <w:rFonts w:ascii="Times New Roman" w:hAnsi="Times New Roman" w:cs="Times New Roman"/>
                <w:sz w:val="24"/>
                <w:szCs w:val="24"/>
              </w:rPr>
            </w:pPr>
            <w:r w:rsidRPr="00F83B7E">
              <w:rPr>
                <w:rFonts w:ascii="Times New Roman" w:eastAsia="Times New Roman" w:hAnsi="Times New Roman"/>
                <w:sz w:val="24"/>
              </w:rPr>
              <w:t>Programı başarıyla tamamlamak için programda mevcut olan derslerin tümünü (120 AKTS karşılığı) geçmek, 4.00 üzerinden en az 2.0 ağırlıklı not ortalaması elde etmek gerekmektedir. Ayrıca öğrenci stajını başarıyla tamamlamış olmalıdır.</w:t>
            </w:r>
          </w:p>
        </w:tc>
      </w:tr>
      <w:tr w:rsidR="006A0931" w:rsidRPr="00C6198F" w14:paraId="55099F08" w14:textId="77777777" w:rsidTr="00493BAF">
        <w:tc>
          <w:tcPr>
            <w:tcW w:w="2209" w:type="dxa"/>
            <w:tcBorders>
              <w:right w:val="nil"/>
            </w:tcBorders>
            <w:vAlign w:val="center"/>
          </w:tcPr>
          <w:p w14:paraId="626F2B87"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Ölçme ve Değerlendirme</w:t>
            </w:r>
          </w:p>
        </w:tc>
        <w:tc>
          <w:tcPr>
            <w:tcW w:w="6863" w:type="dxa"/>
            <w:tcBorders>
              <w:left w:val="nil"/>
            </w:tcBorders>
            <w:vAlign w:val="center"/>
          </w:tcPr>
          <w:p w14:paraId="5DE5D42D" w14:textId="78C9F37B" w:rsidR="006A0931" w:rsidRPr="00C6198F" w:rsidRDefault="006A0931" w:rsidP="00F83B7E">
            <w:pPr>
              <w:jc w:val="both"/>
              <w:rPr>
                <w:rFonts w:ascii="Times New Roman" w:hAnsi="Times New Roman" w:cs="Times New Roman"/>
                <w:sz w:val="24"/>
                <w:szCs w:val="24"/>
              </w:rPr>
            </w:pPr>
            <w:r w:rsidRPr="00C6198F">
              <w:rPr>
                <w:rFonts w:ascii="Times New Roman" w:hAnsi="Times New Roman" w:cs="Times New Roman"/>
                <w:sz w:val="24"/>
                <w:szCs w:val="24"/>
              </w:rPr>
              <w:t xml:space="preserve">Öğrenciler </w:t>
            </w:r>
            <w:hyperlink r:id="rId12" w:history="1">
              <w:r w:rsidRPr="00C6198F">
                <w:rPr>
                  <w:rStyle w:val="Kpr"/>
                  <w:rFonts w:ascii="Times New Roman" w:hAnsi="Times New Roman" w:cs="Times New Roman"/>
                  <w:sz w:val="24"/>
                  <w:szCs w:val="24"/>
                </w:rPr>
                <w:t>Gaziosmanpaşa Üniversitesi Ön Lisans Ve Lisans Eğitim-Öğretim Ve Sınav Yönetmeliği</w:t>
              </w:r>
            </w:hyperlink>
            <w:r w:rsidRPr="00C6198F">
              <w:rPr>
                <w:rFonts w:ascii="Times New Roman" w:hAnsi="Times New Roman" w:cs="Times New Roman"/>
                <w:sz w:val="24"/>
                <w:szCs w:val="24"/>
              </w:rPr>
              <w:t xml:space="preserve"> hükümlerine tabidir. Öğrenciler her ders için en az bir ara sınav bir dönem sonu sınavına girer. Ara sınavın %40’ı</w:t>
            </w:r>
            <w:r w:rsidR="009F048B">
              <w:rPr>
                <w:rFonts w:ascii="Times New Roman" w:hAnsi="Times New Roman" w:cs="Times New Roman"/>
                <w:sz w:val="24"/>
                <w:szCs w:val="24"/>
              </w:rPr>
              <w:t xml:space="preserve"> (Ara Sınav Ders Dağılım Öğretim Elemanın Çoklu Değerlendirme İsteğine göre değişebilir)</w:t>
            </w:r>
            <w:r w:rsidRPr="00C6198F">
              <w:rPr>
                <w:rFonts w:ascii="Times New Roman" w:hAnsi="Times New Roman" w:cs="Times New Roman"/>
                <w:sz w:val="24"/>
                <w:szCs w:val="24"/>
              </w:rPr>
              <w:t xml:space="preserve">, dönem sonu sınavının % 60’ı alınarak yapılan değerlendirme sonucunda başarısız olan öğrenciye bütünleme sınavı hakkı verilir. Ayrıca mezuniyet aşamasında bir dersten başarısız olduğu için mezun olamayan öğrencilere tek ders sınav hakkı tanınır.  </w:t>
            </w:r>
          </w:p>
        </w:tc>
      </w:tr>
      <w:tr w:rsidR="006A0931" w:rsidRPr="00C6198F" w14:paraId="04E6F9C8" w14:textId="77777777" w:rsidTr="00493BAF">
        <w:tc>
          <w:tcPr>
            <w:tcW w:w="2209" w:type="dxa"/>
            <w:tcBorders>
              <w:right w:val="nil"/>
            </w:tcBorders>
            <w:vAlign w:val="center"/>
          </w:tcPr>
          <w:p w14:paraId="6D26EA31" w14:textId="77777777" w:rsidR="006A0931" w:rsidRPr="00C6198F" w:rsidRDefault="006A0931" w:rsidP="00493BAF">
            <w:pPr>
              <w:rPr>
                <w:rFonts w:ascii="Times New Roman" w:hAnsi="Times New Roman" w:cs="Times New Roman"/>
                <w:sz w:val="24"/>
                <w:szCs w:val="24"/>
              </w:rPr>
            </w:pPr>
            <w:r w:rsidRPr="00C6198F">
              <w:rPr>
                <w:rFonts w:ascii="Times New Roman" w:hAnsi="Times New Roman" w:cs="Times New Roman"/>
                <w:sz w:val="24"/>
                <w:szCs w:val="24"/>
              </w:rPr>
              <w:t>İletişim</w:t>
            </w:r>
          </w:p>
        </w:tc>
        <w:tc>
          <w:tcPr>
            <w:tcW w:w="6863" w:type="dxa"/>
            <w:tcBorders>
              <w:left w:val="nil"/>
            </w:tcBorders>
            <w:vAlign w:val="center"/>
          </w:tcPr>
          <w:p w14:paraId="08F35669" w14:textId="77777777" w:rsidR="00F83B7E" w:rsidRDefault="006A0931" w:rsidP="00F83B7E">
            <w:pPr>
              <w:rPr>
                <w:rFonts w:ascii="Times New Roman" w:hAnsi="Times New Roman" w:cs="Times New Roman"/>
                <w:sz w:val="24"/>
                <w:szCs w:val="24"/>
              </w:rPr>
            </w:pPr>
            <w:r w:rsidRPr="00C6198F">
              <w:rPr>
                <w:rFonts w:ascii="Times New Roman" w:hAnsi="Times New Roman" w:cs="Times New Roman"/>
                <w:sz w:val="24"/>
                <w:szCs w:val="24"/>
              </w:rPr>
              <w:t>Tokat Gaziosmanpaşa Üniversitesi</w:t>
            </w:r>
            <w:r w:rsidR="00F83B7E">
              <w:rPr>
                <w:rFonts w:ascii="Times New Roman" w:hAnsi="Times New Roman" w:cs="Times New Roman"/>
                <w:sz w:val="24"/>
                <w:szCs w:val="24"/>
              </w:rPr>
              <w:t>, Zile Meslek Yüksekokulu, Mümtaz Turgut Topbaş Kampüsü,</w:t>
            </w:r>
            <w:r w:rsidRPr="00C6198F">
              <w:rPr>
                <w:rFonts w:ascii="Times New Roman" w:hAnsi="Times New Roman" w:cs="Times New Roman"/>
                <w:sz w:val="24"/>
                <w:szCs w:val="24"/>
              </w:rPr>
              <w:t xml:space="preserve"> </w:t>
            </w:r>
            <w:r w:rsidR="00F83B7E">
              <w:rPr>
                <w:rFonts w:ascii="Times New Roman" w:hAnsi="Times New Roman" w:cs="Times New Roman"/>
                <w:sz w:val="24"/>
                <w:szCs w:val="24"/>
              </w:rPr>
              <w:t>60400, Zile/TOKAT</w:t>
            </w:r>
          </w:p>
          <w:p w14:paraId="7A46B051" w14:textId="77777777" w:rsidR="006A0931" w:rsidRPr="00C6198F" w:rsidRDefault="00F83B7E" w:rsidP="00F83B7E">
            <w:pPr>
              <w:rPr>
                <w:rFonts w:ascii="Times New Roman" w:hAnsi="Times New Roman" w:cs="Times New Roman"/>
                <w:sz w:val="24"/>
                <w:szCs w:val="24"/>
              </w:rPr>
            </w:pPr>
            <w:r>
              <w:rPr>
                <w:rFonts w:ascii="Times New Roman" w:hAnsi="Times New Roman" w:cs="Times New Roman"/>
                <w:sz w:val="24"/>
                <w:szCs w:val="24"/>
              </w:rPr>
              <w:t>Tel: 0356 3175079</w:t>
            </w:r>
          </w:p>
        </w:tc>
      </w:tr>
    </w:tbl>
    <w:p w14:paraId="2C0925EE" w14:textId="77777777" w:rsidR="006A0931" w:rsidRDefault="006A0931" w:rsidP="003E74AC">
      <w:pPr>
        <w:jc w:val="center"/>
      </w:pPr>
    </w:p>
    <w:p w14:paraId="7600DEBE" w14:textId="77777777" w:rsidR="006A0931" w:rsidRDefault="006A0931">
      <w:r>
        <w:br w:type="page"/>
      </w:r>
    </w:p>
    <w:p w14:paraId="1A6E2393" w14:textId="77777777" w:rsidR="00503ADA" w:rsidRDefault="00503ADA" w:rsidP="003E74AC">
      <w:pPr>
        <w:jc w:val="center"/>
      </w:pPr>
    </w:p>
    <w:p w14:paraId="0E577E52" w14:textId="09E57868" w:rsidR="00C31596" w:rsidRDefault="00183D36" w:rsidP="00C6198F">
      <w:pPr>
        <w:pStyle w:val="Balk1"/>
        <w:jc w:val="center"/>
        <w:rPr>
          <w:rFonts w:ascii="Times New Roman" w:hAnsi="Times New Roman" w:cs="Times New Roman"/>
          <w:b/>
          <w:color w:val="5B9BD5" w:themeColor="accent1"/>
          <w:sz w:val="24"/>
          <w:szCs w:val="24"/>
        </w:rPr>
      </w:pPr>
      <w:bookmarkStart w:id="1" w:name="_Toc220680337"/>
      <w:r>
        <w:rPr>
          <w:rFonts w:ascii="Times New Roman" w:hAnsi="Times New Roman" w:cs="Times New Roman"/>
          <w:b/>
          <w:color w:val="5B9BD5" w:themeColor="accent1"/>
          <w:sz w:val="24"/>
          <w:szCs w:val="24"/>
        </w:rPr>
        <w:t>202</w:t>
      </w:r>
      <w:r w:rsidR="005D4570">
        <w:rPr>
          <w:rFonts w:ascii="Times New Roman" w:hAnsi="Times New Roman" w:cs="Times New Roman"/>
          <w:b/>
          <w:color w:val="5B9BD5" w:themeColor="accent1"/>
          <w:sz w:val="24"/>
          <w:szCs w:val="24"/>
        </w:rPr>
        <w:t>5</w:t>
      </w:r>
      <w:r w:rsidR="00C31596" w:rsidRPr="00A7747F">
        <w:rPr>
          <w:rFonts w:ascii="Times New Roman" w:hAnsi="Times New Roman" w:cs="Times New Roman"/>
          <w:b/>
          <w:color w:val="5B9BD5" w:themeColor="accent1"/>
          <w:sz w:val="24"/>
          <w:szCs w:val="24"/>
        </w:rPr>
        <w:t>-</w:t>
      </w:r>
      <w:r w:rsidR="002E67B5">
        <w:rPr>
          <w:rFonts w:ascii="Times New Roman" w:hAnsi="Times New Roman" w:cs="Times New Roman"/>
          <w:b/>
          <w:color w:val="5B9BD5" w:themeColor="accent1"/>
          <w:sz w:val="24"/>
          <w:szCs w:val="24"/>
        </w:rPr>
        <w:t>202</w:t>
      </w:r>
      <w:r w:rsidR="005D4570">
        <w:rPr>
          <w:rFonts w:ascii="Times New Roman" w:hAnsi="Times New Roman" w:cs="Times New Roman"/>
          <w:b/>
          <w:color w:val="5B9BD5" w:themeColor="accent1"/>
          <w:sz w:val="24"/>
          <w:szCs w:val="24"/>
        </w:rPr>
        <w:t>6</w:t>
      </w:r>
      <w:r w:rsidR="00C31596" w:rsidRPr="00A7747F">
        <w:rPr>
          <w:rFonts w:ascii="Times New Roman" w:hAnsi="Times New Roman" w:cs="Times New Roman"/>
          <w:b/>
          <w:color w:val="5B9BD5" w:themeColor="accent1"/>
          <w:sz w:val="24"/>
          <w:szCs w:val="24"/>
        </w:rPr>
        <w:t xml:space="preserve"> AKADEMİK TAKVİMİ</w:t>
      </w:r>
      <w:bookmarkEnd w:id="1"/>
    </w:p>
    <w:p w14:paraId="0432BAE1" w14:textId="77777777" w:rsidR="00342D1A" w:rsidRDefault="00342D1A" w:rsidP="00341414">
      <w:pPr>
        <w:spacing w:line="0" w:lineRule="atLeast"/>
        <w:ind w:right="-19"/>
        <w:jc w:val="center"/>
        <w:rPr>
          <w:rFonts w:ascii="Times New Roman" w:eastAsia="Times New Roman" w:hAnsi="Times New Roman"/>
          <w:b/>
          <w:sz w:val="24"/>
        </w:rPr>
      </w:pPr>
    </w:p>
    <w:p w14:paraId="637E5E36" w14:textId="7BF46E79" w:rsidR="00342D1A" w:rsidRDefault="005D4570" w:rsidP="00341414">
      <w:pPr>
        <w:spacing w:line="0" w:lineRule="atLeast"/>
        <w:ind w:right="-19"/>
        <w:jc w:val="center"/>
        <w:rPr>
          <w:rFonts w:ascii="Times New Roman" w:eastAsia="Times New Roman" w:hAnsi="Times New Roman"/>
          <w:b/>
          <w:sz w:val="24"/>
        </w:rPr>
      </w:pPr>
      <w:r w:rsidRPr="00904A40">
        <w:rPr>
          <w:rFonts w:ascii="Times New Roman" w:hAnsi="Times New Roman" w:cs="Times New Roman"/>
          <w:noProof/>
          <w:sz w:val="20"/>
          <w:szCs w:val="20"/>
          <w:lang w:eastAsia="tr-TR"/>
        </w:rPr>
        <w:drawing>
          <wp:inline distT="0" distB="0" distL="0" distR="0" wp14:anchorId="6B3F1BC1" wp14:editId="446AC2C5">
            <wp:extent cx="5760720" cy="3311906"/>
            <wp:effectExtent l="0" t="0" r="0" b="3175"/>
            <wp:docPr id="1816632446" name="Resim 1"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32446" name="Resim 1" descr="metin, ekran görüntüsü, sayı, numara, yazı tipi içeren bir resim&#10;&#10;Yapay zeka tarafından oluşturulmuş içerik yanlış olabilir."/>
                    <pic:cNvPicPr/>
                  </pic:nvPicPr>
                  <pic:blipFill>
                    <a:blip r:embed="rId13"/>
                    <a:stretch>
                      <a:fillRect/>
                    </a:stretch>
                  </pic:blipFill>
                  <pic:spPr>
                    <a:xfrm>
                      <a:off x="0" y="0"/>
                      <a:ext cx="5760720" cy="3311906"/>
                    </a:xfrm>
                    <a:prstGeom prst="rect">
                      <a:avLst/>
                    </a:prstGeom>
                  </pic:spPr>
                </pic:pic>
              </a:graphicData>
            </a:graphic>
          </wp:inline>
        </w:drawing>
      </w:r>
    </w:p>
    <w:p w14:paraId="6F47F8D4" w14:textId="37959D6B" w:rsidR="00342D1A" w:rsidRDefault="00342D1A" w:rsidP="006A0931">
      <w:pPr>
        <w:jc w:val="center"/>
      </w:pPr>
      <w:r>
        <w:br w:type="page"/>
      </w:r>
    </w:p>
    <w:p w14:paraId="01C4E39F" w14:textId="77777777" w:rsidR="00990C2B" w:rsidRDefault="00990C2B" w:rsidP="006A0931">
      <w:pPr>
        <w:jc w:val="center"/>
      </w:pPr>
    </w:p>
    <w:p w14:paraId="3721E277" w14:textId="77777777" w:rsidR="00990C2B" w:rsidRDefault="00990C2B" w:rsidP="006A0931">
      <w:pPr>
        <w:jc w:val="center"/>
      </w:pPr>
    </w:p>
    <w:p w14:paraId="29F9B60A" w14:textId="77777777" w:rsidR="002F7DC8" w:rsidRPr="00A7747F" w:rsidRDefault="006A0931" w:rsidP="00C6198F">
      <w:pPr>
        <w:pStyle w:val="Balk1"/>
        <w:jc w:val="center"/>
        <w:rPr>
          <w:rFonts w:ascii="Times New Roman" w:hAnsi="Times New Roman" w:cs="Times New Roman"/>
          <w:b/>
          <w:color w:val="5B9BD5" w:themeColor="accent1"/>
          <w:sz w:val="24"/>
          <w:szCs w:val="24"/>
        </w:rPr>
      </w:pPr>
      <w:bookmarkStart w:id="2" w:name="_Toc220680338"/>
      <w:r w:rsidRPr="00A7747F">
        <w:rPr>
          <w:rFonts w:ascii="Times New Roman" w:hAnsi="Times New Roman" w:cs="Times New Roman"/>
          <w:b/>
          <w:color w:val="5B9BD5" w:themeColor="accent1"/>
          <w:sz w:val="24"/>
          <w:szCs w:val="24"/>
        </w:rPr>
        <w:t>ÖĞRENCİ DANIŞMANLARI</w:t>
      </w:r>
      <w:bookmarkEnd w:id="2"/>
    </w:p>
    <w:tbl>
      <w:tblPr>
        <w:tblStyle w:val="TabloKlavuzu"/>
        <w:tblW w:w="5216" w:type="pct"/>
        <w:tblBorders>
          <w:left w:val="none" w:sz="0" w:space="0" w:color="auto"/>
          <w:right w:val="none" w:sz="0" w:space="0" w:color="auto"/>
        </w:tblBorders>
        <w:tblLook w:val="04A0" w:firstRow="1" w:lastRow="0" w:firstColumn="1" w:lastColumn="0" w:noHBand="0" w:noVBand="1"/>
      </w:tblPr>
      <w:tblGrid>
        <w:gridCol w:w="851"/>
        <w:gridCol w:w="8611"/>
      </w:tblGrid>
      <w:tr w:rsidR="00E97378" w14:paraId="4087482A" w14:textId="77777777" w:rsidTr="0067585A">
        <w:tc>
          <w:tcPr>
            <w:tcW w:w="851" w:type="dxa"/>
            <w:tcBorders>
              <w:right w:val="nil"/>
            </w:tcBorders>
            <w:vAlign w:val="center"/>
          </w:tcPr>
          <w:p w14:paraId="1F3AB851" w14:textId="77777777" w:rsidR="00E97378" w:rsidRDefault="00E97378" w:rsidP="0067585A">
            <w:r>
              <w:t>1. Sınıf</w:t>
            </w:r>
          </w:p>
        </w:tc>
        <w:tc>
          <w:tcPr>
            <w:tcW w:w="8613" w:type="dxa"/>
            <w:tcBorders>
              <w:left w:val="nil"/>
            </w:tcBorders>
            <w:vAlign w:val="center"/>
          </w:tcPr>
          <w:p w14:paraId="2ABDBF17" w14:textId="77777777" w:rsidR="00E97378" w:rsidRDefault="00E97378" w:rsidP="0067585A">
            <w:r>
              <w:rPr>
                <w:noProof/>
                <w:lang w:eastAsia="tr-TR"/>
              </w:rPr>
              <w:drawing>
                <wp:anchor distT="0" distB="0" distL="114300" distR="114300" simplePos="0" relativeHeight="251794944" behindDoc="0" locked="0" layoutInCell="1" allowOverlap="1" wp14:anchorId="20E84934" wp14:editId="0E060B45">
                  <wp:simplePos x="0" y="0"/>
                  <wp:positionH relativeFrom="margin">
                    <wp:posOffset>4376420</wp:posOffset>
                  </wp:positionH>
                  <wp:positionV relativeFrom="margin">
                    <wp:posOffset>39370</wp:posOffset>
                  </wp:positionV>
                  <wp:extent cx="725170" cy="882015"/>
                  <wp:effectExtent l="0" t="0" r="0" b="0"/>
                  <wp:wrapSquare wrapText="bothSides"/>
                  <wp:docPr id="1997549541" name="Resim 1997549541" descr="giyim, kişi, şahıs, insan yüzü,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49541" name="Resim 1997549541" descr="giyim, kişi, şahıs, insan yüzü, çene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725170" cy="882015"/>
                          </a:xfrm>
                          <a:prstGeom prst="rect">
                            <a:avLst/>
                          </a:prstGeom>
                        </pic:spPr>
                      </pic:pic>
                    </a:graphicData>
                  </a:graphic>
                  <wp14:sizeRelH relativeFrom="margin">
                    <wp14:pctWidth>0</wp14:pctWidth>
                  </wp14:sizeRelH>
                  <wp14:sizeRelV relativeFrom="margin">
                    <wp14:pctHeight>0</wp14:pctHeight>
                  </wp14:sizeRelV>
                </wp:anchor>
              </w:drawing>
            </w:r>
            <w:r>
              <w:t>Öğr.Gör. Eftal SALMAN</w:t>
            </w:r>
          </w:p>
          <w:p w14:paraId="4C589528" w14:textId="77777777" w:rsidR="00E97378" w:rsidRDefault="0067585A" w:rsidP="0067585A">
            <w:hyperlink r:id="rId15" w:history="1">
              <w:r w:rsidR="00E97378" w:rsidRPr="009A2028">
                <w:rPr>
                  <w:rStyle w:val="Kpr"/>
                </w:rPr>
                <w:t>eftal.salman@gop.edu.tr</w:t>
              </w:r>
            </w:hyperlink>
            <w:r w:rsidR="00E97378">
              <w:t xml:space="preserve"> </w:t>
            </w:r>
          </w:p>
          <w:p w14:paraId="7D5EFFC6" w14:textId="77777777" w:rsidR="00E97378" w:rsidRDefault="00E97378" w:rsidP="0067585A">
            <w:r>
              <w:t>İç Hat: 6263</w:t>
            </w:r>
          </w:p>
        </w:tc>
      </w:tr>
      <w:tr w:rsidR="006A0931" w14:paraId="4306A079" w14:textId="77777777" w:rsidTr="00493BAF">
        <w:tc>
          <w:tcPr>
            <w:tcW w:w="851" w:type="dxa"/>
            <w:tcBorders>
              <w:right w:val="nil"/>
            </w:tcBorders>
            <w:vAlign w:val="center"/>
          </w:tcPr>
          <w:p w14:paraId="6BA5F3F9" w14:textId="77777777" w:rsidR="006A0931" w:rsidRDefault="006A0931" w:rsidP="00493BAF">
            <w:r>
              <w:t>2. Sınıf</w:t>
            </w:r>
          </w:p>
        </w:tc>
        <w:tc>
          <w:tcPr>
            <w:tcW w:w="8613" w:type="dxa"/>
            <w:tcBorders>
              <w:left w:val="nil"/>
            </w:tcBorders>
            <w:vAlign w:val="center"/>
          </w:tcPr>
          <w:p w14:paraId="588D7EC8" w14:textId="14482B54" w:rsidR="00532491" w:rsidRDefault="000F4CBD" w:rsidP="00532491">
            <w:r>
              <w:rPr>
                <w:rFonts w:ascii="Arial Black" w:hAnsi="Arial Black"/>
                <w:b/>
                <w:noProof/>
                <w:lang w:eastAsia="tr-TR"/>
              </w:rPr>
              <w:drawing>
                <wp:anchor distT="0" distB="0" distL="114300" distR="114300" simplePos="0" relativeHeight="251760128" behindDoc="1" locked="0" layoutInCell="1" allowOverlap="1" wp14:anchorId="1ED9DBC6" wp14:editId="6E7DF19D">
                  <wp:simplePos x="0" y="0"/>
                  <wp:positionH relativeFrom="column">
                    <wp:posOffset>4375150</wp:posOffset>
                  </wp:positionH>
                  <wp:positionV relativeFrom="paragraph">
                    <wp:posOffset>-10160</wp:posOffset>
                  </wp:positionV>
                  <wp:extent cx="725170" cy="857250"/>
                  <wp:effectExtent l="0" t="0" r="0" b="0"/>
                  <wp:wrapTight wrapText="bothSides">
                    <wp:wrapPolygon edited="0">
                      <wp:start x="0" y="0"/>
                      <wp:lineTo x="0" y="21120"/>
                      <wp:lineTo x="20995" y="21120"/>
                      <wp:lineTo x="20995" y="0"/>
                      <wp:lineTo x="0" y="0"/>
                    </wp:wrapPolygon>
                  </wp:wrapTight>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17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491">
              <w:t>Öğr.Gör. Hatice BAŞDEMİR</w:t>
            </w:r>
          </w:p>
          <w:p w14:paraId="4745AB14" w14:textId="77777777" w:rsidR="00532491" w:rsidRDefault="0067585A" w:rsidP="00532491">
            <w:hyperlink r:id="rId17" w:history="1">
              <w:r w:rsidR="00532491" w:rsidRPr="00355851">
                <w:rPr>
                  <w:rStyle w:val="Kpr"/>
                </w:rPr>
                <w:t>hatice.basdemir@gop.edu.tr</w:t>
              </w:r>
            </w:hyperlink>
            <w:r w:rsidR="00532491">
              <w:t xml:space="preserve"> </w:t>
            </w:r>
          </w:p>
          <w:p w14:paraId="56C0F1BC" w14:textId="0FAD49AC" w:rsidR="006A0931" w:rsidRDefault="00532491" w:rsidP="00532491">
            <w:r>
              <w:t>İç Hat: 62</w:t>
            </w:r>
            <w:r w:rsidR="000F4CBD">
              <w:t>68</w:t>
            </w:r>
          </w:p>
        </w:tc>
      </w:tr>
    </w:tbl>
    <w:p w14:paraId="7047205D" w14:textId="77777777" w:rsidR="00C31596" w:rsidRDefault="00C31596" w:rsidP="00E25718">
      <w:pPr>
        <w:jc w:val="center"/>
      </w:pPr>
    </w:p>
    <w:p w14:paraId="73B18AE4" w14:textId="77777777" w:rsidR="00E25718" w:rsidRDefault="00E25718">
      <w:r>
        <w:br w:type="page"/>
      </w:r>
    </w:p>
    <w:p w14:paraId="7D2A3773" w14:textId="0CE67F34" w:rsidR="00D024DC" w:rsidRPr="00A7747F" w:rsidRDefault="00D024DC" w:rsidP="00D024DC">
      <w:pPr>
        <w:pStyle w:val="Balk1"/>
        <w:jc w:val="center"/>
        <w:rPr>
          <w:rFonts w:ascii="Times New Roman" w:hAnsi="Times New Roman" w:cs="Times New Roman"/>
          <w:b/>
          <w:color w:val="5B9BD5" w:themeColor="accent1"/>
          <w:sz w:val="24"/>
          <w:szCs w:val="24"/>
        </w:rPr>
      </w:pPr>
      <w:bookmarkStart w:id="3" w:name="_Toc220680339"/>
      <w:r>
        <w:rPr>
          <w:rFonts w:ascii="Times New Roman" w:hAnsi="Times New Roman" w:cs="Times New Roman"/>
          <w:b/>
          <w:color w:val="5B9BD5" w:themeColor="accent1"/>
          <w:sz w:val="24"/>
          <w:szCs w:val="24"/>
        </w:rPr>
        <w:lastRenderedPageBreak/>
        <w:t>ÖĞRETİM ELEMANLARI</w:t>
      </w:r>
      <w:bookmarkEnd w:id="3"/>
    </w:p>
    <w:tbl>
      <w:tblPr>
        <w:tblStyle w:val="TabloKlavuzu"/>
        <w:tblW w:w="4565" w:type="pct"/>
        <w:tblInd w:w="-5" w:type="dxa"/>
        <w:tblLook w:val="04A0" w:firstRow="1" w:lastRow="0" w:firstColumn="1" w:lastColumn="0" w:noHBand="0" w:noVBand="1"/>
      </w:tblPr>
      <w:tblGrid>
        <w:gridCol w:w="8281"/>
      </w:tblGrid>
      <w:tr w:rsidR="005D4570" w14:paraId="3582ED66" w14:textId="77777777" w:rsidTr="00B63ED1">
        <w:tc>
          <w:tcPr>
            <w:tcW w:w="8274" w:type="dxa"/>
            <w:tcBorders>
              <w:left w:val="nil"/>
              <w:bottom w:val="single" w:sz="4" w:space="0" w:color="auto"/>
              <w:right w:val="nil"/>
            </w:tcBorders>
          </w:tcPr>
          <w:p w14:paraId="3587D86E" w14:textId="77777777" w:rsidR="005D4570" w:rsidRDefault="005D4570" w:rsidP="0067585A">
            <w:pPr>
              <w:rPr>
                <w:noProof/>
                <w:lang w:eastAsia="tr-TR"/>
              </w:rPr>
            </w:pPr>
            <w:r>
              <w:rPr>
                <w:rFonts w:ascii="Arial Black" w:hAnsi="Arial Black"/>
                <w:b/>
                <w:noProof/>
                <w:lang w:eastAsia="tr-TR"/>
              </w:rPr>
              <w:drawing>
                <wp:anchor distT="0" distB="0" distL="114300" distR="114300" simplePos="0" relativeHeight="251826688" behindDoc="1" locked="0" layoutInCell="1" allowOverlap="1" wp14:anchorId="7ADA2650" wp14:editId="67544F1A">
                  <wp:simplePos x="0" y="0"/>
                  <wp:positionH relativeFrom="column">
                    <wp:posOffset>4438015</wp:posOffset>
                  </wp:positionH>
                  <wp:positionV relativeFrom="paragraph">
                    <wp:posOffset>63500</wp:posOffset>
                  </wp:positionV>
                  <wp:extent cx="744220" cy="796290"/>
                  <wp:effectExtent l="0" t="0" r="0" b="3810"/>
                  <wp:wrapTight wrapText="bothSides">
                    <wp:wrapPolygon edited="0">
                      <wp:start x="0" y="0"/>
                      <wp:lineTo x="0" y="21187"/>
                      <wp:lineTo x="21010" y="21187"/>
                      <wp:lineTo x="21010" y="0"/>
                      <wp:lineTo x="0" y="0"/>
                    </wp:wrapPolygon>
                  </wp:wrapTight>
                  <wp:docPr id="1816852645" name="Resim 1816852645" descr="insan yüzü, gülümsemek, gülüş,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52645" name="Resim 1816852645" descr="insan yüzü, gülümsemek, gülüş, kişi, şahıs, adam, insan içeren bir resim&#10;&#10;Yapay zeka tarafından oluşturulmuş içerik yanlış olabili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4422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t>Doç.Dr. Ersin IRK</w:t>
            </w:r>
          </w:p>
          <w:p w14:paraId="3786B7EC" w14:textId="77777777" w:rsidR="005D4570" w:rsidRDefault="0067585A" w:rsidP="0067585A">
            <w:pPr>
              <w:rPr>
                <w:noProof/>
                <w:u w:val="single"/>
                <w:lang w:eastAsia="tr-TR"/>
              </w:rPr>
            </w:pPr>
            <w:hyperlink r:id="rId19" w:history="1">
              <w:r w:rsidR="005D4570" w:rsidRPr="00952A84">
                <w:rPr>
                  <w:rStyle w:val="Kpr"/>
                  <w:noProof/>
                </w:rPr>
                <w:t>ersin.ırk@gop.edu.tr</w:t>
              </w:r>
            </w:hyperlink>
            <w:r w:rsidR="005D4570">
              <w:rPr>
                <w:noProof/>
                <w:u w:val="single"/>
                <w:lang w:eastAsia="tr-TR"/>
              </w:rPr>
              <w:t xml:space="preserve">  </w:t>
            </w:r>
          </w:p>
          <w:p w14:paraId="464AA8E8" w14:textId="77777777" w:rsidR="005D4570" w:rsidRDefault="005D4570" w:rsidP="0067585A">
            <w:r>
              <w:t>İç Hat: 6276</w:t>
            </w:r>
          </w:p>
          <w:p w14:paraId="393EB3C2" w14:textId="77777777" w:rsidR="005D4570" w:rsidRPr="00C0715F" w:rsidRDefault="005D4570" w:rsidP="0067585A">
            <w:pPr>
              <w:rPr>
                <w:noProof/>
                <w:u w:val="single"/>
                <w:lang w:eastAsia="tr-TR"/>
              </w:rPr>
            </w:pPr>
            <w:r>
              <w:rPr>
                <w:noProof/>
                <w:lang w:eastAsia="tr-TR"/>
              </w:rPr>
              <w:t>Çalışma Alanları:</w:t>
            </w:r>
          </w:p>
        </w:tc>
      </w:tr>
      <w:tr w:rsidR="005D4570" w14:paraId="5AE9C300" w14:textId="77777777" w:rsidTr="00B63ED1">
        <w:tc>
          <w:tcPr>
            <w:tcW w:w="8274" w:type="dxa"/>
            <w:tcBorders>
              <w:left w:val="nil"/>
              <w:right w:val="nil"/>
            </w:tcBorders>
          </w:tcPr>
          <w:p w14:paraId="44F3E01E" w14:textId="77777777" w:rsidR="005D4570" w:rsidRDefault="005D4570" w:rsidP="0067585A">
            <w:pPr>
              <w:rPr>
                <w:rFonts w:ascii="Arial Black" w:hAnsi="Arial Black"/>
                <w:b/>
                <w:noProof/>
              </w:rPr>
            </w:pPr>
          </w:p>
        </w:tc>
      </w:tr>
      <w:tr w:rsidR="005D4570" w14:paraId="26A3437D" w14:textId="77777777" w:rsidTr="005D4570">
        <w:tblPrEx>
          <w:tblBorders>
            <w:left w:val="none" w:sz="0" w:space="0" w:color="auto"/>
            <w:right w:val="none" w:sz="0" w:space="0" w:color="auto"/>
          </w:tblBorders>
        </w:tblPrEx>
        <w:tc>
          <w:tcPr>
            <w:tcW w:w="8274" w:type="dxa"/>
            <w:tcBorders>
              <w:left w:val="nil"/>
            </w:tcBorders>
            <w:vAlign w:val="center"/>
          </w:tcPr>
          <w:p w14:paraId="194B09A1" w14:textId="77777777" w:rsidR="005D4570" w:rsidRDefault="005D4570" w:rsidP="0067585A">
            <w:r>
              <w:rPr>
                <w:rFonts w:ascii="Arial Black" w:hAnsi="Arial Black"/>
                <w:b/>
                <w:noProof/>
                <w:lang w:eastAsia="tr-TR"/>
              </w:rPr>
              <w:drawing>
                <wp:anchor distT="0" distB="0" distL="114300" distR="114300" simplePos="0" relativeHeight="251828736" behindDoc="1" locked="0" layoutInCell="1" allowOverlap="1" wp14:anchorId="6060D253" wp14:editId="67A4DB75">
                  <wp:simplePos x="0" y="0"/>
                  <wp:positionH relativeFrom="column">
                    <wp:posOffset>4476115</wp:posOffset>
                  </wp:positionH>
                  <wp:positionV relativeFrom="paragraph">
                    <wp:posOffset>28575</wp:posOffset>
                  </wp:positionV>
                  <wp:extent cx="725170" cy="857250"/>
                  <wp:effectExtent l="0" t="0" r="0" b="0"/>
                  <wp:wrapTight wrapText="bothSides">
                    <wp:wrapPolygon edited="0">
                      <wp:start x="0" y="0"/>
                      <wp:lineTo x="0" y="21120"/>
                      <wp:lineTo x="20995" y="21120"/>
                      <wp:lineTo x="20995" y="0"/>
                      <wp:lineTo x="0" y="0"/>
                    </wp:wrapPolygon>
                  </wp:wrapTight>
                  <wp:docPr id="395122756" name="Resim 395122756" descr="insan yüzü, gülümsemek, gülüş, kişi, şahıs, dud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2756" name="Resim 395122756" descr="insan yüzü, gülümsemek, gülüş, kişi, şahıs, dudak içeren bir resim&#10;&#10;Yapay zeka tarafından oluşturulmuş içerik yanlış olabil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170" cy="857250"/>
                          </a:xfrm>
                          <a:prstGeom prst="rect">
                            <a:avLst/>
                          </a:prstGeom>
                          <a:noFill/>
                          <a:ln>
                            <a:noFill/>
                          </a:ln>
                        </pic:spPr>
                      </pic:pic>
                    </a:graphicData>
                  </a:graphic>
                  <wp14:sizeRelH relativeFrom="page">
                    <wp14:pctWidth>0</wp14:pctWidth>
                  </wp14:sizeRelH>
                  <wp14:sizeRelV relativeFrom="page">
                    <wp14:pctHeight>0</wp14:pctHeight>
                  </wp14:sizeRelV>
                </wp:anchor>
              </w:drawing>
            </w:r>
            <w:r>
              <w:t>Öğr.Gör. Hatice BAŞDEMİR</w:t>
            </w:r>
          </w:p>
          <w:p w14:paraId="6EBD31C3" w14:textId="77777777" w:rsidR="005D4570" w:rsidRDefault="0067585A" w:rsidP="0067585A">
            <w:hyperlink r:id="rId20" w:history="1">
              <w:r w:rsidR="005D4570" w:rsidRPr="00355851">
                <w:rPr>
                  <w:rStyle w:val="Kpr"/>
                </w:rPr>
                <w:t>hatice.basdemir@gop.edu.tr</w:t>
              </w:r>
            </w:hyperlink>
            <w:r w:rsidR="005D4570">
              <w:t xml:space="preserve"> </w:t>
            </w:r>
          </w:p>
          <w:p w14:paraId="6B2B0298" w14:textId="77777777" w:rsidR="005D4570" w:rsidRDefault="005D4570" w:rsidP="0067585A">
            <w:r>
              <w:t>İç Hat:6285</w:t>
            </w:r>
          </w:p>
          <w:p w14:paraId="6C0F6BB1" w14:textId="77777777" w:rsidR="005D4570" w:rsidRPr="00C0715F" w:rsidRDefault="005D4570" w:rsidP="0067585A">
            <w:pPr>
              <w:rPr>
                <w:noProof/>
                <w:lang w:eastAsia="tr-TR"/>
              </w:rPr>
            </w:pPr>
            <w:r>
              <w:rPr>
                <w:noProof/>
                <w:lang w:eastAsia="tr-TR"/>
              </w:rPr>
              <w:t xml:space="preserve">Çalışma Alanları: </w:t>
            </w:r>
          </w:p>
        </w:tc>
      </w:tr>
      <w:tr w:rsidR="005D4570" w14:paraId="1A39C6AF" w14:textId="77777777" w:rsidTr="005D4570">
        <w:tblPrEx>
          <w:tblBorders>
            <w:left w:val="none" w:sz="0" w:space="0" w:color="auto"/>
            <w:right w:val="none" w:sz="0" w:space="0" w:color="auto"/>
          </w:tblBorders>
        </w:tblPrEx>
        <w:tc>
          <w:tcPr>
            <w:tcW w:w="8274" w:type="dxa"/>
            <w:tcBorders>
              <w:left w:val="nil"/>
            </w:tcBorders>
            <w:vAlign w:val="center"/>
          </w:tcPr>
          <w:p w14:paraId="068AE9D8" w14:textId="77777777" w:rsidR="005D4570" w:rsidRDefault="005D4570" w:rsidP="00532491">
            <w:pPr>
              <w:rPr>
                <w:rFonts w:ascii="Arial Black" w:hAnsi="Arial Black"/>
                <w:b/>
                <w:noProof/>
              </w:rPr>
            </w:pPr>
          </w:p>
        </w:tc>
      </w:tr>
      <w:tr w:rsidR="00D024DC" w14:paraId="491197BA" w14:textId="77777777" w:rsidTr="005D4570">
        <w:tblPrEx>
          <w:tblBorders>
            <w:left w:val="none" w:sz="0" w:space="0" w:color="auto"/>
            <w:right w:val="none" w:sz="0" w:space="0" w:color="auto"/>
          </w:tblBorders>
        </w:tblPrEx>
        <w:tc>
          <w:tcPr>
            <w:tcW w:w="8274" w:type="dxa"/>
            <w:tcBorders>
              <w:left w:val="nil"/>
            </w:tcBorders>
            <w:vAlign w:val="center"/>
          </w:tcPr>
          <w:p w14:paraId="5BAA229F" w14:textId="1B134746" w:rsidR="00D024DC" w:rsidRDefault="000F4CBD" w:rsidP="008703B8">
            <w:pPr>
              <w:rPr>
                <w:noProof/>
                <w:lang w:eastAsia="tr-TR"/>
              </w:rPr>
            </w:pPr>
            <w:r>
              <w:rPr>
                <w:rFonts w:ascii="Arial Black" w:hAnsi="Arial Black"/>
                <w:b/>
                <w:noProof/>
                <w:lang w:eastAsia="tr-TR"/>
              </w:rPr>
              <w:drawing>
                <wp:anchor distT="0" distB="0" distL="114300" distR="114300" simplePos="0" relativeHeight="251764224" behindDoc="1" locked="0" layoutInCell="1" allowOverlap="1" wp14:anchorId="13C4CEF6" wp14:editId="1A088D05">
                  <wp:simplePos x="0" y="0"/>
                  <wp:positionH relativeFrom="column">
                    <wp:posOffset>4442460</wp:posOffset>
                  </wp:positionH>
                  <wp:positionV relativeFrom="paragraph">
                    <wp:posOffset>11430</wp:posOffset>
                  </wp:positionV>
                  <wp:extent cx="744220" cy="904875"/>
                  <wp:effectExtent l="0" t="0" r="0" b="9525"/>
                  <wp:wrapTight wrapText="bothSides">
                    <wp:wrapPolygon edited="0">
                      <wp:start x="0" y="0"/>
                      <wp:lineTo x="0" y="21373"/>
                      <wp:lineTo x="21010" y="21373"/>
                      <wp:lineTo x="21010" y="0"/>
                      <wp:lineTo x="0" y="0"/>
                    </wp:wrapPolygon>
                  </wp:wrapTight>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860">
              <w:t xml:space="preserve">Öğr.Gör. </w:t>
            </w:r>
            <w:r w:rsidR="00532491">
              <w:t>Eftal SALMAN</w:t>
            </w:r>
          </w:p>
          <w:p w14:paraId="28FF15B0" w14:textId="19EFAED8" w:rsidR="00D024DC" w:rsidRDefault="0067585A" w:rsidP="008703B8">
            <w:pPr>
              <w:rPr>
                <w:noProof/>
                <w:u w:val="single"/>
                <w:lang w:eastAsia="tr-TR"/>
              </w:rPr>
            </w:pPr>
            <w:hyperlink r:id="rId21" w:history="1">
              <w:r w:rsidR="00532491" w:rsidRPr="00355851">
                <w:rPr>
                  <w:rStyle w:val="Kpr"/>
                  <w:noProof/>
                </w:rPr>
                <w:t>eftal.salman@gop.edu.tr</w:t>
              </w:r>
            </w:hyperlink>
            <w:r w:rsidR="00D024DC">
              <w:rPr>
                <w:noProof/>
                <w:u w:val="single"/>
                <w:lang w:eastAsia="tr-TR"/>
              </w:rPr>
              <w:t xml:space="preserve">  </w:t>
            </w:r>
          </w:p>
          <w:p w14:paraId="5CEFD84D" w14:textId="7CD841DE" w:rsidR="00D024DC" w:rsidRDefault="00D024DC" w:rsidP="008703B8">
            <w:r>
              <w:t xml:space="preserve">İç Hat: </w:t>
            </w:r>
            <w:r w:rsidR="00532491">
              <w:t>6263</w:t>
            </w:r>
          </w:p>
          <w:p w14:paraId="7849FA3B" w14:textId="783609A7" w:rsidR="00D024DC" w:rsidRPr="00C0715F" w:rsidRDefault="00D024DC" w:rsidP="008703B8">
            <w:pPr>
              <w:rPr>
                <w:noProof/>
                <w:u w:val="single"/>
                <w:lang w:eastAsia="tr-TR"/>
              </w:rPr>
            </w:pPr>
            <w:r>
              <w:rPr>
                <w:noProof/>
                <w:lang w:eastAsia="tr-TR"/>
              </w:rPr>
              <w:t>Çalışma Alanları:</w:t>
            </w:r>
          </w:p>
        </w:tc>
      </w:tr>
    </w:tbl>
    <w:p w14:paraId="42F6A2CC" w14:textId="77777777" w:rsidR="00D024DC" w:rsidRDefault="00D024DC">
      <w:pPr>
        <w:rPr>
          <w:rFonts w:ascii="Times New Roman" w:eastAsiaTheme="majorEastAsia" w:hAnsi="Times New Roman" w:cs="Times New Roman"/>
          <w:b/>
          <w:color w:val="5B9BD5" w:themeColor="accent1"/>
          <w:sz w:val="24"/>
          <w:szCs w:val="24"/>
        </w:rPr>
      </w:pPr>
    </w:p>
    <w:p w14:paraId="2F631E63" w14:textId="77777777" w:rsidR="00822314" w:rsidRDefault="00822314">
      <w:pPr>
        <w:rPr>
          <w:rFonts w:ascii="Times New Roman" w:eastAsiaTheme="majorEastAsia" w:hAnsi="Times New Roman" w:cs="Times New Roman"/>
          <w:b/>
          <w:color w:val="5B9BD5" w:themeColor="accent1"/>
          <w:sz w:val="24"/>
          <w:szCs w:val="24"/>
        </w:rPr>
      </w:pPr>
    </w:p>
    <w:p w14:paraId="53A2D7B7" w14:textId="77777777" w:rsidR="00822314" w:rsidRDefault="00822314">
      <w:pPr>
        <w:rPr>
          <w:rFonts w:ascii="Times New Roman" w:eastAsiaTheme="majorEastAsia" w:hAnsi="Times New Roman" w:cs="Times New Roman"/>
          <w:b/>
          <w:color w:val="5B9BD5" w:themeColor="accent1"/>
          <w:sz w:val="24"/>
          <w:szCs w:val="24"/>
        </w:rPr>
      </w:pPr>
    </w:p>
    <w:p w14:paraId="0AD038FD" w14:textId="77777777" w:rsidR="00D024DC" w:rsidRDefault="00D024DC">
      <w:pPr>
        <w:rPr>
          <w:rFonts w:ascii="Times New Roman" w:eastAsiaTheme="majorEastAsia" w:hAnsi="Times New Roman" w:cs="Times New Roman"/>
          <w:b/>
          <w:color w:val="5B9BD5" w:themeColor="accent1"/>
          <w:sz w:val="24"/>
          <w:szCs w:val="24"/>
        </w:rPr>
      </w:pPr>
      <w:r>
        <w:rPr>
          <w:rFonts w:ascii="Times New Roman" w:hAnsi="Times New Roman" w:cs="Times New Roman"/>
          <w:b/>
          <w:color w:val="5B9BD5" w:themeColor="accent1"/>
          <w:sz w:val="24"/>
          <w:szCs w:val="24"/>
        </w:rPr>
        <w:br w:type="page"/>
      </w:r>
    </w:p>
    <w:p w14:paraId="71270352" w14:textId="77777777" w:rsidR="006A0931" w:rsidRPr="00A7747F" w:rsidRDefault="006A0931" w:rsidP="00C6198F">
      <w:pPr>
        <w:pStyle w:val="Balk1"/>
        <w:jc w:val="center"/>
        <w:rPr>
          <w:rFonts w:ascii="Times New Roman" w:hAnsi="Times New Roman" w:cs="Times New Roman"/>
          <w:b/>
          <w:color w:val="5B9BD5" w:themeColor="accent1"/>
          <w:sz w:val="24"/>
          <w:szCs w:val="24"/>
        </w:rPr>
      </w:pPr>
      <w:bookmarkStart w:id="4" w:name="_Toc220680340"/>
      <w:bookmarkStart w:id="5" w:name="_Hlk194048256"/>
      <w:r w:rsidRPr="00A7747F">
        <w:rPr>
          <w:rFonts w:ascii="Times New Roman" w:hAnsi="Times New Roman" w:cs="Times New Roman"/>
          <w:b/>
          <w:color w:val="5B9BD5" w:themeColor="accent1"/>
          <w:sz w:val="24"/>
          <w:szCs w:val="24"/>
        </w:rPr>
        <w:lastRenderedPageBreak/>
        <w:t xml:space="preserve">PROGRAM </w:t>
      </w:r>
      <w:r w:rsidR="007931E8">
        <w:rPr>
          <w:rFonts w:ascii="Times New Roman" w:hAnsi="Times New Roman" w:cs="Times New Roman"/>
          <w:b/>
          <w:color w:val="5B9BD5" w:themeColor="accent1"/>
          <w:sz w:val="24"/>
          <w:szCs w:val="24"/>
        </w:rPr>
        <w:t>YETERLİKLERİ</w:t>
      </w:r>
      <w:bookmarkEnd w:id="4"/>
    </w:p>
    <w:tbl>
      <w:tblPr>
        <w:tblStyle w:val="TabloKlavuzu"/>
        <w:tblW w:w="4990" w:type="pct"/>
        <w:tblBorders>
          <w:left w:val="none" w:sz="0" w:space="0" w:color="auto"/>
          <w:right w:val="none" w:sz="0" w:space="0" w:color="auto"/>
        </w:tblBorders>
        <w:tblLook w:val="04A0" w:firstRow="1" w:lastRow="0" w:firstColumn="1" w:lastColumn="0" w:noHBand="0" w:noVBand="1"/>
      </w:tblPr>
      <w:tblGrid>
        <w:gridCol w:w="660"/>
        <w:gridCol w:w="8392"/>
      </w:tblGrid>
      <w:tr w:rsidR="00055BC1" w14:paraId="45B0A440" w14:textId="77777777" w:rsidTr="00C90434">
        <w:tc>
          <w:tcPr>
            <w:tcW w:w="660" w:type="dxa"/>
            <w:tcBorders>
              <w:right w:val="nil"/>
            </w:tcBorders>
            <w:vAlign w:val="center"/>
          </w:tcPr>
          <w:p w14:paraId="00B75096" w14:textId="77777777" w:rsidR="00055BC1" w:rsidRDefault="00055BC1" w:rsidP="00055BC1">
            <w:r>
              <w:t>PY1</w:t>
            </w:r>
          </w:p>
        </w:tc>
        <w:tc>
          <w:tcPr>
            <w:tcW w:w="8394" w:type="dxa"/>
            <w:tcBorders>
              <w:left w:val="nil"/>
            </w:tcBorders>
            <w:vAlign w:val="center"/>
          </w:tcPr>
          <w:p w14:paraId="139B3E45" w14:textId="70B6EF40" w:rsidR="00055BC1" w:rsidRPr="00D10B0F" w:rsidRDefault="007A67FF" w:rsidP="00055BC1">
            <w:r w:rsidRPr="007A67FF">
              <w:t>Mesleği ile ilgili temel, güncel ve uygulamalı bilgilere sahip olur</w:t>
            </w:r>
            <w:r>
              <w:t>, etkin şekilde kullanır.</w:t>
            </w:r>
          </w:p>
        </w:tc>
      </w:tr>
      <w:tr w:rsidR="00055BC1" w14:paraId="4CBDF9CB" w14:textId="77777777" w:rsidTr="00C90434">
        <w:tc>
          <w:tcPr>
            <w:tcW w:w="660" w:type="dxa"/>
            <w:tcBorders>
              <w:right w:val="nil"/>
            </w:tcBorders>
            <w:vAlign w:val="center"/>
          </w:tcPr>
          <w:p w14:paraId="2499FFA9" w14:textId="77777777" w:rsidR="00055BC1" w:rsidRDefault="00055BC1" w:rsidP="00055BC1">
            <w:r>
              <w:t>PY2</w:t>
            </w:r>
          </w:p>
        </w:tc>
        <w:tc>
          <w:tcPr>
            <w:tcW w:w="8394" w:type="dxa"/>
            <w:tcBorders>
              <w:left w:val="nil"/>
            </w:tcBorders>
            <w:vAlign w:val="center"/>
          </w:tcPr>
          <w:p w14:paraId="42F1AE71" w14:textId="4A8AA4FB" w:rsidR="00055BC1" w:rsidRDefault="004602F7" w:rsidP="00055BC1">
            <w:r>
              <w:t>Kariyer yönetimi, yaşam boyu öğrenme, iş sağlığı ve güvenliği, çevre bilinci, kalite süreçleri hakkında bilgi sahibi olur.</w:t>
            </w:r>
          </w:p>
        </w:tc>
      </w:tr>
      <w:tr w:rsidR="00055BC1" w14:paraId="2AAC0844" w14:textId="77777777" w:rsidTr="00C90434">
        <w:tc>
          <w:tcPr>
            <w:tcW w:w="660" w:type="dxa"/>
            <w:tcBorders>
              <w:right w:val="nil"/>
            </w:tcBorders>
            <w:vAlign w:val="center"/>
          </w:tcPr>
          <w:p w14:paraId="2F24CB4C" w14:textId="77777777" w:rsidR="00055BC1" w:rsidRDefault="00055BC1" w:rsidP="00055BC1">
            <w:r>
              <w:t>PY3</w:t>
            </w:r>
          </w:p>
        </w:tc>
        <w:tc>
          <w:tcPr>
            <w:tcW w:w="8394" w:type="dxa"/>
            <w:tcBorders>
              <w:left w:val="nil"/>
            </w:tcBorders>
            <w:vAlign w:val="center"/>
          </w:tcPr>
          <w:p w14:paraId="3197E153" w14:textId="0F98D2DF" w:rsidR="00055BC1" w:rsidRDefault="007A67FF" w:rsidP="00055BC1">
            <w:r w:rsidRPr="00B53A6E">
              <w:t>Bilgi ve iletişim teknolojisi araçları</w:t>
            </w:r>
            <w:r>
              <w:t>nı etkin şekilde kullanır.</w:t>
            </w:r>
          </w:p>
        </w:tc>
      </w:tr>
      <w:tr w:rsidR="00055BC1" w14:paraId="746B2201" w14:textId="77777777" w:rsidTr="00C90434">
        <w:tc>
          <w:tcPr>
            <w:tcW w:w="660" w:type="dxa"/>
            <w:tcBorders>
              <w:right w:val="nil"/>
            </w:tcBorders>
            <w:vAlign w:val="center"/>
          </w:tcPr>
          <w:p w14:paraId="24C5EDC0" w14:textId="77777777" w:rsidR="00055BC1" w:rsidRDefault="00055BC1" w:rsidP="00055BC1">
            <w:r>
              <w:t>PY4</w:t>
            </w:r>
          </w:p>
        </w:tc>
        <w:tc>
          <w:tcPr>
            <w:tcW w:w="8394" w:type="dxa"/>
            <w:tcBorders>
              <w:left w:val="nil"/>
            </w:tcBorders>
            <w:vAlign w:val="center"/>
          </w:tcPr>
          <w:p w14:paraId="583E9872" w14:textId="7B3C9799" w:rsidR="00055BC1" w:rsidRDefault="007A67FF" w:rsidP="00055BC1">
            <w:r w:rsidRPr="00B53A6E">
              <w:t>Lojistik alanındaki sorunlarla ilgili problem çözebilme becerisi kazanır.</w:t>
            </w:r>
          </w:p>
        </w:tc>
      </w:tr>
      <w:tr w:rsidR="007A67FF" w14:paraId="19166507" w14:textId="77777777" w:rsidTr="00C90434">
        <w:tc>
          <w:tcPr>
            <w:tcW w:w="660" w:type="dxa"/>
            <w:tcBorders>
              <w:right w:val="nil"/>
            </w:tcBorders>
            <w:vAlign w:val="center"/>
          </w:tcPr>
          <w:p w14:paraId="3BA076F2" w14:textId="6CF95091" w:rsidR="007A67FF" w:rsidRDefault="00620306" w:rsidP="00055BC1">
            <w:r>
              <w:t>PY5</w:t>
            </w:r>
          </w:p>
        </w:tc>
        <w:tc>
          <w:tcPr>
            <w:tcW w:w="8394" w:type="dxa"/>
            <w:tcBorders>
              <w:left w:val="nil"/>
            </w:tcBorders>
            <w:vAlign w:val="center"/>
          </w:tcPr>
          <w:p w14:paraId="16000040" w14:textId="566D5C18" w:rsidR="007A67FF" w:rsidRPr="00B53A6E" w:rsidRDefault="00620306" w:rsidP="00055BC1">
            <w:r>
              <w:t>Bilgi ve beceriler düzeyinde düşüncülerini yazılı ve sözlü iletişim yolu ile etkin bir biçimde sunabilir, alaşılır biçimde ifade eder.</w:t>
            </w:r>
          </w:p>
        </w:tc>
      </w:tr>
      <w:tr w:rsidR="00620306" w14:paraId="7A14311F" w14:textId="77777777" w:rsidTr="00C90434">
        <w:tc>
          <w:tcPr>
            <w:tcW w:w="660" w:type="dxa"/>
            <w:tcBorders>
              <w:right w:val="nil"/>
            </w:tcBorders>
            <w:vAlign w:val="center"/>
          </w:tcPr>
          <w:p w14:paraId="167FFB37" w14:textId="5E4562CB" w:rsidR="00620306" w:rsidRDefault="00620306" w:rsidP="00055BC1">
            <w:r>
              <w:t>PY6</w:t>
            </w:r>
          </w:p>
        </w:tc>
        <w:tc>
          <w:tcPr>
            <w:tcW w:w="8394" w:type="dxa"/>
            <w:tcBorders>
              <w:left w:val="nil"/>
            </w:tcBorders>
            <w:vAlign w:val="center"/>
          </w:tcPr>
          <w:p w14:paraId="46D525B3" w14:textId="0CEF292E" w:rsidR="00620306" w:rsidRDefault="00620306" w:rsidP="00055BC1">
            <w:r>
              <w:t>Lojistik ekibi içerisinde karşılaşılan sorunları çözme beçerisi kazanır ve sorumluluk alır.</w:t>
            </w:r>
          </w:p>
        </w:tc>
      </w:tr>
      <w:tr w:rsidR="00620306" w14:paraId="7D900416" w14:textId="77777777" w:rsidTr="00C90434">
        <w:tc>
          <w:tcPr>
            <w:tcW w:w="660" w:type="dxa"/>
            <w:tcBorders>
              <w:right w:val="nil"/>
            </w:tcBorders>
            <w:vAlign w:val="center"/>
          </w:tcPr>
          <w:p w14:paraId="03DE915F" w14:textId="31FED699" w:rsidR="00620306" w:rsidRDefault="00E3043C" w:rsidP="00055BC1">
            <w:r>
              <w:t>PY7</w:t>
            </w:r>
          </w:p>
        </w:tc>
        <w:tc>
          <w:tcPr>
            <w:tcW w:w="8394" w:type="dxa"/>
            <w:tcBorders>
              <w:left w:val="nil"/>
            </w:tcBorders>
            <w:vAlign w:val="center"/>
          </w:tcPr>
          <w:p w14:paraId="0C7B9F04" w14:textId="0CEC950F" w:rsidR="00620306" w:rsidRDefault="00E3043C" w:rsidP="00055BC1">
            <w:r>
              <w:t>Alanı ile ilgili toplumsal, kültürel ve etik değerlere sahip olur.</w:t>
            </w:r>
          </w:p>
        </w:tc>
      </w:tr>
      <w:tr w:rsidR="00620306" w14:paraId="244C0D85" w14:textId="77777777" w:rsidTr="00C90434">
        <w:tc>
          <w:tcPr>
            <w:tcW w:w="660" w:type="dxa"/>
            <w:tcBorders>
              <w:right w:val="nil"/>
            </w:tcBorders>
            <w:vAlign w:val="center"/>
          </w:tcPr>
          <w:p w14:paraId="070F659E" w14:textId="4966F0BD" w:rsidR="00620306" w:rsidRDefault="00E3043C" w:rsidP="00055BC1">
            <w:r>
              <w:t>PY8</w:t>
            </w:r>
          </w:p>
        </w:tc>
        <w:tc>
          <w:tcPr>
            <w:tcW w:w="8394" w:type="dxa"/>
            <w:tcBorders>
              <w:left w:val="nil"/>
            </w:tcBorders>
            <w:vAlign w:val="center"/>
          </w:tcPr>
          <w:p w14:paraId="74BA25E1" w14:textId="196321FB" w:rsidR="00620306" w:rsidRDefault="00E3043C" w:rsidP="00055BC1">
            <w:r w:rsidRPr="00385A7E">
              <w:t>Alanında yeterli olabilecek düzeyde yabancı dil bilir.</w:t>
            </w:r>
          </w:p>
        </w:tc>
      </w:tr>
      <w:tr w:rsidR="00EF673E" w14:paraId="40FF4745" w14:textId="77777777" w:rsidTr="00C90434">
        <w:tc>
          <w:tcPr>
            <w:tcW w:w="660" w:type="dxa"/>
            <w:tcBorders>
              <w:right w:val="nil"/>
            </w:tcBorders>
            <w:vAlign w:val="center"/>
          </w:tcPr>
          <w:p w14:paraId="600146AC" w14:textId="19A46047" w:rsidR="00EF673E" w:rsidRDefault="00EF673E" w:rsidP="00055BC1">
            <w:r>
              <w:t>PY9</w:t>
            </w:r>
          </w:p>
        </w:tc>
        <w:tc>
          <w:tcPr>
            <w:tcW w:w="8394" w:type="dxa"/>
            <w:tcBorders>
              <w:left w:val="nil"/>
            </w:tcBorders>
            <w:vAlign w:val="center"/>
          </w:tcPr>
          <w:p w14:paraId="2C0117EA" w14:textId="704764FD" w:rsidR="00EF673E" w:rsidRPr="00385A7E" w:rsidRDefault="00EF673E" w:rsidP="00055BC1">
            <w:r>
              <w:t>Matem</w:t>
            </w:r>
            <w:r w:rsidR="00AD2B1D">
              <w:t>a</w:t>
            </w:r>
            <w:r>
              <w:t xml:space="preserve">tik, </w:t>
            </w:r>
            <w:r w:rsidRPr="00100F42">
              <w:t>Türk dili ve Atatürk İlkeleri konusunda donanıma sahip olmak</w:t>
            </w:r>
          </w:p>
        </w:tc>
      </w:tr>
      <w:tr w:rsidR="00620306" w14:paraId="52A4D9AD" w14:textId="77777777" w:rsidTr="00C90434">
        <w:tc>
          <w:tcPr>
            <w:tcW w:w="660" w:type="dxa"/>
            <w:tcBorders>
              <w:right w:val="nil"/>
            </w:tcBorders>
            <w:vAlign w:val="center"/>
          </w:tcPr>
          <w:p w14:paraId="4D048356" w14:textId="03824D2B" w:rsidR="00620306" w:rsidRDefault="00EF673E" w:rsidP="00620306">
            <w:r>
              <w:t>PY10</w:t>
            </w:r>
          </w:p>
        </w:tc>
        <w:tc>
          <w:tcPr>
            <w:tcW w:w="8394" w:type="dxa"/>
            <w:tcBorders>
              <w:left w:val="nil"/>
            </w:tcBorders>
            <w:vAlign w:val="center"/>
          </w:tcPr>
          <w:p w14:paraId="412F6790" w14:textId="1BE6ABEA" w:rsidR="00620306" w:rsidRDefault="003F0134" w:rsidP="00620306">
            <w:r w:rsidRPr="003F0134">
              <w:t>Lojistik alanı ile ilgili edindiği bilgileri ekonomi, pazarlama, sosyoloji, psikoloji, hukuk gibi disiplinlerle ilişkilendirir.</w:t>
            </w:r>
          </w:p>
        </w:tc>
      </w:tr>
      <w:tr w:rsidR="003F0134" w14:paraId="1F75D8A1" w14:textId="77777777" w:rsidTr="00C90434">
        <w:tc>
          <w:tcPr>
            <w:tcW w:w="660" w:type="dxa"/>
            <w:tcBorders>
              <w:right w:val="nil"/>
            </w:tcBorders>
            <w:vAlign w:val="center"/>
          </w:tcPr>
          <w:p w14:paraId="0B1F364D" w14:textId="5FD2772B" w:rsidR="003F0134" w:rsidRDefault="00EF673E" w:rsidP="00620306">
            <w:r>
              <w:t>PY11</w:t>
            </w:r>
          </w:p>
        </w:tc>
        <w:tc>
          <w:tcPr>
            <w:tcW w:w="8394" w:type="dxa"/>
            <w:tcBorders>
              <w:left w:val="nil"/>
            </w:tcBorders>
            <w:vAlign w:val="center"/>
          </w:tcPr>
          <w:p w14:paraId="4772F034" w14:textId="1418F89D" w:rsidR="003F0134" w:rsidRPr="00B53A6E" w:rsidRDefault="003F0134" w:rsidP="00620306">
            <w:r w:rsidRPr="003F0134">
              <w:t>Lojistik operasyonları işgücünü verimli bir şekilde kullanarak planlar ve yürütür.</w:t>
            </w:r>
          </w:p>
        </w:tc>
      </w:tr>
      <w:tr w:rsidR="003F0134" w14:paraId="2306F841" w14:textId="77777777" w:rsidTr="00C90434">
        <w:tc>
          <w:tcPr>
            <w:tcW w:w="660" w:type="dxa"/>
            <w:tcBorders>
              <w:right w:val="nil"/>
            </w:tcBorders>
            <w:vAlign w:val="center"/>
          </w:tcPr>
          <w:p w14:paraId="3E741512" w14:textId="35640CB9" w:rsidR="003F0134" w:rsidRDefault="00EF673E" w:rsidP="00620306">
            <w:r>
              <w:t>PY12</w:t>
            </w:r>
          </w:p>
        </w:tc>
        <w:tc>
          <w:tcPr>
            <w:tcW w:w="8394" w:type="dxa"/>
            <w:tcBorders>
              <w:left w:val="nil"/>
            </w:tcBorders>
            <w:vAlign w:val="center"/>
          </w:tcPr>
          <w:p w14:paraId="06591854" w14:textId="4A3260DB" w:rsidR="003F0134" w:rsidRPr="00B53A6E" w:rsidRDefault="003F0134" w:rsidP="00620306">
            <w:r w:rsidRPr="003F0134">
              <w:t>Mali işlemleri kayıt altına alır ve bunları sınıflandırıp özetleyerek mali raporlar sunar</w:t>
            </w:r>
          </w:p>
        </w:tc>
      </w:tr>
      <w:tr w:rsidR="003F0134" w14:paraId="5EFA6172" w14:textId="77777777" w:rsidTr="00C90434">
        <w:tc>
          <w:tcPr>
            <w:tcW w:w="660" w:type="dxa"/>
            <w:tcBorders>
              <w:right w:val="nil"/>
            </w:tcBorders>
            <w:vAlign w:val="center"/>
          </w:tcPr>
          <w:p w14:paraId="3D643D51" w14:textId="7C0CCFC8" w:rsidR="003F0134" w:rsidRDefault="00EF673E" w:rsidP="00620306">
            <w:r>
              <w:t>PY13</w:t>
            </w:r>
          </w:p>
        </w:tc>
        <w:tc>
          <w:tcPr>
            <w:tcW w:w="8394" w:type="dxa"/>
            <w:tcBorders>
              <w:left w:val="nil"/>
            </w:tcBorders>
            <w:vAlign w:val="center"/>
          </w:tcPr>
          <w:p w14:paraId="49911C60" w14:textId="4C848E5B" w:rsidR="003F0134" w:rsidRPr="00B53A6E" w:rsidRDefault="00EF673E" w:rsidP="00620306">
            <w:r w:rsidRPr="00EF673E">
              <w:t>Müşteri hizmetleri, taşımacılık yönetimi, envanter yönetimi ve veri hazırlama süreçlerini açıklar ve uygular.</w:t>
            </w:r>
          </w:p>
        </w:tc>
      </w:tr>
      <w:bookmarkEnd w:id="5"/>
    </w:tbl>
    <w:p w14:paraId="50F62491" w14:textId="77777777" w:rsidR="00953A79" w:rsidRDefault="00953A79" w:rsidP="003E74AC">
      <w:pPr>
        <w:jc w:val="center"/>
      </w:pPr>
    </w:p>
    <w:p w14:paraId="0DE5C13F" w14:textId="77777777" w:rsidR="00953A79" w:rsidRDefault="00953A79">
      <w:r>
        <w:br w:type="page"/>
      </w:r>
    </w:p>
    <w:p w14:paraId="423336F3" w14:textId="77777777" w:rsidR="00953A79" w:rsidRDefault="00055BC1" w:rsidP="00953A79">
      <w:pPr>
        <w:pStyle w:val="Balk1"/>
        <w:jc w:val="center"/>
        <w:rPr>
          <w:rFonts w:ascii="Times New Roman" w:hAnsi="Times New Roman" w:cs="Times New Roman"/>
          <w:b/>
          <w:color w:val="5B9BD5" w:themeColor="accent1"/>
          <w:sz w:val="24"/>
          <w:szCs w:val="24"/>
        </w:rPr>
      </w:pPr>
      <w:bookmarkStart w:id="6" w:name="_Toc220680341"/>
      <w:r>
        <w:rPr>
          <w:rFonts w:ascii="Times New Roman" w:hAnsi="Times New Roman" w:cs="Times New Roman"/>
          <w:b/>
          <w:color w:val="5B9BD5" w:themeColor="accent1"/>
          <w:sz w:val="24"/>
          <w:szCs w:val="24"/>
        </w:rPr>
        <w:lastRenderedPageBreak/>
        <w:t>LOJİSTİK</w:t>
      </w:r>
      <w:r w:rsidR="006B4EB7">
        <w:rPr>
          <w:rFonts w:ascii="Times New Roman" w:hAnsi="Times New Roman" w:cs="Times New Roman"/>
          <w:b/>
          <w:color w:val="5B9BD5" w:themeColor="accent1"/>
          <w:sz w:val="24"/>
          <w:szCs w:val="24"/>
        </w:rPr>
        <w:t xml:space="preserve"> </w:t>
      </w:r>
      <w:r w:rsidR="00953A79" w:rsidRPr="00953A79">
        <w:rPr>
          <w:rFonts w:ascii="Times New Roman" w:hAnsi="Times New Roman" w:cs="Times New Roman"/>
          <w:b/>
          <w:color w:val="5B9BD5" w:themeColor="accent1"/>
          <w:sz w:val="24"/>
          <w:szCs w:val="24"/>
        </w:rPr>
        <w:t>PROGRAMI DERSLERİ</w:t>
      </w:r>
      <w:bookmarkEnd w:id="6"/>
    </w:p>
    <w:p w14:paraId="41CFD06F" w14:textId="77777777" w:rsidR="00F63F99" w:rsidRPr="00B63ED1" w:rsidRDefault="00055BC1" w:rsidP="00F63F99">
      <w:pPr>
        <w:pStyle w:val="Balk2"/>
        <w:jc w:val="center"/>
        <w:rPr>
          <w:rFonts w:cs="Times New Roman"/>
          <w:bCs/>
          <w:color w:val="5B9BD5" w:themeColor="accent1"/>
          <w:szCs w:val="24"/>
        </w:rPr>
      </w:pPr>
      <w:bookmarkStart w:id="7" w:name="_Toc220680342"/>
      <w:r w:rsidRPr="00B63ED1">
        <w:rPr>
          <w:rFonts w:cs="Times New Roman"/>
          <w:bCs/>
          <w:color w:val="5B9BD5" w:themeColor="accent1"/>
          <w:szCs w:val="24"/>
        </w:rPr>
        <w:t>Lojistik</w:t>
      </w:r>
      <w:r w:rsidR="006B4EB7" w:rsidRPr="00B63ED1">
        <w:rPr>
          <w:rFonts w:cs="Times New Roman"/>
          <w:bCs/>
          <w:color w:val="5B9BD5" w:themeColor="accent1"/>
          <w:szCs w:val="24"/>
        </w:rPr>
        <w:t xml:space="preserve"> </w:t>
      </w:r>
      <w:r w:rsidR="00F63F99" w:rsidRPr="00B63ED1">
        <w:rPr>
          <w:rFonts w:cs="Times New Roman"/>
          <w:bCs/>
          <w:color w:val="5B9BD5" w:themeColor="accent1"/>
          <w:szCs w:val="24"/>
        </w:rPr>
        <w:t>Programı 1. Sınıf Dersleri</w:t>
      </w:r>
      <w:bookmarkEnd w:id="7"/>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3260"/>
        <w:gridCol w:w="572"/>
        <w:gridCol w:w="1555"/>
        <w:gridCol w:w="609"/>
        <w:gridCol w:w="2792"/>
      </w:tblGrid>
      <w:tr w:rsidR="00055BC1" w:rsidRPr="008118CD" w14:paraId="11519204" w14:textId="77777777" w:rsidTr="00055BC1">
        <w:trPr>
          <w:trHeight w:val="345"/>
        </w:trPr>
        <w:tc>
          <w:tcPr>
            <w:tcW w:w="993" w:type="dxa"/>
            <w:shd w:val="clear" w:color="auto" w:fill="1F4E79" w:themeFill="accent1" w:themeFillShade="80"/>
            <w:vAlign w:val="center"/>
          </w:tcPr>
          <w:p w14:paraId="5C7C0917"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p>
        </w:tc>
        <w:tc>
          <w:tcPr>
            <w:tcW w:w="3260" w:type="dxa"/>
            <w:shd w:val="clear" w:color="auto" w:fill="1F4E79" w:themeFill="accent1" w:themeFillShade="80"/>
            <w:vAlign w:val="center"/>
          </w:tcPr>
          <w:p w14:paraId="1D759E3C" w14:textId="77777777" w:rsidR="00055BC1" w:rsidRPr="008118CD" w:rsidRDefault="00055BC1" w:rsidP="008C0186">
            <w:pPr>
              <w:spacing w:after="0" w:line="240" w:lineRule="auto"/>
              <w:jc w:val="center"/>
              <w:rPr>
                <w:rFonts w:ascii="Tahoma" w:eastAsia="Times New Roman" w:hAnsi="Tahoma" w:cs="Tahoma"/>
                <w:color w:val="FFFF00"/>
                <w:sz w:val="16"/>
                <w:szCs w:val="16"/>
                <w:lang w:eastAsia="tr-TR"/>
              </w:rPr>
            </w:pPr>
            <w:r w:rsidRPr="00821625">
              <w:rPr>
                <w:rFonts w:ascii="Tahoma" w:eastAsia="Times New Roman" w:hAnsi="Tahoma" w:cs="Tahoma"/>
                <w:b/>
                <w:bCs/>
                <w:color w:val="FFFFFF"/>
                <w:sz w:val="16"/>
                <w:szCs w:val="16"/>
                <w:lang w:eastAsia="tr-TR"/>
              </w:rPr>
              <w:t>1.Yarıyıl Ders Planı</w:t>
            </w:r>
          </w:p>
        </w:tc>
        <w:tc>
          <w:tcPr>
            <w:tcW w:w="0" w:type="auto"/>
            <w:shd w:val="clear" w:color="auto" w:fill="1F4E79" w:themeFill="accent1" w:themeFillShade="80"/>
            <w:vAlign w:val="center"/>
          </w:tcPr>
          <w:p w14:paraId="44442655"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p>
        </w:tc>
        <w:tc>
          <w:tcPr>
            <w:tcW w:w="1555" w:type="dxa"/>
            <w:shd w:val="clear" w:color="auto" w:fill="1F4E79" w:themeFill="accent1" w:themeFillShade="80"/>
            <w:vAlign w:val="center"/>
          </w:tcPr>
          <w:p w14:paraId="057F701C"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p>
        </w:tc>
        <w:tc>
          <w:tcPr>
            <w:tcW w:w="0" w:type="auto"/>
            <w:shd w:val="clear" w:color="auto" w:fill="1F4E79" w:themeFill="accent1" w:themeFillShade="80"/>
            <w:vAlign w:val="center"/>
          </w:tcPr>
          <w:p w14:paraId="04FCA4DD" w14:textId="77777777" w:rsidR="00055BC1" w:rsidRPr="008118CD" w:rsidRDefault="00055BC1" w:rsidP="008C0186">
            <w:pPr>
              <w:spacing w:after="0" w:line="240" w:lineRule="auto"/>
              <w:rPr>
                <w:rFonts w:ascii="Tahoma" w:eastAsia="Times New Roman" w:hAnsi="Tahoma" w:cs="Tahoma"/>
                <w:color w:val="FFFF00"/>
                <w:sz w:val="16"/>
                <w:szCs w:val="16"/>
                <w:lang w:eastAsia="tr-TR"/>
              </w:rPr>
            </w:pPr>
          </w:p>
        </w:tc>
        <w:tc>
          <w:tcPr>
            <w:tcW w:w="2792" w:type="dxa"/>
            <w:shd w:val="clear" w:color="auto" w:fill="1F4E79" w:themeFill="accent1" w:themeFillShade="80"/>
            <w:vAlign w:val="center"/>
          </w:tcPr>
          <w:p w14:paraId="6B4D58B9" w14:textId="77777777" w:rsidR="00055BC1" w:rsidRPr="008118CD" w:rsidRDefault="00055BC1" w:rsidP="008C0186">
            <w:pPr>
              <w:spacing w:after="0" w:line="240" w:lineRule="auto"/>
              <w:rPr>
                <w:rFonts w:ascii="Tahoma" w:eastAsia="Times New Roman" w:hAnsi="Tahoma" w:cs="Tahoma"/>
                <w:color w:val="FFFF00"/>
                <w:sz w:val="16"/>
                <w:szCs w:val="16"/>
                <w:lang w:eastAsia="tr-TR"/>
              </w:rPr>
            </w:pPr>
          </w:p>
        </w:tc>
      </w:tr>
      <w:tr w:rsidR="00055BC1" w:rsidRPr="008118CD" w14:paraId="295A146C" w14:textId="77777777" w:rsidTr="00055BC1">
        <w:trPr>
          <w:trHeight w:val="345"/>
        </w:trPr>
        <w:tc>
          <w:tcPr>
            <w:tcW w:w="993" w:type="dxa"/>
            <w:shd w:val="clear" w:color="auto" w:fill="597DAD"/>
            <w:vAlign w:val="center"/>
            <w:hideMark/>
          </w:tcPr>
          <w:p w14:paraId="015B7102"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Ders Kodu</w:t>
            </w:r>
          </w:p>
        </w:tc>
        <w:tc>
          <w:tcPr>
            <w:tcW w:w="3260" w:type="dxa"/>
            <w:shd w:val="clear" w:color="auto" w:fill="597DAD"/>
            <w:vAlign w:val="center"/>
            <w:hideMark/>
          </w:tcPr>
          <w:p w14:paraId="2C0B0D21"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Ders Adı</w:t>
            </w:r>
          </w:p>
        </w:tc>
        <w:tc>
          <w:tcPr>
            <w:tcW w:w="0" w:type="auto"/>
            <w:shd w:val="clear" w:color="auto" w:fill="597DAD"/>
            <w:vAlign w:val="center"/>
            <w:hideMark/>
          </w:tcPr>
          <w:p w14:paraId="3F0375B1"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T+U</w:t>
            </w:r>
          </w:p>
        </w:tc>
        <w:tc>
          <w:tcPr>
            <w:tcW w:w="1555" w:type="dxa"/>
            <w:shd w:val="clear" w:color="auto" w:fill="597DAD"/>
            <w:vAlign w:val="center"/>
            <w:hideMark/>
          </w:tcPr>
          <w:p w14:paraId="02C6F051"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Zorunlu/Seçmeli</w:t>
            </w:r>
          </w:p>
        </w:tc>
        <w:tc>
          <w:tcPr>
            <w:tcW w:w="0" w:type="auto"/>
            <w:shd w:val="clear" w:color="auto" w:fill="597DAD"/>
            <w:vAlign w:val="center"/>
            <w:hideMark/>
          </w:tcPr>
          <w:p w14:paraId="24FE0987" w14:textId="77777777" w:rsidR="00055BC1" w:rsidRPr="008118CD" w:rsidRDefault="00055BC1"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AKTS</w:t>
            </w:r>
          </w:p>
        </w:tc>
        <w:tc>
          <w:tcPr>
            <w:tcW w:w="2792" w:type="dxa"/>
            <w:shd w:val="clear" w:color="auto" w:fill="597DAD"/>
            <w:vAlign w:val="center"/>
            <w:hideMark/>
          </w:tcPr>
          <w:p w14:paraId="40C03911" w14:textId="77777777" w:rsidR="00055BC1" w:rsidRPr="008118CD" w:rsidRDefault="008C0186" w:rsidP="008C0186">
            <w:pPr>
              <w:spacing w:after="0" w:line="240" w:lineRule="auto"/>
              <w:rPr>
                <w:rFonts w:ascii="Tahoma" w:eastAsia="Times New Roman" w:hAnsi="Tahoma" w:cs="Tahoma"/>
                <w:b/>
                <w:bCs/>
                <w:color w:val="FFFF00"/>
                <w:sz w:val="16"/>
                <w:szCs w:val="16"/>
                <w:lang w:eastAsia="tr-TR"/>
              </w:rPr>
            </w:pPr>
            <w:r>
              <w:rPr>
                <w:rFonts w:ascii="Tahoma" w:eastAsia="Times New Roman" w:hAnsi="Tahoma" w:cs="Tahoma"/>
                <w:color w:val="FFFF00"/>
                <w:sz w:val="16"/>
                <w:szCs w:val="16"/>
                <w:lang w:eastAsia="tr-TR"/>
              </w:rPr>
              <w:t>Dersi Veren Öğretim Elemanları</w:t>
            </w:r>
          </w:p>
        </w:tc>
      </w:tr>
      <w:tr w:rsidR="00C40DC4" w:rsidRPr="008118CD" w14:paraId="6BE806DE" w14:textId="77777777" w:rsidTr="00055BC1">
        <w:tc>
          <w:tcPr>
            <w:tcW w:w="993" w:type="dxa"/>
            <w:shd w:val="clear" w:color="auto" w:fill="F7F6F3"/>
            <w:vAlign w:val="center"/>
            <w:hideMark/>
          </w:tcPr>
          <w:p w14:paraId="7FCE4581" w14:textId="3B468DB1"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AİİT101</w:t>
            </w:r>
          </w:p>
        </w:tc>
        <w:tc>
          <w:tcPr>
            <w:tcW w:w="3260" w:type="dxa"/>
            <w:shd w:val="clear" w:color="auto" w:fill="F7F6F3"/>
            <w:vAlign w:val="center"/>
            <w:hideMark/>
          </w:tcPr>
          <w:p w14:paraId="274D50A3" w14:textId="2251E072"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ATATÜRK İLKELERİ VE İNKILAP TARİHİ I</w:t>
            </w:r>
          </w:p>
        </w:tc>
        <w:tc>
          <w:tcPr>
            <w:tcW w:w="0" w:type="auto"/>
            <w:shd w:val="clear" w:color="auto" w:fill="F7F6F3"/>
            <w:vAlign w:val="center"/>
            <w:hideMark/>
          </w:tcPr>
          <w:p w14:paraId="5C1B50E9" w14:textId="665C38DC"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1EFBD05D" w14:textId="056C5A4E"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3D7551D5" w14:textId="7A66856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2</w:t>
            </w:r>
          </w:p>
        </w:tc>
        <w:tc>
          <w:tcPr>
            <w:tcW w:w="2792" w:type="dxa"/>
            <w:shd w:val="clear" w:color="auto" w:fill="F7F6F3"/>
            <w:vAlign w:val="center"/>
            <w:hideMark/>
          </w:tcPr>
          <w:p w14:paraId="58D12E3F" w14:textId="2EF94FAC"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Adnan GELMEZ</w:t>
            </w:r>
          </w:p>
        </w:tc>
      </w:tr>
      <w:tr w:rsidR="00C40DC4" w:rsidRPr="008118CD" w14:paraId="7E37065B" w14:textId="77777777" w:rsidTr="00055BC1">
        <w:tc>
          <w:tcPr>
            <w:tcW w:w="993" w:type="dxa"/>
            <w:shd w:val="clear" w:color="auto" w:fill="FFFFFF"/>
            <w:vAlign w:val="center"/>
            <w:hideMark/>
          </w:tcPr>
          <w:p w14:paraId="3F5C66A3" w14:textId="114A7E7F"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TD101</w:t>
            </w:r>
          </w:p>
        </w:tc>
        <w:tc>
          <w:tcPr>
            <w:tcW w:w="3260" w:type="dxa"/>
            <w:shd w:val="clear" w:color="auto" w:fill="FFFFFF"/>
            <w:vAlign w:val="center"/>
            <w:hideMark/>
          </w:tcPr>
          <w:p w14:paraId="56DA5BF2" w14:textId="4334B013"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TÜRK DİLİ I</w:t>
            </w:r>
          </w:p>
        </w:tc>
        <w:tc>
          <w:tcPr>
            <w:tcW w:w="0" w:type="auto"/>
            <w:shd w:val="clear" w:color="auto" w:fill="FFFFFF"/>
            <w:vAlign w:val="center"/>
            <w:hideMark/>
          </w:tcPr>
          <w:p w14:paraId="12063FDD" w14:textId="3D0A768B"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14CCB8CF" w14:textId="256A9D55"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0CDAA788" w14:textId="755115D0"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2</w:t>
            </w:r>
          </w:p>
        </w:tc>
        <w:tc>
          <w:tcPr>
            <w:tcW w:w="2792" w:type="dxa"/>
            <w:shd w:val="clear" w:color="auto" w:fill="FFFFFF"/>
            <w:vAlign w:val="center"/>
            <w:hideMark/>
          </w:tcPr>
          <w:p w14:paraId="3B59C713" w14:textId="2A7684BF" w:rsidR="00C40DC4" w:rsidRPr="008118CD" w:rsidRDefault="009B0B87"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Dr.Öğr.Üyesi İlhan YILDIZ</w:t>
            </w:r>
          </w:p>
        </w:tc>
      </w:tr>
      <w:tr w:rsidR="00C40DC4" w:rsidRPr="008118CD" w14:paraId="7A31910D" w14:textId="77777777" w:rsidTr="00055BC1">
        <w:tc>
          <w:tcPr>
            <w:tcW w:w="993" w:type="dxa"/>
            <w:shd w:val="clear" w:color="auto" w:fill="F7F6F3"/>
            <w:vAlign w:val="center"/>
            <w:hideMark/>
          </w:tcPr>
          <w:p w14:paraId="1FFBC4D3" w14:textId="6F09CBBB"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w:t>
            </w:r>
            <w:r>
              <w:rPr>
                <w:rFonts w:ascii="Tahoma" w:eastAsia="Times New Roman" w:hAnsi="Tahoma" w:cs="Tahoma"/>
                <w:b/>
                <w:bCs/>
                <w:color w:val="333333"/>
                <w:sz w:val="16"/>
                <w:szCs w:val="16"/>
                <w:lang w:eastAsia="tr-TR"/>
              </w:rPr>
              <w:t>05</w:t>
            </w:r>
          </w:p>
        </w:tc>
        <w:tc>
          <w:tcPr>
            <w:tcW w:w="3260" w:type="dxa"/>
            <w:shd w:val="clear" w:color="auto" w:fill="F7F6F3"/>
            <w:vAlign w:val="center"/>
            <w:hideMark/>
          </w:tcPr>
          <w:p w14:paraId="18BA9E8F" w14:textId="6CC61465"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GENEL İŞLETME</w:t>
            </w:r>
          </w:p>
        </w:tc>
        <w:tc>
          <w:tcPr>
            <w:tcW w:w="0" w:type="auto"/>
            <w:shd w:val="clear" w:color="auto" w:fill="F7F6F3"/>
            <w:vAlign w:val="center"/>
            <w:hideMark/>
          </w:tcPr>
          <w:p w14:paraId="4A618780" w14:textId="30785FA1"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3+0</w:t>
            </w:r>
          </w:p>
        </w:tc>
        <w:tc>
          <w:tcPr>
            <w:tcW w:w="1555" w:type="dxa"/>
            <w:shd w:val="clear" w:color="auto" w:fill="F7F6F3"/>
            <w:vAlign w:val="center"/>
            <w:hideMark/>
          </w:tcPr>
          <w:p w14:paraId="1A981225" w14:textId="3F5B92F1"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56FCC458" w14:textId="08648953"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3</w:t>
            </w:r>
          </w:p>
        </w:tc>
        <w:tc>
          <w:tcPr>
            <w:tcW w:w="2792" w:type="dxa"/>
            <w:shd w:val="clear" w:color="auto" w:fill="F7F6F3"/>
            <w:vAlign w:val="center"/>
            <w:hideMark/>
          </w:tcPr>
          <w:p w14:paraId="3A0558EF" w14:textId="33347531"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Hatice BAŞDEMİR</w:t>
            </w:r>
          </w:p>
        </w:tc>
      </w:tr>
      <w:tr w:rsidR="00C40DC4" w:rsidRPr="008118CD" w14:paraId="24A9F9A1" w14:textId="77777777" w:rsidTr="00055BC1">
        <w:tc>
          <w:tcPr>
            <w:tcW w:w="993" w:type="dxa"/>
            <w:shd w:val="clear" w:color="auto" w:fill="FFFFFF"/>
            <w:vAlign w:val="center"/>
            <w:hideMark/>
          </w:tcPr>
          <w:p w14:paraId="5A96A3D2" w14:textId="2719145E"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w:t>
            </w:r>
            <w:r>
              <w:rPr>
                <w:rFonts w:ascii="Tahoma" w:eastAsia="Times New Roman" w:hAnsi="Tahoma" w:cs="Tahoma"/>
                <w:b/>
                <w:bCs/>
                <w:color w:val="284775"/>
                <w:sz w:val="16"/>
                <w:szCs w:val="16"/>
                <w:lang w:eastAsia="tr-TR"/>
              </w:rPr>
              <w:t>107</w:t>
            </w:r>
          </w:p>
        </w:tc>
        <w:tc>
          <w:tcPr>
            <w:tcW w:w="3260" w:type="dxa"/>
            <w:shd w:val="clear" w:color="auto" w:fill="FFFFFF"/>
            <w:vAlign w:val="center"/>
            <w:hideMark/>
          </w:tcPr>
          <w:p w14:paraId="6017921E" w14:textId="14E1CE7C"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İKTİSADA GİRİŞ</w:t>
            </w:r>
          </w:p>
        </w:tc>
        <w:tc>
          <w:tcPr>
            <w:tcW w:w="0" w:type="auto"/>
            <w:shd w:val="clear" w:color="auto" w:fill="FFFFFF"/>
            <w:vAlign w:val="center"/>
            <w:hideMark/>
          </w:tcPr>
          <w:p w14:paraId="034D7925" w14:textId="65D114E3"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4E2D37AA" w14:textId="2972D6D6"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37BD4994" w14:textId="20B85F3D" w:rsidR="00C40DC4" w:rsidRPr="00732A88" w:rsidRDefault="00C40DC4" w:rsidP="00C40DC4">
            <w:pPr>
              <w:spacing w:after="0" w:line="240" w:lineRule="auto"/>
              <w:rPr>
                <w:rFonts w:ascii="Tahoma" w:eastAsia="Times New Roman" w:hAnsi="Tahoma" w:cs="Tahoma"/>
                <w:b/>
                <w:bCs/>
                <w:color w:val="284775"/>
                <w:sz w:val="16"/>
                <w:szCs w:val="16"/>
                <w:lang w:eastAsia="tr-TR"/>
              </w:rPr>
            </w:pPr>
            <w:r w:rsidRPr="004A30C8">
              <w:rPr>
                <w:rFonts w:ascii="Tahoma" w:eastAsia="Times New Roman" w:hAnsi="Tahoma" w:cs="Tahoma"/>
                <w:color w:val="284775"/>
                <w:sz w:val="16"/>
                <w:szCs w:val="16"/>
                <w:lang w:eastAsia="tr-TR"/>
              </w:rPr>
              <w:t>3</w:t>
            </w:r>
          </w:p>
        </w:tc>
        <w:tc>
          <w:tcPr>
            <w:tcW w:w="2792" w:type="dxa"/>
            <w:shd w:val="clear" w:color="auto" w:fill="FFFFFF"/>
            <w:vAlign w:val="center"/>
            <w:hideMark/>
          </w:tcPr>
          <w:p w14:paraId="73BC94EB" w14:textId="5FAA7379"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Öğr.Gör. Dr. Emine ATEŞ EROL</w:t>
            </w:r>
          </w:p>
        </w:tc>
      </w:tr>
      <w:tr w:rsidR="00C40DC4" w:rsidRPr="008118CD" w14:paraId="03CDADD3" w14:textId="77777777" w:rsidTr="00055BC1">
        <w:tc>
          <w:tcPr>
            <w:tcW w:w="993" w:type="dxa"/>
            <w:shd w:val="clear" w:color="auto" w:fill="F7F6F3"/>
            <w:vAlign w:val="center"/>
            <w:hideMark/>
          </w:tcPr>
          <w:p w14:paraId="27DA4B83" w14:textId="503314BA"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w:t>
            </w:r>
            <w:r>
              <w:rPr>
                <w:rFonts w:ascii="Tahoma" w:eastAsia="Times New Roman" w:hAnsi="Tahoma" w:cs="Tahoma"/>
                <w:b/>
                <w:bCs/>
                <w:color w:val="333333"/>
                <w:sz w:val="16"/>
                <w:szCs w:val="16"/>
                <w:lang w:eastAsia="tr-TR"/>
              </w:rPr>
              <w:t>11</w:t>
            </w:r>
          </w:p>
        </w:tc>
        <w:tc>
          <w:tcPr>
            <w:tcW w:w="3260" w:type="dxa"/>
            <w:shd w:val="clear" w:color="auto" w:fill="F7F6F3"/>
            <w:vAlign w:val="center"/>
            <w:hideMark/>
          </w:tcPr>
          <w:p w14:paraId="7C8FB900" w14:textId="20EE57C8"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LOJİSTİK İLKELERİ</w:t>
            </w:r>
          </w:p>
        </w:tc>
        <w:tc>
          <w:tcPr>
            <w:tcW w:w="0" w:type="auto"/>
            <w:shd w:val="clear" w:color="auto" w:fill="F7F6F3"/>
            <w:vAlign w:val="center"/>
            <w:hideMark/>
          </w:tcPr>
          <w:p w14:paraId="30B94217" w14:textId="0AA86752"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3+0</w:t>
            </w:r>
          </w:p>
        </w:tc>
        <w:tc>
          <w:tcPr>
            <w:tcW w:w="1555" w:type="dxa"/>
            <w:shd w:val="clear" w:color="auto" w:fill="F7F6F3"/>
            <w:vAlign w:val="center"/>
            <w:hideMark/>
          </w:tcPr>
          <w:p w14:paraId="4E294765" w14:textId="31B264C2"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20A4BBC5" w14:textId="06B63B4F" w:rsidR="00C40DC4" w:rsidRPr="00732A88"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284775"/>
                <w:sz w:val="16"/>
                <w:szCs w:val="16"/>
                <w:lang w:eastAsia="tr-TR"/>
              </w:rPr>
              <w:t>3</w:t>
            </w:r>
          </w:p>
        </w:tc>
        <w:tc>
          <w:tcPr>
            <w:tcW w:w="2792" w:type="dxa"/>
            <w:shd w:val="clear" w:color="auto" w:fill="F7F6F3"/>
            <w:vAlign w:val="center"/>
            <w:hideMark/>
          </w:tcPr>
          <w:p w14:paraId="6AC43261" w14:textId="6BF1BB72"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Okan ARSLAN</w:t>
            </w:r>
          </w:p>
        </w:tc>
      </w:tr>
      <w:tr w:rsidR="00C40DC4" w:rsidRPr="00C246DE" w14:paraId="7B646BA4" w14:textId="77777777" w:rsidTr="00055BC1">
        <w:tc>
          <w:tcPr>
            <w:tcW w:w="993" w:type="dxa"/>
            <w:shd w:val="clear" w:color="auto" w:fill="F7F6F3"/>
            <w:vAlign w:val="center"/>
            <w:hideMark/>
          </w:tcPr>
          <w:p w14:paraId="0492316D" w14:textId="2944708F" w:rsidR="00C40DC4" w:rsidRPr="00C246DE" w:rsidRDefault="00C40DC4" w:rsidP="00C40DC4">
            <w:pPr>
              <w:spacing w:after="0" w:line="240" w:lineRule="auto"/>
              <w:rPr>
                <w:rFonts w:ascii="Tahoma" w:eastAsia="Times New Roman" w:hAnsi="Tahoma" w:cs="Tahoma"/>
                <w:color w:val="333333"/>
                <w:sz w:val="16"/>
                <w:szCs w:val="16"/>
                <w:lang w:eastAsia="tr-TR"/>
              </w:rPr>
            </w:pPr>
            <w:r>
              <w:rPr>
                <w:rFonts w:ascii="Tahoma" w:eastAsia="Times New Roman" w:hAnsi="Tahoma" w:cs="Tahoma"/>
                <w:b/>
                <w:bCs/>
                <w:color w:val="333333"/>
                <w:sz w:val="16"/>
                <w:szCs w:val="16"/>
                <w:lang w:eastAsia="tr-TR"/>
              </w:rPr>
              <w:t>ENF100</w:t>
            </w:r>
          </w:p>
        </w:tc>
        <w:tc>
          <w:tcPr>
            <w:tcW w:w="3260" w:type="dxa"/>
            <w:shd w:val="clear" w:color="auto" w:fill="F7F6F3"/>
            <w:vAlign w:val="center"/>
            <w:hideMark/>
          </w:tcPr>
          <w:p w14:paraId="777ED7CB" w14:textId="0AB470A3" w:rsidR="00C40DC4" w:rsidRPr="00C246DE" w:rsidRDefault="00C40DC4" w:rsidP="00C40DC4">
            <w:pPr>
              <w:spacing w:after="0" w:line="240" w:lineRule="auto"/>
              <w:rPr>
                <w:rFonts w:ascii="Tahoma" w:eastAsia="Times New Roman" w:hAnsi="Tahoma" w:cs="Tahoma"/>
                <w:color w:val="333333"/>
                <w:sz w:val="16"/>
                <w:szCs w:val="16"/>
                <w:lang w:eastAsia="tr-TR"/>
              </w:rPr>
            </w:pPr>
            <w:r w:rsidRPr="006000BF">
              <w:rPr>
                <w:rFonts w:ascii="Tahoma" w:eastAsia="Times New Roman" w:hAnsi="Tahoma" w:cs="Tahoma"/>
                <w:color w:val="333333"/>
                <w:sz w:val="16"/>
                <w:szCs w:val="16"/>
                <w:lang w:eastAsia="tr-TR"/>
              </w:rPr>
              <w:t>BİLİŞİM TEKNOLOJİLERİ VE OFİS YAZILIMLARI</w:t>
            </w:r>
          </w:p>
        </w:tc>
        <w:tc>
          <w:tcPr>
            <w:tcW w:w="0" w:type="auto"/>
            <w:shd w:val="clear" w:color="auto" w:fill="F7F6F3"/>
            <w:vAlign w:val="center"/>
            <w:hideMark/>
          </w:tcPr>
          <w:p w14:paraId="58298599" w14:textId="27A354C7" w:rsidR="00C40DC4" w:rsidRPr="00C246DE" w:rsidRDefault="00C40DC4" w:rsidP="00C40DC4">
            <w:pPr>
              <w:spacing w:after="0" w:line="240" w:lineRule="auto"/>
              <w:rPr>
                <w:rFonts w:ascii="Tahoma" w:eastAsia="Times New Roman" w:hAnsi="Tahoma" w:cs="Tahoma"/>
                <w:color w:val="333333"/>
                <w:sz w:val="16"/>
                <w:szCs w:val="16"/>
                <w:lang w:eastAsia="tr-TR"/>
              </w:rPr>
            </w:pPr>
            <w:r w:rsidRPr="008118CD">
              <w:rPr>
                <w:rFonts w:ascii="Tahoma" w:eastAsia="Times New Roman" w:hAnsi="Tahoma" w:cs="Tahoma"/>
                <w:b/>
                <w:bCs/>
                <w:color w:val="333333"/>
                <w:sz w:val="16"/>
                <w:szCs w:val="16"/>
                <w:lang w:eastAsia="tr-TR"/>
              </w:rPr>
              <w:t>2+</w:t>
            </w:r>
            <w:r>
              <w:rPr>
                <w:rFonts w:ascii="Tahoma" w:eastAsia="Times New Roman" w:hAnsi="Tahoma" w:cs="Tahoma"/>
                <w:b/>
                <w:bCs/>
                <w:color w:val="333333"/>
                <w:sz w:val="16"/>
                <w:szCs w:val="16"/>
                <w:lang w:eastAsia="tr-TR"/>
              </w:rPr>
              <w:t>0</w:t>
            </w:r>
          </w:p>
        </w:tc>
        <w:tc>
          <w:tcPr>
            <w:tcW w:w="1555" w:type="dxa"/>
            <w:shd w:val="clear" w:color="auto" w:fill="F7F6F3"/>
            <w:vAlign w:val="center"/>
            <w:hideMark/>
          </w:tcPr>
          <w:p w14:paraId="4BF72C5A" w14:textId="2D3092FC" w:rsidR="00C40DC4" w:rsidRPr="00C246DE" w:rsidRDefault="00C40DC4" w:rsidP="00C40DC4">
            <w:pPr>
              <w:spacing w:after="0" w:line="240" w:lineRule="auto"/>
              <w:rPr>
                <w:rFonts w:ascii="Tahoma" w:eastAsia="Times New Roman" w:hAnsi="Tahoma" w:cs="Tahoma"/>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646D5681" w14:textId="431E4521" w:rsidR="00C40DC4" w:rsidRPr="00C246DE" w:rsidRDefault="00C40DC4" w:rsidP="00C40DC4">
            <w:pPr>
              <w:spacing w:after="0" w:line="240" w:lineRule="auto"/>
              <w:rPr>
                <w:rFonts w:ascii="Tahoma" w:eastAsia="Times New Roman" w:hAnsi="Tahoma" w:cs="Tahoma"/>
                <w:color w:val="333333"/>
                <w:sz w:val="16"/>
                <w:szCs w:val="16"/>
                <w:lang w:eastAsia="tr-TR"/>
              </w:rPr>
            </w:pPr>
            <w:r w:rsidRPr="004A30C8">
              <w:rPr>
                <w:rFonts w:ascii="Tahoma" w:eastAsia="Times New Roman" w:hAnsi="Tahoma" w:cs="Tahoma"/>
                <w:color w:val="284775"/>
                <w:sz w:val="16"/>
                <w:szCs w:val="16"/>
                <w:lang w:eastAsia="tr-TR"/>
              </w:rPr>
              <w:t>3</w:t>
            </w:r>
          </w:p>
        </w:tc>
        <w:tc>
          <w:tcPr>
            <w:tcW w:w="2792" w:type="dxa"/>
            <w:shd w:val="clear" w:color="auto" w:fill="F7F6F3"/>
            <w:vAlign w:val="center"/>
            <w:hideMark/>
          </w:tcPr>
          <w:p w14:paraId="519C7C96" w14:textId="1D7D0B8A" w:rsidR="00C40DC4" w:rsidRPr="00781C0E"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İmdat KÖKSAL</w:t>
            </w:r>
          </w:p>
        </w:tc>
      </w:tr>
      <w:tr w:rsidR="00C40DC4" w:rsidRPr="008118CD" w14:paraId="3751FB91" w14:textId="77777777" w:rsidTr="00055BC1">
        <w:tc>
          <w:tcPr>
            <w:tcW w:w="993" w:type="dxa"/>
            <w:shd w:val="clear" w:color="auto" w:fill="FFFFFF"/>
            <w:vAlign w:val="center"/>
            <w:hideMark/>
          </w:tcPr>
          <w:p w14:paraId="56827B06" w14:textId="1C581FE9"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LJ1</w:t>
            </w:r>
            <w:r>
              <w:rPr>
                <w:rFonts w:ascii="Tahoma" w:eastAsia="Times New Roman" w:hAnsi="Tahoma" w:cs="Tahoma"/>
                <w:b/>
                <w:bCs/>
                <w:color w:val="284775"/>
                <w:sz w:val="16"/>
                <w:szCs w:val="16"/>
                <w:lang w:eastAsia="tr-TR"/>
              </w:rPr>
              <w:t>13</w:t>
            </w:r>
          </w:p>
        </w:tc>
        <w:tc>
          <w:tcPr>
            <w:tcW w:w="3260" w:type="dxa"/>
            <w:shd w:val="clear" w:color="auto" w:fill="FFFFFF"/>
            <w:vAlign w:val="center"/>
            <w:hideMark/>
          </w:tcPr>
          <w:p w14:paraId="66B6662D" w14:textId="7E6F2DB9"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GENEL MUHASEBE</w:t>
            </w:r>
          </w:p>
        </w:tc>
        <w:tc>
          <w:tcPr>
            <w:tcW w:w="0" w:type="auto"/>
            <w:shd w:val="clear" w:color="auto" w:fill="FFFFFF"/>
            <w:vAlign w:val="center"/>
            <w:hideMark/>
          </w:tcPr>
          <w:p w14:paraId="7E7AB3BF" w14:textId="6FEFA2C1"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3</w:t>
            </w:r>
            <w:r w:rsidRPr="008118CD">
              <w:rPr>
                <w:rFonts w:ascii="Tahoma" w:eastAsia="Times New Roman" w:hAnsi="Tahoma" w:cs="Tahoma"/>
                <w:b/>
                <w:bCs/>
                <w:color w:val="284775"/>
                <w:sz w:val="16"/>
                <w:szCs w:val="16"/>
                <w:lang w:eastAsia="tr-TR"/>
              </w:rPr>
              <w:t>+</w:t>
            </w:r>
            <w:r>
              <w:rPr>
                <w:rFonts w:ascii="Tahoma" w:eastAsia="Times New Roman" w:hAnsi="Tahoma" w:cs="Tahoma"/>
                <w:b/>
                <w:bCs/>
                <w:color w:val="284775"/>
                <w:sz w:val="16"/>
                <w:szCs w:val="16"/>
                <w:lang w:eastAsia="tr-TR"/>
              </w:rPr>
              <w:t>1</w:t>
            </w:r>
          </w:p>
        </w:tc>
        <w:tc>
          <w:tcPr>
            <w:tcW w:w="1555" w:type="dxa"/>
            <w:shd w:val="clear" w:color="auto" w:fill="FFFFFF"/>
            <w:vAlign w:val="center"/>
            <w:hideMark/>
          </w:tcPr>
          <w:p w14:paraId="444E99B4" w14:textId="5978B8A8"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166B56D9" w14:textId="48A1D339"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4</w:t>
            </w:r>
          </w:p>
        </w:tc>
        <w:tc>
          <w:tcPr>
            <w:tcW w:w="2792" w:type="dxa"/>
            <w:shd w:val="clear" w:color="auto" w:fill="FFFFFF"/>
            <w:vAlign w:val="center"/>
            <w:hideMark/>
          </w:tcPr>
          <w:p w14:paraId="2EEF8F1C" w14:textId="0913C860"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Öğr.Gör. Ali ÇİÇEK</w:t>
            </w:r>
          </w:p>
        </w:tc>
      </w:tr>
      <w:tr w:rsidR="00C40DC4" w:rsidRPr="008118CD" w14:paraId="310AF331" w14:textId="77777777" w:rsidTr="00055BC1">
        <w:tc>
          <w:tcPr>
            <w:tcW w:w="993" w:type="dxa"/>
            <w:shd w:val="clear" w:color="auto" w:fill="F7F6F3"/>
            <w:vAlign w:val="center"/>
            <w:hideMark/>
          </w:tcPr>
          <w:p w14:paraId="5F2CADB6" w14:textId="6C120F1C"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w:t>
            </w:r>
            <w:r>
              <w:rPr>
                <w:rFonts w:ascii="Tahoma" w:eastAsia="Times New Roman" w:hAnsi="Tahoma" w:cs="Tahoma"/>
                <w:b/>
                <w:bCs/>
                <w:color w:val="333333"/>
                <w:sz w:val="16"/>
                <w:szCs w:val="16"/>
                <w:lang w:eastAsia="tr-TR"/>
              </w:rPr>
              <w:t>01</w:t>
            </w:r>
          </w:p>
        </w:tc>
        <w:tc>
          <w:tcPr>
            <w:tcW w:w="3260" w:type="dxa"/>
            <w:shd w:val="clear" w:color="auto" w:fill="F7F6F3"/>
            <w:vAlign w:val="center"/>
            <w:hideMark/>
          </w:tcPr>
          <w:p w14:paraId="5010F642" w14:textId="5AF948CC"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MATEMATİK</w:t>
            </w:r>
            <w:r>
              <w:rPr>
                <w:rFonts w:ascii="Tahoma" w:eastAsia="Times New Roman" w:hAnsi="Tahoma" w:cs="Tahoma"/>
                <w:color w:val="333333"/>
                <w:sz w:val="16"/>
                <w:szCs w:val="16"/>
                <w:lang w:eastAsia="tr-TR"/>
              </w:rPr>
              <w:t xml:space="preserve"> </w:t>
            </w:r>
            <w:r w:rsidRPr="008118CD">
              <w:rPr>
                <w:rFonts w:ascii="Tahoma" w:eastAsia="Times New Roman" w:hAnsi="Tahoma" w:cs="Tahoma"/>
                <w:color w:val="333333"/>
                <w:sz w:val="16"/>
                <w:szCs w:val="16"/>
                <w:lang w:eastAsia="tr-TR"/>
              </w:rPr>
              <w:t>I</w:t>
            </w:r>
          </w:p>
        </w:tc>
        <w:tc>
          <w:tcPr>
            <w:tcW w:w="0" w:type="auto"/>
            <w:shd w:val="clear" w:color="auto" w:fill="F7F6F3"/>
            <w:vAlign w:val="center"/>
            <w:hideMark/>
          </w:tcPr>
          <w:p w14:paraId="35C42555" w14:textId="1DF6A93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2+1</w:t>
            </w:r>
          </w:p>
        </w:tc>
        <w:tc>
          <w:tcPr>
            <w:tcW w:w="1555" w:type="dxa"/>
            <w:shd w:val="clear" w:color="auto" w:fill="F7F6F3"/>
            <w:vAlign w:val="center"/>
            <w:hideMark/>
          </w:tcPr>
          <w:p w14:paraId="40D9022C" w14:textId="49734FB2"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60353916" w14:textId="1655635B"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4A30C8">
              <w:rPr>
                <w:rFonts w:ascii="Tahoma" w:eastAsia="Times New Roman" w:hAnsi="Tahoma" w:cs="Tahoma"/>
                <w:color w:val="284775"/>
                <w:sz w:val="16"/>
                <w:szCs w:val="16"/>
                <w:lang w:eastAsia="tr-TR"/>
              </w:rPr>
              <w:t>3</w:t>
            </w:r>
          </w:p>
        </w:tc>
        <w:tc>
          <w:tcPr>
            <w:tcW w:w="2792" w:type="dxa"/>
            <w:shd w:val="clear" w:color="auto" w:fill="F7F6F3"/>
            <w:vAlign w:val="center"/>
            <w:hideMark/>
          </w:tcPr>
          <w:p w14:paraId="74DBD86E" w14:textId="4C05B909"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Eftal SALMAN</w:t>
            </w:r>
          </w:p>
        </w:tc>
      </w:tr>
      <w:tr w:rsidR="00C40DC4" w:rsidRPr="008118CD" w14:paraId="368CE329" w14:textId="77777777" w:rsidTr="00055BC1">
        <w:tc>
          <w:tcPr>
            <w:tcW w:w="993" w:type="dxa"/>
            <w:shd w:val="clear" w:color="auto" w:fill="FFFFFF"/>
            <w:vAlign w:val="center"/>
            <w:hideMark/>
          </w:tcPr>
          <w:p w14:paraId="0C2062C4" w14:textId="7E8DCCEE"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LJ10</w:t>
            </w:r>
            <w:r>
              <w:rPr>
                <w:rFonts w:ascii="Tahoma" w:eastAsia="Times New Roman" w:hAnsi="Tahoma" w:cs="Tahoma"/>
                <w:b/>
                <w:bCs/>
                <w:color w:val="284775"/>
                <w:sz w:val="16"/>
                <w:szCs w:val="16"/>
                <w:lang w:eastAsia="tr-TR"/>
              </w:rPr>
              <w:t>9</w:t>
            </w:r>
          </w:p>
        </w:tc>
        <w:tc>
          <w:tcPr>
            <w:tcW w:w="3260" w:type="dxa"/>
            <w:shd w:val="clear" w:color="auto" w:fill="FFFFFF"/>
            <w:vAlign w:val="center"/>
            <w:hideMark/>
          </w:tcPr>
          <w:p w14:paraId="5179A303" w14:textId="77D0049B"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GENEL HUKUK BİLGİSİ</w:t>
            </w:r>
          </w:p>
        </w:tc>
        <w:tc>
          <w:tcPr>
            <w:tcW w:w="0" w:type="auto"/>
            <w:shd w:val="clear" w:color="auto" w:fill="FFFFFF"/>
            <w:vAlign w:val="center"/>
            <w:hideMark/>
          </w:tcPr>
          <w:p w14:paraId="426F9191" w14:textId="77695DB6"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4D303B98" w14:textId="62C0B72F"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4E6B20D7" w14:textId="3EBAC509" w:rsidR="00C40DC4" w:rsidRPr="00732A88" w:rsidRDefault="00C40DC4" w:rsidP="00C40DC4">
            <w:pPr>
              <w:spacing w:after="0" w:line="240" w:lineRule="auto"/>
              <w:rPr>
                <w:rFonts w:ascii="Tahoma" w:eastAsia="Times New Roman" w:hAnsi="Tahoma" w:cs="Tahoma"/>
                <w:b/>
                <w:bCs/>
                <w:color w:val="284775"/>
                <w:sz w:val="16"/>
                <w:szCs w:val="16"/>
                <w:lang w:eastAsia="tr-TR"/>
              </w:rPr>
            </w:pPr>
            <w:r w:rsidRPr="004A30C8">
              <w:rPr>
                <w:rFonts w:ascii="Tahoma" w:eastAsia="Times New Roman" w:hAnsi="Tahoma" w:cs="Tahoma"/>
                <w:color w:val="284775"/>
                <w:sz w:val="16"/>
                <w:szCs w:val="16"/>
                <w:lang w:eastAsia="tr-TR"/>
              </w:rPr>
              <w:t>3</w:t>
            </w:r>
          </w:p>
        </w:tc>
        <w:tc>
          <w:tcPr>
            <w:tcW w:w="2792" w:type="dxa"/>
            <w:shd w:val="clear" w:color="auto" w:fill="FFFFFF"/>
            <w:vAlign w:val="center"/>
            <w:hideMark/>
          </w:tcPr>
          <w:p w14:paraId="7ED7C426" w14:textId="26B97C30"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Öğr.Gör. Gül İşçi BAŞ</w:t>
            </w:r>
          </w:p>
        </w:tc>
      </w:tr>
      <w:tr w:rsidR="00C40DC4" w:rsidRPr="008118CD" w14:paraId="240B5838" w14:textId="77777777" w:rsidTr="00342D1A">
        <w:trPr>
          <w:trHeight w:val="300"/>
        </w:trPr>
        <w:tc>
          <w:tcPr>
            <w:tcW w:w="993" w:type="dxa"/>
            <w:shd w:val="clear" w:color="auto" w:fill="F7F6F3"/>
            <w:vAlign w:val="center"/>
            <w:hideMark/>
          </w:tcPr>
          <w:p w14:paraId="5F6732AE" w14:textId="426FE72B"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284775"/>
                <w:sz w:val="16"/>
                <w:szCs w:val="16"/>
                <w:lang w:eastAsia="tr-TR"/>
              </w:rPr>
              <w:t>LJ108</w:t>
            </w:r>
          </w:p>
        </w:tc>
        <w:tc>
          <w:tcPr>
            <w:tcW w:w="3260" w:type="dxa"/>
            <w:shd w:val="clear" w:color="auto" w:fill="F7F6F3"/>
            <w:vAlign w:val="center"/>
            <w:hideMark/>
          </w:tcPr>
          <w:p w14:paraId="15101F26" w14:textId="711FA237"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284775"/>
                <w:sz w:val="16"/>
                <w:szCs w:val="16"/>
                <w:lang w:eastAsia="tr-TR"/>
              </w:rPr>
              <w:t>KARİYER PLANLAMA</w:t>
            </w:r>
          </w:p>
        </w:tc>
        <w:tc>
          <w:tcPr>
            <w:tcW w:w="0" w:type="auto"/>
            <w:shd w:val="clear" w:color="auto" w:fill="F7F6F3"/>
            <w:vAlign w:val="center"/>
            <w:hideMark/>
          </w:tcPr>
          <w:p w14:paraId="2687A86F" w14:textId="20591850"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284775"/>
                <w:sz w:val="16"/>
                <w:szCs w:val="16"/>
                <w:lang w:eastAsia="tr-TR"/>
              </w:rPr>
              <w:t>1+0</w:t>
            </w:r>
          </w:p>
        </w:tc>
        <w:tc>
          <w:tcPr>
            <w:tcW w:w="1555" w:type="dxa"/>
            <w:shd w:val="clear" w:color="auto" w:fill="F7F6F3"/>
            <w:vAlign w:val="center"/>
            <w:hideMark/>
          </w:tcPr>
          <w:p w14:paraId="3D556392" w14:textId="34F044C2"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284775"/>
                <w:sz w:val="16"/>
                <w:szCs w:val="16"/>
                <w:lang w:eastAsia="tr-TR"/>
              </w:rPr>
              <w:t>Zorunlu</w:t>
            </w:r>
          </w:p>
        </w:tc>
        <w:tc>
          <w:tcPr>
            <w:tcW w:w="0" w:type="auto"/>
            <w:shd w:val="clear" w:color="auto" w:fill="F7F6F3"/>
            <w:vAlign w:val="center"/>
            <w:hideMark/>
          </w:tcPr>
          <w:p w14:paraId="0FD9A931" w14:textId="607FFD3E"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284775"/>
                <w:sz w:val="16"/>
                <w:szCs w:val="16"/>
                <w:lang w:eastAsia="tr-TR"/>
              </w:rPr>
              <w:t>2</w:t>
            </w:r>
          </w:p>
        </w:tc>
        <w:tc>
          <w:tcPr>
            <w:tcW w:w="2792" w:type="dxa"/>
            <w:shd w:val="clear" w:color="auto" w:fill="F7F6F3"/>
            <w:vAlign w:val="center"/>
            <w:hideMark/>
          </w:tcPr>
          <w:p w14:paraId="2C3C656A" w14:textId="451CF3DF"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284775"/>
                <w:sz w:val="16"/>
                <w:szCs w:val="16"/>
                <w:lang w:eastAsia="tr-TR"/>
              </w:rPr>
              <w:t>Öğr.Gör. Dr. Emine ATEŞ EROL</w:t>
            </w:r>
          </w:p>
        </w:tc>
      </w:tr>
      <w:tr w:rsidR="00C40DC4" w:rsidRPr="008118CD" w14:paraId="7B870EEC" w14:textId="77777777" w:rsidTr="00055BC1">
        <w:trPr>
          <w:trHeight w:val="300"/>
        </w:trPr>
        <w:tc>
          <w:tcPr>
            <w:tcW w:w="993" w:type="dxa"/>
            <w:shd w:val="clear" w:color="auto" w:fill="F7F6F3"/>
            <w:vAlign w:val="center"/>
            <w:hideMark/>
          </w:tcPr>
          <w:p w14:paraId="55F37163" w14:textId="4A66AE29"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SEÇ</w:t>
            </w:r>
            <w:r>
              <w:rPr>
                <w:rFonts w:ascii="Tahoma" w:eastAsia="Times New Roman" w:hAnsi="Tahoma" w:cs="Tahoma"/>
                <w:b/>
                <w:bCs/>
                <w:color w:val="333333"/>
                <w:sz w:val="16"/>
                <w:szCs w:val="16"/>
                <w:lang w:eastAsia="tr-TR"/>
              </w:rPr>
              <w:t>103</w:t>
            </w:r>
          </w:p>
        </w:tc>
        <w:tc>
          <w:tcPr>
            <w:tcW w:w="3260" w:type="dxa"/>
            <w:shd w:val="clear" w:color="auto" w:fill="F7F6F3"/>
            <w:vAlign w:val="center"/>
            <w:hideMark/>
          </w:tcPr>
          <w:p w14:paraId="7751C677" w14:textId="4B8D935B"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SEÇ.ÜNİV.DERSLERİ</w:t>
            </w:r>
            <w:r>
              <w:rPr>
                <w:rFonts w:ascii="Tahoma" w:eastAsia="Times New Roman" w:hAnsi="Tahoma" w:cs="Tahoma"/>
                <w:color w:val="333333"/>
                <w:sz w:val="16"/>
                <w:szCs w:val="16"/>
                <w:lang w:eastAsia="tr-TR"/>
              </w:rPr>
              <w:t>(DEĞERLER EĞİTİMİ)</w:t>
            </w:r>
          </w:p>
        </w:tc>
        <w:tc>
          <w:tcPr>
            <w:tcW w:w="0" w:type="auto"/>
            <w:shd w:val="clear" w:color="auto" w:fill="F7F6F3"/>
            <w:vAlign w:val="center"/>
            <w:hideMark/>
          </w:tcPr>
          <w:p w14:paraId="1737CBD4" w14:textId="64FA365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52933C96" w14:textId="1997CC6C"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Seçmeli</w:t>
            </w:r>
          </w:p>
        </w:tc>
        <w:tc>
          <w:tcPr>
            <w:tcW w:w="0" w:type="auto"/>
            <w:shd w:val="clear" w:color="auto" w:fill="F7F6F3"/>
            <w:vAlign w:val="center"/>
            <w:hideMark/>
          </w:tcPr>
          <w:p w14:paraId="758825A6" w14:textId="1DE607CE"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2</w:t>
            </w:r>
          </w:p>
        </w:tc>
        <w:tc>
          <w:tcPr>
            <w:tcW w:w="2792" w:type="dxa"/>
            <w:shd w:val="clear" w:color="auto" w:fill="F7F6F3"/>
            <w:vAlign w:val="center"/>
            <w:hideMark/>
          </w:tcPr>
          <w:p w14:paraId="0319455F" w14:textId="50FEF45F"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 xml:space="preserve">Öğr.Gör. </w:t>
            </w:r>
            <w:r w:rsidR="009B0B87">
              <w:rPr>
                <w:rFonts w:ascii="Tahoma" w:eastAsia="Times New Roman" w:hAnsi="Tahoma" w:cs="Tahoma"/>
                <w:b/>
                <w:bCs/>
                <w:color w:val="333333"/>
                <w:sz w:val="16"/>
                <w:szCs w:val="16"/>
                <w:lang w:eastAsia="tr-TR"/>
              </w:rPr>
              <w:t xml:space="preserve">Dr. </w:t>
            </w:r>
            <w:r>
              <w:rPr>
                <w:rFonts w:ascii="Tahoma" w:eastAsia="Times New Roman" w:hAnsi="Tahoma" w:cs="Tahoma"/>
                <w:b/>
                <w:bCs/>
                <w:color w:val="333333"/>
                <w:sz w:val="16"/>
                <w:szCs w:val="16"/>
                <w:lang w:eastAsia="tr-TR"/>
              </w:rPr>
              <w:t>Rahmi ŞEYHOĞLU</w:t>
            </w:r>
          </w:p>
        </w:tc>
      </w:tr>
      <w:tr w:rsidR="00C40DC4" w:rsidRPr="008118CD" w14:paraId="4D3D780A" w14:textId="77777777" w:rsidTr="00055BC1">
        <w:trPr>
          <w:trHeight w:val="225"/>
        </w:trPr>
        <w:tc>
          <w:tcPr>
            <w:tcW w:w="993" w:type="dxa"/>
            <w:shd w:val="clear" w:color="auto" w:fill="597DAD"/>
            <w:vAlign w:val="center"/>
            <w:hideMark/>
          </w:tcPr>
          <w:p w14:paraId="07546389" w14:textId="5E078003" w:rsidR="00C40DC4" w:rsidRPr="008118CD" w:rsidRDefault="00C40DC4" w:rsidP="00C40DC4">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333333"/>
                <w:sz w:val="16"/>
                <w:szCs w:val="16"/>
                <w:lang w:eastAsia="tr-TR"/>
              </w:rPr>
              <w:t>SEC101</w:t>
            </w:r>
          </w:p>
        </w:tc>
        <w:tc>
          <w:tcPr>
            <w:tcW w:w="3260" w:type="dxa"/>
            <w:shd w:val="clear" w:color="auto" w:fill="597DAD"/>
            <w:vAlign w:val="center"/>
            <w:hideMark/>
          </w:tcPr>
          <w:p w14:paraId="4B7B2342" w14:textId="60C6D9AA" w:rsidR="00C40DC4" w:rsidRPr="008118CD" w:rsidRDefault="00C40DC4" w:rsidP="00C40DC4">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color w:val="333333"/>
                <w:sz w:val="16"/>
                <w:szCs w:val="16"/>
                <w:lang w:eastAsia="tr-TR"/>
              </w:rPr>
              <w:t>SECMELİ YABANCI DİL DERSLERİ</w:t>
            </w:r>
          </w:p>
        </w:tc>
        <w:tc>
          <w:tcPr>
            <w:tcW w:w="0" w:type="auto"/>
            <w:shd w:val="clear" w:color="auto" w:fill="597DAD"/>
            <w:vAlign w:val="center"/>
            <w:hideMark/>
          </w:tcPr>
          <w:p w14:paraId="4E04866C" w14:textId="5D8B7B27" w:rsidR="00C40DC4" w:rsidRPr="008118CD" w:rsidRDefault="00C40DC4" w:rsidP="00C40DC4">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333333"/>
                <w:sz w:val="16"/>
                <w:szCs w:val="16"/>
                <w:lang w:eastAsia="tr-TR"/>
              </w:rPr>
              <w:t>3+0</w:t>
            </w:r>
          </w:p>
        </w:tc>
        <w:tc>
          <w:tcPr>
            <w:tcW w:w="1555" w:type="dxa"/>
            <w:shd w:val="clear" w:color="auto" w:fill="597DAD"/>
            <w:vAlign w:val="center"/>
            <w:hideMark/>
          </w:tcPr>
          <w:p w14:paraId="1EA5C935" w14:textId="6AA463BB" w:rsidR="00C40DC4" w:rsidRPr="008118CD" w:rsidRDefault="00C40DC4" w:rsidP="00C40DC4">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333333"/>
                <w:sz w:val="16"/>
                <w:szCs w:val="16"/>
                <w:lang w:eastAsia="tr-TR"/>
              </w:rPr>
              <w:t>Seçmeli</w:t>
            </w:r>
          </w:p>
        </w:tc>
        <w:tc>
          <w:tcPr>
            <w:tcW w:w="0" w:type="auto"/>
            <w:shd w:val="clear" w:color="auto" w:fill="597DAD"/>
            <w:vAlign w:val="center"/>
            <w:hideMark/>
          </w:tcPr>
          <w:p w14:paraId="5924C647" w14:textId="012C05C0" w:rsidR="00C40DC4" w:rsidRPr="008118CD" w:rsidRDefault="00C40DC4" w:rsidP="00C40DC4">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color w:val="333333"/>
                <w:sz w:val="16"/>
                <w:szCs w:val="16"/>
                <w:lang w:eastAsia="tr-TR"/>
              </w:rPr>
              <w:t>3</w:t>
            </w:r>
          </w:p>
        </w:tc>
        <w:tc>
          <w:tcPr>
            <w:tcW w:w="2792" w:type="dxa"/>
            <w:shd w:val="clear" w:color="auto" w:fill="597DAD"/>
            <w:vAlign w:val="center"/>
            <w:hideMark/>
          </w:tcPr>
          <w:p w14:paraId="72D76B54" w14:textId="77777777" w:rsidR="00C40DC4" w:rsidRPr="008118CD" w:rsidRDefault="00C40DC4" w:rsidP="00C40DC4">
            <w:pPr>
              <w:spacing w:after="0" w:line="240" w:lineRule="auto"/>
              <w:rPr>
                <w:rFonts w:ascii="Tahoma" w:eastAsia="Times New Roman" w:hAnsi="Tahoma" w:cs="Tahoma"/>
                <w:b/>
                <w:bCs/>
                <w:color w:val="FFFFFF"/>
                <w:sz w:val="16"/>
                <w:szCs w:val="16"/>
                <w:lang w:eastAsia="tr-TR"/>
              </w:rPr>
            </w:pPr>
          </w:p>
        </w:tc>
      </w:tr>
      <w:tr w:rsidR="00C40DC4" w:rsidRPr="008118CD" w14:paraId="085E0E6E" w14:textId="77777777" w:rsidTr="00055BC1">
        <w:trPr>
          <w:trHeight w:val="300"/>
        </w:trPr>
        <w:tc>
          <w:tcPr>
            <w:tcW w:w="993" w:type="dxa"/>
            <w:shd w:val="clear" w:color="auto" w:fill="CBCBCB"/>
            <w:vAlign w:val="center"/>
            <w:hideMark/>
          </w:tcPr>
          <w:p w14:paraId="4A3301A8" w14:textId="77777777" w:rsidR="00C40DC4" w:rsidRPr="008118CD" w:rsidRDefault="00C40DC4" w:rsidP="00C40DC4">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3260" w:type="dxa"/>
            <w:shd w:val="clear" w:color="auto" w:fill="CBCBCB"/>
            <w:vAlign w:val="center"/>
            <w:hideMark/>
          </w:tcPr>
          <w:p w14:paraId="21D364B2" w14:textId="77777777" w:rsidR="00C40DC4" w:rsidRPr="008118CD" w:rsidRDefault="00C40DC4" w:rsidP="00C40DC4">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color w:val="00008B"/>
                <w:sz w:val="16"/>
                <w:szCs w:val="16"/>
                <w:lang w:eastAsia="tr-TR"/>
              </w:rPr>
              <w:t>Seçmeli Dersler</w:t>
            </w:r>
          </w:p>
        </w:tc>
        <w:tc>
          <w:tcPr>
            <w:tcW w:w="0" w:type="auto"/>
            <w:shd w:val="clear" w:color="auto" w:fill="CBCBCB"/>
            <w:vAlign w:val="center"/>
            <w:hideMark/>
          </w:tcPr>
          <w:p w14:paraId="45CAD243" w14:textId="77777777" w:rsidR="00C40DC4" w:rsidRPr="008118CD" w:rsidRDefault="00C40DC4" w:rsidP="00C40DC4">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1555" w:type="dxa"/>
            <w:shd w:val="clear" w:color="auto" w:fill="CBCBCB"/>
            <w:vAlign w:val="center"/>
            <w:hideMark/>
          </w:tcPr>
          <w:p w14:paraId="10F126C4" w14:textId="77777777" w:rsidR="00C40DC4" w:rsidRPr="008118CD" w:rsidRDefault="00C40DC4" w:rsidP="00C40DC4">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0" w:type="auto"/>
            <w:shd w:val="clear" w:color="auto" w:fill="CBCBCB"/>
            <w:vAlign w:val="center"/>
            <w:hideMark/>
          </w:tcPr>
          <w:p w14:paraId="0E68D930" w14:textId="77777777" w:rsidR="00C40DC4" w:rsidRPr="008118CD" w:rsidRDefault="00C40DC4" w:rsidP="00C40DC4">
            <w:pPr>
              <w:spacing w:after="0" w:line="240" w:lineRule="auto"/>
              <w:jc w:val="center"/>
              <w:rPr>
                <w:rFonts w:ascii="Tahoma" w:eastAsia="Times New Roman" w:hAnsi="Tahoma" w:cs="Tahoma"/>
                <w:b/>
                <w:bCs/>
                <w:color w:val="00008B"/>
                <w:sz w:val="16"/>
                <w:szCs w:val="16"/>
                <w:lang w:eastAsia="tr-TR"/>
              </w:rPr>
            </w:pPr>
          </w:p>
        </w:tc>
        <w:tc>
          <w:tcPr>
            <w:tcW w:w="2792" w:type="dxa"/>
            <w:shd w:val="clear" w:color="auto" w:fill="CBCBCB"/>
            <w:vAlign w:val="center"/>
            <w:hideMark/>
          </w:tcPr>
          <w:p w14:paraId="6760D1D0" w14:textId="77777777" w:rsidR="00C40DC4" w:rsidRPr="008118CD" w:rsidRDefault="00C40DC4" w:rsidP="00C40DC4">
            <w:pPr>
              <w:spacing w:after="0" w:line="240" w:lineRule="auto"/>
              <w:jc w:val="center"/>
              <w:rPr>
                <w:rFonts w:ascii="Times New Roman" w:eastAsia="Times New Roman" w:hAnsi="Times New Roman" w:cs="Times New Roman"/>
                <w:sz w:val="20"/>
                <w:szCs w:val="20"/>
                <w:lang w:eastAsia="tr-TR"/>
              </w:rPr>
            </w:pPr>
          </w:p>
        </w:tc>
      </w:tr>
      <w:tr w:rsidR="00C40DC4" w:rsidRPr="008118CD" w14:paraId="62D97A18" w14:textId="77777777" w:rsidTr="008C0186">
        <w:tc>
          <w:tcPr>
            <w:tcW w:w="993" w:type="dxa"/>
            <w:shd w:val="clear" w:color="auto" w:fill="FFFFFF"/>
            <w:vAlign w:val="center"/>
            <w:hideMark/>
          </w:tcPr>
          <w:p w14:paraId="1B5C3AB9" w14:textId="6141801A" w:rsidR="00C40DC4" w:rsidRPr="008118CD" w:rsidRDefault="00C40DC4"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ALM101</w:t>
            </w:r>
          </w:p>
        </w:tc>
        <w:tc>
          <w:tcPr>
            <w:tcW w:w="3260" w:type="dxa"/>
            <w:shd w:val="clear" w:color="auto" w:fill="FFFFFF"/>
            <w:vAlign w:val="center"/>
            <w:hideMark/>
          </w:tcPr>
          <w:p w14:paraId="3C459DDA"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ALMANCA I</w:t>
            </w:r>
          </w:p>
        </w:tc>
        <w:tc>
          <w:tcPr>
            <w:tcW w:w="0" w:type="auto"/>
            <w:shd w:val="clear" w:color="auto" w:fill="FFFFFF"/>
            <w:vAlign w:val="center"/>
            <w:hideMark/>
          </w:tcPr>
          <w:p w14:paraId="55C59B72" w14:textId="2B75045C"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00C40DC4" w:rsidRPr="008118CD">
              <w:rPr>
                <w:rFonts w:ascii="Tahoma" w:eastAsia="Times New Roman" w:hAnsi="Tahoma" w:cs="Tahoma"/>
                <w:i/>
                <w:iCs/>
                <w:color w:val="0000FF"/>
                <w:sz w:val="16"/>
                <w:szCs w:val="16"/>
                <w:lang w:eastAsia="tr-TR"/>
              </w:rPr>
              <w:t>+0</w:t>
            </w:r>
          </w:p>
        </w:tc>
        <w:tc>
          <w:tcPr>
            <w:tcW w:w="1555" w:type="dxa"/>
            <w:shd w:val="clear" w:color="auto" w:fill="FFFFFF"/>
            <w:vAlign w:val="center"/>
            <w:hideMark/>
          </w:tcPr>
          <w:p w14:paraId="18E949CB"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48C0C15E" w14:textId="647A11A7"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FFFFF"/>
            <w:vAlign w:val="center"/>
          </w:tcPr>
          <w:p w14:paraId="25C71E13"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p>
        </w:tc>
      </w:tr>
      <w:tr w:rsidR="00C40DC4" w:rsidRPr="008118CD" w14:paraId="7CE11170" w14:textId="77777777" w:rsidTr="008C0186">
        <w:tc>
          <w:tcPr>
            <w:tcW w:w="993" w:type="dxa"/>
            <w:shd w:val="clear" w:color="auto" w:fill="F7F6F3"/>
            <w:vAlign w:val="center"/>
            <w:hideMark/>
          </w:tcPr>
          <w:p w14:paraId="4C2DD797" w14:textId="249A0383" w:rsidR="00C40DC4" w:rsidRPr="008118CD" w:rsidRDefault="00C40DC4"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FRA101</w:t>
            </w:r>
          </w:p>
        </w:tc>
        <w:tc>
          <w:tcPr>
            <w:tcW w:w="3260" w:type="dxa"/>
            <w:shd w:val="clear" w:color="auto" w:fill="F7F6F3"/>
            <w:vAlign w:val="center"/>
            <w:hideMark/>
          </w:tcPr>
          <w:p w14:paraId="15B492C6"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FRANSIZCA I</w:t>
            </w:r>
          </w:p>
        </w:tc>
        <w:tc>
          <w:tcPr>
            <w:tcW w:w="0" w:type="auto"/>
            <w:shd w:val="clear" w:color="auto" w:fill="F7F6F3"/>
            <w:vAlign w:val="center"/>
            <w:hideMark/>
          </w:tcPr>
          <w:p w14:paraId="4B6F8461" w14:textId="11C19B0F"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00C40DC4" w:rsidRPr="008118CD">
              <w:rPr>
                <w:rFonts w:ascii="Tahoma" w:eastAsia="Times New Roman" w:hAnsi="Tahoma" w:cs="Tahoma"/>
                <w:i/>
                <w:iCs/>
                <w:color w:val="0000FF"/>
                <w:sz w:val="16"/>
                <w:szCs w:val="16"/>
                <w:lang w:eastAsia="tr-TR"/>
              </w:rPr>
              <w:t>+0</w:t>
            </w:r>
          </w:p>
        </w:tc>
        <w:tc>
          <w:tcPr>
            <w:tcW w:w="1555" w:type="dxa"/>
            <w:shd w:val="clear" w:color="auto" w:fill="F7F6F3"/>
            <w:vAlign w:val="center"/>
            <w:hideMark/>
          </w:tcPr>
          <w:p w14:paraId="10365DE6"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10BD002C" w14:textId="49337E23"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7F6F3"/>
            <w:vAlign w:val="center"/>
          </w:tcPr>
          <w:p w14:paraId="3DBC53A1"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p>
        </w:tc>
      </w:tr>
      <w:tr w:rsidR="00C40DC4" w:rsidRPr="008118CD" w14:paraId="1782276A" w14:textId="77777777" w:rsidTr="00055BC1">
        <w:tc>
          <w:tcPr>
            <w:tcW w:w="993" w:type="dxa"/>
            <w:shd w:val="clear" w:color="auto" w:fill="FFFFFF"/>
            <w:vAlign w:val="center"/>
            <w:hideMark/>
          </w:tcPr>
          <w:p w14:paraId="6167009A" w14:textId="73F692A9" w:rsidR="00C40DC4" w:rsidRPr="008118CD" w:rsidRDefault="00C40DC4"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İNG101</w:t>
            </w:r>
          </w:p>
        </w:tc>
        <w:tc>
          <w:tcPr>
            <w:tcW w:w="3260" w:type="dxa"/>
            <w:shd w:val="clear" w:color="auto" w:fill="FFFFFF"/>
            <w:vAlign w:val="center"/>
            <w:hideMark/>
          </w:tcPr>
          <w:p w14:paraId="478F0B28"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İNGİLİZCE I</w:t>
            </w:r>
          </w:p>
        </w:tc>
        <w:tc>
          <w:tcPr>
            <w:tcW w:w="0" w:type="auto"/>
            <w:shd w:val="clear" w:color="auto" w:fill="FFFFFF"/>
            <w:vAlign w:val="center"/>
            <w:hideMark/>
          </w:tcPr>
          <w:p w14:paraId="55ABD6FF" w14:textId="45CA0E0E"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00C40DC4" w:rsidRPr="008118CD">
              <w:rPr>
                <w:rFonts w:ascii="Tahoma" w:eastAsia="Times New Roman" w:hAnsi="Tahoma" w:cs="Tahoma"/>
                <w:i/>
                <w:iCs/>
                <w:color w:val="0000FF"/>
                <w:sz w:val="16"/>
                <w:szCs w:val="16"/>
                <w:lang w:eastAsia="tr-TR"/>
              </w:rPr>
              <w:t>+0</w:t>
            </w:r>
          </w:p>
        </w:tc>
        <w:tc>
          <w:tcPr>
            <w:tcW w:w="1555" w:type="dxa"/>
            <w:shd w:val="clear" w:color="auto" w:fill="FFFFFF"/>
            <w:vAlign w:val="center"/>
            <w:hideMark/>
          </w:tcPr>
          <w:p w14:paraId="3C63C9D5" w14:textId="77777777" w:rsidR="00C40DC4" w:rsidRPr="008118CD" w:rsidRDefault="00C40DC4" w:rsidP="00C40DC4">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5B42B802" w14:textId="22D7DB4F" w:rsidR="00C40DC4" w:rsidRPr="008118CD" w:rsidRDefault="0091633C"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FFFFF"/>
            <w:vAlign w:val="center"/>
            <w:hideMark/>
          </w:tcPr>
          <w:p w14:paraId="299A1772" w14:textId="212CFA9E" w:rsidR="00C40DC4" w:rsidRPr="008118CD" w:rsidRDefault="00C40DC4" w:rsidP="00C40DC4">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Öğr.Gör. Elif DEMİRÇAL</w:t>
            </w:r>
          </w:p>
        </w:tc>
      </w:tr>
      <w:tr w:rsidR="00C40DC4" w:rsidRPr="008118CD" w14:paraId="2E913A7F" w14:textId="77777777" w:rsidTr="00055BC1">
        <w:trPr>
          <w:trHeight w:val="375"/>
        </w:trPr>
        <w:tc>
          <w:tcPr>
            <w:tcW w:w="993" w:type="dxa"/>
            <w:shd w:val="clear" w:color="auto" w:fill="F7F6F3"/>
            <w:vAlign w:val="center"/>
            <w:hideMark/>
          </w:tcPr>
          <w:p w14:paraId="772ECD6B"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 </w:t>
            </w:r>
          </w:p>
        </w:tc>
        <w:tc>
          <w:tcPr>
            <w:tcW w:w="3260" w:type="dxa"/>
            <w:shd w:val="clear" w:color="auto" w:fill="F7F6F3"/>
            <w:vAlign w:val="center"/>
            <w:hideMark/>
          </w:tcPr>
          <w:p w14:paraId="598B7FC0"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p>
        </w:tc>
        <w:tc>
          <w:tcPr>
            <w:tcW w:w="0" w:type="auto"/>
            <w:shd w:val="clear" w:color="auto" w:fill="F7F6F3"/>
            <w:vAlign w:val="center"/>
            <w:hideMark/>
          </w:tcPr>
          <w:p w14:paraId="57B0C895"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 </w:t>
            </w:r>
          </w:p>
        </w:tc>
        <w:tc>
          <w:tcPr>
            <w:tcW w:w="1555" w:type="dxa"/>
            <w:shd w:val="clear" w:color="auto" w:fill="F7F6F3"/>
            <w:vAlign w:val="center"/>
            <w:hideMark/>
          </w:tcPr>
          <w:p w14:paraId="340BE22F"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 </w:t>
            </w:r>
          </w:p>
        </w:tc>
        <w:tc>
          <w:tcPr>
            <w:tcW w:w="0" w:type="auto"/>
            <w:shd w:val="clear" w:color="auto" w:fill="F7F6F3"/>
            <w:vAlign w:val="center"/>
            <w:hideMark/>
          </w:tcPr>
          <w:p w14:paraId="46F0E7AF"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p>
        </w:tc>
        <w:tc>
          <w:tcPr>
            <w:tcW w:w="2792" w:type="dxa"/>
            <w:shd w:val="clear" w:color="auto" w:fill="F7F6F3"/>
            <w:vAlign w:val="center"/>
            <w:hideMark/>
          </w:tcPr>
          <w:p w14:paraId="22F510C6" w14:textId="77777777" w:rsidR="00C40DC4" w:rsidRPr="008118CD" w:rsidRDefault="00C40DC4" w:rsidP="00C40DC4">
            <w:pPr>
              <w:spacing w:after="0" w:line="240" w:lineRule="auto"/>
              <w:rPr>
                <w:rFonts w:ascii="Times New Roman" w:eastAsia="Times New Roman" w:hAnsi="Times New Roman" w:cs="Times New Roman"/>
                <w:sz w:val="20"/>
                <w:szCs w:val="20"/>
                <w:lang w:eastAsia="tr-TR"/>
              </w:rPr>
            </w:pPr>
          </w:p>
        </w:tc>
      </w:tr>
      <w:tr w:rsidR="00C40DC4" w:rsidRPr="008118CD" w14:paraId="3A8A218F" w14:textId="77777777" w:rsidTr="00055BC1">
        <w:trPr>
          <w:trHeight w:val="450"/>
        </w:trPr>
        <w:tc>
          <w:tcPr>
            <w:tcW w:w="993" w:type="dxa"/>
            <w:shd w:val="clear" w:color="auto" w:fill="163E72"/>
            <w:vAlign w:val="center"/>
            <w:hideMark/>
          </w:tcPr>
          <w:p w14:paraId="147DE751" w14:textId="77777777" w:rsidR="00C40DC4" w:rsidRPr="008118CD" w:rsidRDefault="00C40DC4" w:rsidP="00C40DC4">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163E72"/>
            <w:vAlign w:val="center"/>
            <w:hideMark/>
          </w:tcPr>
          <w:p w14:paraId="3D1FC559" w14:textId="77777777" w:rsidR="00C40DC4" w:rsidRPr="008118CD" w:rsidRDefault="00C40DC4" w:rsidP="00C40DC4">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color w:val="FFFFFF"/>
                <w:sz w:val="20"/>
                <w:szCs w:val="20"/>
                <w:lang w:eastAsia="tr-TR"/>
              </w:rPr>
              <w:t>2.Yarıyıl Ders Planı</w:t>
            </w:r>
          </w:p>
        </w:tc>
        <w:tc>
          <w:tcPr>
            <w:tcW w:w="0" w:type="auto"/>
            <w:shd w:val="clear" w:color="auto" w:fill="163E72"/>
            <w:vAlign w:val="center"/>
            <w:hideMark/>
          </w:tcPr>
          <w:p w14:paraId="06E2C6A5" w14:textId="77777777" w:rsidR="00C40DC4" w:rsidRPr="008118CD" w:rsidRDefault="00C40DC4" w:rsidP="00C40DC4">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163E72"/>
            <w:vAlign w:val="center"/>
            <w:hideMark/>
          </w:tcPr>
          <w:p w14:paraId="44EB5D37" w14:textId="77777777" w:rsidR="00C40DC4" w:rsidRPr="008118CD" w:rsidRDefault="00C40DC4" w:rsidP="00C40DC4">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0" w:type="auto"/>
            <w:shd w:val="clear" w:color="auto" w:fill="163E72"/>
            <w:vAlign w:val="center"/>
            <w:hideMark/>
          </w:tcPr>
          <w:p w14:paraId="1463E671" w14:textId="77777777" w:rsidR="00C40DC4" w:rsidRPr="008118CD" w:rsidRDefault="00C40DC4" w:rsidP="00C40DC4">
            <w:pPr>
              <w:spacing w:after="0" w:line="240" w:lineRule="auto"/>
              <w:jc w:val="center"/>
              <w:rPr>
                <w:rFonts w:ascii="Tahoma" w:eastAsia="Times New Roman" w:hAnsi="Tahoma" w:cs="Tahoma"/>
                <w:b/>
                <w:bCs/>
                <w:color w:val="FFFFFF"/>
                <w:sz w:val="16"/>
                <w:szCs w:val="16"/>
                <w:lang w:eastAsia="tr-TR"/>
              </w:rPr>
            </w:pPr>
          </w:p>
        </w:tc>
        <w:tc>
          <w:tcPr>
            <w:tcW w:w="2792" w:type="dxa"/>
            <w:shd w:val="clear" w:color="auto" w:fill="163E72"/>
            <w:vAlign w:val="center"/>
            <w:hideMark/>
          </w:tcPr>
          <w:p w14:paraId="578C4043" w14:textId="77777777" w:rsidR="00C40DC4" w:rsidRPr="008118CD" w:rsidRDefault="00C40DC4" w:rsidP="00C40DC4">
            <w:pPr>
              <w:spacing w:after="0" w:line="240" w:lineRule="auto"/>
              <w:jc w:val="center"/>
              <w:rPr>
                <w:rFonts w:ascii="Times New Roman" w:eastAsia="Times New Roman" w:hAnsi="Times New Roman" w:cs="Times New Roman"/>
                <w:sz w:val="20"/>
                <w:szCs w:val="20"/>
                <w:lang w:eastAsia="tr-TR"/>
              </w:rPr>
            </w:pPr>
          </w:p>
        </w:tc>
      </w:tr>
      <w:tr w:rsidR="00C40DC4" w:rsidRPr="008118CD" w14:paraId="7A4AB2DE" w14:textId="77777777" w:rsidTr="00055BC1">
        <w:trPr>
          <w:trHeight w:val="345"/>
        </w:trPr>
        <w:tc>
          <w:tcPr>
            <w:tcW w:w="993" w:type="dxa"/>
            <w:shd w:val="clear" w:color="auto" w:fill="597DAD"/>
            <w:vAlign w:val="center"/>
            <w:hideMark/>
          </w:tcPr>
          <w:p w14:paraId="60362EE8"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Ders Kodu</w:t>
            </w:r>
          </w:p>
        </w:tc>
        <w:tc>
          <w:tcPr>
            <w:tcW w:w="3260" w:type="dxa"/>
            <w:shd w:val="clear" w:color="auto" w:fill="597DAD"/>
            <w:vAlign w:val="center"/>
            <w:hideMark/>
          </w:tcPr>
          <w:p w14:paraId="19B270D2"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Ders Adı</w:t>
            </w:r>
          </w:p>
        </w:tc>
        <w:tc>
          <w:tcPr>
            <w:tcW w:w="0" w:type="auto"/>
            <w:shd w:val="clear" w:color="auto" w:fill="597DAD"/>
            <w:vAlign w:val="center"/>
            <w:hideMark/>
          </w:tcPr>
          <w:p w14:paraId="6D9EE966"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T+U</w:t>
            </w:r>
          </w:p>
        </w:tc>
        <w:tc>
          <w:tcPr>
            <w:tcW w:w="1555" w:type="dxa"/>
            <w:shd w:val="clear" w:color="auto" w:fill="597DAD"/>
            <w:vAlign w:val="center"/>
            <w:hideMark/>
          </w:tcPr>
          <w:p w14:paraId="046CE857"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Zorunlu/Seçmeli</w:t>
            </w:r>
          </w:p>
        </w:tc>
        <w:tc>
          <w:tcPr>
            <w:tcW w:w="0" w:type="auto"/>
            <w:shd w:val="clear" w:color="auto" w:fill="597DAD"/>
            <w:vAlign w:val="center"/>
            <w:hideMark/>
          </w:tcPr>
          <w:p w14:paraId="611A15DD"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AKTS</w:t>
            </w:r>
          </w:p>
        </w:tc>
        <w:tc>
          <w:tcPr>
            <w:tcW w:w="2792" w:type="dxa"/>
            <w:shd w:val="clear" w:color="auto" w:fill="597DAD"/>
            <w:vAlign w:val="center"/>
            <w:hideMark/>
          </w:tcPr>
          <w:p w14:paraId="40C5AB55" w14:textId="77777777" w:rsidR="00C40DC4" w:rsidRPr="008118CD" w:rsidRDefault="00C40DC4" w:rsidP="00C40DC4">
            <w:pPr>
              <w:spacing w:after="0" w:line="240" w:lineRule="auto"/>
              <w:rPr>
                <w:rFonts w:ascii="Tahoma" w:eastAsia="Times New Roman" w:hAnsi="Tahoma" w:cs="Tahoma"/>
                <w:b/>
                <w:bCs/>
                <w:color w:val="FFFF00"/>
                <w:sz w:val="16"/>
                <w:szCs w:val="16"/>
                <w:lang w:eastAsia="tr-TR"/>
              </w:rPr>
            </w:pPr>
            <w:r>
              <w:rPr>
                <w:rFonts w:ascii="Tahoma" w:eastAsia="Times New Roman" w:hAnsi="Tahoma" w:cs="Tahoma"/>
                <w:b/>
                <w:bCs/>
                <w:color w:val="FFFF00"/>
                <w:sz w:val="16"/>
                <w:szCs w:val="16"/>
                <w:lang w:eastAsia="tr-TR"/>
              </w:rPr>
              <w:t>Dersi Veren Öğretim Elemanları</w:t>
            </w:r>
          </w:p>
        </w:tc>
      </w:tr>
      <w:tr w:rsidR="00C40DC4" w:rsidRPr="008118CD" w14:paraId="2188FEA3" w14:textId="77777777" w:rsidTr="00055BC1">
        <w:tc>
          <w:tcPr>
            <w:tcW w:w="993" w:type="dxa"/>
            <w:shd w:val="clear" w:color="auto" w:fill="FFFFFF"/>
            <w:vAlign w:val="center"/>
            <w:hideMark/>
          </w:tcPr>
          <w:p w14:paraId="1EBCEA6F" w14:textId="3ABBE44E"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333333"/>
                <w:sz w:val="16"/>
                <w:szCs w:val="16"/>
                <w:lang w:eastAsia="tr-TR"/>
              </w:rPr>
              <w:t>AİİT102</w:t>
            </w:r>
          </w:p>
        </w:tc>
        <w:tc>
          <w:tcPr>
            <w:tcW w:w="3260" w:type="dxa"/>
            <w:shd w:val="clear" w:color="auto" w:fill="FFFFFF"/>
            <w:vAlign w:val="center"/>
            <w:hideMark/>
          </w:tcPr>
          <w:p w14:paraId="507A5A7F"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ATATÜRK İLKELERİ VE İNKILAP TARİHİ II</w:t>
            </w:r>
          </w:p>
        </w:tc>
        <w:tc>
          <w:tcPr>
            <w:tcW w:w="0" w:type="auto"/>
            <w:shd w:val="clear" w:color="auto" w:fill="FFFFFF"/>
            <w:vAlign w:val="center"/>
            <w:hideMark/>
          </w:tcPr>
          <w:p w14:paraId="00EEA07E"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5D8FB9E5"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6DDB61E7" w14:textId="77777777" w:rsidR="00C40DC4" w:rsidRPr="009B0B87" w:rsidRDefault="00C40DC4" w:rsidP="00C40DC4">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2</w:t>
            </w:r>
          </w:p>
        </w:tc>
        <w:tc>
          <w:tcPr>
            <w:tcW w:w="2792" w:type="dxa"/>
            <w:shd w:val="clear" w:color="auto" w:fill="FFFFFF"/>
            <w:vAlign w:val="center"/>
            <w:hideMark/>
          </w:tcPr>
          <w:p w14:paraId="1447CCD0" w14:textId="1031E25E"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Adnan GELMEZ</w:t>
            </w:r>
          </w:p>
        </w:tc>
      </w:tr>
      <w:tr w:rsidR="00C40DC4" w:rsidRPr="008118CD" w14:paraId="134E83B9" w14:textId="77777777" w:rsidTr="00055BC1">
        <w:tc>
          <w:tcPr>
            <w:tcW w:w="993" w:type="dxa"/>
            <w:shd w:val="clear" w:color="auto" w:fill="F7F6F3"/>
            <w:vAlign w:val="center"/>
            <w:hideMark/>
          </w:tcPr>
          <w:p w14:paraId="1F9D7A19" w14:textId="7B23F6B4"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284775"/>
                <w:sz w:val="16"/>
                <w:szCs w:val="16"/>
                <w:lang w:eastAsia="tr-TR"/>
              </w:rPr>
              <w:t>TD102</w:t>
            </w:r>
          </w:p>
        </w:tc>
        <w:tc>
          <w:tcPr>
            <w:tcW w:w="3260" w:type="dxa"/>
            <w:shd w:val="clear" w:color="auto" w:fill="F7F6F3"/>
            <w:vAlign w:val="center"/>
            <w:hideMark/>
          </w:tcPr>
          <w:p w14:paraId="7761E479"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TÜRK DİLİ II</w:t>
            </w:r>
          </w:p>
        </w:tc>
        <w:tc>
          <w:tcPr>
            <w:tcW w:w="0" w:type="auto"/>
            <w:shd w:val="clear" w:color="auto" w:fill="F7F6F3"/>
            <w:vAlign w:val="center"/>
            <w:hideMark/>
          </w:tcPr>
          <w:p w14:paraId="0186FC88"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3292A993"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3F8040C6"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2</w:t>
            </w:r>
          </w:p>
        </w:tc>
        <w:tc>
          <w:tcPr>
            <w:tcW w:w="2792" w:type="dxa"/>
            <w:shd w:val="clear" w:color="auto" w:fill="F7F6F3"/>
            <w:vAlign w:val="center"/>
            <w:hideMark/>
          </w:tcPr>
          <w:p w14:paraId="3641BF23" w14:textId="614A8178" w:rsidR="00C40DC4" w:rsidRPr="008118CD" w:rsidRDefault="009B0B87"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Dr.Öğr.Üyesi</w:t>
            </w:r>
            <w:r w:rsidR="00C40DC4">
              <w:rPr>
                <w:rFonts w:ascii="Tahoma" w:eastAsia="Times New Roman" w:hAnsi="Tahoma" w:cs="Tahoma"/>
                <w:b/>
                <w:bCs/>
                <w:color w:val="284775"/>
                <w:sz w:val="16"/>
                <w:szCs w:val="16"/>
                <w:lang w:eastAsia="tr-TR"/>
              </w:rPr>
              <w:t xml:space="preserve"> </w:t>
            </w:r>
            <w:r>
              <w:rPr>
                <w:rFonts w:ascii="Tahoma" w:eastAsia="Times New Roman" w:hAnsi="Tahoma" w:cs="Tahoma"/>
                <w:b/>
                <w:bCs/>
                <w:color w:val="284775"/>
                <w:sz w:val="16"/>
                <w:szCs w:val="16"/>
                <w:lang w:eastAsia="tr-TR"/>
              </w:rPr>
              <w:t>İlhan YILDIZ</w:t>
            </w:r>
          </w:p>
        </w:tc>
      </w:tr>
      <w:tr w:rsidR="00C40DC4" w:rsidRPr="008118CD" w14:paraId="222DC2AD" w14:textId="77777777" w:rsidTr="00055BC1">
        <w:tc>
          <w:tcPr>
            <w:tcW w:w="993" w:type="dxa"/>
            <w:shd w:val="clear" w:color="auto" w:fill="FFFFFF"/>
            <w:vAlign w:val="center"/>
            <w:hideMark/>
          </w:tcPr>
          <w:p w14:paraId="46201A29" w14:textId="043E9756"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LJ1</w:t>
            </w:r>
            <w:r>
              <w:rPr>
                <w:rFonts w:ascii="Tahoma" w:eastAsia="Times New Roman" w:hAnsi="Tahoma" w:cs="Tahoma"/>
                <w:b/>
                <w:bCs/>
                <w:color w:val="284775"/>
                <w:sz w:val="16"/>
                <w:szCs w:val="16"/>
                <w:lang w:eastAsia="tr-TR"/>
              </w:rPr>
              <w:t>10</w:t>
            </w:r>
          </w:p>
        </w:tc>
        <w:tc>
          <w:tcPr>
            <w:tcW w:w="3260" w:type="dxa"/>
            <w:shd w:val="clear" w:color="auto" w:fill="FFFFFF"/>
            <w:vAlign w:val="center"/>
            <w:hideMark/>
          </w:tcPr>
          <w:p w14:paraId="58987B72"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TİCARET HUKUKU</w:t>
            </w:r>
          </w:p>
        </w:tc>
        <w:tc>
          <w:tcPr>
            <w:tcW w:w="0" w:type="auto"/>
            <w:shd w:val="clear" w:color="auto" w:fill="FFFFFF"/>
            <w:vAlign w:val="center"/>
            <w:hideMark/>
          </w:tcPr>
          <w:p w14:paraId="6CC4BB79"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525902D9" w14:textId="77777777" w:rsidR="00C40DC4" w:rsidRPr="008118CD" w:rsidRDefault="00C40DC4" w:rsidP="00C40DC4">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3BCF1C45" w14:textId="77777777" w:rsidR="00C40DC4" w:rsidRPr="009B0B87" w:rsidRDefault="00C40DC4" w:rsidP="00C40DC4">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3</w:t>
            </w:r>
          </w:p>
        </w:tc>
        <w:tc>
          <w:tcPr>
            <w:tcW w:w="2792" w:type="dxa"/>
            <w:shd w:val="clear" w:color="auto" w:fill="FFFFFF"/>
            <w:vAlign w:val="center"/>
            <w:hideMark/>
          </w:tcPr>
          <w:p w14:paraId="137C49F4" w14:textId="42AC9C14" w:rsidR="00C40DC4" w:rsidRPr="008118CD" w:rsidRDefault="00C40DC4" w:rsidP="00C40DC4">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Öğr.Gör. Gül İşçi BAŞ</w:t>
            </w:r>
          </w:p>
        </w:tc>
      </w:tr>
      <w:tr w:rsidR="00C40DC4" w:rsidRPr="008118CD" w14:paraId="6E7DD77A" w14:textId="77777777" w:rsidTr="00055BC1">
        <w:tc>
          <w:tcPr>
            <w:tcW w:w="993" w:type="dxa"/>
            <w:shd w:val="clear" w:color="auto" w:fill="F7F6F3"/>
            <w:vAlign w:val="center"/>
            <w:hideMark/>
          </w:tcPr>
          <w:p w14:paraId="509220B1" w14:textId="53ADD0A0"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w:t>
            </w:r>
            <w:r>
              <w:rPr>
                <w:rFonts w:ascii="Tahoma" w:eastAsia="Times New Roman" w:hAnsi="Tahoma" w:cs="Tahoma"/>
                <w:b/>
                <w:bCs/>
                <w:color w:val="333333"/>
                <w:sz w:val="16"/>
                <w:szCs w:val="16"/>
                <w:lang w:eastAsia="tr-TR"/>
              </w:rPr>
              <w:t>12</w:t>
            </w:r>
          </w:p>
        </w:tc>
        <w:tc>
          <w:tcPr>
            <w:tcW w:w="3260" w:type="dxa"/>
            <w:shd w:val="clear" w:color="auto" w:fill="F7F6F3"/>
            <w:vAlign w:val="center"/>
            <w:hideMark/>
          </w:tcPr>
          <w:p w14:paraId="10FD08D6"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ULAŞTIRMA SİSTEMLERİ</w:t>
            </w:r>
          </w:p>
        </w:tc>
        <w:tc>
          <w:tcPr>
            <w:tcW w:w="0" w:type="auto"/>
            <w:shd w:val="clear" w:color="auto" w:fill="F7F6F3"/>
            <w:vAlign w:val="center"/>
            <w:hideMark/>
          </w:tcPr>
          <w:p w14:paraId="5648A7BF" w14:textId="256B46B7"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2</w:t>
            </w:r>
            <w:r w:rsidRPr="008118CD">
              <w:rPr>
                <w:rFonts w:ascii="Tahoma" w:eastAsia="Times New Roman" w:hAnsi="Tahoma" w:cs="Tahoma"/>
                <w:b/>
                <w:bCs/>
                <w:color w:val="333333"/>
                <w:sz w:val="16"/>
                <w:szCs w:val="16"/>
                <w:lang w:eastAsia="tr-TR"/>
              </w:rPr>
              <w:t>+1</w:t>
            </w:r>
          </w:p>
        </w:tc>
        <w:tc>
          <w:tcPr>
            <w:tcW w:w="1555" w:type="dxa"/>
            <w:shd w:val="clear" w:color="auto" w:fill="F7F6F3"/>
            <w:vAlign w:val="center"/>
            <w:hideMark/>
          </w:tcPr>
          <w:p w14:paraId="3C583875"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1F7AB3D4" w14:textId="3CC7F059" w:rsidR="00C40DC4" w:rsidRPr="00732A88"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3</w:t>
            </w:r>
          </w:p>
        </w:tc>
        <w:tc>
          <w:tcPr>
            <w:tcW w:w="2792" w:type="dxa"/>
            <w:shd w:val="clear" w:color="auto" w:fill="F7F6F3"/>
            <w:vAlign w:val="center"/>
            <w:hideMark/>
          </w:tcPr>
          <w:p w14:paraId="41517EE4" w14:textId="77777777"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Okan ARSLAN</w:t>
            </w:r>
          </w:p>
        </w:tc>
      </w:tr>
      <w:tr w:rsidR="00C40DC4" w:rsidRPr="008118CD" w14:paraId="0155DF20" w14:textId="77777777" w:rsidTr="00055BC1">
        <w:tc>
          <w:tcPr>
            <w:tcW w:w="993" w:type="dxa"/>
            <w:shd w:val="clear" w:color="auto" w:fill="F7F6F3"/>
            <w:vAlign w:val="center"/>
          </w:tcPr>
          <w:p w14:paraId="530A585A" w14:textId="5C4189DE"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LJ116</w:t>
            </w:r>
          </w:p>
        </w:tc>
        <w:tc>
          <w:tcPr>
            <w:tcW w:w="3260" w:type="dxa"/>
            <w:shd w:val="clear" w:color="auto" w:fill="F7F6F3"/>
            <w:vAlign w:val="center"/>
          </w:tcPr>
          <w:p w14:paraId="4EEC67EF" w14:textId="6CE1FD13" w:rsidR="00C40DC4" w:rsidRPr="008118CD" w:rsidRDefault="00C40DC4" w:rsidP="00C40DC4">
            <w:pPr>
              <w:spacing w:after="0" w:line="240" w:lineRule="auto"/>
              <w:rPr>
                <w:rFonts w:ascii="Tahoma" w:eastAsia="Times New Roman" w:hAnsi="Tahoma" w:cs="Tahoma"/>
                <w:color w:val="333333"/>
                <w:sz w:val="16"/>
                <w:szCs w:val="16"/>
                <w:lang w:eastAsia="tr-TR"/>
              </w:rPr>
            </w:pPr>
            <w:r>
              <w:rPr>
                <w:rFonts w:ascii="Tahoma" w:eastAsia="Times New Roman" w:hAnsi="Tahoma" w:cs="Tahoma"/>
                <w:color w:val="333333"/>
                <w:sz w:val="16"/>
                <w:szCs w:val="16"/>
                <w:lang w:eastAsia="tr-TR"/>
              </w:rPr>
              <w:t>GENEL MUHASEBE-II</w:t>
            </w:r>
          </w:p>
        </w:tc>
        <w:tc>
          <w:tcPr>
            <w:tcW w:w="0" w:type="auto"/>
            <w:shd w:val="clear" w:color="auto" w:fill="F7F6F3"/>
            <w:vAlign w:val="center"/>
          </w:tcPr>
          <w:p w14:paraId="5E5C2399" w14:textId="5DFEEC49"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3+1</w:t>
            </w:r>
          </w:p>
        </w:tc>
        <w:tc>
          <w:tcPr>
            <w:tcW w:w="1555" w:type="dxa"/>
            <w:shd w:val="clear" w:color="auto" w:fill="F7F6F3"/>
            <w:vAlign w:val="center"/>
          </w:tcPr>
          <w:p w14:paraId="0FCE9461" w14:textId="2DB3A06B" w:rsidR="00C40DC4" w:rsidRPr="008118CD"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Zorunlu</w:t>
            </w:r>
          </w:p>
        </w:tc>
        <w:tc>
          <w:tcPr>
            <w:tcW w:w="0" w:type="auto"/>
            <w:shd w:val="clear" w:color="auto" w:fill="F7F6F3"/>
            <w:vAlign w:val="center"/>
          </w:tcPr>
          <w:p w14:paraId="031F0105" w14:textId="1165FA5B" w:rsidR="00C40DC4"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4</w:t>
            </w:r>
          </w:p>
        </w:tc>
        <w:tc>
          <w:tcPr>
            <w:tcW w:w="2792" w:type="dxa"/>
            <w:shd w:val="clear" w:color="auto" w:fill="F7F6F3"/>
            <w:vAlign w:val="center"/>
          </w:tcPr>
          <w:p w14:paraId="5776BDA2" w14:textId="34D28F0D" w:rsidR="00C40DC4" w:rsidRDefault="00C40DC4" w:rsidP="00C40DC4">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Ali ÇİÇEK</w:t>
            </w:r>
          </w:p>
        </w:tc>
      </w:tr>
      <w:tr w:rsidR="007252AC" w:rsidRPr="008118CD" w14:paraId="66CC3CEF" w14:textId="77777777" w:rsidTr="00055BC1">
        <w:tc>
          <w:tcPr>
            <w:tcW w:w="993" w:type="dxa"/>
            <w:shd w:val="clear" w:color="auto" w:fill="FFFFFF"/>
            <w:vAlign w:val="center"/>
            <w:hideMark/>
          </w:tcPr>
          <w:p w14:paraId="6CC05DAD" w14:textId="475778D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LJ1</w:t>
            </w:r>
            <w:r>
              <w:rPr>
                <w:rFonts w:ascii="Tahoma" w:eastAsia="Times New Roman" w:hAnsi="Tahoma" w:cs="Tahoma"/>
                <w:b/>
                <w:bCs/>
                <w:color w:val="284775"/>
                <w:sz w:val="16"/>
                <w:szCs w:val="16"/>
                <w:lang w:eastAsia="tr-TR"/>
              </w:rPr>
              <w:t>14</w:t>
            </w:r>
          </w:p>
        </w:tc>
        <w:tc>
          <w:tcPr>
            <w:tcW w:w="3260" w:type="dxa"/>
            <w:shd w:val="clear" w:color="auto" w:fill="FFFFFF"/>
            <w:vAlign w:val="center"/>
            <w:hideMark/>
          </w:tcPr>
          <w:p w14:paraId="2AD6A784"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PAZARLAMA İLKELERİ</w:t>
            </w:r>
          </w:p>
        </w:tc>
        <w:tc>
          <w:tcPr>
            <w:tcW w:w="0" w:type="auto"/>
            <w:shd w:val="clear" w:color="auto" w:fill="FFFFFF"/>
            <w:vAlign w:val="center"/>
            <w:hideMark/>
          </w:tcPr>
          <w:p w14:paraId="07E53B90"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3+0</w:t>
            </w:r>
          </w:p>
        </w:tc>
        <w:tc>
          <w:tcPr>
            <w:tcW w:w="1555" w:type="dxa"/>
            <w:shd w:val="clear" w:color="auto" w:fill="FFFFFF"/>
            <w:vAlign w:val="center"/>
            <w:hideMark/>
          </w:tcPr>
          <w:p w14:paraId="002AB72B"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01C1946A" w14:textId="4D2FB6D7" w:rsidR="007252AC" w:rsidRPr="009B0B87" w:rsidRDefault="007252AC" w:rsidP="007252AC">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3</w:t>
            </w:r>
          </w:p>
        </w:tc>
        <w:tc>
          <w:tcPr>
            <w:tcW w:w="2792" w:type="dxa"/>
            <w:shd w:val="clear" w:color="auto" w:fill="FFFFFF"/>
            <w:vAlign w:val="center"/>
            <w:hideMark/>
          </w:tcPr>
          <w:p w14:paraId="7A6744ED" w14:textId="10C2C865" w:rsidR="007252AC" w:rsidRPr="008118CD" w:rsidRDefault="007252AC" w:rsidP="007252AC">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333333"/>
                <w:sz w:val="16"/>
                <w:szCs w:val="16"/>
                <w:lang w:eastAsia="tr-TR"/>
              </w:rPr>
              <w:t>Doç.Dr. Ersin IRK</w:t>
            </w:r>
          </w:p>
        </w:tc>
      </w:tr>
      <w:tr w:rsidR="007252AC" w:rsidRPr="008118CD" w14:paraId="77277C23" w14:textId="77777777" w:rsidTr="00055BC1">
        <w:tc>
          <w:tcPr>
            <w:tcW w:w="993" w:type="dxa"/>
            <w:shd w:val="clear" w:color="auto" w:fill="F7F6F3"/>
            <w:vAlign w:val="center"/>
            <w:hideMark/>
          </w:tcPr>
          <w:p w14:paraId="3A0220B8" w14:textId="38B9DAF5"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w:t>
            </w:r>
            <w:r>
              <w:rPr>
                <w:rFonts w:ascii="Tahoma" w:eastAsia="Times New Roman" w:hAnsi="Tahoma" w:cs="Tahoma"/>
                <w:b/>
                <w:bCs/>
                <w:color w:val="333333"/>
                <w:sz w:val="16"/>
                <w:szCs w:val="16"/>
                <w:lang w:eastAsia="tr-TR"/>
              </w:rPr>
              <w:t>06</w:t>
            </w:r>
          </w:p>
        </w:tc>
        <w:tc>
          <w:tcPr>
            <w:tcW w:w="3260" w:type="dxa"/>
            <w:shd w:val="clear" w:color="auto" w:fill="F7F6F3"/>
            <w:vAlign w:val="center"/>
            <w:hideMark/>
          </w:tcPr>
          <w:p w14:paraId="7EADFA66" w14:textId="28B2AC70"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SEKTÖREL OTOMASYONLAR</w:t>
            </w:r>
          </w:p>
        </w:tc>
        <w:tc>
          <w:tcPr>
            <w:tcW w:w="0" w:type="auto"/>
            <w:shd w:val="clear" w:color="auto" w:fill="F7F6F3"/>
            <w:vAlign w:val="center"/>
            <w:hideMark/>
          </w:tcPr>
          <w:p w14:paraId="736C06CC"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2+1</w:t>
            </w:r>
          </w:p>
        </w:tc>
        <w:tc>
          <w:tcPr>
            <w:tcW w:w="1555" w:type="dxa"/>
            <w:shd w:val="clear" w:color="auto" w:fill="F7F6F3"/>
            <w:vAlign w:val="center"/>
            <w:hideMark/>
          </w:tcPr>
          <w:p w14:paraId="124DC81B"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4D02815C"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3</w:t>
            </w:r>
          </w:p>
        </w:tc>
        <w:tc>
          <w:tcPr>
            <w:tcW w:w="2792" w:type="dxa"/>
            <w:shd w:val="clear" w:color="auto" w:fill="F7F6F3"/>
            <w:vAlign w:val="center"/>
            <w:hideMark/>
          </w:tcPr>
          <w:p w14:paraId="7429802F"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İmdat KÖKSAL</w:t>
            </w:r>
          </w:p>
        </w:tc>
      </w:tr>
      <w:tr w:rsidR="007252AC" w:rsidRPr="008118CD" w14:paraId="63388C1F" w14:textId="77777777" w:rsidTr="00055BC1">
        <w:tc>
          <w:tcPr>
            <w:tcW w:w="993" w:type="dxa"/>
            <w:shd w:val="clear" w:color="auto" w:fill="FFFFFF"/>
            <w:vAlign w:val="center"/>
            <w:hideMark/>
          </w:tcPr>
          <w:p w14:paraId="40D24EAA" w14:textId="03458C2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LJ10</w:t>
            </w:r>
            <w:r>
              <w:rPr>
                <w:rFonts w:ascii="Tahoma" w:eastAsia="Times New Roman" w:hAnsi="Tahoma" w:cs="Tahoma"/>
                <w:b/>
                <w:bCs/>
                <w:color w:val="284775"/>
                <w:sz w:val="16"/>
                <w:szCs w:val="16"/>
                <w:lang w:eastAsia="tr-TR"/>
              </w:rPr>
              <w:t>4</w:t>
            </w:r>
          </w:p>
        </w:tc>
        <w:tc>
          <w:tcPr>
            <w:tcW w:w="3260" w:type="dxa"/>
            <w:shd w:val="clear" w:color="auto" w:fill="FFFFFF"/>
            <w:vAlign w:val="center"/>
            <w:hideMark/>
          </w:tcPr>
          <w:p w14:paraId="5F20A4A6"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İSTATİSTİK</w:t>
            </w:r>
          </w:p>
        </w:tc>
        <w:tc>
          <w:tcPr>
            <w:tcW w:w="0" w:type="auto"/>
            <w:shd w:val="clear" w:color="auto" w:fill="FFFFFF"/>
            <w:vAlign w:val="center"/>
            <w:hideMark/>
          </w:tcPr>
          <w:p w14:paraId="02596CCB"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3BAF5E38"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51BE6635" w14:textId="77777777" w:rsidR="007252AC" w:rsidRPr="009B0B87" w:rsidRDefault="007252AC" w:rsidP="007252AC">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2</w:t>
            </w:r>
          </w:p>
        </w:tc>
        <w:tc>
          <w:tcPr>
            <w:tcW w:w="2792" w:type="dxa"/>
            <w:shd w:val="clear" w:color="auto" w:fill="FFFFFF"/>
            <w:vAlign w:val="center"/>
            <w:hideMark/>
          </w:tcPr>
          <w:p w14:paraId="1063E443" w14:textId="4B2A0F40"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İmdat KÖKSAL</w:t>
            </w:r>
          </w:p>
        </w:tc>
      </w:tr>
      <w:tr w:rsidR="007252AC" w:rsidRPr="008118CD" w14:paraId="79B2B66F" w14:textId="77777777" w:rsidTr="00055BC1">
        <w:tc>
          <w:tcPr>
            <w:tcW w:w="993" w:type="dxa"/>
            <w:shd w:val="clear" w:color="auto" w:fill="F7F6F3"/>
            <w:vAlign w:val="center"/>
            <w:hideMark/>
          </w:tcPr>
          <w:p w14:paraId="0B645A6E" w14:textId="1DCCDFBB"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LJ10</w:t>
            </w:r>
            <w:r>
              <w:rPr>
                <w:rFonts w:ascii="Tahoma" w:eastAsia="Times New Roman" w:hAnsi="Tahoma" w:cs="Tahoma"/>
                <w:b/>
                <w:bCs/>
                <w:color w:val="333333"/>
                <w:sz w:val="16"/>
                <w:szCs w:val="16"/>
                <w:lang w:eastAsia="tr-TR"/>
              </w:rPr>
              <w:t>2</w:t>
            </w:r>
          </w:p>
        </w:tc>
        <w:tc>
          <w:tcPr>
            <w:tcW w:w="3260" w:type="dxa"/>
            <w:shd w:val="clear" w:color="auto" w:fill="F7F6F3"/>
            <w:vAlign w:val="center"/>
            <w:hideMark/>
          </w:tcPr>
          <w:p w14:paraId="23EDE748"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MATEMATİK-II</w:t>
            </w:r>
          </w:p>
        </w:tc>
        <w:tc>
          <w:tcPr>
            <w:tcW w:w="0" w:type="auto"/>
            <w:shd w:val="clear" w:color="auto" w:fill="F7F6F3"/>
            <w:vAlign w:val="center"/>
            <w:hideMark/>
          </w:tcPr>
          <w:p w14:paraId="78CE8D45" w14:textId="7CB72E28"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2</w:t>
            </w:r>
            <w:r w:rsidRPr="008118CD">
              <w:rPr>
                <w:rFonts w:ascii="Tahoma" w:eastAsia="Times New Roman" w:hAnsi="Tahoma" w:cs="Tahoma"/>
                <w:b/>
                <w:bCs/>
                <w:color w:val="333333"/>
                <w:sz w:val="16"/>
                <w:szCs w:val="16"/>
                <w:lang w:eastAsia="tr-TR"/>
              </w:rPr>
              <w:t>+1</w:t>
            </w:r>
          </w:p>
        </w:tc>
        <w:tc>
          <w:tcPr>
            <w:tcW w:w="1555" w:type="dxa"/>
            <w:shd w:val="clear" w:color="auto" w:fill="F7F6F3"/>
            <w:vAlign w:val="center"/>
            <w:hideMark/>
          </w:tcPr>
          <w:p w14:paraId="270E8149"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728292AD" w14:textId="3F5B2D26" w:rsidR="007252AC" w:rsidRPr="008118CD" w:rsidRDefault="007252AC" w:rsidP="007252AC">
            <w:pPr>
              <w:spacing w:after="0" w:line="240" w:lineRule="auto"/>
              <w:rPr>
                <w:rFonts w:ascii="Tahoma" w:eastAsia="Times New Roman" w:hAnsi="Tahoma" w:cs="Tahoma"/>
                <w:b/>
                <w:bCs/>
                <w:color w:val="333333"/>
                <w:sz w:val="16"/>
                <w:szCs w:val="16"/>
                <w:lang w:eastAsia="tr-TR"/>
              </w:rPr>
            </w:pPr>
            <w:r w:rsidRPr="009B0B87">
              <w:rPr>
                <w:rFonts w:ascii="Tahoma" w:eastAsia="Times New Roman" w:hAnsi="Tahoma" w:cs="Tahoma"/>
                <w:b/>
                <w:bCs/>
                <w:color w:val="333333"/>
                <w:sz w:val="16"/>
                <w:szCs w:val="16"/>
                <w:lang w:eastAsia="tr-TR"/>
              </w:rPr>
              <w:t>3</w:t>
            </w:r>
          </w:p>
        </w:tc>
        <w:tc>
          <w:tcPr>
            <w:tcW w:w="2792" w:type="dxa"/>
            <w:shd w:val="clear" w:color="auto" w:fill="F7F6F3"/>
            <w:vAlign w:val="center"/>
            <w:hideMark/>
          </w:tcPr>
          <w:p w14:paraId="1641E9CA" w14:textId="77777777"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Eftal SALMAN</w:t>
            </w:r>
          </w:p>
        </w:tc>
      </w:tr>
      <w:tr w:rsidR="007252AC" w:rsidRPr="008118CD" w14:paraId="1CD5157B" w14:textId="77777777" w:rsidTr="00055BC1">
        <w:tc>
          <w:tcPr>
            <w:tcW w:w="993" w:type="dxa"/>
            <w:shd w:val="clear" w:color="auto" w:fill="F7F6F3"/>
            <w:vAlign w:val="center"/>
          </w:tcPr>
          <w:p w14:paraId="3F938674" w14:textId="7403576C"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KRY102</w:t>
            </w:r>
          </w:p>
        </w:tc>
        <w:tc>
          <w:tcPr>
            <w:tcW w:w="3260" w:type="dxa"/>
            <w:shd w:val="clear" w:color="auto" w:fill="F7F6F3"/>
            <w:vAlign w:val="center"/>
          </w:tcPr>
          <w:p w14:paraId="1999D693" w14:textId="456B0669" w:rsidR="007252AC" w:rsidRPr="008118CD" w:rsidRDefault="007252AC" w:rsidP="007252AC">
            <w:pPr>
              <w:spacing w:after="0" w:line="240" w:lineRule="auto"/>
              <w:rPr>
                <w:rFonts w:ascii="Tahoma" w:eastAsia="Times New Roman" w:hAnsi="Tahoma" w:cs="Tahoma"/>
                <w:color w:val="333333"/>
                <w:sz w:val="16"/>
                <w:szCs w:val="16"/>
                <w:lang w:eastAsia="tr-TR"/>
              </w:rPr>
            </w:pPr>
            <w:r>
              <w:rPr>
                <w:rFonts w:ascii="Tahoma" w:eastAsia="Times New Roman" w:hAnsi="Tahoma" w:cs="Tahoma"/>
                <w:color w:val="333333"/>
                <w:sz w:val="16"/>
                <w:szCs w:val="16"/>
                <w:lang w:eastAsia="tr-TR"/>
              </w:rPr>
              <w:t>KARİYER PLANLAMA</w:t>
            </w:r>
          </w:p>
        </w:tc>
        <w:tc>
          <w:tcPr>
            <w:tcW w:w="0" w:type="auto"/>
            <w:shd w:val="clear" w:color="auto" w:fill="F7F6F3"/>
            <w:vAlign w:val="center"/>
          </w:tcPr>
          <w:p w14:paraId="3DC9955A" w14:textId="29DB0A0E" w:rsidR="007252AC"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1+0</w:t>
            </w:r>
          </w:p>
        </w:tc>
        <w:tc>
          <w:tcPr>
            <w:tcW w:w="1555" w:type="dxa"/>
            <w:shd w:val="clear" w:color="auto" w:fill="F7F6F3"/>
            <w:vAlign w:val="center"/>
          </w:tcPr>
          <w:p w14:paraId="79737043" w14:textId="6B8923F8" w:rsidR="007252AC" w:rsidRPr="008118CD"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Zorunlu</w:t>
            </w:r>
          </w:p>
        </w:tc>
        <w:tc>
          <w:tcPr>
            <w:tcW w:w="0" w:type="auto"/>
            <w:shd w:val="clear" w:color="auto" w:fill="F7F6F3"/>
            <w:vAlign w:val="center"/>
          </w:tcPr>
          <w:p w14:paraId="5CA6C0FC" w14:textId="0735CF04" w:rsidR="007252AC" w:rsidRDefault="007252AC" w:rsidP="007252AC">
            <w:pPr>
              <w:spacing w:after="0" w:line="240" w:lineRule="auto"/>
              <w:rPr>
                <w:rFonts w:ascii="Tahoma" w:eastAsia="Times New Roman" w:hAnsi="Tahoma" w:cs="Tahoma"/>
                <w:color w:val="333333"/>
                <w:sz w:val="16"/>
                <w:szCs w:val="16"/>
                <w:lang w:eastAsia="tr-TR"/>
              </w:rPr>
            </w:pPr>
            <w:r>
              <w:rPr>
                <w:rFonts w:ascii="Tahoma" w:eastAsia="Times New Roman" w:hAnsi="Tahoma" w:cs="Tahoma"/>
                <w:color w:val="333333"/>
                <w:sz w:val="16"/>
                <w:szCs w:val="16"/>
                <w:lang w:eastAsia="tr-TR"/>
              </w:rPr>
              <w:t>1</w:t>
            </w:r>
          </w:p>
        </w:tc>
        <w:tc>
          <w:tcPr>
            <w:tcW w:w="2792" w:type="dxa"/>
            <w:shd w:val="clear" w:color="auto" w:fill="F7F6F3"/>
            <w:vAlign w:val="center"/>
          </w:tcPr>
          <w:p w14:paraId="04466D20" w14:textId="5EA20728" w:rsidR="007252AC" w:rsidRDefault="007252AC" w:rsidP="007252AC">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Doç.Dr. Ersin IRK</w:t>
            </w:r>
          </w:p>
        </w:tc>
      </w:tr>
      <w:tr w:rsidR="007252AC" w:rsidRPr="008118CD" w14:paraId="5B30190B" w14:textId="77777777" w:rsidTr="00055BC1">
        <w:trPr>
          <w:trHeight w:val="300"/>
        </w:trPr>
        <w:tc>
          <w:tcPr>
            <w:tcW w:w="993" w:type="dxa"/>
            <w:shd w:val="clear" w:color="auto" w:fill="FFFFFF"/>
            <w:vAlign w:val="center"/>
            <w:hideMark/>
          </w:tcPr>
          <w:p w14:paraId="580DA82C"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SEC102</w:t>
            </w:r>
          </w:p>
        </w:tc>
        <w:tc>
          <w:tcPr>
            <w:tcW w:w="3260" w:type="dxa"/>
            <w:shd w:val="clear" w:color="auto" w:fill="FFFFFF"/>
            <w:vAlign w:val="center"/>
            <w:hideMark/>
          </w:tcPr>
          <w:p w14:paraId="1EF996E6"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SECMELİ YABANCI DİL DERSLERİ</w:t>
            </w:r>
          </w:p>
        </w:tc>
        <w:tc>
          <w:tcPr>
            <w:tcW w:w="0" w:type="auto"/>
            <w:shd w:val="clear" w:color="auto" w:fill="FFFFFF"/>
            <w:vAlign w:val="center"/>
            <w:hideMark/>
          </w:tcPr>
          <w:p w14:paraId="681EB325"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3+0</w:t>
            </w:r>
          </w:p>
        </w:tc>
        <w:tc>
          <w:tcPr>
            <w:tcW w:w="1555" w:type="dxa"/>
            <w:shd w:val="clear" w:color="auto" w:fill="FFFFFF"/>
            <w:vAlign w:val="center"/>
            <w:hideMark/>
          </w:tcPr>
          <w:p w14:paraId="7CCB781E"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Seçmeli</w:t>
            </w:r>
          </w:p>
        </w:tc>
        <w:tc>
          <w:tcPr>
            <w:tcW w:w="0" w:type="auto"/>
            <w:shd w:val="clear" w:color="auto" w:fill="FFFFFF"/>
            <w:vAlign w:val="center"/>
            <w:hideMark/>
          </w:tcPr>
          <w:p w14:paraId="24CC0366"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3</w:t>
            </w:r>
          </w:p>
        </w:tc>
        <w:tc>
          <w:tcPr>
            <w:tcW w:w="2792" w:type="dxa"/>
            <w:shd w:val="clear" w:color="auto" w:fill="FFFFFF"/>
            <w:vAlign w:val="center"/>
            <w:hideMark/>
          </w:tcPr>
          <w:p w14:paraId="41AB1421" w14:textId="77777777" w:rsidR="007252AC" w:rsidRPr="008118CD" w:rsidRDefault="007252AC" w:rsidP="007252AC">
            <w:pPr>
              <w:spacing w:after="0" w:line="240" w:lineRule="auto"/>
              <w:rPr>
                <w:rFonts w:ascii="Tahoma" w:eastAsia="Times New Roman" w:hAnsi="Tahoma" w:cs="Tahoma"/>
                <w:b/>
                <w:bCs/>
                <w:color w:val="284775"/>
                <w:sz w:val="16"/>
                <w:szCs w:val="16"/>
                <w:lang w:eastAsia="tr-TR"/>
              </w:rPr>
            </w:pPr>
          </w:p>
        </w:tc>
      </w:tr>
      <w:tr w:rsidR="007252AC" w:rsidRPr="008118CD" w14:paraId="184BFB57" w14:textId="77777777" w:rsidTr="00055BC1">
        <w:trPr>
          <w:trHeight w:val="225"/>
        </w:trPr>
        <w:tc>
          <w:tcPr>
            <w:tcW w:w="993" w:type="dxa"/>
            <w:shd w:val="clear" w:color="auto" w:fill="597DAD"/>
            <w:vAlign w:val="center"/>
            <w:hideMark/>
          </w:tcPr>
          <w:p w14:paraId="5F3D99C7"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597DAD"/>
            <w:vAlign w:val="center"/>
            <w:hideMark/>
          </w:tcPr>
          <w:p w14:paraId="59415EE1"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p>
        </w:tc>
        <w:tc>
          <w:tcPr>
            <w:tcW w:w="0" w:type="auto"/>
            <w:shd w:val="clear" w:color="auto" w:fill="597DAD"/>
            <w:vAlign w:val="center"/>
            <w:hideMark/>
          </w:tcPr>
          <w:p w14:paraId="3BE1B3AE"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597DAD"/>
            <w:vAlign w:val="center"/>
            <w:hideMark/>
          </w:tcPr>
          <w:p w14:paraId="5CB70129"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Toplam AKTS</w:t>
            </w:r>
          </w:p>
        </w:tc>
        <w:tc>
          <w:tcPr>
            <w:tcW w:w="0" w:type="auto"/>
            <w:shd w:val="clear" w:color="auto" w:fill="597DAD"/>
            <w:vAlign w:val="center"/>
            <w:hideMark/>
          </w:tcPr>
          <w:p w14:paraId="73B471C2"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color w:val="FFFFFF"/>
                <w:sz w:val="16"/>
                <w:szCs w:val="16"/>
                <w:lang w:eastAsia="tr-TR"/>
              </w:rPr>
              <w:t>30</w:t>
            </w:r>
          </w:p>
        </w:tc>
        <w:tc>
          <w:tcPr>
            <w:tcW w:w="2792" w:type="dxa"/>
            <w:shd w:val="clear" w:color="auto" w:fill="597DAD"/>
            <w:vAlign w:val="center"/>
            <w:hideMark/>
          </w:tcPr>
          <w:p w14:paraId="6C7D26F2" w14:textId="77777777" w:rsidR="007252AC" w:rsidRPr="008118CD" w:rsidRDefault="007252AC" w:rsidP="007252AC">
            <w:pPr>
              <w:spacing w:after="0" w:line="240" w:lineRule="auto"/>
              <w:rPr>
                <w:rFonts w:ascii="Tahoma" w:eastAsia="Times New Roman" w:hAnsi="Tahoma" w:cs="Tahoma"/>
                <w:b/>
                <w:bCs/>
                <w:color w:val="FFFFFF"/>
                <w:sz w:val="16"/>
                <w:szCs w:val="16"/>
                <w:lang w:eastAsia="tr-TR"/>
              </w:rPr>
            </w:pPr>
          </w:p>
        </w:tc>
      </w:tr>
      <w:tr w:rsidR="007252AC" w:rsidRPr="008118CD" w14:paraId="073C5367" w14:textId="77777777" w:rsidTr="00055BC1">
        <w:trPr>
          <w:trHeight w:val="300"/>
        </w:trPr>
        <w:tc>
          <w:tcPr>
            <w:tcW w:w="993" w:type="dxa"/>
            <w:shd w:val="clear" w:color="auto" w:fill="CBCBCB"/>
            <w:vAlign w:val="center"/>
            <w:hideMark/>
          </w:tcPr>
          <w:p w14:paraId="35F601F6" w14:textId="77777777" w:rsidR="007252AC" w:rsidRPr="008118CD" w:rsidRDefault="007252AC" w:rsidP="007252AC">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3260" w:type="dxa"/>
            <w:shd w:val="clear" w:color="auto" w:fill="CBCBCB"/>
            <w:vAlign w:val="center"/>
            <w:hideMark/>
          </w:tcPr>
          <w:p w14:paraId="39B60D8A" w14:textId="77777777" w:rsidR="007252AC" w:rsidRPr="008118CD" w:rsidRDefault="007252AC" w:rsidP="007252AC">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color w:val="00008B"/>
                <w:sz w:val="16"/>
                <w:szCs w:val="16"/>
                <w:lang w:eastAsia="tr-TR"/>
              </w:rPr>
              <w:t>Seçmeli Dersler</w:t>
            </w:r>
          </w:p>
        </w:tc>
        <w:tc>
          <w:tcPr>
            <w:tcW w:w="0" w:type="auto"/>
            <w:shd w:val="clear" w:color="auto" w:fill="CBCBCB"/>
            <w:vAlign w:val="center"/>
            <w:hideMark/>
          </w:tcPr>
          <w:p w14:paraId="18323270" w14:textId="77777777" w:rsidR="007252AC" w:rsidRPr="008118CD" w:rsidRDefault="007252AC" w:rsidP="007252AC">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1555" w:type="dxa"/>
            <w:shd w:val="clear" w:color="auto" w:fill="CBCBCB"/>
            <w:vAlign w:val="center"/>
            <w:hideMark/>
          </w:tcPr>
          <w:p w14:paraId="58C5BB38" w14:textId="77777777" w:rsidR="007252AC" w:rsidRPr="008118CD" w:rsidRDefault="007252AC" w:rsidP="007252AC">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0" w:type="auto"/>
            <w:shd w:val="clear" w:color="auto" w:fill="CBCBCB"/>
            <w:vAlign w:val="center"/>
            <w:hideMark/>
          </w:tcPr>
          <w:p w14:paraId="34AC2697" w14:textId="77777777" w:rsidR="007252AC" w:rsidRPr="008118CD" w:rsidRDefault="007252AC" w:rsidP="007252AC">
            <w:pPr>
              <w:spacing w:after="0" w:line="240" w:lineRule="auto"/>
              <w:jc w:val="center"/>
              <w:rPr>
                <w:rFonts w:ascii="Tahoma" w:eastAsia="Times New Roman" w:hAnsi="Tahoma" w:cs="Tahoma"/>
                <w:b/>
                <w:bCs/>
                <w:color w:val="00008B"/>
                <w:sz w:val="16"/>
                <w:szCs w:val="16"/>
                <w:lang w:eastAsia="tr-TR"/>
              </w:rPr>
            </w:pPr>
          </w:p>
        </w:tc>
        <w:tc>
          <w:tcPr>
            <w:tcW w:w="2792" w:type="dxa"/>
            <w:shd w:val="clear" w:color="auto" w:fill="CBCBCB"/>
            <w:vAlign w:val="center"/>
            <w:hideMark/>
          </w:tcPr>
          <w:p w14:paraId="4B514120" w14:textId="77777777" w:rsidR="007252AC" w:rsidRPr="008118CD" w:rsidRDefault="007252AC" w:rsidP="007252AC">
            <w:pPr>
              <w:spacing w:after="0" w:line="240" w:lineRule="auto"/>
              <w:jc w:val="center"/>
              <w:rPr>
                <w:rFonts w:ascii="Times New Roman" w:eastAsia="Times New Roman" w:hAnsi="Times New Roman" w:cs="Times New Roman"/>
                <w:sz w:val="20"/>
                <w:szCs w:val="20"/>
                <w:lang w:eastAsia="tr-TR"/>
              </w:rPr>
            </w:pPr>
          </w:p>
        </w:tc>
      </w:tr>
      <w:tr w:rsidR="007252AC" w:rsidRPr="008118CD" w14:paraId="18BB02CB" w14:textId="77777777" w:rsidTr="00055BC1">
        <w:tc>
          <w:tcPr>
            <w:tcW w:w="993" w:type="dxa"/>
            <w:shd w:val="clear" w:color="auto" w:fill="F7F6F3"/>
            <w:vAlign w:val="center"/>
            <w:hideMark/>
          </w:tcPr>
          <w:p w14:paraId="305843AD" w14:textId="56FA5EB8"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ALM102</w:t>
            </w:r>
          </w:p>
        </w:tc>
        <w:tc>
          <w:tcPr>
            <w:tcW w:w="3260" w:type="dxa"/>
            <w:shd w:val="clear" w:color="auto" w:fill="F7F6F3"/>
            <w:vAlign w:val="center"/>
            <w:hideMark/>
          </w:tcPr>
          <w:p w14:paraId="45291299"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ALMANCA II</w:t>
            </w:r>
          </w:p>
        </w:tc>
        <w:tc>
          <w:tcPr>
            <w:tcW w:w="0" w:type="auto"/>
            <w:shd w:val="clear" w:color="auto" w:fill="F7F6F3"/>
            <w:vAlign w:val="center"/>
            <w:hideMark/>
          </w:tcPr>
          <w:p w14:paraId="53BB4DC0" w14:textId="62911BFE"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Pr="008118CD">
              <w:rPr>
                <w:rFonts w:ascii="Tahoma" w:eastAsia="Times New Roman" w:hAnsi="Tahoma" w:cs="Tahoma"/>
                <w:i/>
                <w:iCs/>
                <w:color w:val="0000FF"/>
                <w:sz w:val="16"/>
                <w:szCs w:val="16"/>
                <w:lang w:eastAsia="tr-TR"/>
              </w:rPr>
              <w:t>+0</w:t>
            </w:r>
          </w:p>
        </w:tc>
        <w:tc>
          <w:tcPr>
            <w:tcW w:w="1555" w:type="dxa"/>
            <w:shd w:val="clear" w:color="auto" w:fill="F7F6F3"/>
            <w:vAlign w:val="center"/>
            <w:hideMark/>
          </w:tcPr>
          <w:p w14:paraId="53A2943E"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1F1DF208" w14:textId="355B9CBE"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7F6F3"/>
            <w:vAlign w:val="center"/>
            <w:hideMark/>
          </w:tcPr>
          <w:p w14:paraId="5ADAD8C6"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p>
        </w:tc>
      </w:tr>
      <w:tr w:rsidR="007252AC" w:rsidRPr="008118CD" w14:paraId="2A310B6A" w14:textId="77777777" w:rsidTr="00055BC1">
        <w:tc>
          <w:tcPr>
            <w:tcW w:w="993" w:type="dxa"/>
            <w:shd w:val="clear" w:color="auto" w:fill="FFFFFF"/>
            <w:vAlign w:val="center"/>
            <w:hideMark/>
          </w:tcPr>
          <w:p w14:paraId="5966D792" w14:textId="3E4244F4"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FRA102</w:t>
            </w:r>
          </w:p>
        </w:tc>
        <w:tc>
          <w:tcPr>
            <w:tcW w:w="3260" w:type="dxa"/>
            <w:shd w:val="clear" w:color="auto" w:fill="FFFFFF"/>
            <w:vAlign w:val="center"/>
            <w:hideMark/>
          </w:tcPr>
          <w:p w14:paraId="5968F439"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FRANSIZCA II</w:t>
            </w:r>
          </w:p>
        </w:tc>
        <w:tc>
          <w:tcPr>
            <w:tcW w:w="0" w:type="auto"/>
            <w:shd w:val="clear" w:color="auto" w:fill="FFFFFF"/>
            <w:vAlign w:val="center"/>
            <w:hideMark/>
          </w:tcPr>
          <w:p w14:paraId="2A6E1609" w14:textId="13A18F37"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Pr="008118CD">
              <w:rPr>
                <w:rFonts w:ascii="Tahoma" w:eastAsia="Times New Roman" w:hAnsi="Tahoma" w:cs="Tahoma"/>
                <w:i/>
                <w:iCs/>
                <w:color w:val="0000FF"/>
                <w:sz w:val="16"/>
                <w:szCs w:val="16"/>
                <w:lang w:eastAsia="tr-TR"/>
              </w:rPr>
              <w:t>+0</w:t>
            </w:r>
          </w:p>
        </w:tc>
        <w:tc>
          <w:tcPr>
            <w:tcW w:w="1555" w:type="dxa"/>
            <w:shd w:val="clear" w:color="auto" w:fill="FFFFFF"/>
            <w:vAlign w:val="center"/>
            <w:hideMark/>
          </w:tcPr>
          <w:p w14:paraId="5C501D40"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087F131E" w14:textId="071CEE76"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FFFFF"/>
            <w:vAlign w:val="center"/>
            <w:hideMark/>
          </w:tcPr>
          <w:p w14:paraId="0E0D2AD6"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p>
        </w:tc>
      </w:tr>
      <w:tr w:rsidR="007252AC" w:rsidRPr="008118CD" w14:paraId="709DF7B2" w14:textId="77777777" w:rsidTr="00055BC1">
        <w:tc>
          <w:tcPr>
            <w:tcW w:w="993" w:type="dxa"/>
            <w:shd w:val="clear" w:color="auto" w:fill="F7F6F3"/>
            <w:vAlign w:val="center"/>
            <w:hideMark/>
          </w:tcPr>
          <w:p w14:paraId="368FB9C6" w14:textId="58E54A91"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İNG102</w:t>
            </w:r>
          </w:p>
        </w:tc>
        <w:tc>
          <w:tcPr>
            <w:tcW w:w="3260" w:type="dxa"/>
            <w:shd w:val="clear" w:color="auto" w:fill="F7F6F3"/>
            <w:vAlign w:val="center"/>
            <w:hideMark/>
          </w:tcPr>
          <w:p w14:paraId="42D6B9B8"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İNGİLİZCE II</w:t>
            </w:r>
          </w:p>
        </w:tc>
        <w:tc>
          <w:tcPr>
            <w:tcW w:w="0" w:type="auto"/>
            <w:shd w:val="clear" w:color="auto" w:fill="F7F6F3"/>
            <w:vAlign w:val="center"/>
            <w:hideMark/>
          </w:tcPr>
          <w:p w14:paraId="429FAB0D" w14:textId="70F196E5"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Pr="008118CD">
              <w:rPr>
                <w:rFonts w:ascii="Tahoma" w:eastAsia="Times New Roman" w:hAnsi="Tahoma" w:cs="Tahoma"/>
                <w:i/>
                <w:iCs/>
                <w:color w:val="0000FF"/>
                <w:sz w:val="16"/>
                <w:szCs w:val="16"/>
                <w:lang w:eastAsia="tr-TR"/>
              </w:rPr>
              <w:t>+0</w:t>
            </w:r>
          </w:p>
        </w:tc>
        <w:tc>
          <w:tcPr>
            <w:tcW w:w="1555" w:type="dxa"/>
            <w:shd w:val="clear" w:color="auto" w:fill="F7F6F3"/>
            <w:vAlign w:val="center"/>
            <w:hideMark/>
          </w:tcPr>
          <w:p w14:paraId="0271D816" w14:textId="77777777" w:rsidR="007252AC" w:rsidRPr="008118CD" w:rsidRDefault="007252AC" w:rsidP="007252AC">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647B669B" w14:textId="79B809AC"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p>
        </w:tc>
        <w:tc>
          <w:tcPr>
            <w:tcW w:w="2792" w:type="dxa"/>
            <w:shd w:val="clear" w:color="auto" w:fill="F7F6F3"/>
            <w:vAlign w:val="center"/>
            <w:hideMark/>
          </w:tcPr>
          <w:p w14:paraId="6D1C455D" w14:textId="0821D5A8" w:rsidR="007252AC" w:rsidRPr="008118CD" w:rsidRDefault="007252AC" w:rsidP="007252AC">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Öğr.Gör. Elif DEMİRÇAL</w:t>
            </w:r>
          </w:p>
        </w:tc>
      </w:tr>
    </w:tbl>
    <w:p w14:paraId="77344BB1" w14:textId="77777777" w:rsidR="008F40E8" w:rsidRDefault="008F40E8" w:rsidP="008F40E8"/>
    <w:p w14:paraId="2C48B206" w14:textId="77777777" w:rsidR="00055BC1" w:rsidRDefault="00055BC1" w:rsidP="008F40E8"/>
    <w:p w14:paraId="7BE2593B" w14:textId="77777777" w:rsidR="00055BC1" w:rsidRDefault="00055BC1" w:rsidP="008F40E8"/>
    <w:p w14:paraId="35863075" w14:textId="77777777" w:rsidR="00055BC1" w:rsidRDefault="00055BC1" w:rsidP="008F40E8"/>
    <w:p w14:paraId="77FDD470" w14:textId="77777777" w:rsidR="00055BC1" w:rsidRDefault="00055BC1" w:rsidP="008F40E8"/>
    <w:p w14:paraId="5FCBC805" w14:textId="77777777" w:rsidR="00055BC1" w:rsidRDefault="00055BC1" w:rsidP="008F40E8"/>
    <w:p w14:paraId="27C5410F" w14:textId="77777777" w:rsidR="00055BC1" w:rsidRDefault="00055BC1" w:rsidP="008F40E8"/>
    <w:p w14:paraId="555D9CBD" w14:textId="77777777" w:rsidR="00055BC1" w:rsidRDefault="00055BC1" w:rsidP="008F40E8"/>
    <w:p w14:paraId="0352D2A9" w14:textId="77777777" w:rsidR="00055BC1" w:rsidRPr="00B63ED1" w:rsidRDefault="00055BC1" w:rsidP="00055BC1">
      <w:pPr>
        <w:pStyle w:val="Balk2"/>
        <w:jc w:val="center"/>
        <w:rPr>
          <w:rFonts w:cs="Times New Roman"/>
          <w:bCs/>
          <w:color w:val="5B9BD5" w:themeColor="accent1"/>
          <w:szCs w:val="24"/>
        </w:rPr>
      </w:pPr>
      <w:bookmarkStart w:id="8" w:name="_Toc220680343"/>
      <w:r w:rsidRPr="00B63ED1">
        <w:rPr>
          <w:rFonts w:cs="Times New Roman"/>
          <w:bCs/>
          <w:color w:val="5B9BD5" w:themeColor="accent1"/>
          <w:szCs w:val="24"/>
        </w:rPr>
        <w:lastRenderedPageBreak/>
        <w:t>Lojistik Programı 2. Sınıf Dersleri</w:t>
      </w:r>
      <w:bookmarkEnd w:id="8"/>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3260"/>
        <w:gridCol w:w="572"/>
        <w:gridCol w:w="1555"/>
        <w:gridCol w:w="609"/>
        <w:gridCol w:w="2792"/>
      </w:tblGrid>
      <w:tr w:rsidR="00055BC1" w:rsidRPr="008118CD" w14:paraId="04A9E60F" w14:textId="77777777" w:rsidTr="008C0186">
        <w:trPr>
          <w:trHeight w:val="450"/>
        </w:trPr>
        <w:tc>
          <w:tcPr>
            <w:tcW w:w="993" w:type="dxa"/>
            <w:shd w:val="clear" w:color="auto" w:fill="163E72"/>
            <w:vAlign w:val="center"/>
            <w:hideMark/>
          </w:tcPr>
          <w:p w14:paraId="1B684243" w14:textId="77777777" w:rsidR="00055BC1" w:rsidRPr="008118CD" w:rsidRDefault="00055BC1" w:rsidP="008C0186">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163E72"/>
            <w:vAlign w:val="center"/>
            <w:hideMark/>
          </w:tcPr>
          <w:p w14:paraId="09C2C5E8" w14:textId="77777777" w:rsidR="00055BC1" w:rsidRPr="008118CD" w:rsidRDefault="00055BC1" w:rsidP="008C0186">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color w:val="FFFFFF"/>
                <w:sz w:val="20"/>
                <w:szCs w:val="20"/>
                <w:lang w:eastAsia="tr-TR"/>
              </w:rPr>
              <w:t>3.Yarıyıl Ders Planı</w:t>
            </w:r>
          </w:p>
        </w:tc>
        <w:tc>
          <w:tcPr>
            <w:tcW w:w="0" w:type="auto"/>
            <w:shd w:val="clear" w:color="auto" w:fill="163E72"/>
            <w:vAlign w:val="center"/>
            <w:hideMark/>
          </w:tcPr>
          <w:p w14:paraId="102F1D4A" w14:textId="77777777" w:rsidR="00055BC1" w:rsidRPr="008118CD" w:rsidRDefault="00055BC1" w:rsidP="008C0186">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163E72"/>
            <w:vAlign w:val="center"/>
            <w:hideMark/>
          </w:tcPr>
          <w:p w14:paraId="7A8368B6" w14:textId="77777777" w:rsidR="00055BC1" w:rsidRPr="008118CD" w:rsidRDefault="00055BC1" w:rsidP="008C0186">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0" w:type="auto"/>
            <w:shd w:val="clear" w:color="auto" w:fill="163E72"/>
            <w:vAlign w:val="center"/>
            <w:hideMark/>
          </w:tcPr>
          <w:p w14:paraId="1E54FD3D" w14:textId="77777777" w:rsidR="00055BC1" w:rsidRPr="008118CD" w:rsidRDefault="00055BC1" w:rsidP="008C0186">
            <w:pPr>
              <w:spacing w:after="0" w:line="240" w:lineRule="auto"/>
              <w:jc w:val="center"/>
              <w:rPr>
                <w:rFonts w:ascii="Tahoma" w:eastAsia="Times New Roman" w:hAnsi="Tahoma" w:cs="Tahoma"/>
                <w:b/>
                <w:bCs/>
                <w:color w:val="FFFFFF"/>
                <w:sz w:val="16"/>
                <w:szCs w:val="16"/>
                <w:lang w:eastAsia="tr-TR"/>
              </w:rPr>
            </w:pPr>
          </w:p>
        </w:tc>
        <w:tc>
          <w:tcPr>
            <w:tcW w:w="2792" w:type="dxa"/>
            <w:shd w:val="clear" w:color="auto" w:fill="163E72"/>
            <w:vAlign w:val="center"/>
            <w:hideMark/>
          </w:tcPr>
          <w:p w14:paraId="3D83CF06" w14:textId="77777777" w:rsidR="00055BC1" w:rsidRPr="008118CD" w:rsidRDefault="00055BC1" w:rsidP="008C0186">
            <w:pPr>
              <w:spacing w:after="0" w:line="240" w:lineRule="auto"/>
              <w:jc w:val="center"/>
              <w:rPr>
                <w:rFonts w:ascii="Times New Roman" w:eastAsia="Times New Roman" w:hAnsi="Times New Roman" w:cs="Times New Roman"/>
                <w:sz w:val="20"/>
                <w:szCs w:val="20"/>
                <w:lang w:eastAsia="tr-TR"/>
              </w:rPr>
            </w:pPr>
          </w:p>
        </w:tc>
      </w:tr>
      <w:tr w:rsidR="008C0186" w:rsidRPr="008118CD" w14:paraId="473A446B" w14:textId="77777777" w:rsidTr="008C0186">
        <w:trPr>
          <w:trHeight w:val="345"/>
        </w:trPr>
        <w:tc>
          <w:tcPr>
            <w:tcW w:w="993" w:type="dxa"/>
            <w:shd w:val="clear" w:color="auto" w:fill="597DAD"/>
            <w:vAlign w:val="center"/>
            <w:hideMark/>
          </w:tcPr>
          <w:p w14:paraId="04EB8EDE"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Ders Kodu</w:t>
            </w:r>
          </w:p>
        </w:tc>
        <w:tc>
          <w:tcPr>
            <w:tcW w:w="3260" w:type="dxa"/>
            <w:shd w:val="clear" w:color="auto" w:fill="597DAD"/>
            <w:vAlign w:val="center"/>
            <w:hideMark/>
          </w:tcPr>
          <w:p w14:paraId="5BD47DB7"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Ders Adı</w:t>
            </w:r>
          </w:p>
        </w:tc>
        <w:tc>
          <w:tcPr>
            <w:tcW w:w="0" w:type="auto"/>
            <w:shd w:val="clear" w:color="auto" w:fill="597DAD"/>
            <w:vAlign w:val="center"/>
            <w:hideMark/>
          </w:tcPr>
          <w:p w14:paraId="01E7AFA0"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T+U</w:t>
            </w:r>
          </w:p>
        </w:tc>
        <w:tc>
          <w:tcPr>
            <w:tcW w:w="1555" w:type="dxa"/>
            <w:shd w:val="clear" w:color="auto" w:fill="597DAD"/>
            <w:vAlign w:val="center"/>
            <w:hideMark/>
          </w:tcPr>
          <w:p w14:paraId="30492DF2"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Zorunlu/Seçmeli</w:t>
            </w:r>
          </w:p>
        </w:tc>
        <w:tc>
          <w:tcPr>
            <w:tcW w:w="0" w:type="auto"/>
            <w:shd w:val="clear" w:color="auto" w:fill="597DAD"/>
            <w:vAlign w:val="center"/>
            <w:hideMark/>
          </w:tcPr>
          <w:p w14:paraId="027465D3"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AKTS</w:t>
            </w:r>
          </w:p>
        </w:tc>
        <w:tc>
          <w:tcPr>
            <w:tcW w:w="2792" w:type="dxa"/>
            <w:shd w:val="clear" w:color="auto" w:fill="597DAD"/>
            <w:vAlign w:val="center"/>
            <w:hideMark/>
          </w:tcPr>
          <w:p w14:paraId="46731004" w14:textId="77777777" w:rsidR="008C0186" w:rsidRPr="008118CD" w:rsidRDefault="008C0186" w:rsidP="008C0186">
            <w:pPr>
              <w:spacing w:after="0" w:line="240" w:lineRule="auto"/>
              <w:rPr>
                <w:rFonts w:ascii="Tahoma" w:eastAsia="Times New Roman" w:hAnsi="Tahoma" w:cs="Tahoma"/>
                <w:b/>
                <w:bCs/>
                <w:color w:val="FFFF00"/>
                <w:sz w:val="16"/>
                <w:szCs w:val="16"/>
                <w:lang w:eastAsia="tr-TR"/>
              </w:rPr>
            </w:pPr>
            <w:r>
              <w:rPr>
                <w:rFonts w:ascii="Tahoma" w:eastAsia="Times New Roman" w:hAnsi="Tahoma" w:cs="Tahoma"/>
                <w:color w:val="FFFF00"/>
                <w:sz w:val="16"/>
                <w:szCs w:val="16"/>
                <w:lang w:eastAsia="tr-TR"/>
              </w:rPr>
              <w:t>Dersi Veren Öğretim Elemanları</w:t>
            </w:r>
          </w:p>
        </w:tc>
      </w:tr>
      <w:tr w:rsidR="008C0186" w:rsidRPr="008118CD" w14:paraId="5B62093A" w14:textId="77777777" w:rsidTr="008C0186">
        <w:tc>
          <w:tcPr>
            <w:tcW w:w="993" w:type="dxa"/>
            <w:shd w:val="clear" w:color="auto" w:fill="F7F6F3"/>
            <w:vAlign w:val="center"/>
            <w:hideMark/>
          </w:tcPr>
          <w:p w14:paraId="215F9AFC" w14:textId="0BCCA47C"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LJ2</w:t>
            </w:r>
            <w:r w:rsidR="00DB1761">
              <w:rPr>
                <w:rFonts w:ascii="Tahoma" w:eastAsia="Times New Roman" w:hAnsi="Tahoma" w:cs="Tahoma"/>
                <w:b/>
                <w:bCs/>
                <w:color w:val="333333"/>
                <w:sz w:val="16"/>
                <w:szCs w:val="16"/>
                <w:lang w:eastAsia="tr-TR"/>
              </w:rPr>
              <w:t>15</w:t>
            </w:r>
          </w:p>
        </w:tc>
        <w:tc>
          <w:tcPr>
            <w:tcW w:w="3260" w:type="dxa"/>
            <w:shd w:val="clear" w:color="auto" w:fill="F7F6F3"/>
            <w:vAlign w:val="center"/>
            <w:hideMark/>
          </w:tcPr>
          <w:p w14:paraId="6BC96E6A"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DIŞ TİCARET HUKUKU</w:t>
            </w:r>
          </w:p>
        </w:tc>
        <w:tc>
          <w:tcPr>
            <w:tcW w:w="0" w:type="auto"/>
            <w:shd w:val="clear" w:color="auto" w:fill="F7F6F3"/>
            <w:vAlign w:val="center"/>
            <w:hideMark/>
          </w:tcPr>
          <w:p w14:paraId="299DD38B"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26C938DD"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10974710" w14:textId="4F64AD0C" w:rsidR="008C0186" w:rsidRPr="008118CD" w:rsidRDefault="00DB1761" w:rsidP="008C0186">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3</w:t>
            </w:r>
          </w:p>
        </w:tc>
        <w:tc>
          <w:tcPr>
            <w:tcW w:w="2792" w:type="dxa"/>
            <w:shd w:val="clear" w:color="auto" w:fill="F7F6F3"/>
            <w:vAlign w:val="center"/>
            <w:hideMark/>
          </w:tcPr>
          <w:p w14:paraId="168DDCF3" w14:textId="4F5805E8" w:rsidR="008C0186" w:rsidRPr="008118CD" w:rsidRDefault="008C0186" w:rsidP="008C0186">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 xml:space="preserve">Öğr.Gör. </w:t>
            </w:r>
            <w:r w:rsidR="009C7470">
              <w:rPr>
                <w:rFonts w:ascii="Tahoma" w:eastAsia="Times New Roman" w:hAnsi="Tahoma" w:cs="Tahoma"/>
                <w:b/>
                <w:bCs/>
                <w:color w:val="284775"/>
                <w:sz w:val="16"/>
                <w:szCs w:val="16"/>
                <w:lang w:eastAsia="tr-TR"/>
              </w:rPr>
              <w:t>Gül İŞÇİ BAŞ</w:t>
            </w:r>
          </w:p>
        </w:tc>
      </w:tr>
      <w:tr w:rsidR="008C0186" w:rsidRPr="008118CD" w14:paraId="595C1EFA" w14:textId="77777777" w:rsidTr="008C0186">
        <w:tc>
          <w:tcPr>
            <w:tcW w:w="993" w:type="dxa"/>
            <w:shd w:val="clear" w:color="auto" w:fill="FFFFFF"/>
            <w:vAlign w:val="center"/>
            <w:hideMark/>
          </w:tcPr>
          <w:p w14:paraId="5B08E3B0" w14:textId="45A884F2" w:rsidR="008C0186" w:rsidRPr="008118CD" w:rsidRDefault="00DB1761" w:rsidP="008C0186">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LJ201</w:t>
            </w:r>
          </w:p>
        </w:tc>
        <w:tc>
          <w:tcPr>
            <w:tcW w:w="3260" w:type="dxa"/>
            <w:shd w:val="clear" w:color="auto" w:fill="FFFFFF"/>
            <w:vAlign w:val="center"/>
            <w:hideMark/>
          </w:tcPr>
          <w:p w14:paraId="7F13CD2C" w14:textId="77777777" w:rsidR="008C0186" w:rsidRPr="008118CD" w:rsidRDefault="008C0186" w:rsidP="008C0186">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TAŞIMACILIK OPERASYONLARI</w:t>
            </w:r>
          </w:p>
        </w:tc>
        <w:tc>
          <w:tcPr>
            <w:tcW w:w="0" w:type="auto"/>
            <w:shd w:val="clear" w:color="auto" w:fill="FFFFFF"/>
            <w:vAlign w:val="center"/>
            <w:hideMark/>
          </w:tcPr>
          <w:p w14:paraId="35B302F4" w14:textId="77777777" w:rsidR="008C0186" w:rsidRPr="008118CD" w:rsidRDefault="008C0186" w:rsidP="008C0186">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2+1</w:t>
            </w:r>
          </w:p>
        </w:tc>
        <w:tc>
          <w:tcPr>
            <w:tcW w:w="1555" w:type="dxa"/>
            <w:shd w:val="clear" w:color="auto" w:fill="FFFFFF"/>
            <w:vAlign w:val="center"/>
            <w:hideMark/>
          </w:tcPr>
          <w:p w14:paraId="2F8508C2" w14:textId="77777777" w:rsidR="008C0186" w:rsidRPr="008118CD" w:rsidRDefault="008C0186" w:rsidP="008C0186">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1DADC435" w14:textId="77777777" w:rsidR="008C0186" w:rsidRPr="008118CD" w:rsidRDefault="008C0186" w:rsidP="008C0186">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4</w:t>
            </w:r>
          </w:p>
        </w:tc>
        <w:tc>
          <w:tcPr>
            <w:tcW w:w="2792" w:type="dxa"/>
            <w:shd w:val="clear" w:color="auto" w:fill="FFFFFF"/>
            <w:vAlign w:val="center"/>
            <w:hideMark/>
          </w:tcPr>
          <w:p w14:paraId="2E4CF4E7" w14:textId="5AC8D02D" w:rsidR="008C0186" w:rsidRPr="008118CD" w:rsidRDefault="008A084E" w:rsidP="008C0186">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Dr. Rahmi ŞEYHOĞLU</w:t>
            </w:r>
          </w:p>
        </w:tc>
      </w:tr>
      <w:tr w:rsidR="008C0186" w:rsidRPr="008118CD" w14:paraId="29B15E04" w14:textId="77777777" w:rsidTr="008C0186">
        <w:tc>
          <w:tcPr>
            <w:tcW w:w="993" w:type="dxa"/>
            <w:shd w:val="clear" w:color="auto" w:fill="F7F6F3"/>
            <w:vAlign w:val="center"/>
            <w:hideMark/>
          </w:tcPr>
          <w:p w14:paraId="3E1D4D96" w14:textId="06740309" w:rsidR="008C0186" w:rsidRPr="008118CD" w:rsidRDefault="00DB1761" w:rsidP="008C0186">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LJ207</w:t>
            </w:r>
          </w:p>
        </w:tc>
        <w:tc>
          <w:tcPr>
            <w:tcW w:w="3260" w:type="dxa"/>
            <w:shd w:val="clear" w:color="auto" w:fill="F7F6F3"/>
            <w:vAlign w:val="center"/>
            <w:hideMark/>
          </w:tcPr>
          <w:p w14:paraId="05365B7F"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YÖNETİM VE ORGANİZASYON</w:t>
            </w:r>
          </w:p>
        </w:tc>
        <w:tc>
          <w:tcPr>
            <w:tcW w:w="0" w:type="auto"/>
            <w:shd w:val="clear" w:color="auto" w:fill="F7F6F3"/>
            <w:vAlign w:val="center"/>
            <w:hideMark/>
          </w:tcPr>
          <w:p w14:paraId="1160CF1C"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49F632F2" w14:textId="77777777" w:rsidR="008C0186" w:rsidRPr="008118CD" w:rsidRDefault="008C0186" w:rsidP="008C0186">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050D5C96" w14:textId="7BDD0B16" w:rsidR="008C0186" w:rsidRPr="008118CD" w:rsidRDefault="00DB1761" w:rsidP="008C0186">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3</w:t>
            </w:r>
          </w:p>
        </w:tc>
        <w:tc>
          <w:tcPr>
            <w:tcW w:w="2792" w:type="dxa"/>
            <w:shd w:val="clear" w:color="auto" w:fill="F7F6F3"/>
            <w:vAlign w:val="center"/>
            <w:hideMark/>
          </w:tcPr>
          <w:p w14:paraId="6CA5A4D5" w14:textId="62E73DB2" w:rsidR="008C0186" w:rsidRPr="008118CD" w:rsidRDefault="00DB1761" w:rsidP="008C0186">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Doç.Dr. Ersin IRK</w:t>
            </w:r>
          </w:p>
        </w:tc>
      </w:tr>
      <w:tr w:rsidR="00781C0E" w:rsidRPr="008118CD" w14:paraId="2654E579" w14:textId="77777777" w:rsidTr="008C0186">
        <w:tc>
          <w:tcPr>
            <w:tcW w:w="993" w:type="dxa"/>
            <w:shd w:val="clear" w:color="auto" w:fill="F7F6F3"/>
            <w:vAlign w:val="center"/>
            <w:hideMark/>
          </w:tcPr>
          <w:p w14:paraId="789C40A0" w14:textId="3FE6111A"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LJ203</w:t>
            </w:r>
          </w:p>
        </w:tc>
        <w:tc>
          <w:tcPr>
            <w:tcW w:w="3260" w:type="dxa"/>
            <w:shd w:val="clear" w:color="auto" w:fill="F7F6F3"/>
            <w:vAlign w:val="center"/>
            <w:hideMark/>
          </w:tcPr>
          <w:p w14:paraId="1D68293F"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LOJİSTİK TEDARİK ZİNCİRİ VE DAĞITIM YÖNTEMİ</w:t>
            </w:r>
          </w:p>
        </w:tc>
        <w:tc>
          <w:tcPr>
            <w:tcW w:w="0" w:type="auto"/>
            <w:shd w:val="clear" w:color="auto" w:fill="F7F6F3"/>
            <w:vAlign w:val="center"/>
            <w:hideMark/>
          </w:tcPr>
          <w:p w14:paraId="400317C0"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51B2EDA0"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5852FAE6" w14:textId="200B3177" w:rsidR="00781C0E" w:rsidRPr="008118CD" w:rsidRDefault="00DB1761"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4</w:t>
            </w:r>
          </w:p>
        </w:tc>
        <w:tc>
          <w:tcPr>
            <w:tcW w:w="2792" w:type="dxa"/>
            <w:shd w:val="clear" w:color="auto" w:fill="F7F6F3"/>
            <w:vAlign w:val="center"/>
            <w:hideMark/>
          </w:tcPr>
          <w:p w14:paraId="0270395A" w14:textId="583F3C0F" w:rsidR="00781C0E" w:rsidRPr="008118CD" w:rsidRDefault="00DB1761"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Doç.Dr. Ersin IRK</w:t>
            </w:r>
          </w:p>
        </w:tc>
      </w:tr>
      <w:tr w:rsidR="00781C0E" w:rsidRPr="008118CD" w14:paraId="2F0D51C5" w14:textId="77777777" w:rsidTr="008C0186">
        <w:tc>
          <w:tcPr>
            <w:tcW w:w="993" w:type="dxa"/>
            <w:shd w:val="clear" w:color="auto" w:fill="FFFFFF"/>
            <w:vAlign w:val="center"/>
            <w:hideMark/>
          </w:tcPr>
          <w:p w14:paraId="21F41A25" w14:textId="2CAE68C2"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LJ20</w:t>
            </w:r>
            <w:r w:rsidR="00DB1761">
              <w:rPr>
                <w:rFonts w:ascii="Tahoma" w:eastAsia="Times New Roman" w:hAnsi="Tahoma" w:cs="Tahoma"/>
                <w:b/>
                <w:bCs/>
                <w:color w:val="284775"/>
                <w:sz w:val="16"/>
                <w:szCs w:val="16"/>
                <w:lang w:eastAsia="tr-TR"/>
              </w:rPr>
              <w:t>5</w:t>
            </w:r>
          </w:p>
        </w:tc>
        <w:tc>
          <w:tcPr>
            <w:tcW w:w="3260" w:type="dxa"/>
            <w:shd w:val="clear" w:color="auto" w:fill="FFFFFF"/>
            <w:vAlign w:val="center"/>
            <w:hideMark/>
          </w:tcPr>
          <w:p w14:paraId="2C9BB6FD"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İŞ ETÜDÜ</w:t>
            </w:r>
          </w:p>
        </w:tc>
        <w:tc>
          <w:tcPr>
            <w:tcW w:w="0" w:type="auto"/>
            <w:shd w:val="clear" w:color="auto" w:fill="FFFFFF"/>
            <w:vAlign w:val="center"/>
            <w:hideMark/>
          </w:tcPr>
          <w:p w14:paraId="6CC7CE91" w14:textId="5686D207" w:rsidR="00781C0E" w:rsidRPr="008118CD" w:rsidRDefault="00DB1761"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1</w:t>
            </w:r>
            <w:r w:rsidR="00781C0E" w:rsidRPr="008118CD">
              <w:rPr>
                <w:rFonts w:ascii="Tahoma" w:eastAsia="Times New Roman" w:hAnsi="Tahoma" w:cs="Tahoma"/>
                <w:b/>
                <w:bCs/>
                <w:color w:val="284775"/>
                <w:sz w:val="16"/>
                <w:szCs w:val="16"/>
                <w:lang w:eastAsia="tr-TR"/>
              </w:rPr>
              <w:t>+</w:t>
            </w:r>
            <w:r>
              <w:rPr>
                <w:rFonts w:ascii="Tahoma" w:eastAsia="Times New Roman" w:hAnsi="Tahoma" w:cs="Tahoma"/>
                <w:b/>
                <w:bCs/>
                <w:color w:val="284775"/>
                <w:sz w:val="16"/>
                <w:szCs w:val="16"/>
                <w:lang w:eastAsia="tr-TR"/>
              </w:rPr>
              <w:t>1</w:t>
            </w:r>
          </w:p>
        </w:tc>
        <w:tc>
          <w:tcPr>
            <w:tcW w:w="1555" w:type="dxa"/>
            <w:shd w:val="clear" w:color="auto" w:fill="FFFFFF"/>
            <w:vAlign w:val="center"/>
            <w:hideMark/>
          </w:tcPr>
          <w:p w14:paraId="484C7587"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3845A8C4" w14:textId="29A64971" w:rsidR="00781C0E" w:rsidRPr="008118CD" w:rsidRDefault="00DB1761"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color w:val="284775"/>
                <w:sz w:val="16"/>
                <w:szCs w:val="16"/>
                <w:lang w:eastAsia="tr-TR"/>
              </w:rPr>
              <w:t>3</w:t>
            </w:r>
          </w:p>
        </w:tc>
        <w:tc>
          <w:tcPr>
            <w:tcW w:w="2792" w:type="dxa"/>
            <w:shd w:val="clear" w:color="auto" w:fill="FFFFFF"/>
            <w:vAlign w:val="center"/>
            <w:hideMark/>
          </w:tcPr>
          <w:p w14:paraId="6368302E"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Okan ARSLAN</w:t>
            </w:r>
          </w:p>
        </w:tc>
      </w:tr>
      <w:tr w:rsidR="00781C0E" w:rsidRPr="008118CD" w14:paraId="78429C4F" w14:textId="77777777" w:rsidTr="008C0186">
        <w:tc>
          <w:tcPr>
            <w:tcW w:w="993" w:type="dxa"/>
            <w:shd w:val="clear" w:color="auto" w:fill="F7F6F3"/>
            <w:vAlign w:val="center"/>
            <w:hideMark/>
          </w:tcPr>
          <w:p w14:paraId="2D06AC1D" w14:textId="3C026FC3" w:rsidR="00781C0E" w:rsidRPr="008118CD" w:rsidRDefault="00DB1761"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LJ209</w:t>
            </w:r>
          </w:p>
        </w:tc>
        <w:tc>
          <w:tcPr>
            <w:tcW w:w="3260" w:type="dxa"/>
            <w:shd w:val="clear" w:color="auto" w:fill="F7F6F3"/>
            <w:vAlign w:val="center"/>
            <w:hideMark/>
          </w:tcPr>
          <w:p w14:paraId="74059B31" w14:textId="4586D2F0" w:rsidR="00781C0E" w:rsidRPr="008118CD" w:rsidRDefault="00DB1761"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MESLEKİ ÇÖZÜMLEME ı</w:t>
            </w:r>
          </w:p>
        </w:tc>
        <w:tc>
          <w:tcPr>
            <w:tcW w:w="0" w:type="auto"/>
            <w:shd w:val="clear" w:color="auto" w:fill="F7F6F3"/>
            <w:vAlign w:val="center"/>
            <w:hideMark/>
          </w:tcPr>
          <w:p w14:paraId="161F8BA8"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2+2</w:t>
            </w:r>
          </w:p>
        </w:tc>
        <w:tc>
          <w:tcPr>
            <w:tcW w:w="1555" w:type="dxa"/>
            <w:shd w:val="clear" w:color="auto" w:fill="F7F6F3"/>
            <w:vAlign w:val="center"/>
            <w:hideMark/>
          </w:tcPr>
          <w:p w14:paraId="533D7263"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775A2F4E"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4</w:t>
            </w:r>
          </w:p>
        </w:tc>
        <w:tc>
          <w:tcPr>
            <w:tcW w:w="2792" w:type="dxa"/>
            <w:shd w:val="clear" w:color="auto" w:fill="F7F6F3"/>
            <w:vAlign w:val="center"/>
            <w:hideMark/>
          </w:tcPr>
          <w:p w14:paraId="59D5C064" w14:textId="7455B911" w:rsidR="00781C0E" w:rsidRPr="008118CD" w:rsidRDefault="00DB1761"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Bölüm Öğr.Elemanları</w:t>
            </w:r>
          </w:p>
        </w:tc>
      </w:tr>
      <w:tr w:rsidR="00781C0E" w:rsidRPr="008118CD" w14:paraId="474327A1" w14:textId="77777777" w:rsidTr="008C0186">
        <w:trPr>
          <w:trHeight w:val="300"/>
        </w:trPr>
        <w:tc>
          <w:tcPr>
            <w:tcW w:w="993" w:type="dxa"/>
            <w:shd w:val="clear" w:color="auto" w:fill="FFFFFF"/>
            <w:vAlign w:val="center"/>
            <w:hideMark/>
          </w:tcPr>
          <w:p w14:paraId="2E7376B1"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SEC201</w:t>
            </w:r>
          </w:p>
        </w:tc>
        <w:tc>
          <w:tcPr>
            <w:tcW w:w="3260" w:type="dxa"/>
            <w:shd w:val="clear" w:color="auto" w:fill="FFFFFF"/>
            <w:vAlign w:val="center"/>
            <w:hideMark/>
          </w:tcPr>
          <w:p w14:paraId="1E9D1EAC"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SECMELİ DERSLER</w:t>
            </w:r>
          </w:p>
        </w:tc>
        <w:tc>
          <w:tcPr>
            <w:tcW w:w="0" w:type="auto"/>
            <w:shd w:val="clear" w:color="auto" w:fill="FFFFFF"/>
            <w:vAlign w:val="center"/>
            <w:hideMark/>
          </w:tcPr>
          <w:p w14:paraId="0CAE7312"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3+0</w:t>
            </w:r>
          </w:p>
        </w:tc>
        <w:tc>
          <w:tcPr>
            <w:tcW w:w="1555" w:type="dxa"/>
            <w:shd w:val="clear" w:color="auto" w:fill="FFFFFF"/>
            <w:vAlign w:val="center"/>
            <w:hideMark/>
          </w:tcPr>
          <w:p w14:paraId="1B813110"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Seçmeli</w:t>
            </w:r>
          </w:p>
        </w:tc>
        <w:tc>
          <w:tcPr>
            <w:tcW w:w="0" w:type="auto"/>
            <w:shd w:val="clear" w:color="auto" w:fill="FFFFFF"/>
            <w:vAlign w:val="center"/>
            <w:hideMark/>
          </w:tcPr>
          <w:p w14:paraId="4643FD24" w14:textId="636B16A1" w:rsidR="00781C0E" w:rsidRPr="008118CD" w:rsidRDefault="00DB1761"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12</w:t>
            </w:r>
          </w:p>
        </w:tc>
        <w:tc>
          <w:tcPr>
            <w:tcW w:w="2792" w:type="dxa"/>
            <w:shd w:val="clear" w:color="auto" w:fill="FFFFFF"/>
            <w:vAlign w:val="center"/>
            <w:hideMark/>
          </w:tcPr>
          <w:p w14:paraId="39532F1C"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p>
        </w:tc>
      </w:tr>
      <w:tr w:rsidR="00781C0E" w:rsidRPr="008118CD" w14:paraId="5F0E2A0C" w14:textId="77777777" w:rsidTr="008C0186">
        <w:trPr>
          <w:trHeight w:val="225"/>
        </w:trPr>
        <w:tc>
          <w:tcPr>
            <w:tcW w:w="993" w:type="dxa"/>
            <w:shd w:val="clear" w:color="auto" w:fill="597DAD"/>
            <w:vAlign w:val="center"/>
            <w:hideMark/>
          </w:tcPr>
          <w:p w14:paraId="667B51E5"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597DAD"/>
            <w:vAlign w:val="center"/>
            <w:hideMark/>
          </w:tcPr>
          <w:p w14:paraId="2401B5C7"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p>
        </w:tc>
        <w:tc>
          <w:tcPr>
            <w:tcW w:w="0" w:type="auto"/>
            <w:shd w:val="clear" w:color="auto" w:fill="597DAD"/>
            <w:vAlign w:val="center"/>
            <w:hideMark/>
          </w:tcPr>
          <w:p w14:paraId="70A7693C"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597DAD"/>
            <w:vAlign w:val="center"/>
            <w:hideMark/>
          </w:tcPr>
          <w:p w14:paraId="617D09BF"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Toplam AKTS</w:t>
            </w:r>
          </w:p>
        </w:tc>
        <w:tc>
          <w:tcPr>
            <w:tcW w:w="0" w:type="auto"/>
            <w:shd w:val="clear" w:color="auto" w:fill="597DAD"/>
            <w:vAlign w:val="center"/>
            <w:hideMark/>
          </w:tcPr>
          <w:p w14:paraId="14EBD468"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color w:val="FFFFFF"/>
                <w:sz w:val="16"/>
                <w:szCs w:val="16"/>
                <w:lang w:eastAsia="tr-TR"/>
              </w:rPr>
              <w:t>30</w:t>
            </w:r>
          </w:p>
        </w:tc>
        <w:tc>
          <w:tcPr>
            <w:tcW w:w="2792" w:type="dxa"/>
            <w:shd w:val="clear" w:color="auto" w:fill="597DAD"/>
            <w:vAlign w:val="center"/>
            <w:hideMark/>
          </w:tcPr>
          <w:p w14:paraId="36406276"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p>
        </w:tc>
      </w:tr>
      <w:tr w:rsidR="00781C0E" w:rsidRPr="008118CD" w14:paraId="164F13B9" w14:textId="77777777" w:rsidTr="008C0186">
        <w:trPr>
          <w:trHeight w:val="300"/>
        </w:trPr>
        <w:tc>
          <w:tcPr>
            <w:tcW w:w="993" w:type="dxa"/>
            <w:shd w:val="clear" w:color="auto" w:fill="CBCBCB"/>
            <w:vAlign w:val="center"/>
            <w:hideMark/>
          </w:tcPr>
          <w:p w14:paraId="3D6FFEC1"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3260" w:type="dxa"/>
            <w:shd w:val="clear" w:color="auto" w:fill="CBCBCB"/>
            <w:vAlign w:val="center"/>
            <w:hideMark/>
          </w:tcPr>
          <w:p w14:paraId="0C8CF747"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color w:val="00008B"/>
                <w:sz w:val="16"/>
                <w:szCs w:val="16"/>
                <w:lang w:eastAsia="tr-TR"/>
              </w:rPr>
              <w:t>Seçmeli Dersler</w:t>
            </w:r>
          </w:p>
        </w:tc>
        <w:tc>
          <w:tcPr>
            <w:tcW w:w="0" w:type="auto"/>
            <w:shd w:val="clear" w:color="auto" w:fill="CBCBCB"/>
            <w:vAlign w:val="center"/>
            <w:hideMark/>
          </w:tcPr>
          <w:p w14:paraId="16F70502"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1555" w:type="dxa"/>
            <w:shd w:val="clear" w:color="auto" w:fill="CBCBCB"/>
            <w:vAlign w:val="center"/>
            <w:hideMark/>
          </w:tcPr>
          <w:p w14:paraId="1D87E9A2"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0" w:type="auto"/>
            <w:shd w:val="clear" w:color="auto" w:fill="CBCBCB"/>
            <w:vAlign w:val="center"/>
            <w:hideMark/>
          </w:tcPr>
          <w:p w14:paraId="021A9F68"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p>
        </w:tc>
        <w:tc>
          <w:tcPr>
            <w:tcW w:w="2792" w:type="dxa"/>
            <w:shd w:val="clear" w:color="auto" w:fill="CBCBCB"/>
            <w:vAlign w:val="center"/>
            <w:hideMark/>
          </w:tcPr>
          <w:p w14:paraId="52620B0F" w14:textId="77777777" w:rsidR="00781C0E" w:rsidRPr="008118CD" w:rsidRDefault="00781C0E" w:rsidP="00781C0E">
            <w:pPr>
              <w:spacing w:after="0" w:line="240" w:lineRule="auto"/>
              <w:jc w:val="center"/>
              <w:rPr>
                <w:rFonts w:ascii="Times New Roman" w:eastAsia="Times New Roman" w:hAnsi="Times New Roman" w:cs="Times New Roman"/>
                <w:sz w:val="20"/>
                <w:szCs w:val="20"/>
                <w:lang w:eastAsia="tr-TR"/>
              </w:rPr>
            </w:pPr>
          </w:p>
        </w:tc>
      </w:tr>
      <w:tr w:rsidR="00781C0E" w:rsidRPr="008118CD" w14:paraId="57258C40" w14:textId="77777777" w:rsidTr="008C0186">
        <w:tc>
          <w:tcPr>
            <w:tcW w:w="993" w:type="dxa"/>
            <w:shd w:val="clear" w:color="auto" w:fill="FFFFFF"/>
            <w:vAlign w:val="center"/>
            <w:hideMark/>
          </w:tcPr>
          <w:p w14:paraId="72B45F72" w14:textId="5DB50C6A"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LJ2</w:t>
            </w:r>
            <w:r w:rsidR="00DB1761">
              <w:rPr>
                <w:rFonts w:ascii="Tahoma" w:eastAsia="Times New Roman" w:hAnsi="Tahoma" w:cs="Tahoma"/>
                <w:i/>
                <w:iCs/>
                <w:color w:val="0000FF"/>
                <w:sz w:val="16"/>
                <w:szCs w:val="16"/>
                <w:lang w:eastAsia="tr-TR"/>
              </w:rPr>
              <w:t>25</w:t>
            </w:r>
          </w:p>
        </w:tc>
        <w:tc>
          <w:tcPr>
            <w:tcW w:w="3260" w:type="dxa"/>
            <w:shd w:val="clear" w:color="auto" w:fill="FFFFFF"/>
            <w:vAlign w:val="center"/>
            <w:hideMark/>
          </w:tcPr>
          <w:p w14:paraId="0CBE7DF2"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LOJİSTİK OPTİMİZASYON TEKNİKLERİ</w:t>
            </w:r>
          </w:p>
        </w:tc>
        <w:tc>
          <w:tcPr>
            <w:tcW w:w="0" w:type="auto"/>
            <w:shd w:val="clear" w:color="auto" w:fill="FFFFFF"/>
            <w:vAlign w:val="center"/>
            <w:hideMark/>
          </w:tcPr>
          <w:p w14:paraId="02F26530"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2820A5BA"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07828866"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FFFFF"/>
            <w:vAlign w:val="center"/>
          </w:tcPr>
          <w:p w14:paraId="35B76189"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781C0E" w:rsidRPr="008118CD" w14:paraId="0FF7D60C" w14:textId="77777777" w:rsidTr="008C0186">
        <w:tc>
          <w:tcPr>
            <w:tcW w:w="993" w:type="dxa"/>
            <w:shd w:val="clear" w:color="auto" w:fill="F7F6F3"/>
            <w:vAlign w:val="center"/>
            <w:hideMark/>
          </w:tcPr>
          <w:p w14:paraId="56825807" w14:textId="289C82C1"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LJ2</w:t>
            </w:r>
            <w:r w:rsidR="00DB1761">
              <w:rPr>
                <w:rFonts w:ascii="Tahoma" w:eastAsia="Times New Roman" w:hAnsi="Tahoma" w:cs="Tahoma"/>
                <w:i/>
                <w:iCs/>
                <w:color w:val="0000FF"/>
                <w:sz w:val="16"/>
                <w:szCs w:val="16"/>
                <w:lang w:eastAsia="tr-TR"/>
              </w:rPr>
              <w:t>11</w:t>
            </w:r>
          </w:p>
        </w:tc>
        <w:tc>
          <w:tcPr>
            <w:tcW w:w="3260" w:type="dxa"/>
            <w:shd w:val="clear" w:color="auto" w:fill="F7F6F3"/>
            <w:vAlign w:val="center"/>
            <w:hideMark/>
          </w:tcPr>
          <w:p w14:paraId="6177EA25"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ULUSLARARASI TAŞIMACILIK</w:t>
            </w:r>
          </w:p>
        </w:tc>
        <w:tc>
          <w:tcPr>
            <w:tcW w:w="0" w:type="auto"/>
            <w:shd w:val="clear" w:color="auto" w:fill="F7F6F3"/>
            <w:vAlign w:val="center"/>
            <w:hideMark/>
          </w:tcPr>
          <w:p w14:paraId="505E72F8"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7F6F3"/>
            <w:vAlign w:val="center"/>
            <w:hideMark/>
          </w:tcPr>
          <w:p w14:paraId="526D72A7"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4BD45359"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7F6F3"/>
            <w:vAlign w:val="center"/>
          </w:tcPr>
          <w:p w14:paraId="2B8E5FA4"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781C0E" w:rsidRPr="008118CD" w14:paraId="3DB09024" w14:textId="77777777" w:rsidTr="008C0186">
        <w:tc>
          <w:tcPr>
            <w:tcW w:w="993" w:type="dxa"/>
            <w:shd w:val="clear" w:color="auto" w:fill="FFFFFF"/>
            <w:vAlign w:val="center"/>
            <w:hideMark/>
          </w:tcPr>
          <w:p w14:paraId="31DB3811" w14:textId="4BFFB744" w:rsidR="00781C0E" w:rsidRPr="008118CD" w:rsidRDefault="00DB1761"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LJ213</w:t>
            </w:r>
          </w:p>
        </w:tc>
        <w:tc>
          <w:tcPr>
            <w:tcW w:w="3260" w:type="dxa"/>
            <w:shd w:val="clear" w:color="auto" w:fill="FFFFFF"/>
            <w:vAlign w:val="center"/>
            <w:hideMark/>
          </w:tcPr>
          <w:p w14:paraId="4202B65F"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KALİTE YÖNETİMİ</w:t>
            </w:r>
          </w:p>
        </w:tc>
        <w:tc>
          <w:tcPr>
            <w:tcW w:w="0" w:type="auto"/>
            <w:shd w:val="clear" w:color="auto" w:fill="FFFFFF"/>
            <w:vAlign w:val="center"/>
            <w:hideMark/>
          </w:tcPr>
          <w:p w14:paraId="7D1B3E50"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1932812B"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41921D12"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FFFFF"/>
            <w:vAlign w:val="center"/>
          </w:tcPr>
          <w:p w14:paraId="1D721C33" w14:textId="44B164A4" w:rsidR="00781C0E" w:rsidRPr="008118CD" w:rsidRDefault="00DB1761"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Öğr.Gör. Dr. Rahmi ŞEYHOĞLU</w:t>
            </w:r>
          </w:p>
        </w:tc>
      </w:tr>
      <w:tr w:rsidR="00781C0E" w:rsidRPr="008118CD" w14:paraId="0B92BE09" w14:textId="77777777" w:rsidTr="008C0186">
        <w:tc>
          <w:tcPr>
            <w:tcW w:w="993" w:type="dxa"/>
            <w:shd w:val="clear" w:color="auto" w:fill="F7F6F3"/>
            <w:vAlign w:val="center"/>
            <w:hideMark/>
          </w:tcPr>
          <w:p w14:paraId="39969716" w14:textId="37E3DF03" w:rsidR="00781C0E" w:rsidRPr="008118CD" w:rsidRDefault="00DB1761"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LJ217</w:t>
            </w:r>
          </w:p>
        </w:tc>
        <w:tc>
          <w:tcPr>
            <w:tcW w:w="3260" w:type="dxa"/>
            <w:shd w:val="clear" w:color="auto" w:fill="F7F6F3"/>
            <w:vAlign w:val="center"/>
            <w:hideMark/>
          </w:tcPr>
          <w:p w14:paraId="612EF0F2"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İNSAN KAYNAKLARI YÖNETİMİ</w:t>
            </w:r>
          </w:p>
        </w:tc>
        <w:tc>
          <w:tcPr>
            <w:tcW w:w="0" w:type="auto"/>
            <w:shd w:val="clear" w:color="auto" w:fill="F7F6F3"/>
            <w:vAlign w:val="center"/>
            <w:hideMark/>
          </w:tcPr>
          <w:p w14:paraId="60DE5877" w14:textId="64142F13" w:rsidR="00781C0E" w:rsidRPr="008118CD" w:rsidRDefault="00DB1761"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w:t>
            </w:r>
            <w:r w:rsidR="00781C0E" w:rsidRPr="008118CD">
              <w:rPr>
                <w:rFonts w:ascii="Tahoma" w:eastAsia="Times New Roman" w:hAnsi="Tahoma" w:cs="Tahoma"/>
                <w:i/>
                <w:iCs/>
                <w:color w:val="0000FF"/>
                <w:sz w:val="16"/>
                <w:szCs w:val="16"/>
                <w:lang w:eastAsia="tr-TR"/>
              </w:rPr>
              <w:t>+0</w:t>
            </w:r>
          </w:p>
        </w:tc>
        <w:tc>
          <w:tcPr>
            <w:tcW w:w="1555" w:type="dxa"/>
            <w:shd w:val="clear" w:color="auto" w:fill="F7F6F3"/>
            <w:vAlign w:val="center"/>
            <w:hideMark/>
          </w:tcPr>
          <w:p w14:paraId="4CF4C44B"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651B3CC6"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7F6F3"/>
            <w:vAlign w:val="center"/>
          </w:tcPr>
          <w:p w14:paraId="60F7555D" w14:textId="3EA1BE27" w:rsidR="00781C0E" w:rsidRPr="008118CD" w:rsidRDefault="00DB1761"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Öğr.Gör. Dr. Rahmi ŞEYHOĞLU</w:t>
            </w:r>
          </w:p>
        </w:tc>
      </w:tr>
      <w:tr w:rsidR="00781C0E" w:rsidRPr="008118CD" w14:paraId="23686C3D" w14:textId="77777777" w:rsidTr="008C0186">
        <w:tc>
          <w:tcPr>
            <w:tcW w:w="993" w:type="dxa"/>
            <w:shd w:val="clear" w:color="auto" w:fill="F7F6F3"/>
            <w:vAlign w:val="center"/>
            <w:hideMark/>
          </w:tcPr>
          <w:p w14:paraId="3B21FA94" w14:textId="4795EB6D"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LJ2</w:t>
            </w:r>
            <w:r w:rsidR="00DB1761">
              <w:rPr>
                <w:rFonts w:ascii="Tahoma" w:eastAsia="Times New Roman" w:hAnsi="Tahoma" w:cs="Tahoma"/>
                <w:i/>
                <w:iCs/>
                <w:color w:val="0000FF"/>
                <w:sz w:val="16"/>
                <w:szCs w:val="16"/>
                <w:lang w:eastAsia="tr-TR"/>
              </w:rPr>
              <w:t>19</w:t>
            </w:r>
          </w:p>
        </w:tc>
        <w:tc>
          <w:tcPr>
            <w:tcW w:w="3260" w:type="dxa"/>
            <w:shd w:val="clear" w:color="auto" w:fill="F7F6F3"/>
            <w:vAlign w:val="center"/>
            <w:hideMark/>
          </w:tcPr>
          <w:p w14:paraId="2196D436"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MALİ TABLO ANALİZİ</w:t>
            </w:r>
          </w:p>
        </w:tc>
        <w:tc>
          <w:tcPr>
            <w:tcW w:w="0" w:type="auto"/>
            <w:shd w:val="clear" w:color="auto" w:fill="F7F6F3"/>
            <w:vAlign w:val="center"/>
            <w:hideMark/>
          </w:tcPr>
          <w:p w14:paraId="3257EA4B"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7F6F3"/>
            <w:vAlign w:val="center"/>
            <w:hideMark/>
          </w:tcPr>
          <w:p w14:paraId="71C40E71"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096B0508"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7F6F3"/>
            <w:vAlign w:val="center"/>
          </w:tcPr>
          <w:p w14:paraId="69ACC0AC" w14:textId="5D757F3A"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D3749A" w:rsidRPr="00FE698C" w14:paraId="0A7617FE" w14:textId="77777777" w:rsidTr="0067585A">
        <w:tc>
          <w:tcPr>
            <w:tcW w:w="993" w:type="dxa"/>
            <w:shd w:val="clear" w:color="auto" w:fill="FFFFFF"/>
            <w:vAlign w:val="center"/>
            <w:hideMark/>
          </w:tcPr>
          <w:p w14:paraId="780D2D42" w14:textId="7D5D324E" w:rsidR="00D3749A" w:rsidRPr="00FE698C"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LJ221</w:t>
            </w:r>
          </w:p>
        </w:tc>
        <w:tc>
          <w:tcPr>
            <w:tcW w:w="3260" w:type="dxa"/>
            <w:shd w:val="clear" w:color="auto" w:fill="FFFFFF"/>
            <w:vAlign w:val="center"/>
            <w:hideMark/>
          </w:tcPr>
          <w:p w14:paraId="2C8E39A9" w14:textId="77777777" w:rsidR="00D3749A" w:rsidRPr="00FE698C" w:rsidRDefault="00D3749A" w:rsidP="00D3749A">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LOJİSTİK YÖNETİMİ</w:t>
            </w:r>
          </w:p>
        </w:tc>
        <w:tc>
          <w:tcPr>
            <w:tcW w:w="0" w:type="auto"/>
            <w:shd w:val="clear" w:color="auto" w:fill="FFFFFF"/>
            <w:vAlign w:val="center"/>
            <w:hideMark/>
          </w:tcPr>
          <w:p w14:paraId="6746C576" w14:textId="77777777" w:rsidR="00D3749A" w:rsidRPr="00FE698C" w:rsidRDefault="00D3749A" w:rsidP="00D3749A">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3+0</w:t>
            </w:r>
          </w:p>
        </w:tc>
        <w:tc>
          <w:tcPr>
            <w:tcW w:w="1555" w:type="dxa"/>
            <w:shd w:val="clear" w:color="auto" w:fill="FFFFFF"/>
            <w:hideMark/>
          </w:tcPr>
          <w:p w14:paraId="21121B22" w14:textId="428B73CE" w:rsidR="00D3749A" w:rsidRPr="00FE698C" w:rsidRDefault="00D3749A" w:rsidP="00D3749A">
            <w:pPr>
              <w:spacing w:after="0" w:line="240" w:lineRule="auto"/>
              <w:rPr>
                <w:rFonts w:ascii="Tahoma" w:eastAsia="Times New Roman" w:hAnsi="Tahoma" w:cs="Tahoma"/>
                <w:i/>
                <w:iCs/>
                <w:color w:val="0000FF"/>
                <w:sz w:val="16"/>
                <w:szCs w:val="16"/>
                <w:lang w:eastAsia="tr-TR"/>
              </w:rPr>
            </w:pPr>
            <w:r w:rsidRPr="00821AE6">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4EA7A3F8" w14:textId="77777777" w:rsidR="00D3749A" w:rsidRPr="00FE698C" w:rsidRDefault="00D3749A" w:rsidP="00D3749A">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3</w:t>
            </w:r>
          </w:p>
        </w:tc>
        <w:tc>
          <w:tcPr>
            <w:tcW w:w="2792" w:type="dxa"/>
            <w:shd w:val="clear" w:color="auto" w:fill="FFFFFF"/>
            <w:vAlign w:val="center"/>
          </w:tcPr>
          <w:p w14:paraId="104A38EA" w14:textId="49519DD3" w:rsidR="00D3749A" w:rsidRPr="00FE698C"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Doç.Dr. Ersin IRK</w:t>
            </w:r>
          </w:p>
        </w:tc>
      </w:tr>
      <w:tr w:rsidR="00D3749A" w:rsidRPr="008118CD" w14:paraId="75456C85" w14:textId="77777777" w:rsidTr="0067585A">
        <w:tc>
          <w:tcPr>
            <w:tcW w:w="993" w:type="dxa"/>
            <w:shd w:val="clear" w:color="auto" w:fill="FFFFFF"/>
            <w:vAlign w:val="center"/>
            <w:hideMark/>
          </w:tcPr>
          <w:p w14:paraId="062E6BA2" w14:textId="6136A786" w:rsidR="00D3749A" w:rsidRPr="00DB1761"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LJ227</w:t>
            </w:r>
          </w:p>
        </w:tc>
        <w:tc>
          <w:tcPr>
            <w:tcW w:w="3260" w:type="dxa"/>
            <w:shd w:val="clear" w:color="auto" w:fill="FFFFFF"/>
            <w:vAlign w:val="center"/>
            <w:hideMark/>
          </w:tcPr>
          <w:p w14:paraId="3DE3CE50" w14:textId="77777777" w:rsidR="00D3749A" w:rsidRPr="00DB1761"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BİLGİSAYARLI MUHASEBE-I</w:t>
            </w:r>
          </w:p>
        </w:tc>
        <w:tc>
          <w:tcPr>
            <w:tcW w:w="0" w:type="auto"/>
            <w:shd w:val="clear" w:color="auto" w:fill="FFFFFF"/>
            <w:vAlign w:val="center"/>
            <w:hideMark/>
          </w:tcPr>
          <w:p w14:paraId="676EB032" w14:textId="77777777" w:rsidR="00D3749A" w:rsidRPr="00DB1761"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2+1</w:t>
            </w:r>
          </w:p>
        </w:tc>
        <w:tc>
          <w:tcPr>
            <w:tcW w:w="1555" w:type="dxa"/>
            <w:shd w:val="clear" w:color="auto" w:fill="FFFFFF"/>
            <w:hideMark/>
          </w:tcPr>
          <w:p w14:paraId="1C6A65E7" w14:textId="78245CDC" w:rsidR="00D3749A" w:rsidRPr="00DB1761" w:rsidRDefault="00D3749A" w:rsidP="00D3749A">
            <w:pPr>
              <w:spacing w:after="0" w:line="240" w:lineRule="auto"/>
              <w:rPr>
                <w:rFonts w:ascii="Tahoma" w:eastAsia="Times New Roman" w:hAnsi="Tahoma" w:cs="Tahoma"/>
                <w:i/>
                <w:iCs/>
                <w:color w:val="0000FF"/>
                <w:sz w:val="16"/>
                <w:szCs w:val="16"/>
                <w:lang w:eastAsia="tr-TR"/>
              </w:rPr>
            </w:pPr>
            <w:r w:rsidRPr="00821AE6">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38D40C6F" w14:textId="1F90F5A3" w:rsidR="00D3749A" w:rsidRPr="00DB1761"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3</w:t>
            </w:r>
          </w:p>
        </w:tc>
        <w:tc>
          <w:tcPr>
            <w:tcW w:w="2792" w:type="dxa"/>
            <w:shd w:val="clear" w:color="auto" w:fill="FFFFFF"/>
            <w:vAlign w:val="center"/>
            <w:hideMark/>
          </w:tcPr>
          <w:p w14:paraId="39EDDD09" w14:textId="172C35D9" w:rsidR="00D3749A" w:rsidRPr="00DB1761" w:rsidRDefault="00D3749A" w:rsidP="00D3749A">
            <w:pPr>
              <w:spacing w:after="0" w:line="240" w:lineRule="auto"/>
              <w:rPr>
                <w:rFonts w:ascii="Tahoma" w:eastAsia="Times New Roman" w:hAnsi="Tahoma" w:cs="Tahoma"/>
                <w:i/>
                <w:iCs/>
                <w:color w:val="0000FF"/>
                <w:sz w:val="16"/>
                <w:szCs w:val="16"/>
                <w:lang w:eastAsia="tr-TR"/>
              </w:rPr>
            </w:pPr>
          </w:p>
        </w:tc>
      </w:tr>
      <w:tr w:rsidR="00D3749A" w:rsidRPr="008118CD" w14:paraId="315F1790" w14:textId="77777777" w:rsidTr="0067585A">
        <w:tc>
          <w:tcPr>
            <w:tcW w:w="993" w:type="dxa"/>
            <w:shd w:val="clear" w:color="auto" w:fill="F7F6F3"/>
            <w:vAlign w:val="center"/>
          </w:tcPr>
          <w:p w14:paraId="6F831A7A" w14:textId="24B76FB4" w:rsidR="00D3749A" w:rsidRPr="008118CD"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LJ215</w:t>
            </w:r>
          </w:p>
        </w:tc>
        <w:tc>
          <w:tcPr>
            <w:tcW w:w="3260" w:type="dxa"/>
            <w:shd w:val="clear" w:color="auto" w:fill="F7F6F3"/>
            <w:vAlign w:val="center"/>
          </w:tcPr>
          <w:p w14:paraId="139BA4CC" w14:textId="75E8AE6C" w:rsidR="00D3749A" w:rsidRPr="008118CD"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DIŞ TİCARET HUKUKU</w:t>
            </w:r>
          </w:p>
        </w:tc>
        <w:tc>
          <w:tcPr>
            <w:tcW w:w="0" w:type="auto"/>
            <w:shd w:val="clear" w:color="auto" w:fill="F7F6F3"/>
            <w:vAlign w:val="center"/>
          </w:tcPr>
          <w:p w14:paraId="550DDDEE" w14:textId="22ACF365" w:rsidR="00D3749A" w:rsidRPr="008118CD"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2+0</w:t>
            </w:r>
          </w:p>
        </w:tc>
        <w:tc>
          <w:tcPr>
            <w:tcW w:w="1555" w:type="dxa"/>
            <w:shd w:val="clear" w:color="auto" w:fill="F7F6F3"/>
          </w:tcPr>
          <w:p w14:paraId="1007D9AB" w14:textId="260B68EC" w:rsidR="00D3749A" w:rsidRPr="008118CD" w:rsidRDefault="00D3749A" w:rsidP="00D3749A">
            <w:pPr>
              <w:spacing w:after="0" w:line="240" w:lineRule="auto"/>
              <w:rPr>
                <w:rFonts w:ascii="Tahoma" w:eastAsia="Times New Roman" w:hAnsi="Tahoma" w:cs="Tahoma"/>
                <w:i/>
                <w:iCs/>
                <w:color w:val="0000FF"/>
                <w:sz w:val="16"/>
                <w:szCs w:val="16"/>
                <w:lang w:eastAsia="tr-TR"/>
              </w:rPr>
            </w:pPr>
            <w:r w:rsidRPr="00821AE6">
              <w:rPr>
                <w:rFonts w:ascii="Tahoma" w:eastAsia="Times New Roman" w:hAnsi="Tahoma" w:cs="Tahoma"/>
                <w:i/>
                <w:iCs/>
                <w:color w:val="0000FF"/>
                <w:sz w:val="16"/>
                <w:szCs w:val="16"/>
                <w:lang w:eastAsia="tr-TR"/>
              </w:rPr>
              <w:t>Seçmeli</w:t>
            </w:r>
          </w:p>
        </w:tc>
        <w:tc>
          <w:tcPr>
            <w:tcW w:w="0" w:type="auto"/>
            <w:shd w:val="clear" w:color="auto" w:fill="F7F6F3"/>
            <w:vAlign w:val="center"/>
          </w:tcPr>
          <w:p w14:paraId="18361F4F" w14:textId="60023B23" w:rsidR="00D3749A" w:rsidRPr="008118CD"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6F5BD74A" w14:textId="5BD01A46" w:rsidR="00D3749A" w:rsidRPr="008118CD" w:rsidRDefault="00D3749A" w:rsidP="00D3749A">
            <w:pPr>
              <w:spacing w:after="0" w:line="240" w:lineRule="auto"/>
              <w:rPr>
                <w:rFonts w:ascii="Tahoma" w:eastAsia="Times New Roman" w:hAnsi="Tahoma" w:cs="Tahoma"/>
                <w:i/>
                <w:iCs/>
                <w:color w:val="0000FF"/>
                <w:sz w:val="16"/>
                <w:szCs w:val="16"/>
                <w:lang w:eastAsia="tr-TR"/>
              </w:rPr>
            </w:pPr>
            <w:r w:rsidRPr="00DB1761">
              <w:rPr>
                <w:rFonts w:ascii="Tahoma" w:eastAsia="Times New Roman" w:hAnsi="Tahoma" w:cs="Tahoma"/>
                <w:i/>
                <w:iCs/>
                <w:color w:val="0000FF"/>
                <w:sz w:val="16"/>
                <w:szCs w:val="16"/>
                <w:lang w:eastAsia="tr-TR"/>
              </w:rPr>
              <w:t>Öğr.Gör. Gül İŞÇİ BAŞ</w:t>
            </w:r>
          </w:p>
        </w:tc>
      </w:tr>
      <w:tr w:rsidR="00D3749A" w:rsidRPr="008118CD" w14:paraId="7F740F33" w14:textId="77777777" w:rsidTr="0067585A">
        <w:tc>
          <w:tcPr>
            <w:tcW w:w="993" w:type="dxa"/>
            <w:shd w:val="clear" w:color="auto" w:fill="F7F6F3"/>
            <w:vAlign w:val="center"/>
          </w:tcPr>
          <w:p w14:paraId="1BA69A17" w14:textId="6516FA01"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LJ223</w:t>
            </w:r>
          </w:p>
        </w:tc>
        <w:tc>
          <w:tcPr>
            <w:tcW w:w="3260" w:type="dxa"/>
            <w:shd w:val="clear" w:color="auto" w:fill="F7F6F3"/>
            <w:vAlign w:val="center"/>
          </w:tcPr>
          <w:p w14:paraId="61722312" w14:textId="7993D184"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İLETİŞİM</w:t>
            </w:r>
          </w:p>
        </w:tc>
        <w:tc>
          <w:tcPr>
            <w:tcW w:w="0" w:type="auto"/>
            <w:shd w:val="clear" w:color="auto" w:fill="F7F6F3"/>
            <w:vAlign w:val="center"/>
          </w:tcPr>
          <w:p w14:paraId="72B844A6" w14:textId="1AB3700D"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2+0</w:t>
            </w:r>
          </w:p>
        </w:tc>
        <w:tc>
          <w:tcPr>
            <w:tcW w:w="1555" w:type="dxa"/>
            <w:shd w:val="clear" w:color="auto" w:fill="F7F6F3"/>
          </w:tcPr>
          <w:p w14:paraId="222E8FB7" w14:textId="1EC4E919" w:rsidR="00D3749A" w:rsidRPr="008118CD" w:rsidRDefault="00D3749A" w:rsidP="00D3749A">
            <w:pPr>
              <w:spacing w:after="0" w:line="240" w:lineRule="auto"/>
              <w:rPr>
                <w:rFonts w:ascii="Tahoma" w:eastAsia="Times New Roman" w:hAnsi="Tahoma" w:cs="Tahoma"/>
                <w:i/>
                <w:iCs/>
                <w:color w:val="0000FF"/>
                <w:sz w:val="16"/>
                <w:szCs w:val="16"/>
                <w:lang w:eastAsia="tr-TR"/>
              </w:rPr>
            </w:pPr>
            <w:r w:rsidRPr="00821AE6">
              <w:rPr>
                <w:rFonts w:ascii="Tahoma" w:eastAsia="Times New Roman" w:hAnsi="Tahoma" w:cs="Tahoma"/>
                <w:i/>
                <w:iCs/>
                <w:color w:val="0000FF"/>
                <w:sz w:val="16"/>
                <w:szCs w:val="16"/>
                <w:lang w:eastAsia="tr-TR"/>
              </w:rPr>
              <w:t>Seçmeli</w:t>
            </w:r>
          </w:p>
        </w:tc>
        <w:tc>
          <w:tcPr>
            <w:tcW w:w="0" w:type="auto"/>
            <w:shd w:val="clear" w:color="auto" w:fill="F7F6F3"/>
            <w:vAlign w:val="center"/>
          </w:tcPr>
          <w:p w14:paraId="6F4C193F" w14:textId="70DE5D64"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557187D0" w14:textId="77777777" w:rsidR="00D3749A" w:rsidRPr="00DB1761" w:rsidRDefault="00D3749A" w:rsidP="00D3749A">
            <w:pPr>
              <w:spacing w:after="0" w:line="240" w:lineRule="auto"/>
              <w:rPr>
                <w:rFonts w:ascii="Tahoma" w:eastAsia="Times New Roman" w:hAnsi="Tahoma" w:cs="Tahoma"/>
                <w:i/>
                <w:iCs/>
                <w:color w:val="0000FF"/>
                <w:sz w:val="16"/>
                <w:szCs w:val="16"/>
                <w:lang w:eastAsia="tr-TR"/>
              </w:rPr>
            </w:pPr>
          </w:p>
        </w:tc>
      </w:tr>
      <w:tr w:rsidR="00D3749A" w:rsidRPr="008118CD" w14:paraId="668783ED" w14:textId="77777777" w:rsidTr="0067585A">
        <w:tc>
          <w:tcPr>
            <w:tcW w:w="993" w:type="dxa"/>
            <w:shd w:val="clear" w:color="auto" w:fill="F7F6F3"/>
            <w:vAlign w:val="center"/>
          </w:tcPr>
          <w:p w14:paraId="33F45B05" w14:textId="6DAACC2D"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LJ229</w:t>
            </w:r>
          </w:p>
        </w:tc>
        <w:tc>
          <w:tcPr>
            <w:tcW w:w="3260" w:type="dxa"/>
            <w:shd w:val="clear" w:color="auto" w:fill="F7F6F3"/>
            <w:vAlign w:val="center"/>
          </w:tcPr>
          <w:p w14:paraId="4054AF8D" w14:textId="1F45C540"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MİKRO EKONOMİ</w:t>
            </w:r>
          </w:p>
        </w:tc>
        <w:tc>
          <w:tcPr>
            <w:tcW w:w="0" w:type="auto"/>
            <w:shd w:val="clear" w:color="auto" w:fill="F7F6F3"/>
            <w:vAlign w:val="center"/>
          </w:tcPr>
          <w:p w14:paraId="0BDF7ACF" w14:textId="3877BD86"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3+0</w:t>
            </w:r>
          </w:p>
        </w:tc>
        <w:tc>
          <w:tcPr>
            <w:tcW w:w="1555" w:type="dxa"/>
            <w:shd w:val="clear" w:color="auto" w:fill="F7F6F3"/>
          </w:tcPr>
          <w:p w14:paraId="17770EB9" w14:textId="032F22E0" w:rsidR="00D3749A" w:rsidRPr="008118CD" w:rsidRDefault="00D3749A" w:rsidP="00D3749A">
            <w:pPr>
              <w:spacing w:after="0" w:line="240" w:lineRule="auto"/>
              <w:rPr>
                <w:rFonts w:ascii="Tahoma" w:eastAsia="Times New Roman" w:hAnsi="Tahoma" w:cs="Tahoma"/>
                <w:i/>
                <w:iCs/>
                <w:color w:val="0000FF"/>
                <w:sz w:val="16"/>
                <w:szCs w:val="16"/>
                <w:lang w:eastAsia="tr-TR"/>
              </w:rPr>
            </w:pPr>
            <w:r w:rsidRPr="00821AE6">
              <w:rPr>
                <w:rFonts w:ascii="Tahoma" w:eastAsia="Times New Roman" w:hAnsi="Tahoma" w:cs="Tahoma"/>
                <w:i/>
                <w:iCs/>
                <w:color w:val="0000FF"/>
                <w:sz w:val="16"/>
                <w:szCs w:val="16"/>
                <w:lang w:eastAsia="tr-TR"/>
              </w:rPr>
              <w:t>Seçmeli</w:t>
            </w:r>
          </w:p>
        </w:tc>
        <w:tc>
          <w:tcPr>
            <w:tcW w:w="0" w:type="auto"/>
            <w:shd w:val="clear" w:color="auto" w:fill="F7F6F3"/>
            <w:vAlign w:val="center"/>
          </w:tcPr>
          <w:p w14:paraId="4D7C9989" w14:textId="64AE7F8A" w:rsidR="00D3749A" w:rsidRDefault="00D3749A" w:rsidP="00D3749A">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401AFDCD" w14:textId="77777777" w:rsidR="00D3749A" w:rsidRPr="00DB1761" w:rsidRDefault="00D3749A" w:rsidP="00D3749A">
            <w:pPr>
              <w:spacing w:after="0" w:line="240" w:lineRule="auto"/>
              <w:rPr>
                <w:rFonts w:ascii="Tahoma" w:eastAsia="Times New Roman" w:hAnsi="Tahoma" w:cs="Tahoma"/>
                <w:i/>
                <w:iCs/>
                <w:color w:val="0000FF"/>
                <w:sz w:val="16"/>
                <w:szCs w:val="16"/>
                <w:lang w:eastAsia="tr-TR"/>
              </w:rPr>
            </w:pPr>
          </w:p>
        </w:tc>
      </w:tr>
      <w:tr w:rsidR="00781C0E" w:rsidRPr="008118CD" w14:paraId="079E9476" w14:textId="77777777" w:rsidTr="008C0186">
        <w:trPr>
          <w:trHeight w:val="375"/>
        </w:trPr>
        <w:tc>
          <w:tcPr>
            <w:tcW w:w="993" w:type="dxa"/>
            <w:shd w:val="clear" w:color="auto" w:fill="FFFFFF"/>
            <w:vAlign w:val="center"/>
            <w:hideMark/>
          </w:tcPr>
          <w:p w14:paraId="2817B586"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 </w:t>
            </w:r>
          </w:p>
        </w:tc>
        <w:tc>
          <w:tcPr>
            <w:tcW w:w="3260" w:type="dxa"/>
            <w:shd w:val="clear" w:color="auto" w:fill="FFFFFF"/>
            <w:vAlign w:val="center"/>
            <w:hideMark/>
          </w:tcPr>
          <w:p w14:paraId="309B90B9"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p>
        </w:tc>
        <w:tc>
          <w:tcPr>
            <w:tcW w:w="0" w:type="auto"/>
            <w:shd w:val="clear" w:color="auto" w:fill="FFFFFF"/>
            <w:vAlign w:val="center"/>
            <w:hideMark/>
          </w:tcPr>
          <w:p w14:paraId="5B0BE824"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 </w:t>
            </w:r>
          </w:p>
        </w:tc>
        <w:tc>
          <w:tcPr>
            <w:tcW w:w="1555" w:type="dxa"/>
            <w:shd w:val="clear" w:color="auto" w:fill="FFFFFF"/>
            <w:vAlign w:val="center"/>
            <w:hideMark/>
          </w:tcPr>
          <w:p w14:paraId="72D58C3C"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 </w:t>
            </w:r>
          </w:p>
        </w:tc>
        <w:tc>
          <w:tcPr>
            <w:tcW w:w="0" w:type="auto"/>
            <w:shd w:val="clear" w:color="auto" w:fill="FFFFFF"/>
            <w:vAlign w:val="center"/>
            <w:hideMark/>
          </w:tcPr>
          <w:p w14:paraId="0571CDDD"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p>
        </w:tc>
        <w:tc>
          <w:tcPr>
            <w:tcW w:w="2792" w:type="dxa"/>
            <w:shd w:val="clear" w:color="auto" w:fill="FFFFFF"/>
            <w:vAlign w:val="center"/>
            <w:hideMark/>
          </w:tcPr>
          <w:p w14:paraId="79F358B2" w14:textId="77777777" w:rsidR="00781C0E" w:rsidRPr="008118CD" w:rsidRDefault="00781C0E" w:rsidP="00781C0E">
            <w:pPr>
              <w:spacing w:after="0" w:line="240" w:lineRule="auto"/>
              <w:rPr>
                <w:rFonts w:ascii="Times New Roman" w:eastAsia="Times New Roman" w:hAnsi="Times New Roman" w:cs="Times New Roman"/>
                <w:sz w:val="20"/>
                <w:szCs w:val="20"/>
                <w:lang w:eastAsia="tr-TR"/>
              </w:rPr>
            </w:pPr>
          </w:p>
        </w:tc>
      </w:tr>
      <w:tr w:rsidR="00781C0E" w:rsidRPr="008118CD" w14:paraId="38B797A9" w14:textId="77777777" w:rsidTr="008C0186">
        <w:trPr>
          <w:trHeight w:val="450"/>
        </w:trPr>
        <w:tc>
          <w:tcPr>
            <w:tcW w:w="993" w:type="dxa"/>
            <w:shd w:val="clear" w:color="auto" w:fill="163E72"/>
            <w:vAlign w:val="center"/>
            <w:hideMark/>
          </w:tcPr>
          <w:p w14:paraId="69B226A4" w14:textId="77777777" w:rsidR="00781C0E" w:rsidRPr="008118CD" w:rsidRDefault="00781C0E" w:rsidP="00781C0E">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163E72"/>
            <w:vAlign w:val="center"/>
            <w:hideMark/>
          </w:tcPr>
          <w:p w14:paraId="72814F1F" w14:textId="77777777" w:rsidR="00781C0E" w:rsidRPr="008118CD" w:rsidRDefault="00781C0E" w:rsidP="00781C0E">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color w:val="FFFFFF"/>
                <w:sz w:val="20"/>
                <w:szCs w:val="20"/>
                <w:lang w:eastAsia="tr-TR"/>
              </w:rPr>
              <w:t>4.Yarıyıl Ders Planı</w:t>
            </w:r>
          </w:p>
        </w:tc>
        <w:tc>
          <w:tcPr>
            <w:tcW w:w="0" w:type="auto"/>
            <w:shd w:val="clear" w:color="auto" w:fill="163E72"/>
            <w:vAlign w:val="center"/>
            <w:hideMark/>
          </w:tcPr>
          <w:p w14:paraId="65C54787" w14:textId="77777777" w:rsidR="00781C0E" w:rsidRPr="008118CD" w:rsidRDefault="00781C0E" w:rsidP="00781C0E">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163E72"/>
            <w:vAlign w:val="center"/>
            <w:hideMark/>
          </w:tcPr>
          <w:p w14:paraId="5C55FC34" w14:textId="77777777" w:rsidR="00781C0E" w:rsidRPr="008118CD" w:rsidRDefault="00781C0E" w:rsidP="00781C0E">
            <w:pPr>
              <w:spacing w:after="0" w:line="240" w:lineRule="auto"/>
              <w:jc w:val="center"/>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0" w:type="auto"/>
            <w:shd w:val="clear" w:color="auto" w:fill="163E72"/>
            <w:vAlign w:val="center"/>
            <w:hideMark/>
          </w:tcPr>
          <w:p w14:paraId="69B941E3" w14:textId="77777777" w:rsidR="00781C0E" w:rsidRPr="008118CD" w:rsidRDefault="00781C0E" w:rsidP="00781C0E">
            <w:pPr>
              <w:spacing w:after="0" w:line="240" w:lineRule="auto"/>
              <w:jc w:val="center"/>
              <w:rPr>
                <w:rFonts w:ascii="Tahoma" w:eastAsia="Times New Roman" w:hAnsi="Tahoma" w:cs="Tahoma"/>
                <w:b/>
                <w:bCs/>
                <w:color w:val="FFFFFF"/>
                <w:sz w:val="16"/>
                <w:szCs w:val="16"/>
                <w:lang w:eastAsia="tr-TR"/>
              </w:rPr>
            </w:pPr>
          </w:p>
        </w:tc>
        <w:tc>
          <w:tcPr>
            <w:tcW w:w="2792" w:type="dxa"/>
            <w:shd w:val="clear" w:color="auto" w:fill="163E72"/>
            <w:vAlign w:val="center"/>
            <w:hideMark/>
          </w:tcPr>
          <w:p w14:paraId="032189FE" w14:textId="77777777" w:rsidR="00781C0E" w:rsidRPr="008118CD" w:rsidRDefault="00781C0E" w:rsidP="00781C0E">
            <w:pPr>
              <w:spacing w:after="0" w:line="240" w:lineRule="auto"/>
              <w:jc w:val="center"/>
              <w:rPr>
                <w:rFonts w:ascii="Times New Roman" w:eastAsia="Times New Roman" w:hAnsi="Times New Roman" w:cs="Times New Roman"/>
                <w:sz w:val="20"/>
                <w:szCs w:val="20"/>
                <w:lang w:eastAsia="tr-TR"/>
              </w:rPr>
            </w:pPr>
          </w:p>
        </w:tc>
      </w:tr>
      <w:tr w:rsidR="00781C0E" w:rsidRPr="008118CD" w14:paraId="76A4247F" w14:textId="77777777" w:rsidTr="008C0186">
        <w:trPr>
          <w:trHeight w:val="345"/>
        </w:trPr>
        <w:tc>
          <w:tcPr>
            <w:tcW w:w="993" w:type="dxa"/>
            <w:shd w:val="clear" w:color="auto" w:fill="597DAD"/>
            <w:vAlign w:val="center"/>
            <w:hideMark/>
          </w:tcPr>
          <w:p w14:paraId="764205AF"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Ders Kodu</w:t>
            </w:r>
          </w:p>
        </w:tc>
        <w:tc>
          <w:tcPr>
            <w:tcW w:w="3260" w:type="dxa"/>
            <w:shd w:val="clear" w:color="auto" w:fill="597DAD"/>
            <w:vAlign w:val="center"/>
            <w:hideMark/>
          </w:tcPr>
          <w:p w14:paraId="5DE112DE"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Ders Adı</w:t>
            </w:r>
          </w:p>
        </w:tc>
        <w:tc>
          <w:tcPr>
            <w:tcW w:w="0" w:type="auto"/>
            <w:shd w:val="clear" w:color="auto" w:fill="597DAD"/>
            <w:vAlign w:val="center"/>
            <w:hideMark/>
          </w:tcPr>
          <w:p w14:paraId="1E9DB813"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T+U</w:t>
            </w:r>
          </w:p>
        </w:tc>
        <w:tc>
          <w:tcPr>
            <w:tcW w:w="1555" w:type="dxa"/>
            <w:shd w:val="clear" w:color="auto" w:fill="597DAD"/>
            <w:vAlign w:val="center"/>
            <w:hideMark/>
          </w:tcPr>
          <w:p w14:paraId="23AB7A2F"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b/>
                <w:bCs/>
                <w:color w:val="FFFF00"/>
                <w:sz w:val="16"/>
                <w:szCs w:val="16"/>
                <w:lang w:eastAsia="tr-TR"/>
              </w:rPr>
              <w:t>Zorunlu/Seçmeli</w:t>
            </w:r>
          </w:p>
        </w:tc>
        <w:tc>
          <w:tcPr>
            <w:tcW w:w="0" w:type="auto"/>
            <w:shd w:val="clear" w:color="auto" w:fill="597DAD"/>
            <w:vAlign w:val="center"/>
            <w:hideMark/>
          </w:tcPr>
          <w:p w14:paraId="047B2948"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sidRPr="008118CD">
              <w:rPr>
                <w:rFonts w:ascii="Tahoma" w:eastAsia="Times New Roman" w:hAnsi="Tahoma" w:cs="Tahoma"/>
                <w:color w:val="FFFF00"/>
                <w:sz w:val="16"/>
                <w:szCs w:val="16"/>
                <w:lang w:eastAsia="tr-TR"/>
              </w:rPr>
              <w:t>AKTS</w:t>
            </w:r>
          </w:p>
        </w:tc>
        <w:tc>
          <w:tcPr>
            <w:tcW w:w="2792" w:type="dxa"/>
            <w:shd w:val="clear" w:color="auto" w:fill="597DAD"/>
            <w:vAlign w:val="center"/>
            <w:hideMark/>
          </w:tcPr>
          <w:p w14:paraId="03EB5839" w14:textId="77777777" w:rsidR="00781C0E" w:rsidRPr="008118CD" w:rsidRDefault="00781C0E" w:rsidP="00781C0E">
            <w:pPr>
              <w:spacing w:after="0" w:line="240" w:lineRule="auto"/>
              <w:rPr>
                <w:rFonts w:ascii="Tahoma" w:eastAsia="Times New Roman" w:hAnsi="Tahoma" w:cs="Tahoma"/>
                <w:b/>
                <w:bCs/>
                <w:color w:val="FFFF00"/>
                <w:sz w:val="16"/>
                <w:szCs w:val="16"/>
                <w:lang w:eastAsia="tr-TR"/>
              </w:rPr>
            </w:pPr>
            <w:r>
              <w:rPr>
                <w:rFonts w:ascii="Tahoma" w:eastAsia="Times New Roman" w:hAnsi="Tahoma" w:cs="Tahoma"/>
                <w:b/>
                <w:bCs/>
                <w:color w:val="FFFF00"/>
                <w:sz w:val="16"/>
                <w:szCs w:val="16"/>
                <w:lang w:eastAsia="tr-TR"/>
              </w:rPr>
              <w:t>Dersi Veren Öğretim Elemanları</w:t>
            </w:r>
          </w:p>
        </w:tc>
      </w:tr>
      <w:tr w:rsidR="00781C0E" w:rsidRPr="008118CD" w14:paraId="3EFA3C39" w14:textId="77777777" w:rsidTr="008C0186">
        <w:tc>
          <w:tcPr>
            <w:tcW w:w="993" w:type="dxa"/>
            <w:shd w:val="clear" w:color="auto" w:fill="F7F6F3"/>
            <w:vAlign w:val="center"/>
            <w:hideMark/>
          </w:tcPr>
          <w:p w14:paraId="12191945" w14:textId="2D3B25F9" w:rsidR="00781C0E" w:rsidRPr="008118CD" w:rsidRDefault="00F4284A"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LJ202</w:t>
            </w:r>
          </w:p>
        </w:tc>
        <w:tc>
          <w:tcPr>
            <w:tcW w:w="3260" w:type="dxa"/>
            <w:shd w:val="clear" w:color="auto" w:fill="F7F6F3"/>
            <w:vAlign w:val="center"/>
            <w:hideMark/>
          </w:tcPr>
          <w:p w14:paraId="67EB2CBA"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LOJİSTİK SİGORTACILIĞI</w:t>
            </w:r>
          </w:p>
        </w:tc>
        <w:tc>
          <w:tcPr>
            <w:tcW w:w="0" w:type="auto"/>
            <w:shd w:val="clear" w:color="auto" w:fill="F7F6F3"/>
            <w:vAlign w:val="center"/>
            <w:hideMark/>
          </w:tcPr>
          <w:p w14:paraId="441FD268"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2+0</w:t>
            </w:r>
          </w:p>
        </w:tc>
        <w:tc>
          <w:tcPr>
            <w:tcW w:w="1555" w:type="dxa"/>
            <w:shd w:val="clear" w:color="auto" w:fill="F7F6F3"/>
            <w:vAlign w:val="center"/>
            <w:hideMark/>
          </w:tcPr>
          <w:p w14:paraId="13D7BCC5"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56719500"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3</w:t>
            </w:r>
          </w:p>
        </w:tc>
        <w:tc>
          <w:tcPr>
            <w:tcW w:w="2792" w:type="dxa"/>
            <w:shd w:val="clear" w:color="auto" w:fill="F7F6F3"/>
            <w:vAlign w:val="center"/>
            <w:hideMark/>
          </w:tcPr>
          <w:p w14:paraId="5E6E0D1F" w14:textId="5C5B696B" w:rsidR="00781C0E" w:rsidRPr="008118CD" w:rsidRDefault="00DC2146"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Doç.Dr.</w:t>
            </w:r>
            <w:r w:rsidR="00052EC9">
              <w:rPr>
                <w:rFonts w:ascii="Tahoma" w:eastAsia="Times New Roman" w:hAnsi="Tahoma" w:cs="Tahoma"/>
                <w:b/>
                <w:bCs/>
                <w:color w:val="333333"/>
                <w:sz w:val="16"/>
                <w:szCs w:val="16"/>
                <w:lang w:eastAsia="tr-TR"/>
              </w:rPr>
              <w:t xml:space="preserve"> Esra UYGUN</w:t>
            </w:r>
          </w:p>
        </w:tc>
      </w:tr>
      <w:tr w:rsidR="00781C0E" w:rsidRPr="008118CD" w14:paraId="230D32A5" w14:textId="77777777" w:rsidTr="008C0186">
        <w:tc>
          <w:tcPr>
            <w:tcW w:w="993" w:type="dxa"/>
            <w:shd w:val="clear" w:color="auto" w:fill="F7F6F3"/>
            <w:vAlign w:val="center"/>
            <w:hideMark/>
          </w:tcPr>
          <w:p w14:paraId="0BBD5BBC" w14:textId="32FC3623" w:rsidR="00781C0E" w:rsidRPr="008118CD" w:rsidRDefault="00F4284A"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LJ204</w:t>
            </w:r>
          </w:p>
        </w:tc>
        <w:tc>
          <w:tcPr>
            <w:tcW w:w="3260" w:type="dxa"/>
            <w:shd w:val="clear" w:color="auto" w:fill="F7F6F3"/>
            <w:vAlign w:val="center"/>
            <w:hideMark/>
          </w:tcPr>
          <w:p w14:paraId="7A74F763"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LOJİSTİK PLANLAMA TEKNİKLERİ</w:t>
            </w:r>
          </w:p>
        </w:tc>
        <w:tc>
          <w:tcPr>
            <w:tcW w:w="0" w:type="auto"/>
            <w:shd w:val="clear" w:color="auto" w:fill="F7F6F3"/>
            <w:vAlign w:val="center"/>
            <w:hideMark/>
          </w:tcPr>
          <w:p w14:paraId="744384BA"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2+1</w:t>
            </w:r>
          </w:p>
        </w:tc>
        <w:tc>
          <w:tcPr>
            <w:tcW w:w="1555" w:type="dxa"/>
            <w:shd w:val="clear" w:color="auto" w:fill="F7F6F3"/>
            <w:vAlign w:val="center"/>
            <w:hideMark/>
          </w:tcPr>
          <w:p w14:paraId="5D47C5D6"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257D7CBC"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4</w:t>
            </w:r>
          </w:p>
        </w:tc>
        <w:tc>
          <w:tcPr>
            <w:tcW w:w="2792" w:type="dxa"/>
            <w:shd w:val="clear" w:color="auto" w:fill="F7F6F3"/>
            <w:vAlign w:val="center"/>
            <w:hideMark/>
          </w:tcPr>
          <w:p w14:paraId="5A26F18A" w14:textId="1D833906" w:rsidR="00781C0E" w:rsidRPr="008118CD" w:rsidRDefault="00781C0E"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Hatice BAŞDEMİR</w:t>
            </w:r>
          </w:p>
        </w:tc>
      </w:tr>
      <w:tr w:rsidR="00781C0E" w:rsidRPr="008118CD" w14:paraId="3D3B3A62" w14:textId="77777777" w:rsidTr="008C0186">
        <w:tc>
          <w:tcPr>
            <w:tcW w:w="993" w:type="dxa"/>
            <w:shd w:val="clear" w:color="auto" w:fill="FFFFFF"/>
            <w:vAlign w:val="center"/>
            <w:hideMark/>
          </w:tcPr>
          <w:p w14:paraId="4C5CB2EA" w14:textId="03761607" w:rsidR="00781C0E" w:rsidRPr="008118CD" w:rsidRDefault="00F4284A"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LJ206</w:t>
            </w:r>
          </w:p>
        </w:tc>
        <w:tc>
          <w:tcPr>
            <w:tcW w:w="3260" w:type="dxa"/>
            <w:shd w:val="clear" w:color="auto" w:fill="FFFFFF"/>
            <w:vAlign w:val="center"/>
            <w:hideMark/>
          </w:tcPr>
          <w:p w14:paraId="1B48A615"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ÜRETİM YÖNETİMİ</w:t>
            </w:r>
          </w:p>
        </w:tc>
        <w:tc>
          <w:tcPr>
            <w:tcW w:w="0" w:type="auto"/>
            <w:shd w:val="clear" w:color="auto" w:fill="FFFFFF"/>
            <w:vAlign w:val="center"/>
            <w:hideMark/>
          </w:tcPr>
          <w:p w14:paraId="4D183CC2"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3+0</w:t>
            </w:r>
          </w:p>
        </w:tc>
        <w:tc>
          <w:tcPr>
            <w:tcW w:w="1555" w:type="dxa"/>
            <w:shd w:val="clear" w:color="auto" w:fill="FFFFFF"/>
            <w:vAlign w:val="center"/>
            <w:hideMark/>
          </w:tcPr>
          <w:p w14:paraId="35DFC31B"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644CBA79"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4</w:t>
            </w:r>
          </w:p>
        </w:tc>
        <w:tc>
          <w:tcPr>
            <w:tcW w:w="2792" w:type="dxa"/>
            <w:shd w:val="clear" w:color="auto" w:fill="FFFFFF"/>
            <w:vAlign w:val="center"/>
            <w:hideMark/>
          </w:tcPr>
          <w:p w14:paraId="6E9AA1B9" w14:textId="0A1CD25D" w:rsidR="00781C0E" w:rsidRPr="008118CD" w:rsidRDefault="00781C0E"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Hatice BAŞDEMİR</w:t>
            </w:r>
          </w:p>
        </w:tc>
      </w:tr>
      <w:tr w:rsidR="00781C0E" w:rsidRPr="008118CD" w14:paraId="67F90008" w14:textId="77777777" w:rsidTr="008C0186">
        <w:tc>
          <w:tcPr>
            <w:tcW w:w="993" w:type="dxa"/>
            <w:shd w:val="clear" w:color="auto" w:fill="FFFFFF"/>
            <w:vAlign w:val="center"/>
            <w:hideMark/>
          </w:tcPr>
          <w:p w14:paraId="12ED27BF" w14:textId="61916847" w:rsidR="00781C0E" w:rsidRPr="008118CD" w:rsidRDefault="00F4284A"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LJ208</w:t>
            </w:r>
          </w:p>
        </w:tc>
        <w:tc>
          <w:tcPr>
            <w:tcW w:w="3260" w:type="dxa"/>
            <w:shd w:val="clear" w:color="auto" w:fill="FFFFFF"/>
            <w:vAlign w:val="center"/>
            <w:hideMark/>
          </w:tcPr>
          <w:p w14:paraId="2F1A9325"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TEHLİKELİ MADDE TAŞIMACILIĞI</w:t>
            </w:r>
          </w:p>
        </w:tc>
        <w:tc>
          <w:tcPr>
            <w:tcW w:w="0" w:type="auto"/>
            <w:shd w:val="clear" w:color="auto" w:fill="FFFFFF"/>
            <w:vAlign w:val="center"/>
            <w:hideMark/>
          </w:tcPr>
          <w:p w14:paraId="298BB43B"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2+0</w:t>
            </w:r>
          </w:p>
        </w:tc>
        <w:tc>
          <w:tcPr>
            <w:tcW w:w="1555" w:type="dxa"/>
            <w:shd w:val="clear" w:color="auto" w:fill="FFFFFF"/>
            <w:vAlign w:val="center"/>
            <w:hideMark/>
          </w:tcPr>
          <w:p w14:paraId="6F8E0157"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Zorunlu</w:t>
            </w:r>
          </w:p>
        </w:tc>
        <w:tc>
          <w:tcPr>
            <w:tcW w:w="0" w:type="auto"/>
            <w:shd w:val="clear" w:color="auto" w:fill="FFFFFF"/>
            <w:vAlign w:val="center"/>
            <w:hideMark/>
          </w:tcPr>
          <w:p w14:paraId="35D65281"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2</w:t>
            </w:r>
          </w:p>
        </w:tc>
        <w:tc>
          <w:tcPr>
            <w:tcW w:w="2792" w:type="dxa"/>
            <w:shd w:val="clear" w:color="auto" w:fill="FFFFFF"/>
            <w:vAlign w:val="center"/>
            <w:hideMark/>
          </w:tcPr>
          <w:p w14:paraId="7A27E7EA"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Öğr.Gör. Okan ARSLAN</w:t>
            </w:r>
          </w:p>
        </w:tc>
      </w:tr>
      <w:tr w:rsidR="00781C0E" w:rsidRPr="008118CD" w14:paraId="65C6CB6C" w14:textId="77777777" w:rsidTr="008C0186">
        <w:tc>
          <w:tcPr>
            <w:tcW w:w="993" w:type="dxa"/>
            <w:shd w:val="clear" w:color="auto" w:fill="F7F6F3"/>
            <w:vAlign w:val="center"/>
            <w:hideMark/>
          </w:tcPr>
          <w:p w14:paraId="56830ED8" w14:textId="1E7A4096" w:rsidR="00781C0E" w:rsidRPr="008118CD" w:rsidRDefault="00F4284A"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LJ210</w:t>
            </w:r>
          </w:p>
        </w:tc>
        <w:tc>
          <w:tcPr>
            <w:tcW w:w="3260" w:type="dxa"/>
            <w:shd w:val="clear" w:color="auto" w:fill="F7F6F3"/>
            <w:vAlign w:val="center"/>
            <w:hideMark/>
          </w:tcPr>
          <w:p w14:paraId="7CDD496F" w14:textId="4E437C82" w:rsidR="00781C0E" w:rsidRPr="008118CD" w:rsidRDefault="005D4570"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color w:val="333333"/>
                <w:sz w:val="16"/>
                <w:szCs w:val="16"/>
                <w:lang w:eastAsia="tr-TR"/>
              </w:rPr>
              <w:t>MESLEKİ ÇÖZÜMLEME</w:t>
            </w:r>
            <w:r w:rsidR="00781C0E" w:rsidRPr="008118CD">
              <w:rPr>
                <w:rFonts w:ascii="Tahoma" w:eastAsia="Times New Roman" w:hAnsi="Tahoma" w:cs="Tahoma"/>
                <w:color w:val="333333"/>
                <w:sz w:val="16"/>
                <w:szCs w:val="16"/>
                <w:lang w:eastAsia="tr-TR"/>
              </w:rPr>
              <w:t>-II</w:t>
            </w:r>
          </w:p>
        </w:tc>
        <w:tc>
          <w:tcPr>
            <w:tcW w:w="0" w:type="auto"/>
            <w:shd w:val="clear" w:color="auto" w:fill="F7F6F3"/>
            <w:vAlign w:val="center"/>
            <w:hideMark/>
          </w:tcPr>
          <w:p w14:paraId="505726C7"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2+2</w:t>
            </w:r>
          </w:p>
        </w:tc>
        <w:tc>
          <w:tcPr>
            <w:tcW w:w="1555" w:type="dxa"/>
            <w:shd w:val="clear" w:color="auto" w:fill="F7F6F3"/>
            <w:vAlign w:val="center"/>
            <w:hideMark/>
          </w:tcPr>
          <w:p w14:paraId="3A777915"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b/>
                <w:bCs/>
                <w:color w:val="333333"/>
                <w:sz w:val="16"/>
                <w:szCs w:val="16"/>
                <w:lang w:eastAsia="tr-TR"/>
              </w:rPr>
              <w:t>Zorunlu</w:t>
            </w:r>
          </w:p>
        </w:tc>
        <w:tc>
          <w:tcPr>
            <w:tcW w:w="0" w:type="auto"/>
            <w:shd w:val="clear" w:color="auto" w:fill="F7F6F3"/>
            <w:vAlign w:val="center"/>
            <w:hideMark/>
          </w:tcPr>
          <w:p w14:paraId="146CFDD6" w14:textId="77777777" w:rsidR="00781C0E" w:rsidRPr="008118CD" w:rsidRDefault="00781C0E" w:rsidP="00781C0E">
            <w:pPr>
              <w:spacing w:after="0" w:line="240" w:lineRule="auto"/>
              <w:rPr>
                <w:rFonts w:ascii="Tahoma" w:eastAsia="Times New Roman" w:hAnsi="Tahoma" w:cs="Tahoma"/>
                <w:b/>
                <w:bCs/>
                <w:color w:val="333333"/>
                <w:sz w:val="16"/>
                <w:szCs w:val="16"/>
                <w:lang w:eastAsia="tr-TR"/>
              </w:rPr>
            </w:pPr>
            <w:r w:rsidRPr="008118CD">
              <w:rPr>
                <w:rFonts w:ascii="Tahoma" w:eastAsia="Times New Roman" w:hAnsi="Tahoma" w:cs="Tahoma"/>
                <w:color w:val="333333"/>
                <w:sz w:val="16"/>
                <w:szCs w:val="16"/>
                <w:lang w:eastAsia="tr-TR"/>
              </w:rPr>
              <w:t>4</w:t>
            </w:r>
          </w:p>
        </w:tc>
        <w:tc>
          <w:tcPr>
            <w:tcW w:w="2792" w:type="dxa"/>
            <w:shd w:val="clear" w:color="auto" w:fill="F7F6F3"/>
            <w:vAlign w:val="center"/>
            <w:hideMark/>
          </w:tcPr>
          <w:p w14:paraId="3452C11A" w14:textId="326F601E" w:rsidR="00781C0E" w:rsidRPr="008118CD" w:rsidRDefault="005D4570" w:rsidP="00781C0E">
            <w:pPr>
              <w:spacing w:after="0" w:line="240" w:lineRule="auto"/>
              <w:rPr>
                <w:rFonts w:ascii="Tahoma" w:eastAsia="Times New Roman" w:hAnsi="Tahoma" w:cs="Tahoma"/>
                <w:b/>
                <w:bCs/>
                <w:color w:val="333333"/>
                <w:sz w:val="16"/>
                <w:szCs w:val="16"/>
                <w:lang w:eastAsia="tr-TR"/>
              </w:rPr>
            </w:pPr>
            <w:r>
              <w:rPr>
                <w:rFonts w:ascii="Tahoma" w:eastAsia="Times New Roman" w:hAnsi="Tahoma" w:cs="Tahoma"/>
                <w:b/>
                <w:bCs/>
                <w:color w:val="333333"/>
                <w:sz w:val="16"/>
                <w:szCs w:val="16"/>
                <w:lang w:eastAsia="tr-TR"/>
              </w:rPr>
              <w:t>Bölüm Öğr.Elemanları</w:t>
            </w:r>
          </w:p>
        </w:tc>
      </w:tr>
      <w:tr w:rsidR="00781C0E" w:rsidRPr="008118CD" w14:paraId="7145DAA3" w14:textId="77777777" w:rsidTr="008C0186">
        <w:trPr>
          <w:trHeight w:val="300"/>
        </w:trPr>
        <w:tc>
          <w:tcPr>
            <w:tcW w:w="993" w:type="dxa"/>
            <w:shd w:val="clear" w:color="auto" w:fill="FFFFFF"/>
            <w:vAlign w:val="center"/>
            <w:hideMark/>
          </w:tcPr>
          <w:p w14:paraId="1676EB4B"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SEC202</w:t>
            </w:r>
          </w:p>
        </w:tc>
        <w:tc>
          <w:tcPr>
            <w:tcW w:w="3260" w:type="dxa"/>
            <w:shd w:val="clear" w:color="auto" w:fill="FFFFFF"/>
            <w:vAlign w:val="center"/>
            <w:hideMark/>
          </w:tcPr>
          <w:p w14:paraId="6B2D55CA"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color w:val="284775"/>
                <w:sz w:val="16"/>
                <w:szCs w:val="16"/>
                <w:lang w:eastAsia="tr-TR"/>
              </w:rPr>
              <w:t>SECMELİ DERSLER</w:t>
            </w:r>
          </w:p>
        </w:tc>
        <w:tc>
          <w:tcPr>
            <w:tcW w:w="0" w:type="auto"/>
            <w:shd w:val="clear" w:color="auto" w:fill="FFFFFF"/>
            <w:vAlign w:val="center"/>
            <w:hideMark/>
          </w:tcPr>
          <w:p w14:paraId="45411367"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3+0</w:t>
            </w:r>
          </w:p>
        </w:tc>
        <w:tc>
          <w:tcPr>
            <w:tcW w:w="1555" w:type="dxa"/>
            <w:shd w:val="clear" w:color="auto" w:fill="FFFFFF"/>
            <w:vAlign w:val="center"/>
            <w:hideMark/>
          </w:tcPr>
          <w:p w14:paraId="6C923B58"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r w:rsidRPr="008118CD">
              <w:rPr>
                <w:rFonts w:ascii="Tahoma" w:eastAsia="Times New Roman" w:hAnsi="Tahoma" w:cs="Tahoma"/>
                <w:b/>
                <w:bCs/>
                <w:color w:val="284775"/>
                <w:sz w:val="16"/>
                <w:szCs w:val="16"/>
                <w:lang w:eastAsia="tr-TR"/>
              </w:rPr>
              <w:t>Seçmeli</w:t>
            </w:r>
          </w:p>
        </w:tc>
        <w:tc>
          <w:tcPr>
            <w:tcW w:w="0" w:type="auto"/>
            <w:shd w:val="clear" w:color="auto" w:fill="FFFFFF"/>
            <w:vAlign w:val="center"/>
            <w:hideMark/>
          </w:tcPr>
          <w:p w14:paraId="40FB9282" w14:textId="35624761" w:rsidR="00781C0E" w:rsidRPr="008118CD" w:rsidRDefault="00F4284A" w:rsidP="00781C0E">
            <w:pPr>
              <w:spacing w:after="0" w:line="240" w:lineRule="auto"/>
              <w:rPr>
                <w:rFonts w:ascii="Tahoma" w:eastAsia="Times New Roman" w:hAnsi="Tahoma" w:cs="Tahoma"/>
                <w:b/>
                <w:bCs/>
                <w:color w:val="284775"/>
                <w:sz w:val="16"/>
                <w:szCs w:val="16"/>
                <w:lang w:eastAsia="tr-TR"/>
              </w:rPr>
            </w:pPr>
            <w:r>
              <w:rPr>
                <w:rFonts w:ascii="Tahoma" w:eastAsia="Times New Roman" w:hAnsi="Tahoma" w:cs="Tahoma"/>
                <w:b/>
                <w:bCs/>
                <w:color w:val="284775"/>
                <w:sz w:val="16"/>
                <w:szCs w:val="16"/>
                <w:lang w:eastAsia="tr-TR"/>
              </w:rPr>
              <w:t>12</w:t>
            </w:r>
          </w:p>
        </w:tc>
        <w:tc>
          <w:tcPr>
            <w:tcW w:w="2792" w:type="dxa"/>
            <w:shd w:val="clear" w:color="auto" w:fill="FFFFFF"/>
            <w:vAlign w:val="center"/>
            <w:hideMark/>
          </w:tcPr>
          <w:p w14:paraId="0E3062AA" w14:textId="77777777" w:rsidR="00781C0E" w:rsidRPr="008118CD" w:rsidRDefault="00781C0E" w:rsidP="00781C0E">
            <w:pPr>
              <w:spacing w:after="0" w:line="240" w:lineRule="auto"/>
              <w:rPr>
                <w:rFonts w:ascii="Tahoma" w:eastAsia="Times New Roman" w:hAnsi="Tahoma" w:cs="Tahoma"/>
                <w:b/>
                <w:bCs/>
                <w:color w:val="284775"/>
                <w:sz w:val="16"/>
                <w:szCs w:val="16"/>
                <w:lang w:eastAsia="tr-TR"/>
              </w:rPr>
            </w:pPr>
          </w:p>
        </w:tc>
      </w:tr>
      <w:tr w:rsidR="00781C0E" w:rsidRPr="008118CD" w14:paraId="0EB08915" w14:textId="77777777" w:rsidTr="008C0186">
        <w:trPr>
          <w:trHeight w:val="225"/>
        </w:trPr>
        <w:tc>
          <w:tcPr>
            <w:tcW w:w="993" w:type="dxa"/>
            <w:shd w:val="clear" w:color="auto" w:fill="597DAD"/>
            <w:vAlign w:val="center"/>
            <w:hideMark/>
          </w:tcPr>
          <w:p w14:paraId="1FE198FA"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3260" w:type="dxa"/>
            <w:shd w:val="clear" w:color="auto" w:fill="597DAD"/>
            <w:vAlign w:val="center"/>
            <w:hideMark/>
          </w:tcPr>
          <w:p w14:paraId="2CB668BE"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p>
        </w:tc>
        <w:tc>
          <w:tcPr>
            <w:tcW w:w="0" w:type="auto"/>
            <w:shd w:val="clear" w:color="auto" w:fill="597DAD"/>
            <w:vAlign w:val="center"/>
            <w:hideMark/>
          </w:tcPr>
          <w:p w14:paraId="6CDD0428"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 </w:t>
            </w:r>
          </w:p>
        </w:tc>
        <w:tc>
          <w:tcPr>
            <w:tcW w:w="1555" w:type="dxa"/>
            <w:shd w:val="clear" w:color="auto" w:fill="597DAD"/>
            <w:vAlign w:val="center"/>
            <w:hideMark/>
          </w:tcPr>
          <w:p w14:paraId="75F56924"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b/>
                <w:bCs/>
                <w:color w:val="FFFFFF"/>
                <w:sz w:val="16"/>
                <w:szCs w:val="16"/>
                <w:lang w:eastAsia="tr-TR"/>
              </w:rPr>
              <w:t>Toplam AKTS</w:t>
            </w:r>
          </w:p>
        </w:tc>
        <w:tc>
          <w:tcPr>
            <w:tcW w:w="0" w:type="auto"/>
            <w:shd w:val="clear" w:color="auto" w:fill="597DAD"/>
            <w:vAlign w:val="center"/>
            <w:hideMark/>
          </w:tcPr>
          <w:p w14:paraId="62CF7898"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r w:rsidRPr="008118CD">
              <w:rPr>
                <w:rFonts w:ascii="Tahoma" w:eastAsia="Times New Roman" w:hAnsi="Tahoma" w:cs="Tahoma"/>
                <w:color w:val="FFFFFF"/>
                <w:sz w:val="16"/>
                <w:szCs w:val="16"/>
                <w:lang w:eastAsia="tr-TR"/>
              </w:rPr>
              <w:t>30</w:t>
            </w:r>
          </w:p>
        </w:tc>
        <w:tc>
          <w:tcPr>
            <w:tcW w:w="2792" w:type="dxa"/>
            <w:shd w:val="clear" w:color="auto" w:fill="597DAD"/>
            <w:vAlign w:val="center"/>
            <w:hideMark/>
          </w:tcPr>
          <w:p w14:paraId="4C525C6C" w14:textId="77777777" w:rsidR="00781C0E" w:rsidRPr="008118CD" w:rsidRDefault="00781C0E" w:rsidP="00781C0E">
            <w:pPr>
              <w:spacing w:after="0" w:line="240" w:lineRule="auto"/>
              <w:rPr>
                <w:rFonts w:ascii="Tahoma" w:eastAsia="Times New Roman" w:hAnsi="Tahoma" w:cs="Tahoma"/>
                <w:b/>
                <w:bCs/>
                <w:color w:val="FFFFFF"/>
                <w:sz w:val="16"/>
                <w:szCs w:val="16"/>
                <w:lang w:eastAsia="tr-TR"/>
              </w:rPr>
            </w:pPr>
          </w:p>
        </w:tc>
      </w:tr>
      <w:tr w:rsidR="00781C0E" w:rsidRPr="008118CD" w14:paraId="6066DF61" w14:textId="77777777" w:rsidTr="008C0186">
        <w:trPr>
          <w:trHeight w:val="300"/>
        </w:trPr>
        <w:tc>
          <w:tcPr>
            <w:tcW w:w="993" w:type="dxa"/>
            <w:shd w:val="clear" w:color="auto" w:fill="CBCBCB"/>
            <w:vAlign w:val="center"/>
            <w:hideMark/>
          </w:tcPr>
          <w:p w14:paraId="2587A90C"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3260" w:type="dxa"/>
            <w:shd w:val="clear" w:color="auto" w:fill="CBCBCB"/>
            <w:vAlign w:val="center"/>
            <w:hideMark/>
          </w:tcPr>
          <w:p w14:paraId="606CF099"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color w:val="00008B"/>
                <w:sz w:val="16"/>
                <w:szCs w:val="16"/>
                <w:lang w:eastAsia="tr-TR"/>
              </w:rPr>
              <w:t>Seçmeli Dersler</w:t>
            </w:r>
          </w:p>
        </w:tc>
        <w:tc>
          <w:tcPr>
            <w:tcW w:w="0" w:type="auto"/>
            <w:shd w:val="clear" w:color="auto" w:fill="CBCBCB"/>
            <w:vAlign w:val="center"/>
            <w:hideMark/>
          </w:tcPr>
          <w:p w14:paraId="4E57031C"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1555" w:type="dxa"/>
            <w:shd w:val="clear" w:color="auto" w:fill="CBCBCB"/>
            <w:vAlign w:val="center"/>
            <w:hideMark/>
          </w:tcPr>
          <w:p w14:paraId="7B1F27BA"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r w:rsidRPr="008118CD">
              <w:rPr>
                <w:rFonts w:ascii="Tahoma" w:eastAsia="Times New Roman" w:hAnsi="Tahoma" w:cs="Tahoma"/>
                <w:b/>
                <w:bCs/>
                <w:color w:val="00008B"/>
                <w:sz w:val="16"/>
                <w:szCs w:val="16"/>
                <w:lang w:eastAsia="tr-TR"/>
              </w:rPr>
              <w:t> </w:t>
            </w:r>
          </w:p>
        </w:tc>
        <w:tc>
          <w:tcPr>
            <w:tcW w:w="0" w:type="auto"/>
            <w:shd w:val="clear" w:color="auto" w:fill="CBCBCB"/>
            <w:vAlign w:val="center"/>
            <w:hideMark/>
          </w:tcPr>
          <w:p w14:paraId="7544139C" w14:textId="77777777" w:rsidR="00781C0E" w:rsidRPr="008118CD" w:rsidRDefault="00781C0E" w:rsidP="00781C0E">
            <w:pPr>
              <w:spacing w:after="0" w:line="240" w:lineRule="auto"/>
              <w:jc w:val="center"/>
              <w:rPr>
                <w:rFonts w:ascii="Tahoma" w:eastAsia="Times New Roman" w:hAnsi="Tahoma" w:cs="Tahoma"/>
                <w:b/>
                <w:bCs/>
                <w:color w:val="00008B"/>
                <w:sz w:val="16"/>
                <w:szCs w:val="16"/>
                <w:lang w:eastAsia="tr-TR"/>
              </w:rPr>
            </w:pPr>
          </w:p>
        </w:tc>
        <w:tc>
          <w:tcPr>
            <w:tcW w:w="2792" w:type="dxa"/>
            <w:shd w:val="clear" w:color="auto" w:fill="CBCBCB"/>
            <w:vAlign w:val="center"/>
            <w:hideMark/>
          </w:tcPr>
          <w:p w14:paraId="4FB1506A" w14:textId="77777777" w:rsidR="00781C0E" w:rsidRPr="008118CD" w:rsidRDefault="00781C0E" w:rsidP="00781C0E">
            <w:pPr>
              <w:spacing w:after="0" w:line="240" w:lineRule="auto"/>
              <w:jc w:val="center"/>
              <w:rPr>
                <w:rFonts w:ascii="Times New Roman" w:eastAsia="Times New Roman" w:hAnsi="Times New Roman" w:cs="Times New Roman"/>
                <w:sz w:val="20"/>
                <w:szCs w:val="20"/>
                <w:lang w:eastAsia="tr-TR"/>
              </w:rPr>
            </w:pPr>
          </w:p>
        </w:tc>
      </w:tr>
      <w:tr w:rsidR="00781C0E" w:rsidRPr="008118CD" w14:paraId="627BFA3F" w14:textId="77777777" w:rsidTr="008C0186">
        <w:tc>
          <w:tcPr>
            <w:tcW w:w="993" w:type="dxa"/>
            <w:shd w:val="clear" w:color="auto" w:fill="F7F6F3"/>
            <w:vAlign w:val="center"/>
            <w:hideMark/>
          </w:tcPr>
          <w:p w14:paraId="65946327" w14:textId="2C48548B" w:rsidR="00781C0E" w:rsidRPr="008118CD" w:rsidRDefault="00F4284A" w:rsidP="00781C0E">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LJ212</w:t>
            </w:r>
          </w:p>
        </w:tc>
        <w:tc>
          <w:tcPr>
            <w:tcW w:w="3260" w:type="dxa"/>
            <w:shd w:val="clear" w:color="auto" w:fill="F7F6F3"/>
            <w:vAlign w:val="center"/>
            <w:hideMark/>
          </w:tcPr>
          <w:p w14:paraId="08ACC3FC"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HALKLA İLİŞKİLER</w:t>
            </w:r>
          </w:p>
        </w:tc>
        <w:tc>
          <w:tcPr>
            <w:tcW w:w="0" w:type="auto"/>
            <w:shd w:val="clear" w:color="auto" w:fill="F7F6F3"/>
            <w:vAlign w:val="center"/>
            <w:hideMark/>
          </w:tcPr>
          <w:p w14:paraId="66E754D7"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7F6F3"/>
            <w:vAlign w:val="center"/>
            <w:hideMark/>
          </w:tcPr>
          <w:p w14:paraId="53AEA215"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6D8CE1A2"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7F6F3"/>
            <w:vAlign w:val="center"/>
          </w:tcPr>
          <w:p w14:paraId="50B8F42B" w14:textId="75C720FB"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781C0E" w:rsidRPr="008118CD" w14:paraId="06D18117" w14:textId="77777777" w:rsidTr="008C0186">
        <w:tc>
          <w:tcPr>
            <w:tcW w:w="993" w:type="dxa"/>
            <w:shd w:val="clear" w:color="auto" w:fill="FFFFFF"/>
            <w:vAlign w:val="center"/>
            <w:hideMark/>
          </w:tcPr>
          <w:p w14:paraId="493C40EA" w14:textId="21A1CAF8"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w:t>
            </w:r>
            <w:r w:rsidR="00F4284A">
              <w:rPr>
                <w:rFonts w:ascii="Tahoma" w:eastAsia="Times New Roman" w:hAnsi="Tahoma" w:cs="Tahoma"/>
                <w:i/>
                <w:iCs/>
                <w:color w:val="0000FF"/>
                <w:sz w:val="16"/>
                <w:szCs w:val="16"/>
                <w:lang w:eastAsia="tr-TR"/>
              </w:rPr>
              <w:t>214</w:t>
            </w:r>
          </w:p>
        </w:tc>
        <w:tc>
          <w:tcPr>
            <w:tcW w:w="3260" w:type="dxa"/>
            <w:shd w:val="clear" w:color="auto" w:fill="FFFFFF"/>
            <w:vAlign w:val="center"/>
            <w:hideMark/>
          </w:tcPr>
          <w:p w14:paraId="27933EC8"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E-TİCARET</w:t>
            </w:r>
          </w:p>
        </w:tc>
        <w:tc>
          <w:tcPr>
            <w:tcW w:w="0" w:type="auto"/>
            <w:shd w:val="clear" w:color="auto" w:fill="FFFFFF"/>
            <w:vAlign w:val="center"/>
            <w:hideMark/>
          </w:tcPr>
          <w:p w14:paraId="56DC361A"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59146D2B"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7FACEFC5"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FFFFF"/>
            <w:vAlign w:val="center"/>
          </w:tcPr>
          <w:p w14:paraId="28776103"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781C0E" w:rsidRPr="008118CD" w14:paraId="0093778A" w14:textId="77777777" w:rsidTr="008C0186">
        <w:tc>
          <w:tcPr>
            <w:tcW w:w="993" w:type="dxa"/>
            <w:shd w:val="clear" w:color="auto" w:fill="FFFFFF"/>
            <w:vAlign w:val="center"/>
            <w:hideMark/>
          </w:tcPr>
          <w:p w14:paraId="00B2210F" w14:textId="797AC248"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w:t>
            </w:r>
            <w:r w:rsidR="00F4284A">
              <w:rPr>
                <w:rFonts w:ascii="Tahoma" w:eastAsia="Times New Roman" w:hAnsi="Tahoma" w:cs="Tahoma"/>
                <w:i/>
                <w:iCs/>
                <w:color w:val="0000FF"/>
                <w:sz w:val="16"/>
                <w:szCs w:val="16"/>
                <w:lang w:eastAsia="tr-TR"/>
              </w:rPr>
              <w:t>218</w:t>
            </w:r>
          </w:p>
        </w:tc>
        <w:tc>
          <w:tcPr>
            <w:tcW w:w="3260" w:type="dxa"/>
            <w:shd w:val="clear" w:color="auto" w:fill="FFFFFF"/>
            <w:vAlign w:val="center"/>
            <w:hideMark/>
          </w:tcPr>
          <w:p w14:paraId="4CAAE56F"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DIŞ TİCARET İŞLEMLERİ YÖNETİMİ</w:t>
            </w:r>
          </w:p>
        </w:tc>
        <w:tc>
          <w:tcPr>
            <w:tcW w:w="0" w:type="auto"/>
            <w:shd w:val="clear" w:color="auto" w:fill="FFFFFF"/>
            <w:vAlign w:val="center"/>
            <w:hideMark/>
          </w:tcPr>
          <w:p w14:paraId="5330BAE0"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0F7E09BB"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7148030D"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FFFFF"/>
            <w:vAlign w:val="center"/>
          </w:tcPr>
          <w:p w14:paraId="72AA0BCC" w14:textId="77777777" w:rsidR="00781C0E" w:rsidRPr="008118CD" w:rsidRDefault="00781C0E" w:rsidP="00781C0E">
            <w:pPr>
              <w:spacing w:after="0" w:line="240" w:lineRule="auto"/>
              <w:rPr>
                <w:rFonts w:ascii="Tahoma" w:eastAsia="Times New Roman" w:hAnsi="Tahoma" w:cs="Tahoma"/>
                <w:i/>
                <w:iCs/>
                <w:color w:val="0000FF"/>
                <w:sz w:val="16"/>
                <w:szCs w:val="16"/>
                <w:lang w:eastAsia="tr-TR"/>
              </w:rPr>
            </w:pPr>
          </w:p>
        </w:tc>
      </w:tr>
      <w:tr w:rsidR="00E8290B" w:rsidRPr="008118CD" w14:paraId="7F59BEA6" w14:textId="77777777" w:rsidTr="008C0186">
        <w:tc>
          <w:tcPr>
            <w:tcW w:w="993" w:type="dxa"/>
            <w:shd w:val="clear" w:color="auto" w:fill="F7F6F3"/>
            <w:vAlign w:val="center"/>
            <w:hideMark/>
          </w:tcPr>
          <w:p w14:paraId="345DA84C" w14:textId="20C5EC5A"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LJ2</w:t>
            </w:r>
            <w:r>
              <w:rPr>
                <w:rFonts w:ascii="Tahoma" w:eastAsia="Times New Roman" w:hAnsi="Tahoma" w:cs="Tahoma"/>
                <w:i/>
                <w:iCs/>
                <w:color w:val="0000FF"/>
                <w:sz w:val="16"/>
                <w:szCs w:val="16"/>
                <w:lang w:eastAsia="tr-TR"/>
              </w:rPr>
              <w:t>20</w:t>
            </w:r>
          </w:p>
        </w:tc>
        <w:tc>
          <w:tcPr>
            <w:tcW w:w="3260" w:type="dxa"/>
            <w:shd w:val="clear" w:color="auto" w:fill="F7F6F3"/>
            <w:vAlign w:val="center"/>
            <w:hideMark/>
          </w:tcPr>
          <w:p w14:paraId="080E4A2C"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MUHASEBE UYGULAMALARI II</w:t>
            </w:r>
          </w:p>
        </w:tc>
        <w:tc>
          <w:tcPr>
            <w:tcW w:w="0" w:type="auto"/>
            <w:shd w:val="clear" w:color="auto" w:fill="F7F6F3"/>
            <w:vAlign w:val="center"/>
            <w:hideMark/>
          </w:tcPr>
          <w:p w14:paraId="274041CE"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7F6F3"/>
            <w:vAlign w:val="center"/>
            <w:hideMark/>
          </w:tcPr>
          <w:p w14:paraId="6729466D" w14:textId="26E260EE"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357FA9D7"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7F6F3"/>
            <w:vAlign w:val="center"/>
          </w:tcPr>
          <w:p w14:paraId="7DA35DFD" w14:textId="100B8601"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C246DE">
              <w:rPr>
                <w:rFonts w:ascii="Tahoma" w:eastAsia="Times New Roman" w:hAnsi="Tahoma" w:cs="Tahoma"/>
                <w:i/>
                <w:iCs/>
                <w:color w:val="0000FF"/>
                <w:sz w:val="16"/>
                <w:szCs w:val="16"/>
                <w:lang w:eastAsia="tr-TR"/>
              </w:rPr>
              <w:t>Öğr.Gör. Hatice BAŞDEMİR</w:t>
            </w:r>
          </w:p>
        </w:tc>
      </w:tr>
      <w:tr w:rsidR="00E8290B" w:rsidRPr="008118CD" w14:paraId="18FADB02" w14:textId="77777777" w:rsidTr="008C0186">
        <w:tc>
          <w:tcPr>
            <w:tcW w:w="993" w:type="dxa"/>
            <w:shd w:val="clear" w:color="auto" w:fill="FFFFFF"/>
            <w:vAlign w:val="center"/>
            <w:hideMark/>
          </w:tcPr>
          <w:p w14:paraId="30F3DD5E" w14:textId="7051AF75"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LJ2</w:t>
            </w:r>
            <w:r>
              <w:rPr>
                <w:rFonts w:ascii="Tahoma" w:eastAsia="Times New Roman" w:hAnsi="Tahoma" w:cs="Tahoma"/>
                <w:i/>
                <w:iCs/>
                <w:color w:val="0000FF"/>
                <w:sz w:val="16"/>
                <w:szCs w:val="16"/>
                <w:lang w:eastAsia="tr-TR"/>
              </w:rPr>
              <w:t>22</w:t>
            </w:r>
          </w:p>
        </w:tc>
        <w:tc>
          <w:tcPr>
            <w:tcW w:w="3260" w:type="dxa"/>
            <w:shd w:val="clear" w:color="auto" w:fill="FFFFFF"/>
            <w:vAlign w:val="center"/>
            <w:hideMark/>
          </w:tcPr>
          <w:p w14:paraId="16802AC1"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MESLEKİ YABANCI DİL</w:t>
            </w:r>
          </w:p>
        </w:tc>
        <w:tc>
          <w:tcPr>
            <w:tcW w:w="0" w:type="auto"/>
            <w:shd w:val="clear" w:color="auto" w:fill="FFFFFF"/>
            <w:vAlign w:val="center"/>
            <w:hideMark/>
          </w:tcPr>
          <w:p w14:paraId="4DF4EC27"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48147D4B" w14:textId="742ABAF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55177A04"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3</w:t>
            </w:r>
          </w:p>
        </w:tc>
        <w:tc>
          <w:tcPr>
            <w:tcW w:w="2792" w:type="dxa"/>
            <w:shd w:val="clear" w:color="auto" w:fill="FFFFFF"/>
            <w:vAlign w:val="center"/>
          </w:tcPr>
          <w:p w14:paraId="00B0C825" w14:textId="696A63BA" w:rsidR="00E8290B" w:rsidRPr="008118CD"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Doç.Dr. Ersin IRK</w:t>
            </w:r>
          </w:p>
        </w:tc>
      </w:tr>
      <w:tr w:rsidR="00E8290B" w:rsidRPr="00F4284A" w14:paraId="653881B6" w14:textId="77777777" w:rsidTr="0067585A">
        <w:tc>
          <w:tcPr>
            <w:tcW w:w="993" w:type="dxa"/>
            <w:shd w:val="clear" w:color="auto" w:fill="F7F6F3"/>
            <w:vAlign w:val="center"/>
            <w:hideMark/>
          </w:tcPr>
          <w:p w14:paraId="4551C686" w14:textId="5947F1CA"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LJ2</w:t>
            </w:r>
            <w:r>
              <w:rPr>
                <w:rFonts w:ascii="Tahoma" w:eastAsia="Times New Roman" w:hAnsi="Tahoma" w:cs="Tahoma"/>
                <w:i/>
                <w:iCs/>
                <w:color w:val="0000FF"/>
                <w:sz w:val="16"/>
                <w:szCs w:val="16"/>
                <w:lang w:eastAsia="tr-TR"/>
              </w:rPr>
              <w:t>16</w:t>
            </w:r>
          </w:p>
        </w:tc>
        <w:tc>
          <w:tcPr>
            <w:tcW w:w="3260" w:type="dxa"/>
            <w:shd w:val="clear" w:color="auto" w:fill="F7F6F3"/>
            <w:vAlign w:val="center"/>
            <w:hideMark/>
          </w:tcPr>
          <w:p w14:paraId="6D39E642"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TAŞIMACILIK HUKUKU</w:t>
            </w:r>
          </w:p>
        </w:tc>
        <w:tc>
          <w:tcPr>
            <w:tcW w:w="0" w:type="auto"/>
            <w:shd w:val="clear" w:color="auto" w:fill="F7F6F3"/>
            <w:vAlign w:val="center"/>
            <w:hideMark/>
          </w:tcPr>
          <w:p w14:paraId="61435B2D"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2+0</w:t>
            </w:r>
          </w:p>
        </w:tc>
        <w:tc>
          <w:tcPr>
            <w:tcW w:w="1555" w:type="dxa"/>
            <w:shd w:val="clear" w:color="auto" w:fill="F7F6F3"/>
            <w:vAlign w:val="center"/>
            <w:hideMark/>
          </w:tcPr>
          <w:p w14:paraId="700DA815" w14:textId="6F866553"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56F62C8E"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3</w:t>
            </w:r>
          </w:p>
        </w:tc>
        <w:tc>
          <w:tcPr>
            <w:tcW w:w="2792" w:type="dxa"/>
            <w:shd w:val="clear" w:color="auto" w:fill="F7F6F3"/>
            <w:vAlign w:val="center"/>
            <w:hideMark/>
          </w:tcPr>
          <w:p w14:paraId="3D183866"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Öğr.Gör. Gül İŞÇİ BAŞ</w:t>
            </w:r>
          </w:p>
        </w:tc>
      </w:tr>
      <w:tr w:rsidR="00E8290B" w:rsidRPr="00F4284A" w14:paraId="62EFB8DA" w14:textId="77777777" w:rsidTr="0067585A">
        <w:tc>
          <w:tcPr>
            <w:tcW w:w="993" w:type="dxa"/>
            <w:shd w:val="clear" w:color="auto" w:fill="FFFFFF"/>
            <w:vAlign w:val="center"/>
            <w:hideMark/>
          </w:tcPr>
          <w:p w14:paraId="15379DF4" w14:textId="0ADE7050"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LJ2</w:t>
            </w:r>
            <w:r>
              <w:rPr>
                <w:rFonts w:ascii="Tahoma" w:eastAsia="Times New Roman" w:hAnsi="Tahoma" w:cs="Tahoma"/>
                <w:i/>
                <w:iCs/>
                <w:color w:val="0000FF"/>
                <w:sz w:val="16"/>
                <w:szCs w:val="16"/>
                <w:lang w:eastAsia="tr-TR"/>
              </w:rPr>
              <w:t>26</w:t>
            </w:r>
          </w:p>
        </w:tc>
        <w:tc>
          <w:tcPr>
            <w:tcW w:w="3260" w:type="dxa"/>
            <w:shd w:val="clear" w:color="auto" w:fill="FFFFFF"/>
            <w:vAlign w:val="center"/>
            <w:hideMark/>
          </w:tcPr>
          <w:p w14:paraId="11B352AA"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FİNANSAL YÖNETİM</w:t>
            </w:r>
          </w:p>
        </w:tc>
        <w:tc>
          <w:tcPr>
            <w:tcW w:w="0" w:type="auto"/>
            <w:shd w:val="clear" w:color="auto" w:fill="FFFFFF"/>
            <w:vAlign w:val="center"/>
            <w:hideMark/>
          </w:tcPr>
          <w:p w14:paraId="27770001"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3+0</w:t>
            </w:r>
          </w:p>
        </w:tc>
        <w:tc>
          <w:tcPr>
            <w:tcW w:w="1555" w:type="dxa"/>
            <w:shd w:val="clear" w:color="auto" w:fill="FFFFFF"/>
            <w:vAlign w:val="center"/>
            <w:hideMark/>
          </w:tcPr>
          <w:p w14:paraId="1B47DB57" w14:textId="5C9BA290"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FFFFF"/>
            <w:vAlign w:val="center"/>
            <w:hideMark/>
          </w:tcPr>
          <w:p w14:paraId="2EB65C31"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4</w:t>
            </w:r>
          </w:p>
        </w:tc>
        <w:tc>
          <w:tcPr>
            <w:tcW w:w="2792" w:type="dxa"/>
            <w:shd w:val="clear" w:color="auto" w:fill="FFFFFF"/>
            <w:vAlign w:val="center"/>
            <w:hideMark/>
          </w:tcPr>
          <w:p w14:paraId="24FB977F" w14:textId="77777777" w:rsidR="00E8290B" w:rsidRPr="00F4284A" w:rsidRDefault="00E8290B" w:rsidP="00E8290B">
            <w:pPr>
              <w:spacing w:after="0" w:line="240" w:lineRule="auto"/>
              <w:rPr>
                <w:rFonts w:ascii="Tahoma" w:eastAsia="Times New Roman" w:hAnsi="Tahoma" w:cs="Tahoma"/>
                <w:i/>
                <w:iCs/>
                <w:color w:val="0000FF"/>
                <w:sz w:val="16"/>
                <w:szCs w:val="16"/>
                <w:lang w:eastAsia="tr-TR"/>
              </w:rPr>
            </w:pPr>
            <w:r w:rsidRPr="00F4284A">
              <w:rPr>
                <w:rFonts w:ascii="Tahoma" w:eastAsia="Times New Roman" w:hAnsi="Tahoma" w:cs="Tahoma"/>
                <w:i/>
                <w:iCs/>
                <w:color w:val="0000FF"/>
                <w:sz w:val="16"/>
                <w:szCs w:val="16"/>
                <w:lang w:eastAsia="tr-TR"/>
              </w:rPr>
              <w:t>Doç.Dr. M. Sait IŞILDAK</w:t>
            </w:r>
          </w:p>
        </w:tc>
      </w:tr>
      <w:tr w:rsidR="00E8290B" w:rsidRPr="00F4284A" w14:paraId="338BEF5D" w14:textId="77777777" w:rsidTr="008C0186">
        <w:tc>
          <w:tcPr>
            <w:tcW w:w="993" w:type="dxa"/>
            <w:shd w:val="clear" w:color="auto" w:fill="F7F6F3"/>
            <w:vAlign w:val="center"/>
            <w:hideMark/>
          </w:tcPr>
          <w:p w14:paraId="6AB08B9B" w14:textId="354DA277"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LJ</w:t>
            </w:r>
            <w:r>
              <w:rPr>
                <w:rFonts w:ascii="Tahoma" w:eastAsia="Times New Roman" w:hAnsi="Tahoma" w:cs="Tahoma"/>
                <w:i/>
                <w:iCs/>
                <w:color w:val="0000FF"/>
                <w:sz w:val="16"/>
                <w:szCs w:val="16"/>
                <w:lang w:eastAsia="tr-TR"/>
              </w:rPr>
              <w:t>224</w:t>
            </w:r>
          </w:p>
        </w:tc>
        <w:tc>
          <w:tcPr>
            <w:tcW w:w="3260" w:type="dxa"/>
            <w:shd w:val="clear" w:color="auto" w:fill="F7F6F3"/>
            <w:vAlign w:val="center"/>
            <w:hideMark/>
          </w:tcPr>
          <w:p w14:paraId="11E8A146" w14:textId="77777777"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MALZEME TAŞIMA SİSTEMLERİ VE DEPOLAMA</w:t>
            </w:r>
          </w:p>
        </w:tc>
        <w:tc>
          <w:tcPr>
            <w:tcW w:w="0" w:type="auto"/>
            <w:shd w:val="clear" w:color="auto" w:fill="F7F6F3"/>
            <w:vAlign w:val="center"/>
            <w:hideMark/>
          </w:tcPr>
          <w:p w14:paraId="247FC210" w14:textId="77777777" w:rsidR="00E8290B" w:rsidRPr="00FE698C"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r w:rsidRPr="00FE698C">
              <w:rPr>
                <w:rFonts w:ascii="Tahoma" w:eastAsia="Times New Roman" w:hAnsi="Tahoma" w:cs="Tahoma"/>
                <w:i/>
                <w:iCs/>
                <w:color w:val="0000FF"/>
                <w:sz w:val="16"/>
                <w:szCs w:val="16"/>
                <w:lang w:eastAsia="tr-TR"/>
              </w:rPr>
              <w:t>+</w:t>
            </w:r>
            <w:r>
              <w:rPr>
                <w:rFonts w:ascii="Tahoma" w:eastAsia="Times New Roman" w:hAnsi="Tahoma" w:cs="Tahoma"/>
                <w:i/>
                <w:iCs/>
                <w:color w:val="0000FF"/>
                <w:sz w:val="16"/>
                <w:szCs w:val="16"/>
                <w:lang w:eastAsia="tr-TR"/>
              </w:rPr>
              <w:t>0</w:t>
            </w:r>
          </w:p>
        </w:tc>
        <w:tc>
          <w:tcPr>
            <w:tcW w:w="1555" w:type="dxa"/>
            <w:shd w:val="clear" w:color="auto" w:fill="F7F6F3"/>
            <w:vAlign w:val="center"/>
            <w:hideMark/>
          </w:tcPr>
          <w:p w14:paraId="5444AC2A" w14:textId="0EE86401"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hideMark/>
          </w:tcPr>
          <w:p w14:paraId="698DA49E" w14:textId="77777777"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FE698C">
              <w:rPr>
                <w:rFonts w:ascii="Tahoma" w:eastAsia="Times New Roman" w:hAnsi="Tahoma" w:cs="Tahoma"/>
                <w:i/>
                <w:iCs/>
                <w:color w:val="0000FF"/>
                <w:sz w:val="16"/>
                <w:szCs w:val="16"/>
                <w:lang w:eastAsia="tr-TR"/>
              </w:rPr>
              <w:t>3</w:t>
            </w:r>
          </w:p>
        </w:tc>
        <w:tc>
          <w:tcPr>
            <w:tcW w:w="2792" w:type="dxa"/>
            <w:shd w:val="clear" w:color="auto" w:fill="F7F6F3"/>
            <w:vAlign w:val="center"/>
          </w:tcPr>
          <w:p w14:paraId="79F127AC" w14:textId="4519E4EA" w:rsidR="00E8290B" w:rsidRPr="008118CD" w:rsidRDefault="00E8290B" w:rsidP="00E8290B">
            <w:pPr>
              <w:spacing w:after="0" w:line="240" w:lineRule="auto"/>
              <w:rPr>
                <w:rFonts w:ascii="Tahoma" w:eastAsia="Times New Roman" w:hAnsi="Tahoma" w:cs="Tahoma"/>
                <w:i/>
                <w:iCs/>
                <w:color w:val="0000FF"/>
                <w:sz w:val="16"/>
                <w:szCs w:val="16"/>
                <w:lang w:eastAsia="tr-TR"/>
              </w:rPr>
            </w:pPr>
          </w:p>
        </w:tc>
      </w:tr>
      <w:tr w:rsidR="00E8290B" w:rsidRPr="00F4284A" w14:paraId="12602225" w14:textId="77777777" w:rsidTr="008C0186">
        <w:tc>
          <w:tcPr>
            <w:tcW w:w="993" w:type="dxa"/>
            <w:shd w:val="clear" w:color="auto" w:fill="F7F6F3"/>
            <w:vAlign w:val="center"/>
          </w:tcPr>
          <w:p w14:paraId="4EB41F21" w14:textId="72525335" w:rsidR="00E8290B" w:rsidRPr="00FE698C"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LJ228</w:t>
            </w:r>
          </w:p>
        </w:tc>
        <w:tc>
          <w:tcPr>
            <w:tcW w:w="3260" w:type="dxa"/>
            <w:shd w:val="clear" w:color="auto" w:fill="F7F6F3"/>
            <w:vAlign w:val="center"/>
          </w:tcPr>
          <w:p w14:paraId="6F1B0D67" w14:textId="6D55779F" w:rsidR="00E8290B" w:rsidRPr="00FE698C"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MESLEK ETİĞİ</w:t>
            </w:r>
          </w:p>
        </w:tc>
        <w:tc>
          <w:tcPr>
            <w:tcW w:w="0" w:type="auto"/>
            <w:shd w:val="clear" w:color="auto" w:fill="F7F6F3"/>
            <w:vAlign w:val="center"/>
          </w:tcPr>
          <w:p w14:paraId="7BDE0F24" w14:textId="6D727E79"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2+0</w:t>
            </w:r>
          </w:p>
        </w:tc>
        <w:tc>
          <w:tcPr>
            <w:tcW w:w="1555" w:type="dxa"/>
            <w:shd w:val="clear" w:color="auto" w:fill="F7F6F3"/>
            <w:vAlign w:val="center"/>
          </w:tcPr>
          <w:p w14:paraId="10F7D97C" w14:textId="045140CD"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tcPr>
          <w:p w14:paraId="0F5F11D6" w14:textId="5C6AE888" w:rsidR="00E8290B" w:rsidRPr="00FE698C"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4D3C0387"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p>
        </w:tc>
      </w:tr>
      <w:tr w:rsidR="00E8290B" w:rsidRPr="00F4284A" w14:paraId="76FDD066" w14:textId="77777777" w:rsidTr="008C0186">
        <w:tc>
          <w:tcPr>
            <w:tcW w:w="993" w:type="dxa"/>
            <w:shd w:val="clear" w:color="auto" w:fill="F7F6F3"/>
            <w:vAlign w:val="center"/>
          </w:tcPr>
          <w:p w14:paraId="7ABAFA7A" w14:textId="49D36F2F"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LJ230</w:t>
            </w:r>
          </w:p>
        </w:tc>
        <w:tc>
          <w:tcPr>
            <w:tcW w:w="3260" w:type="dxa"/>
            <w:shd w:val="clear" w:color="auto" w:fill="F7F6F3"/>
            <w:vAlign w:val="center"/>
          </w:tcPr>
          <w:p w14:paraId="722802C5" w14:textId="370259CC"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TÜRK VERGİ SİSTEMİ</w:t>
            </w:r>
          </w:p>
        </w:tc>
        <w:tc>
          <w:tcPr>
            <w:tcW w:w="0" w:type="auto"/>
            <w:shd w:val="clear" w:color="auto" w:fill="F7F6F3"/>
            <w:vAlign w:val="center"/>
          </w:tcPr>
          <w:p w14:paraId="03FF2180" w14:textId="6DC06703"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3+0</w:t>
            </w:r>
          </w:p>
        </w:tc>
        <w:tc>
          <w:tcPr>
            <w:tcW w:w="1555" w:type="dxa"/>
            <w:shd w:val="clear" w:color="auto" w:fill="F7F6F3"/>
            <w:vAlign w:val="center"/>
          </w:tcPr>
          <w:p w14:paraId="6DB4EE8F" w14:textId="3C2FA20F"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tcPr>
          <w:p w14:paraId="5130D397" w14:textId="093CC68B"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59323A92"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p>
        </w:tc>
      </w:tr>
      <w:tr w:rsidR="00E8290B" w:rsidRPr="00F4284A" w14:paraId="1AAFF849" w14:textId="77777777" w:rsidTr="008C0186">
        <w:tc>
          <w:tcPr>
            <w:tcW w:w="993" w:type="dxa"/>
            <w:shd w:val="clear" w:color="auto" w:fill="F7F6F3"/>
            <w:vAlign w:val="center"/>
          </w:tcPr>
          <w:p w14:paraId="1E0C7CDB" w14:textId="0A50732B"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LJ232</w:t>
            </w:r>
          </w:p>
        </w:tc>
        <w:tc>
          <w:tcPr>
            <w:tcW w:w="3260" w:type="dxa"/>
            <w:shd w:val="clear" w:color="auto" w:fill="F7F6F3"/>
            <w:vAlign w:val="center"/>
          </w:tcPr>
          <w:p w14:paraId="601EAC4E" w14:textId="73419886"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MAKRO EKONOMİ</w:t>
            </w:r>
          </w:p>
        </w:tc>
        <w:tc>
          <w:tcPr>
            <w:tcW w:w="0" w:type="auto"/>
            <w:shd w:val="clear" w:color="auto" w:fill="F7F6F3"/>
            <w:vAlign w:val="center"/>
          </w:tcPr>
          <w:p w14:paraId="13C528DF" w14:textId="628C5816"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3+0</w:t>
            </w:r>
          </w:p>
        </w:tc>
        <w:tc>
          <w:tcPr>
            <w:tcW w:w="1555" w:type="dxa"/>
            <w:shd w:val="clear" w:color="auto" w:fill="F7F6F3"/>
            <w:vAlign w:val="center"/>
          </w:tcPr>
          <w:p w14:paraId="0DBDA225" w14:textId="0A68EC06" w:rsidR="00E8290B" w:rsidRPr="00FE698C" w:rsidRDefault="00E8290B" w:rsidP="00E8290B">
            <w:pPr>
              <w:spacing w:after="0" w:line="240" w:lineRule="auto"/>
              <w:rPr>
                <w:rFonts w:ascii="Tahoma" w:eastAsia="Times New Roman" w:hAnsi="Tahoma" w:cs="Tahoma"/>
                <w:i/>
                <w:iCs/>
                <w:color w:val="0000FF"/>
                <w:sz w:val="16"/>
                <w:szCs w:val="16"/>
                <w:lang w:eastAsia="tr-TR"/>
              </w:rPr>
            </w:pPr>
            <w:r w:rsidRPr="008118CD">
              <w:rPr>
                <w:rFonts w:ascii="Tahoma" w:eastAsia="Times New Roman" w:hAnsi="Tahoma" w:cs="Tahoma"/>
                <w:i/>
                <w:iCs/>
                <w:color w:val="0000FF"/>
                <w:sz w:val="16"/>
                <w:szCs w:val="16"/>
                <w:lang w:eastAsia="tr-TR"/>
              </w:rPr>
              <w:t>Seçmeli</w:t>
            </w:r>
          </w:p>
        </w:tc>
        <w:tc>
          <w:tcPr>
            <w:tcW w:w="0" w:type="auto"/>
            <w:shd w:val="clear" w:color="auto" w:fill="F7F6F3"/>
            <w:vAlign w:val="center"/>
          </w:tcPr>
          <w:p w14:paraId="3F022295" w14:textId="3D1C2793" w:rsidR="00E8290B" w:rsidRDefault="00E8290B" w:rsidP="00E8290B">
            <w:pPr>
              <w:spacing w:after="0" w:line="240" w:lineRule="auto"/>
              <w:rPr>
                <w:rFonts w:ascii="Tahoma" w:eastAsia="Times New Roman" w:hAnsi="Tahoma" w:cs="Tahoma"/>
                <w:i/>
                <w:iCs/>
                <w:color w:val="0000FF"/>
                <w:sz w:val="16"/>
                <w:szCs w:val="16"/>
                <w:lang w:eastAsia="tr-TR"/>
              </w:rPr>
            </w:pPr>
            <w:r>
              <w:rPr>
                <w:rFonts w:ascii="Tahoma" w:eastAsia="Times New Roman" w:hAnsi="Tahoma" w:cs="Tahoma"/>
                <w:i/>
                <w:iCs/>
                <w:color w:val="0000FF"/>
                <w:sz w:val="16"/>
                <w:szCs w:val="16"/>
                <w:lang w:eastAsia="tr-TR"/>
              </w:rPr>
              <w:t>3</w:t>
            </w:r>
          </w:p>
        </w:tc>
        <w:tc>
          <w:tcPr>
            <w:tcW w:w="2792" w:type="dxa"/>
            <w:shd w:val="clear" w:color="auto" w:fill="F7F6F3"/>
            <w:vAlign w:val="center"/>
          </w:tcPr>
          <w:p w14:paraId="4FF5905C" w14:textId="77777777" w:rsidR="00E8290B" w:rsidRPr="008118CD" w:rsidRDefault="00E8290B" w:rsidP="00E8290B">
            <w:pPr>
              <w:spacing w:after="0" w:line="240" w:lineRule="auto"/>
              <w:rPr>
                <w:rFonts w:ascii="Tahoma" w:eastAsia="Times New Roman" w:hAnsi="Tahoma" w:cs="Tahoma"/>
                <w:i/>
                <w:iCs/>
                <w:color w:val="0000FF"/>
                <w:sz w:val="16"/>
                <w:szCs w:val="16"/>
                <w:lang w:eastAsia="tr-TR"/>
              </w:rPr>
            </w:pPr>
          </w:p>
        </w:tc>
      </w:tr>
    </w:tbl>
    <w:p w14:paraId="1A6AA29F" w14:textId="77777777" w:rsidR="009B5683" w:rsidRDefault="009B5683" w:rsidP="008F40E8"/>
    <w:p w14:paraId="07ED6D74" w14:textId="77777777" w:rsidR="000B4EC5" w:rsidRDefault="000B4EC5">
      <w:r>
        <w:br w:type="page"/>
      </w:r>
    </w:p>
    <w:p w14:paraId="3A8CBDC1" w14:textId="77777777" w:rsidR="00493BAF" w:rsidRDefault="007744AA" w:rsidP="007744AA">
      <w:pPr>
        <w:pStyle w:val="Balk1"/>
        <w:jc w:val="center"/>
        <w:rPr>
          <w:rFonts w:ascii="Times New Roman" w:hAnsi="Times New Roman" w:cs="Times New Roman"/>
          <w:b/>
          <w:color w:val="5B9BD5" w:themeColor="accent1"/>
          <w:sz w:val="24"/>
          <w:szCs w:val="24"/>
        </w:rPr>
      </w:pPr>
      <w:bookmarkStart w:id="9" w:name="_Toc220680344"/>
      <w:bookmarkStart w:id="10" w:name="_Hlk194048273"/>
      <w:r w:rsidRPr="007744AA">
        <w:rPr>
          <w:rFonts w:ascii="Times New Roman" w:hAnsi="Times New Roman" w:cs="Times New Roman"/>
          <w:b/>
          <w:color w:val="5B9BD5" w:themeColor="accent1"/>
          <w:sz w:val="24"/>
          <w:szCs w:val="24"/>
        </w:rPr>
        <w:lastRenderedPageBreak/>
        <w:t>DERS</w:t>
      </w:r>
      <w:r>
        <w:rPr>
          <w:rFonts w:ascii="Times New Roman" w:hAnsi="Times New Roman" w:cs="Times New Roman"/>
          <w:b/>
          <w:color w:val="5B9BD5" w:themeColor="accent1"/>
          <w:sz w:val="24"/>
          <w:szCs w:val="24"/>
        </w:rPr>
        <w:t>LER</w:t>
      </w:r>
      <w:r w:rsidRPr="007744AA">
        <w:rPr>
          <w:rFonts w:ascii="Times New Roman" w:hAnsi="Times New Roman" w:cs="Times New Roman"/>
          <w:b/>
          <w:color w:val="5B9BD5" w:themeColor="accent1"/>
          <w:sz w:val="24"/>
          <w:szCs w:val="24"/>
        </w:rPr>
        <w:t xml:space="preserve"> VE PROGRAM YETERLİLİKLERİ İLİŞKİSİ</w:t>
      </w:r>
      <w:bookmarkEnd w:id="9"/>
    </w:p>
    <w:tbl>
      <w:tblPr>
        <w:tblW w:w="9030" w:type="dxa"/>
        <w:tblBorders>
          <w:top w:val="dotted" w:sz="2" w:space="0" w:color="404000"/>
          <w:left w:val="dotted" w:sz="2" w:space="0" w:color="404000"/>
          <w:bottom w:val="dotted" w:sz="2" w:space="0" w:color="404000"/>
          <w:right w:val="dotted" w:sz="2" w:space="0" w:color="404000"/>
        </w:tblBorders>
        <w:tblCellMar>
          <w:left w:w="0" w:type="dxa"/>
          <w:right w:w="0" w:type="dxa"/>
        </w:tblCellMar>
        <w:tblLook w:val="04A0" w:firstRow="1" w:lastRow="0" w:firstColumn="1" w:lastColumn="0" w:noHBand="0" w:noVBand="1"/>
      </w:tblPr>
      <w:tblGrid>
        <w:gridCol w:w="694"/>
        <w:gridCol w:w="4911"/>
        <w:gridCol w:w="223"/>
        <w:gridCol w:w="223"/>
        <w:gridCol w:w="223"/>
        <w:gridCol w:w="223"/>
        <w:gridCol w:w="223"/>
        <w:gridCol w:w="223"/>
        <w:gridCol w:w="223"/>
        <w:gridCol w:w="223"/>
        <w:gridCol w:w="223"/>
        <w:gridCol w:w="324"/>
        <w:gridCol w:w="299"/>
        <w:gridCol w:w="23"/>
        <w:gridCol w:w="12"/>
        <w:gridCol w:w="12"/>
        <w:gridCol w:w="10"/>
        <w:gridCol w:w="11"/>
        <w:gridCol w:w="43"/>
        <w:gridCol w:w="209"/>
        <w:gridCol w:w="28"/>
        <w:gridCol w:w="41"/>
        <w:gridCol w:w="41"/>
        <w:gridCol w:w="22"/>
        <w:gridCol w:w="7"/>
        <w:gridCol w:w="14"/>
        <w:gridCol w:w="322"/>
      </w:tblGrid>
      <w:tr w:rsidR="007543A7" w:rsidRPr="007543A7" w14:paraId="0CA5DAD9" w14:textId="77777777" w:rsidTr="007543A7">
        <w:trPr>
          <w:trHeight w:val="375"/>
        </w:trPr>
        <w:tc>
          <w:tcPr>
            <w:tcW w:w="9030" w:type="dxa"/>
            <w:gridSpan w:val="27"/>
            <w:tcBorders>
              <w:top w:val="dotted" w:sz="2" w:space="0" w:color="auto"/>
              <w:left w:val="dotted" w:sz="2" w:space="0" w:color="auto"/>
              <w:bottom w:val="dotted" w:sz="2" w:space="0" w:color="auto"/>
              <w:right w:val="dotted" w:sz="2" w:space="0" w:color="auto"/>
            </w:tcBorders>
            <w:shd w:val="clear" w:color="auto" w:fill="163E72"/>
            <w:vAlign w:val="center"/>
            <w:hideMark/>
          </w:tcPr>
          <w:p w14:paraId="44585AF2" w14:textId="77777777" w:rsidR="007543A7" w:rsidRPr="007543A7" w:rsidRDefault="007543A7"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1.Yarıyıl Ders Planı</w:t>
            </w:r>
          </w:p>
        </w:tc>
      </w:tr>
      <w:tr w:rsidR="00E82B3E" w:rsidRPr="007543A7" w14:paraId="00141191" w14:textId="785B8C7B" w:rsidTr="006234D1">
        <w:trPr>
          <w:trHeight w:val="300"/>
        </w:trPr>
        <w:tc>
          <w:tcPr>
            <w:tcW w:w="0" w:type="auto"/>
            <w:tcBorders>
              <w:top w:val="dotted" w:sz="2" w:space="0" w:color="auto"/>
              <w:left w:val="dotted" w:sz="2" w:space="0" w:color="auto"/>
              <w:bottom w:val="dotted" w:sz="2" w:space="0" w:color="auto"/>
              <w:right w:val="dotted" w:sz="2" w:space="0" w:color="auto"/>
            </w:tcBorders>
            <w:shd w:val="clear" w:color="auto" w:fill="364960"/>
            <w:vAlign w:val="center"/>
            <w:hideMark/>
          </w:tcPr>
          <w:p w14:paraId="51C95DA5" w14:textId="77777777" w:rsidR="00E82B3E" w:rsidRPr="007543A7" w:rsidRDefault="00E82B3E" w:rsidP="007543A7">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Kodu</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364960"/>
            <w:vAlign w:val="center"/>
            <w:hideMark/>
          </w:tcPr>
          <w:p w14:paraId="351A603A" w14:textId="77777777" w:rsidR="00E82B3E" w:rsidRPr="007543A7" w:rsidRDefault="00E82B3E" w:rsidP="007543A7">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Adı</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4FEA7061"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6FE614DF"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68BBB4D5"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0415391B"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3D3C7F99"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54F7F2AA"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P6</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472534AE"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P7</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7962D7A4"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P8</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5FF7A603"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P9</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3AA8AF9C"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P10</w:t>
            </w:r>
          </w:p>
        </w:tc>
        <w:tc>
          <w:tcPr>
            <w:tcW w:w="367"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hideMark/>
          </w:tcPr>
          <w:p w14:paraId="7465CA70" w14:textId="7777777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P11</w:t>
            </w:r>
          </w:p>
        </w:tc>
        <w:tc>
          <w:tcPr>
            <w:tcW w:w="39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tcPr>
          <w:p w14:paraId="5F41D379" w14:textId="42248497"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P12</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364960"/>
            <w:vAlign w:val="center"/>
          </w:tcPr>
          <w:p w14:paraId="6B2933A8" w14:textId="0AC293DA" w:rsidR="00E82B3E" w:rsidRPr="007543A7" w:rsidRDefault="00E82B3E" w:rsidP="007543A7">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P13</w:t>
            </w:r>
          </w:p>
        </w:tc>
      </w:tr>
      <w:tr w:rsidR="007F2E30" w:rsidRPr="007543A7" w14:paraId="7C4E03E6" w14:textId="70A37C3A"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CF2AA4A" w14:textId="12D501ED"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AİTT101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247B9EB8"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ATATÜRK İLKELERİ VE İNKILAP TARİHİ 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584C50C" w14:textId="1EB7528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1882CC9" w14:textId="14146CE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02AE32E" w14:textId="1C0690C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85A0C1E" w14:textId="1E2335E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18F9B6A" w14:textId="15AA1CD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D49F40C" w14:textId="2327FA1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9242F3A" w14:textId="6A8E640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C3486C2" w14:textId="0C5BCD1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6228D47" w14:textId="3BA2F75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692BD9A" w14:textId="65AC798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6808A7F" w14:textId="7AF2053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4D3F5EA3" w14:textId="6937861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4AE1A84B" w14:textId="7015FE9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163A8832" w14:textId="5330908A"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7F87F9F" w14:textId="76F1CE31"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TD101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7344D458"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TÜRK DİLİ 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2932F27" w14:textId="776A005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384B652" w14:textId="3960FC5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55348C0" w14:textId="15A8F22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71AA2E1" w14:textId="1E835D2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3E73CE6" w14:textId="63C1322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9180F01" w14:textId="11475CC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B049632" w14:textId="10A34E6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A02C751" w14:textId="011FE6A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7A54F63" w14:textId="250F887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BE33E16" w14:textId="6D805C0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7D1C9E2" w14:textId="3CCFCC1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180F901F" w14:textId="0AD5704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925D14F" w14:textId="394189D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BC6FD0" w:rsidRPr="007543A7" w14:paraId="32D77B68" w14:textId="59DD8AF2"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E879644" w14:textId="081296AA"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LJ10</w:t>
            </w:r>
            <w:r>
              <w:rPr>
                <w:rFonts w:ascii="Tahoma" w:eastAsia="Times New Roman" w:hAnsi="Tahoma" w:cs="Tahoma"/>
                <w:b/>
                <w:bCs/>
                <w:color w:val="000000"/>
                <w:sz w:val="16"/>
                <w:szCs w:val="16"/>
                <w:lang w:eastAsia="tr-TR"/>
              </w:rPr>
              <w:t>5</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129CA013" w14:textId="7777777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GENEL İŞLETME</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DB5A590" w14:textId="5521277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C9D42AD" w14:textId="64A9F64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813DDFD" w14:textId="1EAAA72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D37DF0B" w14:textId="76FE306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374824F" w14:textId="7623FFF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7B7FE51" w14:textId="2A582133"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8A45FBD" w14:textId="69C442D8"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4F9A83B" w14:textId="6447F194"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8B7BFB7" w14:textId="534AE4B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C42B8FB" w14:textId="54307C44"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6BF456F" w14:textId="4B53F93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5816F833" w14:textId="6F8D32B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2328496C" w14:textId="16DF47A3"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BC6FD0" w:rsidRPr="007543A7" w14:paraId="0BE76B8A" w14:textId="576D173E"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FA61495" w14:textId="0C2B0AE2" w:rsidR="00BC6FD0" w:rsidRPr="007543A7" w:rsidRDefault="00BC6FD0" w:rsidP="00BC6FD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ENF100</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71705CC3" w14:textId="438F8912" w:rsidR="00BC6FD0" w:rsidRPr="007543A7" w:rsidRDefault="00BC6FD0" w:rsidP="00BC6FD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BİLİŞİM TEKN. VE OFİS YAZILIMLARI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EA38D5C" w14:textId="71372C56"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373119C" w14:textId="3C81072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0776C02" w14:textId="1297C52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0775681" w14:textId="6F6D261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D3E5B2B" w14:textId="2DD6641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C3C6553" w14:textId="65F9317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407FFC9" w14:textId="142A4A9D"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1ECABBF" w14:textId="1C2BBA38"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F857D2E" w14:textId="447E5A1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F20096F" w14:textId="6EBDBFA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B1691E2" w14:textId="04E34928"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3B77FF85" w14:textId="1E7A3CEE"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F217DCB" w14:textId="52803AAD"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7F2E30" w:rsidRPr="007543A7" w14:paraId="5E0BCE04" w14:textId="37CFF71A"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481537D7" w14:textId="5FFCEFFC"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13</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710C2179" w14:textId="42F98668"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GENEL MUHASEBE</w:t>
            </w:r>
            <w:r>
              <w:rPr>
                <w:rFonts w:ascii="Tahoma" w:eastAsia="Times New Roman" w:hAnsi="Tahoma" w:cs="Tahoma"/>
                <w:b/>
                <w:bCs/>
                <w:color w:val="000000"/>
                <w:sz w:val="16"/>
                <w:szCs w:val="16"/>
                <w:lang w:eastAsia="tr-TR"/>
              </w:rPr>
              <w:t>-I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96D0E26" w14:textId="4BBFABF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7C4B6EC" w14:textId="109CE73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0AA63F7" w14:textId="579E550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3C9A13F" w14:textId="711727A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93BAF4E" w14:textId="34E1C6F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1C0F1E7" w14:textId="4C02D0F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20D13B4" w14:textId="40CE124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AB9CE62" w14:textId="020FD5E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52F7851" w14:textId="59839EF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92798DC" w14:textId="59F14EC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F201D2C" w14:textId="530A8F8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693248C" w14:textId="57322E0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404781DA" w14:textId="3B1D7F0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BC6FD0" w:rsidRPr="007543A7" w14:paraId="7880FB5A" w14:textId="603B0E56"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5EB4FAA" w14:textId="3AA4B034"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01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2F5BE8ED" w14:textId="7777777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MATEMATİK-I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403A077" w14:textId="6DA3AFFD"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A2FE34D" w14:textId="056068C6"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A2FD45F" w14:textId="3F73C53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7F2FA5C" w14:textId="4A95D33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2</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F7B5798" w14:textId="4354EAD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9DC103A" w14:textId="615E6EF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A6748C7" w14:textId="14FCD1B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75FCD9D" w14:textId="12537107"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15FD946" w14:textId="49F82266"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4</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51F3916" w14:textId="4294438E"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9DDAE9F" w14:textId="414B73A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C26400E" w14:textId="069FCD9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54A1DB66" w14:textId="3B9FEFF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BC6FD0" w:rsidRPr="007543A7" w14:paraId="3D0298C9" w14:textId="79D1C99A"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73793A0" w14:textId="2FF52C41"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07</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7A271233" w14:textId="7777777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İKTİSADA GİRİŞ</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7F22DC1" w14:textId="60F8AD7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0D22F70" w14:textId="6A012E03"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A72ABDD" w14:textId="55B444A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C37FE65" w14:textId="536A859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B2762FA" w14:textId="485C9B9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10CD514" w14:textId="01E35DC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4574C51" w14:textId="627929F9"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4177034" w14:textId="4EC474C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2385E3F" w14:textId="4D5F5D56"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7846B56" w14:textId="517EF41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E166A8D" w14:textId="2DA0ECF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2161731" w14:textId="11B01CE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030254A" w14:textId="2C52450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BC6FD0" w:rsidRPr="007543A7" w14:paraId="77674A99" w14:textId="61F14370"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7AC30B6" w14:textId="140C302F"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13D579DB" w14:textId="7777777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İLKELERİ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FB081D3" w14:textId="3BDD76E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1716F7E" w14:textId="70794817"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7CF07B8" w14:textId="6EEE19C9"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C67FA9C" w14:textId="65B8235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C05E135" w14:textId="669F9BDB"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89D5A03" w14:textId="524A7067"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79301EE" w14:textId="4AFE6BF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DBDBCF6" w14:textId="1FD7E9F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306F75F" w14:textId="04251FF0"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D4CAE5C" w14:textId="7DB11498"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1C9D7C4" w14:textId="1B178694"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4</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5C1CB3DE" w14:textId="7092935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FB503F1" w14:textId="422C281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BC6FD0" w:rsidRPr="007543A7" w14:paraId="595BBB79" w14:textId="1A70ED9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0A5CBF6" w14:textId="59874DE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09</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038E8A4A" w14:textId="77777777" w:rsidR="00BC6FD0" w:rsidRPr="007543A7" w:rsidRDefault="00BC6FD0" w:rsidP="00BC6FD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GENEL HUKUK BİLGİSİ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E5BFE45" w14:textId="17452CD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A36582E" w14:textId="6CA1889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1E1E8FB" w14:textId="24A94C35"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2B399DC" w14:textId="00D48063"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3</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F225AFF" w14:textId="147C5DD7"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409CCD1" w14:textId="6D235B21"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47034225" w14:textId="46EA4658"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30D6593" w14:textId="2CD8916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3FE93F8" w14:textId="4F44047C"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87F4339" w14:textId="1154189A"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5</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3542A90A" w14:textId="61E906EF"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41BBBDF" w14:textId="43BBFC2E"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9585202" w14:textId="1DC64622" w:rsidR="00BC6FD0" w:rsidRPr="00841252" w:rsidRDefault="00BC6FD0" w:rsidP="00BC6FD0">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r>
      <w:tr w:rsidR="00E82B3E" w:rsidRPr="007543A7" w14:paraId="24733821" w14:textId="134A294A"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46CAE33D" w14:textId="022CE674" w:rsidR="00E82B3E" w:rsidRPr="007543A7" w:rsidRDefault="00E82B3E" w:rsidP="00241D3D">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SEÇ201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tcPr>
          <w:p w14:paraId="707C81E2" w14:textId="0F91AF89" w:rsidR="00E82B3E" w:rsidRPr="007543A7" w:rsidRDefault="00E82B3E" w:rsidP="00241D3D">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SEÇ.ÜNİV.DERSLERİ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38FBC6D" w14:textId="6307C182"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6C3C8F37" w14:textId="3B97858C"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6A4F274A" w14:textId="3EEB2639"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9A33AE4" w14:textId="5E2634CB"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6172415" w14:textId="7AC432A6"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40CFF8CB" w14:textId="53D80184"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0588624F" w14:textId="20BEFE7F"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5C302D04" w14:textId="5A3603EF"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3F3BD4C2" w14:textId="6541D1B2"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755DFC4D" w14:textId="29168CC1"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31A51068" w14:textId="6122A1F3"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1</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377F2C4C" w14:textId="77777777" w:rsidR="00E82B3E" w:rsidRPr="00841252" w:rsidRDefault="00E82B3E" w:rsidP="00E82B3E">
            <w:pPr>
              <w:spacing w:after="0" w:line="240" w:lineRule="auto"/>
              <w:jc w:val="center"/>
              <w:rPr>
                <w:rFonts w:ascii="Tahoma" w:eastAsia="Times New Roman" w:hAnsi="Tahoma" w:cs="Tahoma"/>
                <w:b/>
                <w:bCs/>
                <w:color w:val="000000"/>
                <w:sz w:val="16"/>
                <w:szCs w:val="16"/>
                <w:lang w:eastAsia="tr-TR"/>
              </w:rPr>
            </w:pP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1F1EA6E5" w14:textId="5522EA31" w:rsidR="00E82B3E" w:rsidRPr="00841252" w:rsidRDefault="00E82B3E" w:rsidP="00E82B3E">
            <w:pPr>
              <w:spacing w:after="0" w:line="240" w:lineRule="auto"/>
              <w:jc w:val="center"/>
              <w:rPr>
                <w:rFonts w:ascii="Tahoma" w:eastAsia="Times New Roman" w:hAnsi="Tahoma" w:cs="Tahoma"/>
                <w:b/>
                <w:bCs/>
                <w:color w:val="000000"/>
                <w:sz w:val="16"/>
                <w:szCs w:val="16"/>
                <w:lang w:eastAsia="tr-TR"/>
              </w:rPr>
            </w:pPr>
          </w:p>
        </w:tc>
      </w:tr>
      <w:tr w:rsidR="00E82B3E" w:rsidRPr="007543A7" w14:paraId="3498C27D" w14:textId="4E2752E0"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F33FECE" w14:textId="77777777" w:rsidR="00E82B3E" w:rsidRPr="007543A7" w:rsidRDefault="00E82B3E" w:rsidP="00241D3D">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SEC101</w:t>
            </w:r>
          </w:p>
        </w:tc>
        <w:tc>
          <w:tcPr>
            <w:tcW w:w="4911" w:type="dxa"/>
            <w:tcBorders>
              <w:top w:val="dotted" w:sz="2" w:space="0" w:color="auto"/>
              <w:left w:val="dotted" w:sz="2" w:space="0" w:color="auto"/>
              <w:bottom w:val="dotted" w:sz="2" w:space="0" w:color="auto"/>
              <w:right w:val="single" w:sz="4" w:space="0" w:color="D9D9D9" w:themeColor="background1" w:themeShade="D9"/>
            </w:tcBorders>
            <w:shd w:val="clear" w:color="auto" w:fill="F7F6F3"/>
            <w:vAlign w:val="center"/>
            <w:hideMark/>
          </w:tcPr>
          <w:p w14:paraId="78C2E340" w14:textId="77777777" w:rsidR="00E82B3E" w:rsidRPr="007543A7" w:rsidRDefault="00E82B3E" w:rsidP="00241D3D">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SECMELİ YABANCI DİL DERSLERİ</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794F3DA"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85BD7B9"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66FB2C4"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629EBE3"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614B1F68"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1A00BE9D"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99D3ABE"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0FE35D39"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207C1127"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52AAB68B"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5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hideMark/>
          </w:tcPr>
          <w:p w14:paraId="7A29E73B" w14:textId="77777777" w:rsidR="00E82B3E" w:rsidRPr="00841252" w:rsidRDefault="00E82B3E" w:rsidP="00241D3D">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2"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418C2981" w14:textId="77777777" w:rsidR="00E82B3E" w:rsidRPr="00841252" w:rsidRDefault="00E82B3E" w:rsidP="00E82B3E">
            <w:pPr>
              <w:spacing w:after="0" w:line="240" w:lineRule="auto"/>
              <w:jc w:val="center"/>
              <w:rPr>
                <w:rFonts w:ascii="Tahoma" w:eastAsia="Times New Roman" w:hAnsi="Tahoma" w:cs="Tahoma"/>
                <w:b/>
                <w:bCs/>
                <w:color w:val="000000"/>
                <w:sz w:val="16"/>
                <w:szCs w:val="16"/>
                <w:lang w:eastAsia="tr-TR"/>
              </w:rPr>
            </w:pPr>
          </w:p>
        </w:tc>
        <w:tc>
          <w:tcPr>
            <w:tcW w:w="33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7F6F3"/>
            <w:vAlign w:val="center"/>
          </w:tcPr>
          <w:p w14:paraId="55A341E0" w14:textId="0ACBA52B" w:rsidR="00E82B3E" w:rsidRPr="00841252" w:rsidRDefault="00E82B3E" w:rsidP="00E82B3E">
            <w:pPr>
              <w:spacing w:after="0" w:line="240" w:lineRule="auto"/>
              <w:jc w:val="center"/>
              <w:rPr>
                <w:rFonts w:ascii="Tahoma" w:eastAsia="Times New Roman" w:hAnsi="Tahoma" w:cs="Tahoma"/>
                <w:b/>
                <w:bCs/>
                <w:color w:val="000000"/>
                <w:sz w:val="16"/>
                <w:szCs w:val="16"/>
                <w:lang w:eastAsia="tr-TR"/>
              </w:rPr>
            </w:pPr>
          </w:p>
        </w:tc>
      </w:tr>
      <w:tr w:rsidR="00241D3D" w:rsidRPr="007543A7" w14:paraId="738AC1F1" w14:textId="77777777" w:rsidTr="007543A7">
        <w:trPr>
          <w:trHeight w:val="300"/>
        </w:trPr>
        <w:tc>
          <w:tcPr>
            <w:tcW w:w="9030" w:type="dxa"/>
            <w:gridSpan w:val="27"/>
            <w:tcBorders>
              <w:top w:val="dotted" w:sz="2" w:space="0" w:color="auto"/>
              <w:left w:val="dotted" w:sz="2" w:space="0" w:color="auto"/>
              <w:bottom w:val="dotted" w:sz="2" w:space="0" w:color="auto"/>
              <w:right w:val="dotted" w:sz="2" w:space="0" w:color="auto"/>
            </w:tcBorders>
            <w:shd w:val="clear" w:color="auto" w:fill="EEEEEE"/>
            <w:vAlign w:val="center"/>
            <w:hideMark/>
          </w:tcPr>
          <w:p w14:paraId="6369F938" w14:textId="77777777" w:rsidR="00241D3D" w:rsidRPr="007543A7" w:rsidRDefault="00241D3D" w:rsidP="00241D3D">
            <w:pPr>
              <w:spacing w:after="0" w:line="240" w:lineRule="auto"/>
              <w:jc w:val="center"/>
              <w:rPr>
                <w:rFonts w:ascii="Tahoma" w:eastAsia="Times New Roman" w:hAnsi="Tahoma" w:cs="Tahoma"/>
                <w:b/>
                <w:bCs/>
                <w:color w:val="00008B"/>
                <w:sz w:val="16"/>
                <w:szCs w:val="16"/>
                <w:lang w:eastAsia="tr-TR"/>
              </w:rPr>
            </w:pPr>
            <w:r w:rsidRPr="007543A7">
              <w:rPr>
                <w:rFonts w:ascii="Tahoma" w:eastAsia="Times New Roman" w:hAnsi="Tahoma" w:cs="Tahoma"/>
                <w:b/>
                <w:bCs/>
                <w:color w:val="00008B"/>
                <w:sz w:val="16"/>
                <w:szCs w:val="16"/>
                <w:lang w:eastAsia="tr-TR"/>
              </w:rPr>
              <w:t>Seçmeli Dersler</w:t>
            </w:r>
          </w:p>
        </w:tc>
      </w:tr>
      <w:tr w:rsidR="00E82B3E" w:rsidRPr="007543A7" w14:paraId="7979F0E8" w14:textId="581CBFF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D3F2A45" w14:textId="7E06A998" w:rsidR="00E82B3E" w:rsidRPr="007543A7" w:rsidRDefault="00E82B3E" w:rsidP="00241D3D">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ALM101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B456C4F" w14:textId="77777777" w:rsidR="00E82B3E" w:rsidRPr="007543A7" w:rsidRDefault="00E82B3E" w:rsidP="00241D3D">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ALMANCA 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590B55" w14:textId="198AF1B8"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014A6CE"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4FE808"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85416A"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22B566D" w14:textId="67CBD84C"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39F620C" w14:textId="3710A54F"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814704" w14:textId="3B10FFDA"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E8E4A6F" w14:textId="6A834C58"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3CA400B" w14:textId="1818061F"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07B6EC"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700135CD"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424" w:type="dxa"/>
            <w:gridSpan w:val="10"/>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EE2E26C"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p>
        </w:tc>
        <w:tc>
          <w:tcPr>
            <w:tcW w:w="336" w:type="dxa"/>
            <w:gridSpan w:val="2"/>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1FE397B" w14:textId="77777777" w:rsidR="00E82B3E" w:rsidRPr="007543A7" w:rsidRDefault="00E82B3E" w:rsidP="00241D3D">
            <w:pPr>
              <w:spacing w:after="0" w:line="240" w:lineRule="auto"/>
              <w:jc w:val="center"/>
              <w:rPr>
                <w:rFonts w:ascii="Tahoma" w:eastAsia="Times New Roman" w:hAnsi="Tahoma" w:cs="Tahoma"/>
                <w:b/>
                <w:bCs/>
                <w:color w:val="000000"/>
                <w:sz w:val="16"/>
                <w:szCs w:val="16"/>
                <w:lang w:eastAsia="tr-TR"/>
              </w:rPr>
            </w:pPr>
          </w:p>
        </w:tc>
      </w:tr>
      <w:tr w:rsidR="00E82B3E" w:rsidRPr="007543A7" w14:paraId="590B33E2" w14:textId="520231F4"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61BE2CD" w14:textId="5C33F513" w:rsidR="00E82B3E" w:rsidRPr="007543A7" w:rsidRDefault="00E82B3E" w:rsidP="00892AB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FRA101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6D8A952" w14:textId="77777777" w:rsidR="00E82B3E" w:rsidRPr="007543A7" w:rsidRDefault="00E82B3E" w:rsidP="00892AB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FRANSIZCA 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E44FE8" w14:textId="0DA3860E"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DA5C10" w14:textId="0992E9B5"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10A910E" w14:textId="318B34A3"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D6B8541" w14:textId="73475E22"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0E3C6CF" w14:textId="72CB20C0"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D4EE161" w14:textId="23A14002"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29374F" w14:textId="271B295A"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63B88EB" w14:textId="31E9ECA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5009A8D" w14:textId="0F6AB481"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33604BD" w14:textId="66868108"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2A60A79E" w14:textId="13D5342E"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424" w:type="dxa"/>
            <w:gridSpan w:val="10"/>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043A319C" w14:textId="7777777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p>
        </w:tc>
        <w:tc>
          <w:tcPr>
            <w:tcW w:w="336" w:type="dxa"/>
            <w:gridSpan w:val="2"/>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9432E44" w14:textId="7777777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p>
        </w:tc>
      </w:tr>
      <w:tr w:rsidR="00E82B3E" w:rsidRPr="007543A7" w14:paraId="0D41201C" w14:textId="371B8576"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DD25CFD" w14:textId="49199242" w:rsidR="00E82B3E" w:rsidRPr="007543A7" w:rsidRDefault="00E82B3E" w:rsidP="00892AB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İNG101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2A46215D" w14:textId="77777777" w:rsidR="00E82B3E" w:rsidRPr="007543A7" w:rsidRDefault="00E82B3E" w:rsidP="00892AB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İNGİLİZCE 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F7AC340" w14:textId="1EA61975"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A15F9F" w14:textId="4D2CD80F"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DE036B" w14:textId="0798E556"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36039A" w14:textId="735EA94E"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334FBB7" w14:textId="2B59EC01"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2A99457" w14:textId="5A3CEFBF"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EACA6FF" w14:textId="4B7D9B2D"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08F52DC" w14:textId="0265105E"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56AB40A" w14:textId="5D7D4E2D"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989AF9D" w14:textId="766CB11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0222D48F" w14:textId="262ECF30"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424" w:type="dxa"/>
            <w:gridSpan w:val="10"/>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857968E" w14:textId="7777777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p>
        </w:tc>
        <w:tc>
          <w:tcPr>
            <w:tcW w:w="336" w:type="dxa"/>
            <w:gridSpan w:val="2"/>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5DBE0E6" w14:textId="77777777" w:rsidR="00E82B3E" w:rsidRPr="007543A7" w:rsidRDefault="00E82B3E" w:rsidP="00892ABF">
            <w:pPr>
              <w:spacing w:after="0" w:line="240" w:lineRule="auto"/>
              <w:jc w:val="center"/>
              <w:rPr>
                <w:rFonts w:ascii="Tahoma" w:eastAsia="Times New Roman" w:hAnsi="Tahoma" w:cs="Tahoma"/>
                <w:b/>
                <w:bCs/>
                <w:color w:val="000000"/>
                <w:sz w:val="16"/>
                <w:szCs w:val="16"/>
                <w:lang w:eastAsia="tr-TR"/>
              </w:rPr>
            </w:pPr>
          </w:p>
        </w:tc>
      </w:tr>
      <w:tr w:rsidR="00241D3D" w:rsidRPr="007543A7" w14:paraId="4E682136" w14:textId="77777777" w:rsidTr="007543A7">
        <w:trPr>
          <w:trHeight w:val="375"/>
        </w:trPr>
        <w:tc>
          <w:tcPr>
            <w:tcW w:w="9030" w:type="dxa"/>
            <w:gridSpan w:val="27"/>
            <w:tcBorders>
              <w:top w:val="dotted" w:sz="2" w:space="0" w:color="auto"/>
              <w:left w:val="dotted" w:sz="2" w:space="0" w:color="auto"/>
              <w:bottom w:val="dotted" w:sz="2" w:space="0" w:color="auto"/>
              <w:right w:val="dotted" w:sz="2" w:space="0" w:color="auto"/>
            </w:tcBorders>
            <w:shd w:val="clear" w:color="auto" w:fill="163E72"/>
            <w:vAlign w:val="center"/>
            <w:hideMark/>
          </w:tcPr>
          <w:p w14:paraId="16798175" w14:textId="77777777" w:rsidR="00241D3D" w:rsidRPr="007543A7" w:rsidRDefault="00241D3D" w:rsidP="00241D3D">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2.Yarıyıl Ders Planı</w:t>
            </w:r>
          </w:p>
        </w:tc>
      </w:tr>
      <w:tr w:rsidR="006234D1" w:rsidRPr="007543A7" w14:paraId="37894AAC" w14:textId="69754E8B" w:rsidTr="006234D1">
        <w:trPr>
          <w:trHeight w:val="300"/>
        </w:trPr>
        <w:tc>
          <w:tcPr>
            <w:tcW w:w="0" w:type="auto"/>
            <w:tcBorders>
              <w:top w:val="dotted" w:sz="2" w:space="0" w:color="auto"/>
              <w:left w:val="dotted" w:sz="2" w:space="0" w:color="auto"/>
              <w:bottom w:val="dotted" w:sz="2" w:space="0" w:color="auto"/>
              <w:right w:val="dotted" w:sz="2" w:space="0" w:color="auto"/>
            </w:tcBorders>
            <w:shd w:val="clear" w:color="auto" w:fill="364960"/>
            <w:vAlign w:val="center"/>
            <w:hideMark/>
          </w:tcPr>
          <w:p w14:paraId="0BCEFCA9" w14:textId="77777777" w:rsidR="006234D1" w:rsidRPr="007543A7" w:rsidRDefault="006234D1" w:rsidP="006234D1">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Kodu</w:t>
            </w:r>
          </w:p>
        </w:tc>
        <w:tc>
          <w:tcPr>
            <w:tcW w:w="4911" w:type="dxa"/>
            <w:tcBorders>
              <w:top w:val="dotted" w:sz="2" w:space="0" w:color="auto"/>
              <w:left w:val="dotted" w:sz="2" w:space="0" w:color="auto"/>
              <w:bottom w:val="dotted" w:sz="2" w:space="0" w:color="auto"/>
              <w:right w:val="dotted" w:sz="2" w:space="0" w:color="auto"/>
            </w:tcBorders>
            <w:shd w:val="clear" w:color="auto" w:fill="364960"/>
            <w:vAlign w:val="center"/>
            <w:hideMark/>
          </w:tcPr>
          <w:p w14:paraId="1EBF87B5" w14:textId="77777777" w:rsidR="006234D1" w:rsidRPr="007543A7" w:rsidRDefault="006234D1" w:rsidP="006234D1">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Adı</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4C5F9F4"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2A12DF42"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P2</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10BA3BF"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P3</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269595C7"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P4</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539FC065"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P5</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2A4B903"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P6</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745A6527"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P7</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4AE78ACB"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P8</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2FC470E1"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P9</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E2B2721"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P10</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364960"/>
            <w:vAlign w:val="center"/>
            <w:hideMark/>
          </w:tcPr>
          <w:p w14:paraId="7888EA16" w14:textId="2DBE645A"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P11</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364960"/>
            <w:vAlign w:val="center"/>
          </w:tcPr>
          <w:p w14:paraId="259F679D" w14:textId="3D4F5F1B"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P12</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364960"/>
            <w:vAlign w:val="center"/>
          </w:tcPr>
          <w:p w14:paraId="54531066" w14:textId="290063A1"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P13</w:t>
            </w:r>
          </w:p>
        </w:tc>
      </w:tr>
      <w:tr w:rsidR="007F2E30" w:rsidRPr="007543A7" w14:paraId="203FC3BE" w14:textId="48A81B3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9028BEA" w14:textId="4DEF76AF"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AİTT102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1BE6B45"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ATATÜRK İLKELERİ VE İNKILAP TARİHİ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26190C" w14:textId="285BAB4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D9BB92E" w14:textId="0E15E27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A1BC8B1" w14:textId="46E430C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EF03DF" w14:textId="2739AFF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A744620" w14:textId="46435E3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9B2F15E" w14:textId="37D9387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E2A8BE" w14:textId="5F146DD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2707C21" w14:textId="2A8D04E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56E889" w14:textId="6A9DD29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123B500" w14:textId="4F07B86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51E383AF" w14:textId="3EEFBC4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869D69B" w14:textId="0E179D8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428AE19" w14:textId="3B032FC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75FB20EB" w14:textId="3BC5C241"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494515EE" w14:textId="2F9166FC"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TD102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7A67375B"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TÜRK DİLİ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4C38D7A" w14:textId="2DEC2AC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175F0E" w14:textId="0B5EC47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4A67ED7" w14:textId="4D27191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25CE761" w14:textId="6AECAED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12555F3" w14:textId="5240B7F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05EF95D" w14:textId="3900F71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6910D1A" w14:textId="2EAF682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5B052C9" w14:textId="0803A9C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864AAEA" w14:textId="422F651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FDDCEA" w14:textId="28F2D12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4E10CFA7" w14:textId="0C85577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4988E5D" w14:textId="7278F92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CBA011F" w14:textId="25FAF1E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841252" w:rsidRPr="007543A7" w14:paraId="36525FDE" w14:textId="1FACD321"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E2ABCC0" w14:textId="29EC920C" w:rsidR="00841252" w:rsidRPr="007543A7" w:rsidRDefault="00841252" w:rsidP="00841252">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16</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897E274" w14:textId="1EB22CDC" w:rsidR="00841252" w:rsidRPr="007543A7"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GENEL MUHASEBE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5D7214E" w14:textId="57F8CB15"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9258AC5" w14:textId="0571CE19"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4994CF" w14:textId="5CB7FBCB"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1DEC2F6" w14:textId="502C3E81"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EA1136" w14:textId="19AE0065"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A32727" w14:textId="37C567F2"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521C82E" w14:textId="25F66A2F"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C094B5A" w14:textId="33EC087A"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B9C8FD7" w14:textId="1144289B"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0470445" w14:textId="0637A8C3"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2F7BAAC0" w14:textId="0560FEB8"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A5B61A3" w14:textId="75188F2A"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442C6D6F" w14:textId="4A39328C" w:rsidR="00841252" w:rsidRPr="00841252" w:rsidRDefault="00841252" w:rsidP="0084125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r>
      <w:tr w:rsidR="00890242" w:rsidRPr="007543A7" w14:paraId="13DD3507" w14:textId="4BC5C719"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1349281" w14:textId="5EC3AFD2" w:rsidR="00890242" w:rsidRPr="007543A7" w:rsidRDefault="00890242" w:rsidP="00890242">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LJ10</w:t>
            </w:r>
            <w:r>
              <w:rPr>
                <w:rFonts w:ascii="Tahoma" w:eastAsia="Times New Roman" w:hAnsi="Tahoma" w:cs="Tahoma"/>
                <w:b/>
                <w:bCs/>
                <w:color w:val="000000"/>
                <w:sz w:val="16"/>
                <w:szCs w:val="16"/>
                <w:lang w:eastAsia="tr-TR"/>
              </w:rPr>
              <w:t>6</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28E523F3" w14:textId="13C4A15D" w:rsidR="00890242" w:rsidRPr="007543A7" w:rsidRDefault="00890242" w:rsidP="0089024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SEKTÖREL OTOMASYONLAR</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9A0E6E2" w14:textId="1B1E6187"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CC6627D" w14:textId="723B4F77"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1BD2EF3" w14:textId="74685558"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BEFC70" w14:textId="2BFE525B"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6E73E8F" w14:textId="59050A0D"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057E70B" w14:textId="364F2E68"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7474478" w14:textId="1667C9B5"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1AA7A1" w14:textId="0FB8817F"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D9DA4E0" w14:textId="7B509C24"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CB19F7" w14:textId="64B3AEE8"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41AFE47C" w14:textId="1792187B"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6792DBA9" w14:textId="5AC1D823"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D73E44B" w14:textId="598D8C0F" w:rsidR="00890242" w:rsidRPr="00841252" w:rsidRDefault="00890242" w:rsidP="00890242">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r>
      <w:tr w:rsidR="006234D1" w:rsidRPr="007543A7" w14:paraId="0A785DF1" w14:textId="058D29F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8480810" w14:textId="6AC0DFE5"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LJ10</w:t>
            </w:r>
            <w:r>
              <w:rPr>
                <w:rFonts w:ascii="Tahoma" w:eastAsia="Times New Roman" w:hAnsi="Tahoma" w:cs="Tahoma"/>
                <w:b/>
                <w:bCs/>
                <w:color w:val="000000"/>
                <w:sz w:val="16"/>
                <w:szCs w:val="16"/>
                <w:lang w:eastAsia="tr-TR"/>
              </w:rPr>
              <w:t>4</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E6A2254"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İSTATİSTİK</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8B3EC85" w14:textId="59669263"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9859BD6" w14:textId="6DDC7396"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5B81B6A" w14:textId="0866BAF8"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006D9B" w14:textId="1B388C7F"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2797A59" w14:textId="3E6B90FE"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9577429" w14:textId="65866DEC"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B1032D8" w14:textId="6FE31A63"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7B5C29" w14:textId="7AEC1F9D"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28B8CFA" w14:textId="5833F45C"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EAC24DE" w14:textId="0EC25414"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D0F2E84" w14:textId="7DF2536D"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1FC8E1FF" w14:textId="54777921"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138F413F" w14:textId="066EBCA3"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1FD54448" w14:textId="4BACEAE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46B88DD0" w14:textId="4098C7A9"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LJ10</w:t>
            </w:r>
            <w:r>
              <w:rPr>
                <w:rFonts w:ascii="Tahoma" w:eastAsia="Times New Roman" w:hAnsi="Tahoma" w:cs="Tahoma"/>
                <w:b/>
                <w:bCs/>
                <w:color w:val="000000"/>
                <w:sz w:val="16"/>
                <w:szCs w:val="16"/>
                <w:lang w:eastAsia="tr-TR"/>
              </w:rPr>
              <w:t>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125454C"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MATEMATİK-II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DE03B30" w14:textId="431D75F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E4BA4B0" w14:textId="325040B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6F9BE57" w14:textId="1389571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607F79B" w14:textId="65822FE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AB2D3A5" w14:textId="08E80AF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96E2EB7" w14:textId="26C813E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3031127" w14:textId="5A392C4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B5C395" w14:textId="62D9EFD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31D10BC" w14:textId="1AA1274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D17BB76" w14:textId="147B7DA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727F7C6D" w14:textId="6BAAEBE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B96DC7C" w14:textId="172884C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43BC7722" w14:textId="087AEFB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44D221FC" w14:textId="013CE3A3"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3A93A2C" w14:textId="3F567FC2"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10</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E2996C8"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TİCARET HUKUKU</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C8A469B" w14:textId="2A70879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FC37AE2" w14:textId="6CD2588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94DEA06" w14:textId="40C3490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D17AB51" w14:textId="7405622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01412AE" w14:textId="0559BB0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D1D3EEE" w14:textId="6C047E8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040044" w14:textId="2B3AE3A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28ADC9C" w14:textId="63D84FA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43E3773" w14:textId="0F8AC95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E1E408" w14:textId="709F008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1F5FC05" w14:textId="30D39EE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F53741E" w14:textId="4183AE7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17F5A016" w14:textId="73C95EC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0470EE6A" w14:textId="1F026A83"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4C6E960A" w14:textId="7E7EB8FB"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497EE123"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ULAŞTIRMA SİSTEMLERİ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8FDDF3" w14:textId="3647903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426BC6" w14:textId="511C667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C2D631F" w14:textId="3E70EAC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4406E16" w14:textId="3DB6DC6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6CC02F5" w14:textId="7012CF3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9A36FD" w14:textId="5441B68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63C5469" w14:textId="04608E1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7F2B72" w14:textId="5A39E12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B26C16" w14:textId="45FE616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7E96043" w14:textId="537FE56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6F1E9CC4" w14:textId="210230C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3BFE5391" w14:textId="6C1690B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ABCE48E" w14:textId="38BACCC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r>
      <w:tr w:rsidR="007F2E30" w:rsidRPr="007543A7" w14:paraId="4C8BFE1E" w14:textId="0120F5B6"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B76F880" w14:textId="71807A16"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LJ1</w:t>
            </w:r>
            <w:r>
              <w:rPr>
                <w:rFonts w:ascii="Tahoma" w:eastAsia="Times New Roman" w:hAnsi="Tahoma" w:cs="Tahoma"/>
                <w:b/>
                <w:bCs/>
                <w:color w:val="000000"/>
                <w:sz w:val="16"/>
                <w:szCs w:val="16"/>
                <w:lang w:eastAsia="tr-TR"/>
              </w:rPr>
              <w:t>14</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E2835D9"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PAZARLAMA İLKELERİ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7A67650" w14:textId="1132027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815A28C" w14:textId="0D34D56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099347" w14:textId="6D0D0FE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763CA09" w14:textId="7F84D6D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A4A7A70" w14:textId="00362FB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647D2E2" w14:textId="4DFB2FC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C720AC8" w14:textId="1FB44A5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E147CF6" w14:textId="5C0EBAB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0ACF32" w14:textId="5E5A067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0BB854E" w14:textId="1286776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64F600DD" w14:textId="36DD05A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88C949E" w14:textId="582F718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87EF173" w14:textId="2F23EE7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r>
      <w:tr w:rsidR="007F2E30" w:rsidRPr="007543A7" w14:paraId="48EC6F0C" w14:textId="5FF21E7C"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1088B428" w14:textId="43F31565"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LJ108</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67741255" w14:textId="280FB06A"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KARİYER PLANLAMA</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AF042BC" w14:textId="4DE3BFA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E3D09CE" w14:textId="62A3732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6ADDFB5" w14:textId="2C11253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76BDB3F" w14:textId="6CF3156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FC6FE70" w14:textId="4A7D203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01C06F3" w14:textId="55ACA4F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E436049" w14:textId="5ADEF71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9D1995A" w14:textId="7E10B91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8F4DA74" w14:textId="4F056C9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46D55EE" w14:textId="3BC8258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7186515E" w14:textId="44B9D6C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388F25A" w14:textId="28705E6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68863A5" w14:textId="79E2DA1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6234D1" w:rsidRPr="007543A7" w14:paraId="1CB54CB3" w14:textId="00C8BCF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1A0AAF4"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SEC102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7BCB1540"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SECMELİ YABANCI DİL DERSLERİ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8FB2472"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5B20E58"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ADD1325"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E344FBA"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E371F3"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B97803E"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E1FCC3A"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4EA90BC"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5BF309A"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B82F2F"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EF6CA22" w14:textId="40DD5FFC"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r w:rsidRPr="00841252">
              <w:rPr>
                <w:rFonts w:ascii="Tahoma" w:eastAsia="Times New Roman" w:hAnsi="Tahoma" w:cs="Tahoma"/>
                <w:b/>
                <w:bCs/>
                <w:color w:val="000000"/>
                <w:sz w:val="16"/>
                <w:szCs w:val="16"/>
                <w:lang w:eastAsia="tr-TR"/>
              </w:rPr>
              <w:t>-</w:t>
            </w:r>
          </w:p>
        </w:tc>
        <w:tc>
          <w:tcPr>
            <w:tcW w:w="405" w:type="dxa"/>
            <w:gridSpan w:val="8"/>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35A2B798" w14:textId="3442EB64"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p>
        </w:tc>
        <w:tc>
          <w:tcPr>
            <w:tcW w:w="343" w:type="dxa"/>
            <w:gridSpan w:val="3"/>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005B38F" w14:textId="77777777" w:rsidR="006234D1" w:rsidRPr="00841252" w:rsidRDefault="006234D1" w:rsidP="006234D1">
            <w:pPr>
              <w:spacing w:after="0" w:line="240" w:lineRule="auto"/>
              <w:jc w:val="center"/>
              <w:rPr>
                <w:rFonts w:ascii="Tahoma" w:eastAsia="Times New Roman" w:hAnsi="Tahoma" w:cs="Tahoma"/>
                <w:b/>
                <w:bCs/>
                <w:color w:val="000000"/>
                <w:sz w:val="16"/>
                <w:szCs w:val="16"/>
                <w:lang w:eastAsia="tr-TR"/>
              </w:rPr>
            </w:pPr>
          </w:p>
        </w:tc>
      </w:tr>
      <w:tr w:rsidR="006234D1" w:rsidRPr="007543A7" w14:paraId="71697747" w14:textId="77777777" w:rsidTr="007543A7">
        <w:trPr>
          <w:trHeight w:val="300"/>
        </w:trPr>
        <w:tc>
          <w:tcPr>
            <w:tcW w:w="9030" w:type="dxa"/>
            <w:gridSpan w:val="27"/>
            <w:tcBorders>
              <w:top w:val="dotted" w:sz="2" w:space="0" w:color="auto"/>
              <w:left w:val="dotted" w:sz="2" w:space="0" w:color="auto"/>
              <w:bottom w:val="dotted" w:sz="2" w:space="0" w:color="auto"/>
              <w:right w:val="dotted" w:sz="2" w:space="0" w:color="auto"/>
            </w:tcBorders>
            <w:shd w:val="clear" w:color="auto" w:fill="EEEEEE"/>
            <w:vAlign w:val="center"/>
            <w:hideMark/>
          </w:tcPr>
          <w:p w14:paraId="724C3A67" w14:textId="77777777" w:rsidR="006234D1" w:rsidRPr="007543A7" w:rsidRDefault="006234D1" w:rsidP="006234D1">
            <w:pPr>
              <w:spacing w:after="0" w:line="240" w:lineRule="auto"/>
              <w:jc w:val="center"/>
              <w:rPr>
                <w:rFonts w:ascii="Tahoma" w:eastAsia="Times New Roman" w:hAnsi="Tahoma" w:cs="Tahoma"/>
                <w:b/>
                <w:bCs/>
                <w:color w:val="00008B"/>
                <w:sz w:val="16"/>
                <w:szCs w:val="16"/>
                <w:lang w:eastAsia="tr-TR"/>
              </w:rPr>
            </w:pPr>
            <w:r w:rsidRPr="007543A7">
              <w:rPr>
                <w:rFonts w:ascii="Tahoma" w:eastAsia="Times New Roman" w:hAnsi="Tahoma" w:cs="Tahoma"/>
                <w:b/>
                <w:bCs/>
                <w:color w:val="00008B"/>
                <w:sz w:val="16"/>
                <w:szCs w:val="16"/>
                <w:lang w:eastAsia="tr-TR"/>
              </w:rPr>
              <w:t>Seçmeli Dersler</w:t>
            </w:r>
          </w:p>
        </w:tc>
      </w:tr>
      <w:tr w:rsidR="006234D1" w:rsidRPr="007543A7" w14:paraId="34C614D6" w14:textId="3FA3C9A1"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611D45A" w14:textId="79A8E400" w:rsidR="006234D1" w:rsidRPr="007543A7" w:rsidRDefault="006234D1" w:rsidP="006234D1">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ALM102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250C80C0"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ALMANCA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BB4098F" w14:textId="44C89F32"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DF9B8C" w14:textId="38C18C02"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15F3994" w14:textId="483704FF"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D30B602" w14:textId="60C7303F"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0C3635C" w14:textId="1DB047A0"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2C7AB57" w14:textId="57984ADD"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1053086" w14:textId="3B275402"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F2371B3" w14:textId="0B4C9903"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CDC4F5" w14:textId="772D69C2"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A09B842" w14:textId="24B5C916"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01EE79DF" w14:textId="0D359841"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285"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13584D4" w14:textId="4E06D22C"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475" w:type="dxa"/>
            <w:gridSpan w:val="7"/>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097AFB49" w14:textId="77777777"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r>
      <w:tr w:rsidR="006234D1" w:rsidRPr="007543A7" w14:paraId="39DFB8BE" w14:textId="4F0A693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2E1A31C2" w14:textId="1EA1C8B2" w:rsidR="006234D1" w:rsidRPr="007543A7" w:rsidRDefault="006234D1" w:rsidP="006234D1">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FRA102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DF3AC0E"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FRANSIZCA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1C60FD" w14:textId="76A6E414"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C1A3D4" w14:textId="4B36B390"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6B6AE4B" w14:textId="130A47ED"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9494884" w14:textId="2636941C"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B6FBE8E" w14:textId="2F449EDA"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8EE15D0" w14:textId="603833D7"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C7D0A9" w14:textId="467218D2"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C9CC639" w14:textId="02901B0F"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56D68F3" w14:textId="34A6E6E0"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601003" w14:textId="05FD580E"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D5325D9" w14:textId="602A5DC8"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285"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05887CDA" w14:textId="1DED34D5"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475" w:type="dxa"/>
            <w:gridSpan w:val="7"/>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5D72F350" w14:textId="77777777"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r>
      <w:tr w:rsidR="006234D1" w:rsidRPr="007543A7" w14:paraId="5E656142" w14:textId="505C0B3E"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6BF32BB" w14:textId="12CA5500" w:rsidR="006234D1" w:rsidRPr="007543A7" w:rsidRDefault="006234D1" w:rsidP="006234D1">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İNG102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00A0462" w14:textId="77777777" w:rsidR="006234D1" w:rsidRPr="007543A7" w:rsidRDefault="006234D1" w:rsidP="006234D1">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İNGİLİZCE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B56CBEA" w14:textId="765BF833"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BD99F35" w14:textId="5D00B2AE"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6BD9B82" w14:textId="19F715A0"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038965" w14:textId="63546837"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9BA9FE3" w14:textId="7E551305"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794AA26" w14:textId="2596059E"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D5046C0" w14:textId="6116E265"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BB71082" w14:textId="59E9CC8D"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901467C" w14:textId="6B26E35A"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0F9D53F" w14:textId="1302B696"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c>
          <w:tcPr>
            <w:tcW w:w="334" w:type="dxa"/>
            <w:gridSpan w:val="3"/>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0B768F55" w14:textId="3843889E"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285"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D790F0F" w14:textId="7E8245B4"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p>
        </w:tc>
        <w:tc>
          <w:tcPr>
            <w:tcW w:w="475" w:type="dxa"/>
            <w:gridSpan w:val="7"/>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6282E39" w14:textId="77777777" w:rsidR="006234D1" w:rsidRPr="007543A7" w:rsidRDefault="006234D1" w:rsidP="006234D1">
            <w:pPr>
              <w:spacing w:after="0" w:line="240" w:lineRule="auto"/>
              <w:jc w:val="center"/>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w:t>
            </w:r>
          </w:p>
        </w:tc>
      </w:tr>
      <w:tr w:rsidR="006234D1" w:rsidRPr="007543A7" w14:paraId="27B4657F" w14:textId="77777777" w:rsidTr="007543A7">
        <w:trPr>
          <w:trHeight w:val="375"/>
        </w:trPr>
        <w:tc>
          <w:tcPr>
            <w:tcW w:w="9030" w:type="dxa"/>
            <w:gridSpan w:val="27"/>
            <w:tcBorders>
              <w:top w:val="dotted" w:sz="2" w:space="0" w:color="auto"/>
              <w:left w:val="dotted" w:sz="2" w:space="0" w:color="auto"/>
              <w:bottom w:val="dotted" w:sz="2" w:space="0" w:color="auto"/>
              <w:right w:val="dotted" w:sz="2" w:space="0" w:color="auto"/>
            </w:tcBorders>
            <w:shd w:val="clear" w:color="auto" w:fill="163E72"/>
            <w:vAlign w:val="center"/>
            <w:hideMark/>
          </w:tcPr>
          <w:p w14:paraId="7250FADA"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3.Yarıyıl Ders Planı</w:t>
            </w:r>
          </w:p>
        </w:tc>
      </w:tr>
      <w:tr w:rsidR="006234D1" w:rsidRPr="007543A7" w14:paraId="2C35AD32" w14:textId="08FEC456" w:rsidTr="006234D1">
        <w:trPr>
          <w:trHeight w:val="300"/>
        </w:trPr>
        <w:tc>
          <w:tcPr>
            <w:tcW w:w="0" w:type="auto"/>
            <w:tcBorders>
              <w:top w:val="dotted" w:sz="2" w:space="0" w:color="auto"/>
              <w:left w:val="dotted" w:sz="2" w:space="0" w:color="auto"/>
              <w:bottom w:val="dotted" w:sz="2" w:space="0" w:color="auto"/>
              <w:right w:val="dotted" w:sz="2" w:space="0" w:color="auto"/>
            </w:tcBorders>
            <w:shd w:val="clear" w:color="auto" w:fill="364960"/>
            <w:vAlign w:val="center"/>
            <w:hideMark/>
          </w:tcPr>
          <w:p w14:paraId="4EA68CFB" w14:textId="77777777" w:rsidR="006234D1" w:rsidRPr="007543A7" w:rsidRDefault="006234D1" w:rsidP="006234D1">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Kodu</w:t>
            </w:r>
          </w:p>
        </w:tc>
        <w:tc>
          <w:tcPr>
            <w:tcW w:w="4911" w:type="dxa"/>
            <w:tcBorders>
              <w:top w:val="dotted" w:sz="2" w:space="0" w:color="auto"/>
              <w:left w:val="dotted" w:sz="2" w:space="0" w:color="auto"/>
              <w:bottom w:val="dotted" w:sz="2" w:space="0" w:color="auto"/>
              <w:right w:val="dotted" w:sz="2" w:space="0" w:color="auto"/>
            </w:tcBorders>
            <w:shd w:val="clear" w:color="auto" w:fill="364960"/>
            <w:vAlign w:val="center"/>
            <w:hideMark/>
          </w:tcPr>
          <w:p w14:paraId="667B5CD6" w14:textId="77777777" w:rsidR="006234D1" w:rsidRPr="007543A7" w:rsidRDefault="006234D1" w:rsidP="006234D1">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Adı</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25A56DE9"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56765A43"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P2</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5719548"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P3</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4178B5EF"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P4</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4EE8764D"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P5</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470F5811"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P6</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2B253D3"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P7</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7E46A2B6"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P8</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76DD10E2"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P9</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9DD962E" w14:textId="7777777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P10</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364960"/>
            <w:vAlign w:val="center"/>
            <w:hideMark/>
          </w:tcPr>
          <w:p w14:paraId="64D721B9" w14:textId="01C8FDD0"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P11</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364960"/>
            <w:vAlign w:val="center"/>
          </w:tcPr>
          <w:p w14:paraId="498669E3" w14:textId="722513D7"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P12</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364960"/>
            <w:vAlign w:val="center"/>
          </w:tcPr>
          <w:p w14:paraId="30BED249" w14:textId="13770EFA" w:rsidR="006234D1" w:rsidRPr="007543A7" w:rsidRDefault="006234D1" w:rsidP="006234D1">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P13</w:t>
            </w:r>
          </w:p>
        </w:tc>
      </w:tr>
      <w:tr w:rsidR="007F2E30" w:rsidRPr="007543A7" w14:paraId="3DD50E26" w14:textId="4375DDD4"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9B119DB" w14:textId="124F295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A39CF16"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TAŞIMACILIK OPERASYONLARI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6CA4174" w14:textId="01118F2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83DDD67" w14:textId="5B321EA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637F3A" w14:textId="354A874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C14A080" w14:textId="0BA2F8E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E5E0C78" w14:textId="5D9E071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9111362" w14:textId="4ABE352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F2194DB" w14:textId="5A55981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65871DF" w14:textId="68097AE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A154976" w14:textId="326592F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AFF85A" w14:textId="368A768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22D76F49" w14:textId="736D2BE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C71B267" w14:textId="3E3931C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1BCBD49A" w14:textId="33376D7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r>
      <w:tr w:rsidR="007F2E30" w:rsidRPr="007543A7" w14:paraId="07AF4605" w14:textId="705C2C4C"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18C9E59" w14:textId="4C728128"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7</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7AA38E4D"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YÖNETİM VE ORGANİZASYON</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F97153C" w14:textId="7DC6234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1682FB" w14:textId="32096A0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4AB851E" w14:textId="4BD96F7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31E90A3" w14:textId="18ACB76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9F94A9" w14:textId="212C856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316C9E6" w14:textId="4F94826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C4C405E" w14:textId="4512094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44E1862" w14:textId="3EA8812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0A5752" w14:textId="1CB7BCA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EC4B7F5" w14:textId="2C8ADFD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BD223AC" w14:textId="6F65604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BAAA3B8" w14:textId="1F2AD11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1B1C53FA" w14:textId="48A3543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52868014" w14:textId="07CDA021"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05D3F59" w14:textId="4F0A300B"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3</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245424A2"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TEDARİK ZİNCİRİ VE DAĞITIM YÖNT.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0E1286" w14:textId="2C22130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5E976F1" w14:textId="23498B2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884FAB5" w14:textId="7429B49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92AEAC" w14:textId="333FF8B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643C9CF" w14:textId="55EB09F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1A1F56D" w14:textId="7D52602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51074D" w14:textId="2F24A8A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891F15C" w14:textId="682AE95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1E53A4D" w14:textId="1B04228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FA7AAF" w14:textId="1507597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514155D4" w14:textId="0617587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10C74047" w14:textId="48A9CA5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684BC05" w14:textId="34C5124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r>
      <w:tr w:rsidR="007F2E30" w:rsidRPr="007543A7" w14:paraId="12BB545A" w14:textId="5065839F"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CEC65D9" w14:textId="6DA98616"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5</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40BDC7E"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İŞ ETÜDÜ</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616C37D" w14:textId="2B87220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256539A" w14:textId="36B7933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4D1EF78" w14:textId="12D6800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4DCB518" w14:textId="4ECAFBE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21C4625" w14:textId="7228084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BBA68D" w14:textId="499D3DA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6F13009" w14:textId="29A46B6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DCCBEAF" w14:textId="3B73F80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2BC0B41" w14:textId="5700FE4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308819F" w14:textId="7C2CF3A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86195C4" w14:textId="20C6975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1086DB03" w14:textId="7DA9280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17742A7" w14:textId="5D7116D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2BCD14F9" w14:textId="21E73F54"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79FB37F" w14:textId="3189A9C8"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9</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4B5EED3" w14:textId="605D4440" w:rsidR="007F2E30" w:rsidRPr="007543A7" w:rsidRDefault="007F2E30" w:rsidP="007F2E30">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MESLEKİ ÇÖZÜMLEME 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297C667" w14:textId="64B4744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3A34EA3" w14:textId="6A8E36E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0C884C" w14:textId="7C025DD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AD5B795" w14:textId="210935D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3F09F27" w14:textId="7C2E267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11674B5" w14:textId="6D4586A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5881FEA" w14:textId="1532BF4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3D3DE2" w14:textId="63D5682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27BD3D4" w14:textId="45E707D9"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37A45DA" w14:textId="608FEF6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322" w:type="dxa"/>
            <w:gridSpan w:val="2"/>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34D6B43B" w14:textId="7C2FFF5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50" w:type="dxa"/>
            <w:gridSpan w:val="12"/>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273B7CD3" w14:textId="28B7BF9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22" w:type="dxa"/>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F75457E" w14:textId="4EFE022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6234D1" w:rsidRPr="007543A7" w14:paraId="4361DCF8" w14:textId="77777777" w:rsidTr="007543A7">
        <w:trPr>
          <w:trHeight w:val="300"/>
        </w:trPr>
        <w:tc>
          <w:tcPr>
            <w:tcW w:w="9030" w:type="dxa"/>
            <w:gridSpan w:val="27"/>
            <w:tcBorders>
              <w:top w:val="dotted" w:sz="2" w:space="0" w:color="auto"/>
              <w:left w:val="dotted" w:sz="2" w:space="0" w:color="auto"/>
              <w:bottom w:val="dotted" w:sz="2" w:space="0" w:color="auto"/>
              <w:right w:val="dotted" w:sz="2" w:space="0" w:color="auto"/>
            </w:tcBorders>
            <w:shd w:val="clear" w:color="auto" w:fill="EEEEEE"/>
            <w:vAlign w:val="center"/>
            <w:hideMark/>
          </w:tcPr>
          <w:p w14:paraId="3BE7B6F0" w14:textId="77777777" w:rsidR="006234D1" w:rsidRPr="007543A7" w:rsidRDefault="006234D1" w:rsidP="006234D1">
            <w:pPr>
              <w:spacing w:after="0" w:line="240" w:lineRule="auto"/>
              <w:jc w:val="center"/>
              <w:rPr>
                <w:rFonts w:ascii="Tahoma" w:eastAsia="Times New Roman" w:hAnsi="Tahoma" w:cs="Tahoma"/>
                <w:b/>
                <w:bCs/>
                <w:color w:val="00008B"/>
                <w:sz w:val="16"/>
                <w:szCs w:val="16"/>
                <w:lang w:eastAsia="tr-TR"/>
              </w:rPr>
            </w:pPr>
            <w:r w:rsidRPr="007543A7">
              <w:rPr>
                <w:rFonts w:ascii="Tahoma" w:eastAsia="Times New Roman" w:hAnsi="Tahoma" w:cs="Tahoma"/>
                <w:b/>
                <w:bCs/>
                <w:color w:val="00008B"/>
                <w:sz w:val="16"/>
                <w:szCs w:val="16"/>
                <w:lang w:eastAsia="tr-TR"/>
              </w:rPr>
              <w:t>Seçmeli Dersler</w:t>
            </w:r>
          </w:p>
        </w:tc>
      </w:tr>
      <w:tr w:rsidR="00413E7F" w:rsidRPr="007543A7" w14:paraId="2C95A8CD" w14:textId="7865061F"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C66F063" w14:textId="5932C53A"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25</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420B4B9"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OPTİMİZASYON TEKNİKLERİ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5C1DDDE" w14:textId="125313BB"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69847C" w14:textId="6CFD0704"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0C6609" w14:textId="0C43628F"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6B32AB5" w14:textId="0740640A"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7A2784" w14:textId="61453951"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34AAA8C" w14:textId="2E1E5EB9"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7DB486" w14:textId="42406E81"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B832F4D" w14:textId="65C92FEE"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2BA86C5" w14:textId="35633AD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8D11FAF" w14:textId="1D359392"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09B980FA" w14:textId="46C91461"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06328091" w14:textId="2B1F975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56A8DABB" w14:textId="75FDD71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02DCA482" w14:textId="5D4E8BA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47979DF" w14:textId="4AF93029"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434518BC"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ULUSLARARASI TAŞIMACILIK</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CD2AB07" w14:textId="00D4BB0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F8175D" w14:textId="0BBA301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0A5333C" w14:textId="78C7CA2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CAB6695" w14:textId="3E7219F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68B1741" w14:textId="68EBC7C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107EA23" w14:textId="14F47CD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7AE0C2A" w14:textId="413C1DA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B15A417" w14:textId="5889F1A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844D15C" w14:textId="68EF9E2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3208971" w14:textId="678AF9B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424597C8" w14:textId="78A1D0A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F83FF83" w14:textId="7634AC2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95155A6" w14:textId="4A4B025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53DB54E2"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67881C2B" w14:textId="3713C539"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15</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6BAD8086" w14:textId="0C81E152"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DIŞ TİCARET HUKUKU</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A288BE3" w14:textId="2885B935"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08B835F" w14:textId="17EC1A8F"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33B8964" w14:textId="075FD2BA"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E126572" w14:textId="3581FFEB"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2CA9A85" w14:textId="5BDB3EFD"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196B22C" w14:textId="4575C567"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D3E4004" w14:textId="1D587072"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82AA103" w14:textId="477FC11A"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66FB579" w14:textId="5F9AB677"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691C470" w14:textId="1AFC840D"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5129E297" w14:textId="38ADC693"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EE695E5" w14:textId="7DA7D17C"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F114043" w14:textId="2A1C8B51" w:rsidR="007F2E30" w:rsidRPr="00F10FE1"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70EE2261" w14:textId="2D053FC9"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659FC253" w14:textId="64FB31CC"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13</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CEEE5B6"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KALİTE YÖNETİMİ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3EF55C1" w14:textId="6B6BF6C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FB99065" w14:textId="70D6A96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CE5773E" w14:textId="728E8F31"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A1C4570" w14:textId="5478EB5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9A0B135" w14:textId="52EA529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BAF7B9" w14:textId="05DB621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3BE5A42" w14:textId="14EB95B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8997F19" w14:textId="6573DD2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3ADDC37" w14:textId="3CEC3F9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FE606D1" w14:textId="18FCFB3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26A05BCA" w14:textId="4E2CA8C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F3EF1FA" w14:textId="2253D69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D6CBE7D" w14:textId="055C928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7669D2C5" w14:textId="404BD52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AA9E6CF" w14:textId="487024E6"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17</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30891E7"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İNSAN KAYNAKLARI YÖNETİMİ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AD22AC0" w14:textId="6C0C3F4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BEEDCD" w14:textId="371B3B8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6B5BA72" w14:textId="42C7EA8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BE939D" w14:textId="76BC492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E31AC9B" w14:textId="4EF1711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2B75D20" w14:textId="6CC6F9F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F7C4B8B" w14:textId="6B696EF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E6B192C" w14:textId="35109346"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B16242" w14:textId="7BFADAC3"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135D6F" w14:textId="6EA2B81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56F454E6" w14:textId="23DC78B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0E0BAA98" w14:textId="5C109E6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83CB067" w14:textId="049AF5E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7F2E30" w:rsidRPr="007543A7" w14:paraId="4F8FA5DB" w14:textId="1C898262"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D4113F7" w14:textId="1FF9DF06"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19</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4A7BBCF" w14:textId="77777777" w:rsidR="007F2E30" w:rsidRPr="007543A7" w:rsidRDefault="007F2E30" w:rsidP="007F2E30">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MALİ TABLO ANALİZİ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1DC95D8" w14:textId="2475A01A"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66D484C" w14:textId="41FC5C78"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7B7ABA" w14:textId="4DDC3B87"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12019CB" w14:textId="1E8A3C6E"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8A73FC" w14:textId="18CB6F3D"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590727A" w14:textId="2B54EDBF"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846366" w14:textId="2D47C6CB"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EE618EC" w14:textId="2AE6D010"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C56D98B" w14:textId="766EF265"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AE49219" w14:textId="11F224B4"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6DC5926F" w14:textId="16E852C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1</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C56800A" w14:textId="69BBA11C"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25BB38E" w14:textId="5E2097B2" w:rsidR="007F2E30" w:rsidRPr="00841252" w:rsidRDefault="007F2E30" w:rsidP="007F2E30">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413E7F" w:rsidRPr="007543A7" w14:paraId="4CDEAF59" w14:textId="10848C81"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6B710063" w14:textId="40A236CF"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27</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6928C0F6" w14:textId="4ECA7163"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BİLGİSAYARLI MUHASEBE</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B7F85E4" w14:textId="0CDABBEE"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6406494" w14:textId="425984FD"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F5F590F" w14:textId="30D5EC16"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7E85F60" w14:textId="2F280C2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89FD84B" w14:textId="4879305F"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73976D0" w14:textId="2B94DC4C"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28FBA92" w14:textId="4A8C9D63"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EF51E93" w14:textId="0984DF8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CA2B556" w14:textId="52C2038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913661A" w14:textId="584DCE5E"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5840E6AF" w14:textId="6E76ABFD"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DD57938" w14:textId="59B105F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480EEB15" w14:textId="773EB4B6"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r>
      <w:tr w:rsidR="00413E7F" w:rsidRPr="007543A7" w14:paraId="03A2DD01" w14:textId="6FF23A62"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4DAB460" w14:textId="7514D30E"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21</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5469D57"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YÖNETİMİ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0F03F8" w14:textId="5683930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8183A7B" w14:textId="3FD35B3C"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883E0C" w14:textId="3D507F2E"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9C1497F" w14:textId="302E4A4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2D5FC8" w14:textId="25A5E1FE"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2C062E9" w14:textId="6CF7FFA0"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99F43CF" w14:textId="572664BC"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DF93AC1" w14:textId="7065B2E4"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D500728" w14:textId="1DA767BA"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22F6BE9" w14:textId="36750B6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504BB671" w14:textId="07DBB648"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34F9A5DB" w14:textId="19551073"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AB6B6A4" w14:textId="095737C7" w:rsidR="00413E7F" w:rsidRPr="00841252"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r>
      <w:tr w:rsidR="00413E7F" w:rsidRPr="007543A7" w14:paraId="324DEC13"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3A2E090B" w14:textId="5F7A0607" w:rsidR="00413E7F" w:rsidRPr="007543A7" w:rsidRDefault="00413E7F" w:rsidP="00413E7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LJ223</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131DC37D" w14:textId="67462DC8" w:rsidR="00413E7F" w:rsidRPr="007543A7" w:rsidRDefault="00413E7F" w:rsidP="00413E7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İLETİŞİM</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7E159BD" w14:textId="5F6D3123"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B3CA4DE" w14:textId="7B02E793"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08DA036" w14:textId="397AE6C4"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447D6A3" w14:textId="3AF3CA7D"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3020CB2" w14:textId="35ABFCB8"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0ADFA07" w14:textId="220AFA7C"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D5DD7EE" w14:textId="1A382025"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43182D3" w14:textId="7635EEA6"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A74CFC9" w14:textId="0E1153E3"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E544AE1" w14:textId="49CBEF6D"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12C9730E" w14:textId="2FACF8C6"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54FA757" w14:textId="19D0850C"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BD3AAD7" w14:textId="6F8CCAEA"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413E7F" w:rsidRPr="007543A7" w14:paraId="4D77CD6D"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2C27F993" w14:textId="14A37DB3" w:rsidR="00413E7F" w:rsidRPr="007543A7" w:rsidRDefault="00413E7F" w:rsidP="00413E7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LJ229</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149E42EA" w14:textId="5F19F20D" w:rsidR="00413E7F" w:rsidRPr="007543A7" w:rsidRDefault="00413E7F" w:rsidP="00413E7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MİKRO EKONOMİ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679BB90" w14:textId="44841B1B"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71D51C3" w14:textId="1B10B1F4"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AD68680" w14:textId="6A879AA1"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2F29C1E" w14:textId="6F440D25"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05BE68B" w14:textId="20B92B8C"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0A82C74" w14:textId="7AC84AEF"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EBE1C55" w14:textId="70EFB20D"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E51B993" w14:textId="368E870C"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04939C2" w14:textId="14DFA79C"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4399CF9" w14:textId="632DD3C0"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5</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5147B999" w14:textId="702162E9"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7A804D0" w14:textId="4BDC6FA4"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13CD7E6D" w14:textId="62B3CF1A" w:rsidR="00413E7F" w:rsidRPr="00F10FE1" w:rsidRDefault="00413E7F" w:rsidP="00413E7F">
            <w:pPr>
              <w:spacing w:after="0" w:line="240" w:lineRule="auto"/>
              <w:jc w:val="center"/>
              <w:rPr>
                <w:rFonts w:ascii="Tahoma" w:eastAsia="Times New Roman" w:hAnsi="Tahoma" w:cs="Tahoma"/>
                <w:b/>
                <w:bCs/>
                <w:color w:val="000000"/>
                <w:sz w:val="16"/>
                <w:szCs w:val="16"/>
                <w:lang w:eastAsia="tr-TR"/>
              </w:rPr>
            </w:pPr>
            <w:r w:rsidRPr="00F10FE1">
              <w:rPr>
                <w:rFonts w:ascii="Tahoma" w:eastAsia="Times New Roman" w:hAnsi="Tahoma" w:cs="Tahoma"/>
                <w:b/>
                <w:bCs/>
                <w:color w:val="000000"/>
                <w:sz w:val="16"/>
                <w:szCs w:val="16"/>
                <w:lang w:eastAsia="tr-TR"/>
              </w:rPr>
              <w:t>-</w:t>
            </w:r>
          </w:p>
        </w:tc>
      </w:tr>
      <w:tr w:rsidR="00413E7F" w:rsidRPr="007543A7" w14:paraId="15B01A38"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3D280C0D" w14:textId="02F356D3"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446315C1" w14:textId="4C568D64"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MESLEKİ YABANCI DİL</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8466E72" w14:textId="02DE528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107E362" w14:textId="26109142"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6AAE385" w14:textId="64A15BC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4E732A5" w14:textId="1D49F69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48EA8CD" w14:textId="39860C3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FEE978B" w14:textId="66909D5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F386585" w14:textId="54F1AF6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19B77BB" w14:textId="56E3129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44D27AA" w14:textId="604CA3E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EF7595C" w14:textId="7738196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299" w:type="dxa"/>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122BE588" w14:textId="3E343BE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89" w:type="dxa"/>
            <w:gridSpan w:val="9"/>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39115458" w14:textId="74EA9D2D"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06" w:type="dxa"/>
            <w:gridSpan w:val="5"/>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68DD87D0" w14:textId="679CB12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50FF9052" w14:textId="77777777" w:rsidTr="007543A7">
        <w:trPr>
          <w:trHeight w:val="375"/>
        </w:trPr>
        <w:tc>
          <w:tcPr>
            <w:tcW w:w="9030" w:type="dxa"/>
            <w:gridSpan w:val="27"/>
            <w:tcBorders>
              <w:top w:val="dotted" w:sz="2" w:space="0" w:color="auto"/>
              <w:left w:val="dotted" w:sz="2" w:space="0" w:color="auto"/>
              <w:bottom w:val="dotted" w:sz="2" w:space="0" w:color="auto"/>
              <w:right w:val="dotted" w:sz="2" w:space="0" w:color="auto"/>
            </w:tcBorders>
            <w:shd w:val="clear" w:color="auto" w:fill="163E72"/>
            <w:vAlign w:val="center"/>
            <w:hideMark/>
          </w:tcPr>
          <w:p w14:paraId="1A051B93"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lastRenderedPageBreak/>
              <w:t>4.Yarıyıl Ders Planı</w:t>
            </w:r>
          </w:p>
        </w:tc>
      </w:tr>
      <w:tr w:rsidR="00413E7F" w:rsidRPr="007543A7" w14:paraId="067ACEB7" w14:textId="516A3342" w:rsidTr="006234D1">
        <w:trPr>
          <w:trHeight w:val="300"/>
        </w:trPr>
        <w:tc>
          <w:tcPr>
            <w:tcW w:w="0" w:type="auto"/>
            <w:tcBorders>
              <w:top w:val="dotted" w:sz="2" w:space="0" w:color="auto"/>
              <w:left w:val="dotted" w:sz="2" w:space="0" w:color="auto"/>
              <w:bottom w:val="dotted" w:sz="2" w:space="0" w:color="auto"/>
              <w:right w:val="dotted" w:sz="2" w:space="0" w:color="auto"/>
            </w:tcBorders>
            <w:shd w:val="clear" w:color="auto" w:fill="364960"/>
            <w:vAlign w:val="center"/>
            <w:hideMark/>
          </w:tcPr>
          <w:p w14:paraId="77508349" w14:textId="77777777" w:rsidR="00413E7F" w:rsidRPr="007543A7" w:rsidRDefault="00413E7F" w:rsidP="00413E7F">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Kodu</w:t>
            </w:r>
          </w:p>
        </w:tc>
        <w:tc>
          <w:tcPr>
            <w:tcW w:w="4911" w:type="dxa"/>
            <w:tcBorders>
              <w:top w:val="dotted" w:sz="2" w:space="0" w:color="auto"/>
              <w:left w:val="dotted" w:sz="2" w:space="0" w:color="auto"/>
              <w:bottom w:val="dotted" w:sz="2" w:space="0" w:color="auto"/>
              <w:right w:val="dotted" w:sz="2" w:space="0" w:color="auto"/>
            </w:tcBorders>
            <w:shd w:val="clear" w:color="auto" w:fill="364960"/>
            <w:vAlign w:val="center"/>
            <w:hideMark/>
          </w:tcPr>
          <w:p w14:paraId="66C97E21" w14:textId="77777777" w:rsidR="00413E7F" w:rsidRPr="007543A7" w:rsidRDefault="00413E7F" w:rsidP="00413E7F">
            <w:pPr>
              <w:spacing w:after="0" w:line="240" w:lineRule="auto"/>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Ders Adı</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5AF8A682"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0189FFF"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P2</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BBEBA27"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P3</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7EF82CB3"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P4</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11D7DA9F"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P5</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20EAC886"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P6</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6A1B9073"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P7</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E816877"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P8</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05916B29"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P9</w:t>
            </w:r>
          </w:p>
        </w:tc>
        <w:tc>
          <w:tcPr>
            <w:tcW w:w="0" w:type="auto"/>
            <w:tcBorders>
              <w:top w:val="single" w:sz="6" w:space="0" w:color="D3D3D3"/>
              <w:left w:val="single" w:sz="6" w:space="0" w:color="D3D3D3"/>
              <w:bottom w:val="single" w:sz="6" w:space="0" w:color="D3D3D3"/>
              <w:right w:val="single" w:sz="6" w:space="0" w:color="D3D3D3"/>
            </w:tcBorders>
            <w:shd w:val="clear" w:color="auto" w:fill="364960"/>
            <w:vAlign w:val="center"/>
            <w:hideMark/>
          </w:tcPr>
          <w:p w14:paraId="36C8B3C6"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P10</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364960"/>
            <w:vAlign w:val="center"/>
            <w:hideMark/>
          </w:tcPr>
          <w:p w14:paraId="4CA58F64" w14:textId="77777777"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sidRPr="007543A7">
              <w:rPr>
                <w:rFonts w:ascii="Tahoma" w:eastAsia="Times New Roman" w:hAnsi="Tahoma" w:cs="Tahoma"/>
                <w:b/>
                <w:bCs/>
                <w:color w:val="FFFFFF"/>
                <w:sz w:val="16"/>
                <w:szCs w:val="16"/>
                <w:lang w:eastAsia="tr-TR"/>
              </w:rPr>
              <w:t>P11</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364960"/>
            <w:vAlign w:val="center"/>
          </w:tcPr>
          <w:p w14:paraId="36B41D5E" w14:textId="63B54C68"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P12</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364960"/>
            <w:vAlign w:val="center"/>
          </w:tcPr>
          <w:p w14:paraId="723D41AA" w14:textId="3D412060" w:rsidR="00413E7F" w:rsidRPr="007543A7" w:rsidRDefault="00413E7F" w:rsidP="00413E7F">
            <w:pPr>
              <w:spacing w:after="0" w:line="240" w:lineRule="auto"/>
              <w:jc w:val="center"/>
              <w:rPr>
                <w:rFonts w:ascii="Tahoma" w:eastAsia="Times New Roman" w:hAnsi="Tahoma" w:cs="Tahoma"/>
                <w:b/>
                <w:bCs/>
                <w:color w:val="FFFFFF"/>
                <w:sz w:val="16"/>
                <w:szCs w:val="16"/>
                <w:lang w:eastAsia="tr-TR"/>
              </w:rPr>
            </w:pPr>
            <w:r>
              <w:rPr>
                <w:rFonts w:ascii="Tahoma" w:eastAsia="Times New Roman" w:hAnsi="Tahoma" w:cs="Tahoma"/>
                <w:b/>
                <w:bCs/>
                <w:color w:val="FFFFFF"/>
                <w:sz w:val="16"/>
                <w:szCs w:val="16"/>
                <w:lang w:eastAsia="tr-TR"/>
              </w:rPr>
              <w:t>P13</w:t>
            </w:r>
          </w:p>
        </w:tc>
      </w:tr>
      <w:tr w:rsidR="00413E7F" w:rsidRPr="007543A7" w14:paraId="3B9F7A1A" w14:textId="0F907AC3"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058FEB9" w14:textId="5A2C0034"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02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130DA8B"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SİGORTACILIĞI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A3CF072" w14:textId="204C935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EE1191B" w14:textId="3201D6B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C8D1CE4" w14:textId="4726E9D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C9A28DF" w14:textId="420602A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11EEF3D" w14:textId="65B7274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ACCFDA8" w14:textId="14EC7B92"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52BF1AB" w14:textId="65AA880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1E30C94" w14:textId="20D50CD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E667357" w14:textId="3A9E76D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B63A7E6" w14:textId="2A568D1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292CED7C" w14:textId="3039392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10F3C44" w14:textId="5594FF7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34C24D4D" w14:textId="6A4DD9E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53AB312D" w14:textId="7774C9BE"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55D98852" w14:textId="16CCCEF5"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w:t>
            </w:r>
            <w:r>
              <w:rPr>
                <w:rFonts w:ascii="Tahoma" w:eastAsia="Times New Roman" w:hAnsi="Tahoma" w:cs="Tahoma"/>
                <w:b/>
                <w:bCs/>
                <w:color w:val="000000"/>
                <w:sz w:val="16"/>
                <w:szCs w:val="16"/>
                <w:lang w:eastAsia="tr-TR"/>
              </w:rPr>
              <w:t>204</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54FA542"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LOJİSTİK PLANLAMA TEKNİKLERİ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B8384EF" w14:textId="4F4311E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F8F81E3" w14:textId="614ADE5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F76E317" w14:textId="238A5A7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EF2CC7C" w14:textId="356FBF2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39B96E1" w14:textId="1D51343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2F7E373" w14:textId="3B98392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ADD5E9B" w14:textId="076880A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9836A7B" w14:textId="0E3C321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98B923" w14:textId="2C5A260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B03665B" w14:textId="3BE2511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0C7A8774" w14:textId="7199312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5DF70337" w14:textId="0704B13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566C7E73" w14:textId="15C2015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4A742D41" w14:textId="46E26BC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698A627D" w14:textId="315E849E"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w:t>
            </w:r>
            <w:r>
              <w:rPr>
                <w:rFonts w:ascii="Tahoma" w:eastAsia="Times New Roman" w:hAnsi="Tahoma" w:cs="Tahoma"/>
                <w:b/>
                <w:bCs/>
                <w:color w:val="000000"/>
                <w:sz w:val="16"/>
                <w:szCs w:val="16"/>
                <w:lang w:eastAsia="tr-TR"/>
              </w:rPr>
              <w:t>206</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7CF138C3"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ÜRETİM YÖNETİMİ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D1B8B7F" w14:textId="1469429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C36E50" w14:textId="59BBE142"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6BD179" w14:textId="5E4AF0F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B4FE3B3" w14:textId="00739312"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2DF3493" w14:textId="1214FAE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7F0D0A1" w14:textId="263CE51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C80999C" w14:textId="1B93F16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C91EFE2" w14:textId="532397D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5AC6E78" w14:textId="7EA3421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316C25D" w14:textId="339D9A6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7B2B62A4" w14:textId="4A61663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2EFD415B" w14:textId="236D552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74E62FF" w14:textId="30DE603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7F1C44C6" w14:textId="786A7950"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6AF9306" w14:textId="3FCB9583"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LJ20</w:t>
            </w:r>
            <w:r>
              <w:rPr>
                <w:rFonts w:ascii="Tahoma" w:eastAsia="Times New Roman" w:hAnsi="Tahoma" w:cs="Tahoma"/>
                <w:b/>
                <w:bCs/>
                <w:color w:val="000000"/>
                <w:sz w:val="16"/>
                <w:szCs w:val="16"/>
                <w:lang w:eastAsia="tr-TR"/>
              </w:rPr>
              <w:t>8</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68A80A8B"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TEHLİKELİ MADDE TAŞIMACILIĞI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A96DA3" w14:textId="56A1123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BDFB259" w14:textId="6120125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FC9D9A6" w14:textId="080E37E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DAF7C90" w14:textId="687C019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04A7030" w14:textId="0CC5816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BEAD0B" w14:textId="61AA633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8013D0A" w14:textId="706257C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28F6B65" w14:textId="2C8F66E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317D575" w14:textId="165D251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64EC8D" w14:textId="5D80F51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5ED3D196" w14:textId="4A1DB2A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6E283B25" w14:textId="705B635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7BCF5B7" w14:textId="7CFE128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r>
      <w:tr w:rsidR="00413E7F" w:rsidRPr="007543A7" w14:paraId="7F99244E" w14:textId="5766E68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A876599" w14:textId="5821EFC4"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10</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751A095" w14:textId="00CC7B9C" w:rsidR="00413E7F" w:rsidRPr="007543A7" w:rsidRDefault="00413E7F" w:rsidP="00413E7F">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MESLEKİ ÇÖZÜMLEME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18A53A9" w14:textId="4114999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2B86AF0" w14:textId="2E200A2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7EB4C49" w14:textId="2093732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8DA50DA" w14:textId="69EC06C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A5CAE36" w14:textId="1600B3C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094207C" w14:textId="1E45535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DAF3134" w14:textId="008C312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FF70E8" w14:textId="424D229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69B4607" w14:textId="16373BD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DDA5AE6" w14:textId="4E2F3F0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410" w:type="dxa"/>
            <w:gridSpan w:val="7"/>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4CDE1A06" w14:textId="50BD3DF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19" w:type="dxa"/>
            <w:gridSpan w:val="4"/>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D479A9F" w14:textId="7F52F03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65" w:type="dxa"/>
            <w:gridSpan w:val="4"/>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1A69F84" w14:textId="6CDAD43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5ECE8570" w14:textId="77777777" w:rsidTr="007543A7">
        <w:trPr>
          <w:trHeight w:val="300"/>
        </w:trPr>
        <w:tc>
          <w:tcPr>
            <w:tcW w:w="9030" w:type="dxa"/>
            <w:gridSpan w:val="27"/>
            <w:tcBorders>
              <w:top w:val="dotted" w:sz="2" w:space="0" w:color="auto"/>
              <w:left w:val="dotted" w:sz="2" w:space="0" w:color="auto"/>
              <w:bottom w:val="dotted" w:sz="2" w:space="0" w:color="auto"/>
              <w:right w:val="dotted" w:sz="2" w:space="0" w:color="auto"/>
            </w:tcBorders>
            <w:shd w:val="clear" w:color="auto" w:fill="EEEEEE"/>
            <w:vAlign w:val="center"/>
            <w:hideMark/>
          </w:tcPr>
          <w:p w14:paraId="1B607754" w14:textId="77777777" w:rsidR="00413E7F" w:rsidRPr="007543A7" w:rsidRDefault="00413E7F" w:rsidP="00413E7F">
            <w:pPr>
              <w:spacing w:after="0" w:line="240" w:lineRule="auto"/>
              <w:jc w:val="center"/>
              <w:rPr>
                <w:rFonts w:ascii="Tahoma" w:eastAsia="Times New Roman" w:hAnsi="Tahoma" w:cs="Tahoma"/>
                <w:b/>
                <w:bCs/>
                <w:color w:val="00008B"/>
                <w:sz w:val="16"/>
                <w:szCs w:val="16"/>
                <w:lang w:eastAsia="tr-TR"/>
              </w:rPr>
            </w:pPr>
            <w:r w:rsidRPr="007543A7">
              <w:rPr>
                <w:rFonts w:ascii="Tahoma" w:eastAsia="Times New Roman" w:hAnsi="Tahoma" w:cs="Tahoma"/>
                <w:b/>
                <w:bCs/>
                <w:color w:val="00008B"/>
                <w:sz w:val="16"/>
                <w:szCs w:val="16"/>
                <w:lang w:eastAsia="tr-TR"/>
              </w:rPr>
              <w:t>Seçmeli Dersler</w:t>
            </w:r>
          </w:p>
        </w:tc>
      </w:tr>
      <w:tr w:rsidR="00413E7F" w:rsidRPr="007543A7" w14:paraId="3C6F53FE" w14:textId="530EF619"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33E2152C" w14:textId="2F13B99C"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0352F9A7"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HALKLA İLİŞKİLER</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14025C8" w14:textId="2263A8F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F62048" w14:textId="54A45B0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1414498" w14:textId="3412D96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FF15E47" w14:textId="6133969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9BA8238" w14:textId="0A3DAF2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3224934" w14:textId="71AB002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55F25D5" w14:textId="2B82BBD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E3B4355" w14:textId="523C3AA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292DD63" w14:textId="73C2EFAD"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743D9B6" w14:textId="5F6B7E4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7103DE2D" w14:textId="21BC977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2ED36A42" w14:textId="7757AFE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000409E2" w14:textId="1F0E1E1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2E97BA3B" w14:textId="2624F554"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15F603A1" w14:textId="613748FD"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14</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9F5EE7D"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E-TİCARET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ACAF154" w14:textId="3D73670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698D4AC" w14:textId="369D387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1</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02383F4" w14:textId="5902034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D8A0DB1" w14:textId="328FF52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43C2847" w14:textId="12C3CCB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2E1F1B5" w14:textId="619AC08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1024BED" w14:textId="300A9AD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278C28" w14:textId="74B4BDE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838A8D5" w14:textId="189825D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0B1C61A" w14:textId="74EE648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7F099B4C" w14:textId="7B17A44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2182CDC" w14:textId="5506F60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2E468F6" w14:textId="0718BB6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5122DBF6" w14:textId="54A2E825"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7A1E2461" w14:textId="4CB1AF1D"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18</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71668C6E"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DIŞ TİCARET İŞLEMLERİ YÖNETİMİ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264715" w14:textId="0B1E462D"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581B27F" w14:textId="2280F2C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BA958A6" w14:textId="5276B38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ABAC015" w14:textId="54CB2AF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967AF0F" w14:textId="52815A6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B3AC96" w14:textId="1ACF189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CF0E409" w14:textId="2A74EB1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0691C8A" w14:textId="7DD7B61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B78A9DA" w14:textId="3A2856A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F191A96" w14:textId="5A5F455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611DD936" w14:textId="08E887D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4FAE3D92" w14:textId="5BAF10C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08B0C6D6" w14:textId="6623707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413E7F" w:rsidRPr="007543A7" w14:paraId="12E4F9D1" w14:textId="2B47ACB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415D430F" w14:textId="7EB806A0"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20</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31E2765C"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MUHASEBE UYGULAMALARI II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7E36E14" w14:textId="0F283A5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B02DA1E" w14:textId="295A16B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7769D78" w14:textId="40D3AFE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C83E601" w14:textId="57C16D8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B1B6CEF" w14:textId="4160947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62EEBFC" w14:textId="015E227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1FF040" w14:textId="745F9BA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1508897" w14:textId="13F09A6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5994CB51" w14:textId="7CB94FE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C48C0B0" w14:textId="476DF0C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4E14E6BF" w14:textId="245B93D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6CC6BA3B" w14:textId="6842459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7BA9BD6" w14:textId="5174801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r>
      <w:tr w:rsidR="00413E7F" w:rsidRPr="007543A7" w14:paraId="742C796D" w14:textId="635B8BFD"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hideMark/>
          </w:tcPr>
          <w:p w14:paraId="0BAA2447" w14:textId="66F778D2"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24</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hideMark/>
          </w:tcPr>
          <w:p w14:paraId="193E7B75" w14:textId="77777777"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MALZEME TAŞIMA SİSTEMLERİ VE DEPOLAMA</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D12EBCF" w14:textId="5033F90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29ED0F6F" w14:textId="4E4C034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675E7C0" w14:textId="34BECDB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74485CBB" w14:textId="172D7CF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71A63AD" w14:textId="3C147928"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6A6EB37F" w14:textId="4F14F40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33E8EC33" w14:textId="326C943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09BA2AEF" w14:textId="3352E84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460DD476" w14:textId="662E760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hideMark/>
          </w:tcPr>
          <w:p w14:paraId="1B9C9134" w14:textId="1E5E1A1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hideMark/>
          </w:tcPr>
          <w:p w14:paraId="607B45AA" w14:textId="075594D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6034B7BF" w14:textId="793B9B7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4A16582E" w14:textId="7EC95B7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r>
      <w:tr w:rsidR="00413E7F" w:rsidRPr="007543A7" w14:paraId="7237623E"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42F0E99C" w14:textId="1B0AF0F8"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26</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2F3EE402" w14:textId="7F714405"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FİNANSAL YÖNETİM</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ABDF9F8" w14:textId="4BEC7A6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52B5F63" w14:textId="4EA92BA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BF70698" w14:textId="7DBBABD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EC4E6CE" w14:textId="79A7F01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2D77B1F" w14:textId="7249B75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F9B5210" w14:textId="55BDE82D"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4A82F0B" w14:textId="79B4F121"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3217CF5" w14:textId="0ED988A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6C3932D" w14:textId="6807CF8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7F20CD3" w14:textId="473B5FEE"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2BE2CEA6" w14:textId="53B4BF4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371E8189" w14:textId="581AB51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85C2655" w14:textId="13A263AA"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r>
      <w:tr w:rsidR="00413E7F" w:rsidRPr="007543A7" w14:paraId="7384ED49"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20A6019A" w14:textId="2EC146AA"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LJ2</w:t>
            </w:r>
            <w:r>
              <w:rPr>
                <w:rFonts w:ascii="Tahoma" w:eastAsia="Times New Roman" w:hAnsi="Tahoma" w:cs="Tahoma"/>
                <w:b/>
                <w:bCs/>
                <w:color w:val="000000"/>
                <w:sz w:val="16"/>
                <w:szCs w:val="16"/>
                <w:lang w:eastAsia="tr-TR"/>
              </w:rPr>
              <w:t>16</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1B983C40" w14:textId="09EF2502" w:rsidR="00413E7F" w:rsidRPr="007543A7" w:rsidRDefault="00413E7F" w:rsidP="00413E7F">
            <w:pPr>
              <w:spacing w:after="0" w:line="240" w:lineRule="auto"/>
              <w:rPr>
                <w:rFonts w:ascii="Tahoma" w:eastAsia="Times New Roman" w:hAnsi="Tahoma" w:cs="Tahoma"/>
                <w:b/>
                <w:bCs/>
                <w:color w:val="000000"/>
                <w:sz w:val="16"/>
                <w:szCs w:val="16"/>
                <w:lang w:eastAsia="tr-TR"/>
              </w:rPr>
            </w:pPr>
            <w:r w:rsidRPr="007543A7">
              <w:rPr>
                <w:rFonts w:ascii="Tahoma" w:eastAsia="Times New Roman" w:hAnsi="Tahoma" w:cs="Tahoma"/>
                <w:b/>
                <w:bCs/>
                <w:color w:val="000000"/>
                <w:sz w:val="16"/>
                <w:szCs w:val="16"/>
                <w:lang w:eastAsia="tr-TR"/>
              </w:rPr>
              <w:t>TAŞIMACILIK HUKUKU</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A4C2BC8" w14:textId="42DD79A9"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7386AE8" w14:textId="6C87A1B5"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A69F230" w14:textId="62189303"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D7D0635" w14:textId="40E2CED4"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064193D" w14:textId="30B5DF1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B2907E9" w14:textId="367C58A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0214BD0" w14:textId="52DE6EDB"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866400F" w14:textId="1D6DE687"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5B43C96" w14:textId="358ABD90"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E854F17" w14:textId="0A100AF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7B37DDEC" w14:textId="3D6BBB8C"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2949AC42" w14:textId="6906B8AF"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0A622DD5" w14:textId="41E7EEB6" w:rsidR="00413E7F" w:rsidRPr="00F10FE1" w:rsidRDefault="00413E7F" w:rsidP="00413E7F">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841252" w:rsidRPr="007543A7" w14:paraId="06B5FF63"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2424C567" w14:textId="43D99C97" w:rsidR="00841252" w:rsidRPr="007543A7"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LJ228</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31B5D10B" w14:textId="1306544F" w:rsidR="00841252" w:rsidRPr="007543A7"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MESLEK ETİĞİ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721578F" w14:textId="04E9D310"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528C425" w14:textId="1952CD42"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7F985F3" w14:textId="1899092D"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A949232" w14:textId="4201D462"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0B9569D" w14:textId="5B3D8B4E"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13CA5B2" w14:textId="63160D72"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EAD5D48" w14:textId="600EADA5"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BE04ECC" w14:textId="2E288DFA"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73BD86D" w14:textId="64DB6D09"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DEAB227" w14:textId="50F2DB78"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3FC15304" w14:textId="0FDA6556"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769A99EA" w14:textId="486E4672"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240FA191" w14:textId="499151B7"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841252" w:rsidRPr="007543A7" w14:paraId="5C5E8911"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6FC276D1" w14:textId="30F0AC72" w:rsidR="00841252"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LJ230</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12551B60" w14:textId="15AEC0E1" w:rsidR="00841252"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TÜRK VERGİ SİSTEMİ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607F7A2" w14:textId="17A16732"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AB3DFCF" w14:textId="26009AD8"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19DFFDC" w14:textId="0041145C"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56D77D5" w14:textId="5BB6B043"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39B0936" w14:textId="0A94E5F1"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DBD267F" w14:textId="0D460A1F"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C7AB3B9" w14:textId="52FF0A3F"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A4D9507" w14:textId="1D38FB90"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D5AF8B3" w14:textId="2E1793A3"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603A59F" w14:textId="5987A343"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4</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14F5A041" w14:textId="438F3361"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2E1188C6" w14:textId="67B2FB9C"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2</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71B8DF61" w14:textId="586B74AD"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r w:rsidR="00841252" w:rsidRPr="007543A7" w14:paraId="6E4B00EC" w14:textId="77777777" w:rsidTr="006234D1">
        <w:trPr>
          <w:trHeight w:val="225"/>
        </w:trPr>
        <w:tc>
          <w:tcPr>
            <w:tcW w:w="0" w:type="auto"/>
            <w:tcBorders>
              <w:top w:val="dotted" w:sz="2" w:space="0" w:color="auto"/>
              <w:left w:val="dotted" w:sz="2" w:space="0" w:color="auto"/>
              <w:bottom w:val="dotted" w:sz="2" w:space="0" w:color="auto"/>
              <w:right w:val="dotted" w:sz="2" w:space="0" w:color="auto"/>
            </w:tcBorders>
            <w:shd w:val="clear" w:color="auto" w:fill="F7F6F3"/>
            <w:vAlign w:val="center"/>
          </w:tcPr>
          <w:p w14:paraId="65322387" w14:textId="1162182F" w:rsidR="00841252"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LJ232</w:t>
            </w:r>
          </w:p>
        </w:tc>
        <w:tc>
          <w:tcPr>
            <w:tcW w:w="4911" w:type="dxa"/>
            <w:tcBorders>
              <w:top w:val="dotted" w:sz="2" w:space="0" w:color="auto"/>
              <w:left w:val="dotted" w:sz="2" w:space="0" w:color="auto"/>
              <w:bottom w:val="dotted" w:sz="2" w:space="0" w:color="auto"/>
              <w:right w:val="dotted" w:sz="2" w:space="0" w:color="auto"/>
            </w:tcBorders>
            <w:shd w:val="clear" w:color="auto" w:fill="F7F6F3"/>
            <w:vAlign w:val="center"/>
          </w:tcPr>
          <w:p w14:paraId="4F89E6C8" w14:textId="5F257B22" w:rsidR="00841252" w:rsidRDefault="00841252" w:rsidP="00841252">
            <w:pPr>
              <w:spacing w:after="0" w:line="240" w:lineRule="auto"/>
              <w:rPr>
                <w:rFonts w:ascii="Tahoma" w:eastAsia="Times New Roman" w:hAnsi="Tahoma" w:cs="Tahoma"/>
                <w:b/>
                <w:bCs/>
                <w:color w:val="000000"/>
                <w:sz w:val="16"/>
                <w:szCs w:val="16"/>
                <w:lang w:eastAsia="tr-TR"/>
              </w:rPr>
            </w:pPr>
            <w:r>
              <w:rPr>
                <w:rFonts w:ascii="Tahoma" w:eastAsia="Times New Roman" w:hAnsi="Tahoma" w:cs="Tahoma"/>
                <w:b/>
                <w:bCs/>
                <w:color w:val="000000"/>
                <w:sz w:val="16"/>
                <w:szCs w:val="16"/>
                <w:lang w:eastAsia="tr-TR"/>
              </w:rPr>
              <w:t>MAKRO EKONOMİ</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78676058" w14:textId="7C878FCA"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30E7FA12" w14:textId="77A431C3"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E713FCF" w14:textId="71160FEE"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69A9B5AC" w14:textId="766E14AB"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EAB80A5" w14:textId="781BE405"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047308C5" w14:textId="6107966A"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4C242457" w14:textId="7B22516C"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2192EEFB" w14:textId="6E9A922B"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1CE6D0B4" w14:textId="3AE6783A"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7F6F3"/>
            <w:vAlign w:val="center"/>
          </w:tcPr>
          <w:p w14:paraId="5DE141BC" w14:textId="369F259C"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5</w:t>
            </w:r>
          </w:p>
        </w:tc>
        <w:tc>
          <w:tcPr>
            <w:tcW w:w="346" w:type="dxa"/>
            <w:gridSpan w:val="4"/>
            <w:tcBorders>
              <w:top w:val="single" w:sz="6" w:space="0" w:color="D3D3D3"/>
              <w:left w:val="single" w:sz="6" w:space="0" w:color="D3D3D3"/>
              <w:bottom w:val="single" w:sz="6" w:space="0" w:color="D3D3D3"/>
              <w:right w:val="single" w:sz="4" w:space="0" w:color="D9D9D9" w:themeColor="background1" w:themeShade="D9"/>
            </w:tcBorders>
            <w:shd w:val="clear" w:color="auto" w:fill="F7F6F3"/>
            <w:vAlign w:val="center"/>
          </w:tcPr>
          <w:p w14:paraId="25A3B9EB" w14:textId="127291AA"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301" w:type="dxa"/>
            <w:gridSpan w:val="5"/>
            <w:tcBorders>
              <w:top w:val="single" w:sz="6" w:space="0" w:color="D3D3D3"/>
              <w:left w:val="single" w:sz="4" w:space="0" w:color="D9D9D9" w:themeColor="background1" w:themeShade="D9"/>
              <w:bottom w:val="single" w:sz="6" w:space="0" w:color="D3D3D3"/>
              <w:right w:val="single" w:sz="4" w:space="0" w:color="D9D9D9" w:themeColor="background1" w:themeShade="D9"/>
            </w:tcBorders>
            <w:shd w:val="clear" w:color="auto" w:fill="F7F6F3"/>
            <w:vAlign w:val="center"/>
          </w:tcPr>
          <w:p w14:paraId="15202013" w14:textId="504ADEE1"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c>
          <w:tcPr>
            <w:tcW w:w="447" w:type="dxa"/>
            <w:gridSpan w:val="6"/>
            <w:tcBorders>
              <w:top w:val="single" w:sz="6" w:space="0" w:color="D3D3D3"/>
              <w:left w:val="single" w:sz="4" w:space="0" w:color="D9D9D9" w:themeColor="background1" w:themeShade="D9"/>
              <w:bottom w:val="single" w:sz="6" w:space="0" w:color="D3D3D3"/>
              <w:right w:val="single" w:sz="6" w:space="0" w:color="D3D3D3"/>
            </w:tcBorders>
            <w:shd w:val="clear" w:color="auto" w:fill="F7F6F3"/>
            <w:vAlign w:val="center"/>
          </w:tcPr>
          <w:p w14:paraId="0C7B391F" w14:textId="63553973" w:rsidR="00841252" w:rsidRPr="00F10FE1" w:rsidRDefault="00841252" w:rsidP="00841252">
            <w:pPr>
              <w:spacing w:after="0" w:line="240" w:lineRule="auto"/>
              <w:jc w:val="center"/>
              <w:rPr>
                <w:rFonts w:ascii="Tahoma" w:eastAsia="Times New Roman" w:hAnsi="Tahoma" w:cs="Tahoma"/>
                <w:color w:val="000000"/>
                <w:sz w:val="16"/>
                <w:szCs w:val="16"/>
                <w:lang w:eastAsia="tr-TR"/>
              </w:rPr>
            </w:pPr>
            <w:r w:rsidRPr="00F10FE1">
              <w:rPr>
                <w:rFonts w:ascii="Tahoma" w:eastAsia="Times New Roman" w:hAnsi="Tahoma" w:cs="Tahoma"/>
                <w:color w:val="000000"/>
                <w:sz w:val="16"/>
                <w:szCs w:val="16"/>
                <w:lang w:eastAsia="tr-TR"/>
              </w:rPr>
              <w:t>-</w:t>
            </w:r>
          </w:p>
        </w:tc>
      </w:tr>
    </w:tbl>
    <w:p w14:paraId="693B2F4D" w14:textId="77777777" w:rsidR="007543A7" w:rsidRDefault="007543A7" w:rsidP="007543A7"/>
    <w:bookmarkEnd w:id="10"/>
    <w:p w14:paraId="1E927B9C" w14:textId="77777777" w:rsidR="007543A7" w:rsidRPr="007543A7" w:rsidRDefault="007543A7" w:rsidP="007543A7"/>
    <w:p w14:paraId="749CD2F4" w14:textId="77777777" w:rsidR="009C552C" w:rsidRDefault="009C552C" w:rsidP="009C552C"/>
    <w:p w14:paraId="3F55DF30" w14:textId="77777777" w:rsidR="00E40FB6" w:rsidRDefault="00E40FB6" w:rsidP="007744AA"/>
    <w:p w14:paraId="5C601AB7" w14:textId="77777777" w:rsidR="00E40FB6" w:rsidRDefault="00E40FB6">
      <w:r>
        <w:br w:type="page"/>
      </w:r>
    </w:p>
    <w:p w14:paraId="6DEDB5FF" w14:textId="77777777" w:rsidR="00581733" w:rsidRDefault="00581733" w:rsidP="00581733">
      <w:pPr>
        <w:pStyle w:val="Balk1"/>
        <w:jc w:val="center"/>
        <w:rPr>
          <w:rFonts w:ascii="Times New Roman" w:hAnsi="Times New Roman" w:cs="Times New Roman"/>
          <w:b/>
          <w:color w:val="5B9BD5" w:themeColor="accent1"/>
          <w:sz w:val="24"/>
          <w:szCs w:val="24"/>
        </w:rPr>
      </w:pPr>
      <w:bookmarkStart w:id="11" w:name="_Toc13998791"/>
      <w:bookmarkStart w:id="12" w:name="_Toc220680345"/>
      <w:r>
        <w:rPr>
          <w:rFonts w:ascii="Times New Roman" w:hAnsi="Times New Roman" w:cs="Times New Roman"/>
          <w:b/>
          <w:color w:val="5B9BD5" w:themeColor="accent1"/>
          <w:sz w:val="24"/>
          <w:szCs w:val="24"/>
        </w:rPr>
        <w:lastRenderedPageBreak/>
        <w:t>DERS PROGRAMLARI</w:t>
      </w:r>
      <w:bookmarkEnd w:id="11"/>
      <w:bookmarkEnd w:id="12"/>
    </w:p>
    <w:p w14:paraId="536BD778" w14:textId="6344DC72" w:rsidR="00581733" w:rsidRPr="00B63ED1" w:rsidRDefault="00581733" w:rsidP="00581733">
      <w:pPr>
        <w:pStyle w:val="Balk2"/>
        <w:jc w:val="center"/>
        <w:rPr>
          <w:rFonts w:cs="Times New Roman"/>
          <w:bCs/>
          <w:color w:val="5B9BD5" w:themeColor="accent1"/>
          <w:szCs w:val="24"/>
        </w:rPr>
      </w:pPr>
      <w:bookmarkStart w:id="13" w:name="_Toc13998792"/>
      <w:bookmarkStart w:id="14" w:name="_Toc220680346"/>
      <w:r w:rsidRPr="00B63ED1">
        <w:rPr>
          <w:rFonts w:cs="Times New Roman"/>
          <w:bCs/>
          <w:color w:val="5B9BD5" w:themeColor="accent1"/>
          <w:szCs w:val="24"/>
        </w:rPr>
        <w:t xml:space="preserve">Birinci Sınıf </w:t>
      </w:r>
      <w:r w:rsidR="00D53A27" w:rsidRPr="00B63ED1">
        <w:rPr>
          <w:rFonts w:cs="Times New Roman"/>
          <w:bCs/>
          <w:color w:val="5B9BD5" w:themeColor="accent1"/>
          <w:szCs w:val="24"/>
        </w:rPr>
        <w:t>Güz</w:t>
      </w:r>
      <w:r w:rsidRPr="00B63ED1">
        <w:rPr>
          <w:rFonts w:cs="Times New Roman"/>
          <w:bCs/>
          <w:color w:val="5B9BD5" w:themeColor="accent1"/>
          <w:szCs w:val="24"/>
        </w:rPr>
        <w:t xml:space="preserve"> Dönemi Ders Programı</w:t>
      </w:r>
      <w:bookmarkEnd w:id="13"/>
      <w:bookmarkEnd w:id="14"/>
    </w:p>
    <w:p w14:paraId="6B35FCB8" w14:textId="77777777" w:rsidR="00581733" w:rsidRPr="00642669" w:rsidRDefault="00581733" w:rsidP="00581733">
      <w:pPr>
        <w:jc w:val="center"/>
      </w:pPr>
      <w:r>
        <w:t>(BİRİNCİ YARIYIL)</w:t>
      </w:r>
    </w:p>
    <w:p w14:paraId="74619378" w14:textId="77777777" w:rsidR="00581733" w:rsidRDefault="00581733" w:rsidP="00581733"/>
    <w:tbl>
      <w:tblPr>
        <w:tblStyle w:val="TabloTemas"/>
        <w:tblW w:w="5000" w:type="pct"/>
        <w:tblCellMar>
          <w:left w:w="58" w:type="dxa"/>
        </w:tblCellMar>
        <w:tblLook w:val="00A0" w:firstRow="1" w:lastRow="0" w:firstColumn="1" w:lastColumn="0" w:noHBand="0" w:noVBand="0"/>
      </w:tblPr>
      <w:tblGrid>
        <w:gridCol w:w="582"/>
        <w:gridCol w:w="1279"/>
        <w:gridCol w:w="1886"/>
        <w:gridCol w:w="1774"/>
        <w:gridCol w:w="1466"/>
        <w:gridCol w:w="2073"/>
      </w:tblGrid>
      <w:tr w:rsidR="006B6B4A" w:rsidRPr="006B6B4A" w14:paraId="1A1737BD" w14:textId="77777777" w:rsidTr="0067585A">
        <w:trPr>
          <w:trHeight w:val="299"/>
        </w:trPr>
        <w:tc>
          <w:tcPr>
            <w:tcW w:w="5000" w:type="pct"/>
            <w:gridSpan w:val="6"/>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195C799" w14:textId="77777777" w:rsidR="006B6B4A" w:rsidRPr="006B6B4A" w:rsidRDefault="006B6B4A" w:rsidP="0067585A">
            <w:pPr>
              <w:jc w:val="center"/>
              <w:rPr>
                <w:b/>
                <w:color w:val="000000" w:themeColor="text1"/>
                <w:sz w:val="18"/>
                <w:szCs w:val="18"/>
              </w:rPr>
            </w:pPr>
            <w:r w:rsidRPr="006B6B4A">
              <w:rPr>
                <w:b/>
                <w:color w:val="000000" w:themeColor="text1"/>
              </w:rPr>
              <w:t>1. Hafta</w:t>
            </w:r>
          </w:p>
        </w:tc>
      </w:tr>
      <w:tr w:rsidR="006B6B4A" w:rsidRPr="006B6B4A" w14:paraId="7AA3FBE7"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tcPr>
          <w:p w14:paraId="07C20A95" w14:textId="77777777" w:rsidR="006B6B4A" w:rsidRPr="006B6B4A" w:rsidRDefault="006B6B4A" w:rsidP="0067585A">
            <w:pPr>
              <w:jc w:val="center"/>
              <w:rPr>
                <w:b/>
                <w:color w:val="000000" w:themeColor="text1"/>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hideMark/>
          </w:tcPr>
          <w:p w14:paraId="3A1C9D18" w14:textId="77777777" w:rsidR="006B6B4A" w:rsidRPr="006B6B4A" w:rsidRDefault="006B6B4A" w:rsidP="0067585A">
            <w:pPr>
              <w:jc w:val="center"/>
              <w:rPr>
                <w:b/>
                <w:color w:val="000000" w:themeColor="text1"/>
                <w:sz w:val="18"/>
                <w:szCs w:val="18"/>
              </w:rPr>
            </w:pPr>
            <w:r w:rsidRPr="006B6B4A">
              <w:rPr>
                <w:b/>
                <w:color w:val="000000" w:themeColor="text1"/>
                <w:sz w:val="18"/>
                <w:szCs w:val="18"/>
              </w:rPr>
              <w:t>Pazartesi</w:t>
            </w:r>
          </w:p>
        </w:tc>
        <w:tc>
          <w:tcPr>
            <w:tcW w:w="1041" w:type="pct"/>
            <w:tcBorders>
              <w:top w:val="single" w:sz="4" w:space="0" w:color="auto"/>
              <w:left w:val="single" w:sz="4" w:space="0" w:color="auto"/>
              <w:bottom w:val="single" w:sz="4" w:space="0" w:color="auto"/>
              <w:right w:val="single" w:sz="4" w:space="0" w:color="auto"/>
            </w:tcBorders>
            <w:vAlign w:val="center"/>
            <w:hideMark/>
          </w:tcPr>
          <w:p w14:paraId="76C36693" w14:textId="77777777" w:rsidR="006B6B4A" w:rsidRPr="006B6B4A" w:rsidRDefault="006B6B4A" w:rsidP="0067585A">
            <w:pPr>
              <w:jc w:val="center"/>
              <w:rPr>
                <w:b/>
                <w:color w:val="000000" w:themeColor="text1"/>
                <w:sz w:val="18"/>
                <w:szCs w:val="18"/>
              </w:rPr>
            </w:pPr>
            <w:r w:rsidRPr="006B6B4A">
              <w:rPr>
                <w:b/>
                <w:color w:val="000000" w:themeColor="text1"/>
                <w:sz w:val="18"/>
                <w:szCs w:val="18"/>
              </w:rPr>
              <w:t>Salı</w:t>
            </w:r>
          </w:p>
        </w:tc>
        <w:tc>
          <w:tcPr>
            <w:tcW w:w="979" w:type="pct"/>
            <w:tcBorders>
              <w:top w:val="single" w:sz="4" w:space="0" w:color="auto"/>
              <w:left w:val="single" w:sz="4" w:space="0" w:color="auto"/>
              <w:bottom w:val="single" w:sz="4" w:space="0" w:color="auto"/>
              <w:right w:val="single" w:sz="4" w:space="0" w:color="auto"/>
            </w:tcBorders>
            <w:vAlign w:val="center"/>
            <w:hideMark/>
          </w:tcPr>
          <w:p w14:paraId="414312D5" w14:textId="77777777" w:rsidR="006B6B4A" w:rsidRPr="006B6B4A" w:rsidRDefault="006B6B4A" w:rsidP="0067585A">
            <w:pPr>
              <w:jc w:val="center"/>
              <w:rPr>
                <w:b/>
                <w:color w:val="000000" w:themeColor="text1"/>
                <w:sz w:val="18"/>
                <w:szCs w:val="18"/>
              </w:rPr>
            </w:pPr>
            <w:r w:rsidRPr="006B6B4A">
              <w:rPr>
                <w:b/>
                <w:color w:val="000000" w:themeColor="text1"/>
                <w:sz w:val="18"/>
                <w:szCs w:val="18"/>
              </w:rPr>
              <w:t>Çarşamba</w:t>
            </w:r>
          </w:p>
        </w:tc>
        <w:tc>
          <w:tcPr>
            <w:tcW w:w="809" w:type="pct"/>
            <w:tcBorders>
              <w:top w:val="single" w:sz="4" w:space="0" w:color="auto"/>
              <w:left w:val="single" w:sz="4" w:space="0" w:color="auto"/>
              <w:bottom w:val="single" w:sz="4" w:space="0" w:color="auto"/>
              <w:right w:val="single" w:sz="4" w:space="0" w:color="auto"/>
            </w:tcBorders>
            <w:vAlign w:val="center"/>
            <w:hideMark/>
          </w:tcPr>
          <w:p w14:paraId="453651EA" w14:textId="77777777" w:rsidR="006B6B4A" w:rsidRPr="006B6B4A" w:rsidRDefault="006B6B4A" w:rsidP="0067585A">
            <w:pPr>
              <w:jc w:val="center"/>
              <w:rPr>
                <w:b/>
                <w:color w:val="000000" w:themeColor="text1"/>
                <w:sz w:val="18"/>
                <w:szCs w:val="18"/>
              </w:rPr>
            </w:pPr>
            <w:r w:rsidRPr="006B6B4A">
              <w:rPr>
                <w:b/>
                <w:color w:val="000000" w:themeColor="text1"/>
                <w:sz w:val="18"/>
                <w:szCs w:val="18"/>
              </w:rPr>
              <w:t>Perşembe</w:t>
            </w:r>
          </w:p>
        </w:tc>
        <w:tc>
          <w:tcPr>
            <w:tcW w:w="1144" w:type="pct"/>
            <w:tcBorders>
              <w:top w:val="single" w:sz="4" w:space="0" w:color="auto"/>
              <w:left w:val="single" w:sz="4" w:space="0" w:color="auto"/>
              <w:bottom w:val="single" w:sz="4" w:space="0" w:color="auto"/>
              <w:right w:val="single" w:sz="4" w:space="0" w:color="auto"/>
            </w:tcBorders>
            <w:vAlign w:val="center"/>
            <w:hideMark/>
          </w:tcPr>
          <w:p w14:paraId="4FF1645C" w14:textId="77777777" w:rsidR="006B6B4A" w:rsidRPr="006B6B4A" w:rsidRDefault="006B6B4A" w:rsidP="0067585A">
            <w:pPr>
              <w:jc w:val="center"/>
              <w:rPr>
                <w:color w:val="000000" w:themeColor="text1"/>
                <w:sz w:val="24"/>
                <w:szCs w:val="24"/>
              </w:rPr>
            </w:pPr>
            <w:r w:rsidRPr="006B6B4A">
              <w:rPr>
                <w:b/>
                <w:color w:val="000000" w:themeColor="text1"/>
                <w:sz w:val="18"/>
                <w:szCs w:val="18"/>
              </w:rPr>
              <w:t>Cuma</w:t>
            </w:r>
          </w:p>
        </w:tc>
      </w:tr>
      <w:tr w:rsidR="006B6B4A" w:rsidRPr="006B6B4A" w14:paraId="28811C8B"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0003CEFF" w14:textId="77777777" w:rsidR="006B6B4A" w:rsidRPr="006B6B4A" w:rsidRDefault="006B6B4A" w:rsidP="0067585A">
            <w:pPr>
              <w:jc w:val="center"/>
              <w:rPr>
                <w:color w:val="000000" w:themeColor="text1"/>
              </w:rPr>
            </w:pPr>
            <w:r w:rsidRPr="006B6B4A">
              <w:rPr>
                <w:b/>
                <w:color w:val="000000" w:themeColor="text1"/>
                <w:sz w:val="18"/>
                <w:szCs w:val="18"/>
              </w:rPr>
              <w:t>08:30</w:t>
            </w:r>
          </w:p>
          <w:p w14:paraId="2D28CCB4" w14:textId="77777777" w:rsidR="006B6B4A" w:rsidRPr="006B6B4A" w:rsidRDefault="006B6B4A" w:rsidP="0067585A">
            <w:pPr>
              <w:jc w:val="center"/>
              <w:rPr>
                <w:color w:val="000000" w:themeColor="text1"/>
              </w:rPr>
            </w:pPr>
            <w:r w:rsidRPr="006B6B4A">
              <w:rPr>
                <w:b/>
                <w:color w:val="000000" w:themeColor="text1"/>
                <w:sz w:val="18"/>
                <w:szCs w:val="18"/>
              </w:rPr>
              <w:t>09:15</w:t>
            </w:r>
          </w:p>
        </w:tc>
        <w:tc>
          <w:tcPr>
            <w:tcW w:w="706" w:type="pct"/>
            <w:tcBorders>
              <w:top w:val="single" w:sz="4" w:space="0" w:color="auto"/>
              <w:left w:val="single" w:sz="4" w:space="0" w:color="auto"/>
              <w:bottom w:val="single" w:sz="4" w:space="0" w:color="auto"/>
              <w:right w:val="single" w:sz="4" w:space="0" w:color="auto"/>
            </w:tcBorders>
            <w:vAlign w:val="center"/>
          </w:tcPr>
          <w:p w14:paraId="1141D47C" w14:textId="77777777" w:rsidR="006B6B4A" w:rsidRPr="006B6B4A" w:rsidRDefault="006B6B4A" w:rsidP="0067585A">
            <w:pPr>
              <w:tabs>
                <w:tab w:val="left" w:pos="1735"/>
                <w:tab w:val="left" w:pos="3456"/>
                <w:tab w:val="left" w:pos="5193"/>
                <w:tab w:val="left" w:pos="6930"/>
              </w:tabs>
              <w:ind w:right="57"/>
              <w:jc w:val="center"/>
              <w:rPr>
                <w:color w:val="000000" w:themeColor="text1"/>
              </w:rPr>
            </w:pPr>
          </w:p>
        </w:tc>
        <w:tc>
          <w:tcPr>
            <w:tcW w:w="1041" w:type="pct"/>
            <w:tcBorders>
              <w:top w:val="single" w:sz="4" w:space="0" w:color="auto"/>
              <w:left w:val="single" w:sz="4" w:space="0" w:color="auto"/>
              <w:bottom w:val="single" w:sz="4" w:space="0" w:color="auto"/>
              <w:right w:val="single" w:sz="4" w:space="0" w:color="auto"/>
            </w:tcBorders>
            <w:vAlign w:val="center"/>
          </w:tcPr>
          <w:p w14:paraId="2581581A" w14:textId="77777777" w:rsidR="006B6B4A" w:rsidRPr="006B6B4A" w:rsidRDefault="006B6B4A" w:rsidP="0067585A">
            <w:pPr>
              <w:tabs>
                <w:tab w:val="left" w:pos="1735"/>
                <w:tab w:val="left" w:pos="3456"/>
                <w:tab w:val="left" w:pos="5193"/>
                <w:tab w:val="left" w:pos="6930"/>
              </w:tabs>
              <w:ind w:right="57"/>
              <w:jc w:val="center"/>
              <w:rPr>
                <w:color w:val="000000" w:themeColor="text1"/>
              </w:rPr>
            </w:pPr>
          </w:p>
        </w:tc>
        <w:tc>
          <w:tcPr>
            <w:tcW w:w="979" w:type="pct"/>
            <w:tcBorders>
              <w:top w:val="single" w:sz="4" w:space="0" w:color="auto"/>
              <w:left w:val="single" w:sz="4" w:space="0" w:color="auto"/>
              <w:bottom w:val="single" w:sz="4" w:space="0" w:color="auto"/>
              <w:right w:val="single" w:sz="4" w:space="0" w:color="auto"/>
            </w:tcBorders>
            <w:vAlign w:val="center"/>
          </w:tcPr>
          <w:p w14:paraId="6E1D9E5E" w14:textId="77777777" w:rsidR="006B6B4A" w:rsidRPr="006B6B4A" w:rsidRDefault="006B6B4A" w:rsidP="0067585A">
            <w:pPr>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01517832" w14:textId="77777777" w:rsidR="006B6B4A" w:rsidRPr="006B6B4A" w:rsidRDefault="006B6B4A" w:rsidP="0067585A">
            <w:pPr>
              <w:tabs>
                <w:tab w:val="left" w:pos="1735"/>
                <w:tab w:val="left" w:pos="3456"/>
                <w:tab w:val="left" w:pos="5193"/>
                <w:tab w:val="left" w:pos="6930"/>
              </w:tabs>
              <w:jc w:val="center"/>
              <w:rPr>
                <w:bCs/>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2D7CD195" w14:textId="77777777" w:rsidR="006B6B4A" w:rsidRPr="006B6B4A" w:rsidRDefault="006B6B4A" w:rsidP="0067585A">
            <w:pPr>
              <w:ind w:left="57" w:right="57"/>
              <w:jc w:val="center"/>
              <w:rPr>
                <w:color w:val="000000" w:themeColor="text1"/>
                <w:sz w:val="18"/>
                <w:szCs w:val="18"/>
              </w:rPr>
            </w:pPr>
          </w:p>
        </w:tc>
      </w:tr>
      <w:tr w:rsidR="006B6B4A" w:rsidRPr="006B6B4A" w14:paraId="2A8EFCAB"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7C30D68C" w14:textId="77777777" w:rsidR="006B6B4A" w:rsidRPr="006B6B4A" w:rsidRDefault="006B6B4A" w:rsidP="0067585A">
            <w:pPr>
              <w:jc w:val="center"/>
              <w:rPr>
                <w:color w:val="000000" w:themeColor="text1"/>
                <w:sz w:val="24"/>
                <w:szCs w:val="24"/>
              </w:rPr>
            </w:pPr>
            <w:r w:rsidRPr="006B6B4A">
              <w:rPr>
                <w:b/>
                <w:color w:val="000000" w:themeColor="text1"/>
                <w:sz w:val="18"/>
                <w:szCs w:val="18"/>
              </w:rPr>
              <w:t>09:30</w:t>
            </w:r>
          </w:p>
          <w:p w14:paraId="78A3BD71" w14:textId="77777777" w:rsidR="006B6B4A" w:rsidRPr="006B6B4A" w:rsidRDefault="006B6B4A" w:rsidP="0067585A">
            <w:pPr>
              <w:jc w:val="center"/>
              <w:rPr>
                <w:color w:val="000000" w:themeColor="text1"/>
              </w:rPr>
            </w:pPr>
            <w:r w:rsidRPr="006B6B4A">
              <w:rPr>
                <w:b/>
                <w:color w:val="000000" w:themeColor="text1"/>
                <w:sz w:val="18"/>
                <w:szCs w:val="18"/>
              </w:rPr>
              <w:t>10:15</w:t>
            </w:r>
          </w:p>
        </w:tc>
        <w:tc>
          <w:tcPr>
            <w:tcW w:w="706" w:type="pct"/>
            <w:tcBorders>
              <w:top w:val="single" w:sz="4" w:space="0" w:color="auto"/>
              <w:left w:val="single" w:sz="4" w:space="0" w:color="auto"/>
              <w:bottom w:val="single" w:sz="4" w:space="0" w:color="auto"/>
              <w:right w:val="single" w:sz="4" w:space="0" w:color="auto"/>
            </w:tcBorders>
            <w:vAlign w:val="center"/>
          </w:tcPr>
          <w:p w14:paraId="3CA794F5" w14:textId="77777777" w:rsidR="006B6B4A" w:rsidRPr="006B6B4A" w:rsidRDefault="006B6B4A" w:rsidP="0067585A">
            <w:pPr>
              <w:tabs>
                <w:tab w:val="left" w:pos="1735"/>
                <w:tab w:val="left" w:pos="3456"/>
                <w:tab w:val="left" w:pos="5193"/>
                <w:tab w:val="left" w:pos="6930"/>
              </w:tabs>
              <w:ind w:right="57"/>
              <w:jc w:val="center"/>
              <w:rPr>
                <w:color w:val="000000" w:themeColor="text1"/>
              </w:rPr>
            </w:pPr>
          </w:p>
        </w:tc>
        <w:tc>
          <w:tcPr>
            <w:tcW w:w="1041" w:type="pct"/>
            <w:tcBorders>
              <w:top w:val="single" w:sz="4" w:space="0" w:color="auto"/>
              <w:left w:val="single" w:sz="4" w:space="0" w:color="auto"/>
              <w:bottom w:val="single" w:sz="4" w:space="0" w:color="auto"/>
              <w:right w:val="single" w:sz="4" w:space="0" w:color="auto"/>
            </w:tcBorders>
            <w:vAlign w:val="center"/>
          </w:tcPr>
          <w:p w14:paraId="040A4D0E" w14:textId="77777777" w:rsidR="006B6B4A" w:rsidRPr="006B6B4A" w:rsidRDefault="006B6B4A" w:rsidP="0067585A">
            <w:pPr>
              <w:tabs>
                <w:tab w:val="left" w:pos="1735"/>
                <w:tab w:val="left" w:pos="3456"/>
                <w:tab w:val="left" w:pos="5193"/>
                <w:tab w:val="left" w:pos="6930"/>
              </w:tabs>
              <w:ind w:right="57"/>
              <w:jc w:val="center"/>
              <w:rPr>
                <w:color w:val="000000" w:themeColor="text1"/>
              </w:rPr>
            </w:pPr>
          </w:p>
        </w:tc>
        <w:tc>
          <w:tcPr>
            <w:tcW w:w="979" w:type="pct"/>
            <w:tcBorders>
              <w:top w:val="single" w:sz="4" w:space="0" w:color="auto"/>
              <w:left w:val="single" w:sz="4" w:space="0" w:color="auto"/>
              <w:bottom w:val="single" w:sz="4" w:space="0" w:color="auto"/>
              <w:right w:val="single" w:sz="4" w:space="0" w:color="auto"/>
            </w:tcBorders>
            <w:vAlign w:val="center"/>
          </w:tcPr>
          <w:p w14:paraId="1A3AC198" w14:textId="77777777" w:rsidR="006B6B4A" w:rsidRPr="006B6B4A" w:rsidRDefault="006B6B4A" w:rsidP="0067585A">
            <w:pPr>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5B219DD6" w14:textId="77777777" w:rsidR="006B6B4A" w:rsidRPr="006B6B4A" w:rsidRDefault="006B6B4A" w:rsidP="0067585A">
            <w:pPr>
              <w:tabs>
                <w:tab w:val="left" w:pos="1735"/>
                <w:tab w:val="left" w:pos="3456"/>
                <w:tab w:val="left" w:pos="5193"/>
                <w:tab w:val="left" w:pos="6930"/>
              </w:tabs>
              <w:jc w:val="center"/>
              <w:rPr>
                <w:bCs/>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33B10EBB" w14:textId="77777777" w:rsidR="006B6B4A" w:rsidRPr="006B6B4A" w:rsidRDefault="006B6B4A" w:rsidP="0067585A">
            <w:pPr>
              <w:ind w:right="57"/>
              <w:jc w:val="center"/>
              <w:rPr>
                <w:color w:val="000000" w:themeColor="text1"/>
                <w:sz w:val="18"/>
                <w:szCs w:val="18"/>
              </w:rPr>
            </w:pPr>
          </w:p>
        </w:tc>
      </w:tr>
      <w:tr w:rsidR="006B6B4A" w:rsidRPr="006B6B4A" w14:paraId="5B17CF21"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4A7FF2B4" w14:textId="77777777" w:rsidR="006B6B4A" w:rsidRPr="006B6B4A" w:rsidRDefault="006B6B4A" w:rsidP="0067585A">
            <w:pPr>
              <w:jc w:val="center"/>
              <w:rPr>
                <w:color w:val="000000" w:themeColor="text1"/>
                <w:sz w:val="24"/>
                <w:szCs w:val="24"/>
              </w:rPr>
            </w:pPr>
            <w:r w:rsidRPr="006B6B4A">
              <w:rPr>
                <w:b/>
                <w:color w:val="000000" w:themeColor="text1"/>
                <w:sz w:val="18"/>
                <w:szCs w:val="18"/>
              </w:rPr>
              <w:t>10:30</w:t>
            </w:r>
          </w:p>
          <w:p w14:paraId="298EC147" w14:textId="77777777" w:rsidR="006B6B4A" w:rsidRPr="006B6B4A" w:rsidRDefault="006B6B4A" w:rsidP="0067585A">
            <w:pPr>
              <w:jc w:val="center"/>
              <w:rPr>
                <w:color w:val="000000" w:themeColor="text1"/>
              </w:rPr>
            </w:pPr>
            <w:r w:rsidRPr="006B6B4A">
              <w:rPr>
                <w:b/>
                <w:color w:val="000000" w:themeColor="text1"/>
                <w:sz w:val="18"/>
                <w:szCs w:val="18"/>
              </w:rPr>
              <w:t>11:15</w:t>
            </w:r>
          </w:p>
        </w:tc>
        <w:tc>
          <w:tcPr>
            <w:tcW w:w="706" w:type="pct"/>
            <w:tcBorders>
              <w:top w:val="single" w:sz="4" w:space="0" w:color="auto"/>
              <w:left w:val="single" w:sz="4" w:space="0" w:color="auto"/>
              <w:bottom w:val="single" w:sz="4" w:space="0" w:color="auto"/>
              <w:right w:val="single" w:sz="4" w:space="0" w:color="auto"/>
            </w:tcBorders>
            <w:vAlign w:val="center"/>
          </w:tcPr>
          <w:p w14:paraId="64998B1F" w14:textId="77777777" w:rsidR="006B6B4A" w:rsidRPr="006B6B4A" w:rsidRDefault="006B6B4A" w:rsidP="0067585A">
            <w:pPr>
              <w:ind w:right="57"/>
              <w:jc w:val="center"/>
              <w:rPr>
                <w:color w:val="000000" w:themeColor="text1"/>
                <w:sz w:val="18"/>
                <w:szCs w:val="18"/>
              </w:rPr>
            </w:pPr>
          </w:p>
        </w:tc>
        <w:tc>
          <w:tcPr>
            <w:tcW w:w="1041" w:type="pct"/>
            <w:tcBorders>
              <w:top w:val="single" w:sz="4" w:space="0" w:color="auto"/>
              <w:left w:val="single" w:sz="4" w:space="0" w:color="auto"/>
              <w:bottom w:val="single" w:sz="4" w:space="0" w:color="auto"/>
              <w:right w:val="single" w:sz="4" w:space="0" w:color="auto"/>
            </w:tcBorders>
            <w:vAlign w:val="center"/>
          </w:tcPr>
          <w:p w14:paraId="717B054B" w14:textId="77777777" w:rsidR="006B6B4A" w:rsidRPr="006B6B4A" w:rsidRDefault="006B6B4A" w:rsidP="0067585A">
            <w:pPr>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1786F0B4" w14:textId="77777777" w:rsidR="006B6B4A" w:rsidRPr="006B6B4A" w:rsidRDefault="006B6B4A" w:rsidP="0067585A">
            <w:pPr>
              <w:ind w:right="57"/>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2ECCF6F1" w14:textId="77777777" w:rsidR="006B6B4A" w:rsidRPr="006B6B4A" w:rsidRDefault="006B6B4A" w:rsidP="0067585A">
            <w:pPr>
              <w:tabs>
                <w:tab w:val="left" w:pos="1735"/>
                <w:tab w:val="left" w:pos="3456"/>
                <w:tab w:val="left" w:pos="5193"/>
                <w:tab w:val="left" w:pos="6930"/>
              </w:tabs>
              <w:jc w:val="center"/>
              <w:rPr>
                <w:bCs/>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082A5552" w14:textId="77777777" w:rsidR="006B6B4A" w:rsidRPr="006B6B4A" w:rsidRDefault="006B6B4A" w:rsidP="0067585A">
            <w:pPr>
              <w:ind w:right="57"/>
              <w:jc w:val="center"/>
              <w:rPr>
                <w:color w:val="000000" w:themeColor="text1"/>
                <w:sz w:val="18"/>
                <w:szCs w:val="18"/>
              </w:rPr>
            </w:pPr>
          </w:p>
        </w:tc>
      </w:tr>
      <w:tr w:rsidR="006B6B4A" w:rsidRPr="006B6B4A" w14:paraId="23F079E7"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3B720280" w14:textId="77777777" w:rsidR="006B6B4A" w:rsidRPr="006B6B4A" w:rsidRDefault="006B6B4A" w:rsidP="0067585A">
            <w:pPr>
              <w:jc w:val="center"/>
              <w:rPr>
                <w:color w:val="000000" w:themeColor="text1"/>
                <w:sz w:val="24"/>
                <w:szCs w:val="24"/>
              </w:rPr>
            </w:pPr>
            <w:r w:rsidRPr="006B6B4A">
              <w:rPr>
                <w:b/>
                <w:color w:val="000000" w:themeColor="text1"/>
                <w:sz w:val="18"/>
                <w:szCs w:val="18"/>
              </w:rPr>
              <w:t>11:30</w:t>
            </w:r>
          </w:p>
          <w:p w14:paraId="1FD6B65A" w14:textId="77777777" w:rsidR="006B6B4A" w:rsidRPr="006B6B4A" w:rsidRDefault="006B6B4A" w:rsidP="0067585A">
            <w:pPr>
              <w:jc w:val="center"/>
              <w:rPr>
                <w:color w:val="000000" w:themeColor="text1"/>
              </w:rPr>
            </w:pPr>
            <w:r w:rsidRPr="006B6B4A">
              <w:rPr>
                <w:b/>
                <w:color w:val="000000" w:themeColor="text1"/>
                <w:sz w:val="18"/>
                <w:szCs w:val="18"/>
              </w:rPr>
              <w:t>12:15</w:t>
            </w:r>
          </w:p>
        </w:tc>
        <w:tc>
          <w:tcPr>
            <w:tcW w:w="706" w:type="pct"/>
            <w:tcBorders>
              <w:top w:val="single" w:sz="4" w:space="0" w:color="auto"/>
              <w:left w:val="single" w:sz="4" w:space="0" w:color="auto"/>
              <w:bottom w:val="single" w:sz="4" w:space="0" w:color="auto"/>
              <w:right w:val="single" w:sz="4" w:space="0" w:color="auto"/>
            </w:tcBorders>
            <w:vAlign w:val="center"/>
          </w:tcPr>
          <w:p w14:paraId="0B1E69F9" w14:textId="77777777" w:rsidR="006B6B4A" w:rsidRPr="006B6B4A" w:rsidRDefault="006B6B4A" w:rsidP="0067585A">
            <w:pPr>
              <w:pStyle w:val="Default"/>
              <w:jc w:val="center"/>
              <w:rPr>
                <w:rFonts w:ascii="Times New Roman" w:hAnsi="Times New Roman" w:cs="Times New Roman"/>
                <w:color w:val="000000" w:themeColor="text1"/>
                <w:sz w:val="18"/>
                <w:szCs w:val="18"/>
                <w:lang w:eastAsia="en-US"/>
              </w:rPr>
            </w:pPr>
          </w:p>
        </w:tc>
        <w:tc>
          <w:tcPr>
            <w:tcW w:w="1041" w:type="pct"/>
            <w:tcBorders>
              <w:top w:val="single" w:sz="4" w:space="0" w:color="auto"/>
              <w:left w:val="single" w:sz="4" w:space="0" w:color="auto"/>
              <w:bottom w:val="single" w:sz="4" w:space="0" w:color="auto"/>
              <w:right w:val="single" w:sz="4" w:space="0" w:color="auto"/>
            </w:tcBorders>
            <w:vAlign w:val="center"/>
          </w:tcPr>
          <w:p w14:paraId="28D42FAE" w14:textId="77777777" w:rsidR="006B6B4A" w:rsidRPr="006B6B4A" w:rsidRDefault="006B6B4A" w:rsidP="0067585A">
            <w:pPr>
              <w:ind w:right="57"/>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6F35DEDB" w14:textId="77777777" w:rsidR="006B6B4A" w:rsidRPr="006B6B4A" w:rsidRDefault="006B6B4A" w:rsidP="0067585A">
            <w:pPr>
              <w:ind w:right="57"/>
              <w:jc w:val="center"/>
              <w:rPr>
                <w:color w:val="000000" w:themeColor="text1"/>
                <w:sz w:val="18"/>
                <w:szCs w:val="18"/>
              </w:rPr>
            </w:pPr>
            <w:r w:rsidRPr="006B6B4A">
              <w:rPr>
                <w:noProof/>
                <w:color w:val="000000" w:themeColor="text1"/>
                <w:lang w:eastAsia="tr-TR"/>
              </w:rPr>
              <mc:AlternateContent>
                <mc:Choice Requires="wps">
                  <w:drawing>
                    <wp:anchor distT="0" distB="0" distL="114300" distR="114300" simplePos="0" relativeHeight="251830784" behindDoc="0" locked="0" layoutInCell="1" allowOverlap="1" wp14:anchorId="77BDC358" wp14:editId="45FC0692">
                      <wp:simplePos x="0" y="0"/>
                      <wp:positionH relativeFrom="column">
                        <wp:posOffset>-1687830</wp:posOffset>
                      </wp:positionH>
                      <wp:positionV relativeFrom="paragraph">
                        <wp:posOffset>12065</wp:posOffset>
                      </wp:positionV>
                      <wp:extent cx="4625340" cy="749300"/>
                      <wp:effectExtent l="0" t="781050" r="0" b="75565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83174">
                                <a:off x="0" y="0"/>
                                <a:ext cx="4625340" cy="74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404B4E" w14:textId="77777777" w:rsidR="0067585A" w:rsidRPr="00A90314" w:rsidRDefault="0067585A" w:rsidP="006B6B4A">
                                  <w:pPr>
                                    <w:rPr>
                                      <w:b/>
                                      <w:color w:val="F7CAAC" w:themeColor="accent2" w:themeTint="66"/>
                                      <w:sz w:val="96"/>
                                    </w:rPr>
                                  </w:pPr>
                                  <w:r w:rsidRPr="00A90314">
                                    <w:rPr>
                                      <w:b/>
                                      <w:color w:val="F7CAAC" w:themeColor="accent2" w:themeTint="66"/>
                                      <w:sz w:val="96"/>
                                    </w:rPr>
                                    <w:t>UYUM HAFTASI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DC358" id="_x0000_t202" coordsize="21600,21600" o:spt="202" path="m,l,21600r21600,l21600,xe">
                      <v:stroke joinstyle="miter"/>
                      <v:path gradientshapeok="t" o:connecttype="rect"/>
                    </v:shapetype>
                    <v:shape id="Metin Kutusu 10" o:spid="_x0000_s1026" type="#_x0000_t202" style="position:absolute;left:0;text-align:left;margin-left:-132.9pt;margin-top:.95pt;width:364.2pt;height:59pt;rotation:1292342fd;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" fillcolor="white [3201]" strokeweight=".5pt">
                      <v:path arrowok="t"/>
                      <v:textbox>
                        <w:txbxContent>
                          <w:p w14:paraId="44404B4E" w14:textId="77777777" w:rsidR="0067585A" w:rsidRPr="00A90314" w:rsidRDefault="0067585A" w:rsidP="006B6B4A">
                            <w:pPr>
                              <w:rPr>
                                <w:b/>
                                <w:color w:val="F7CAAC" w:themeColor="accent2" w:themeTint="66"/>
                                <w:sz w:val="96"/>
                              </w:rPr>
                            </w:pPr>
                            <w:r w:rsidRPr="00A90314">
                              <w:rPr>
                                <w:b/>
                                <w:color w:val="F7CAAC" w:themeColor="accent2" w:themeTint="66"/>
                                <w:sz w:val="96"/>
                              </w:rPr>
                              <w:t>UYUM HAFTASI</w:t>
                            </w:r>
                          </w:p>
                        </w:txbxContent>
                      </v:textbox>
                    </v:shape>
                  </w:pict>
                </mc:Fallback>
              </mc:AlternateContent>
            </w:r>
          </w:p>
        </w:tc>
        <w:tc>
          <w:tcPr>
            <w:tcW w:w="809" w:type="pct"/>
            <w:tcBorders>
              <w:top w:val="single" w:sz="4" w:space="0" w:color="auto"/>
              <w:left w:val="single" w:sz="4" w:space="0" w:color="auto"/>
              <w:bottom w:val="single" w:sz="4" w:space="0" w:color="auto"/>
              <w:right w:val="single" w:sz="4" w:space="0" w:color="auto"/>
            </w:tcBorders>
            <w:vAlign w:val="center"/>
          </w:tcPr>
          <w:p w14:paraId="00B35DB1" w14:textId="77777777" w:rsidR="006B6B4A" w:rsidRPr="006B6B4A" w:rsidRDefault="006B6B4A" w:rsidP="0067585A">
            <w:pPr>
              <w:tabs>
                <w:tab w:val="left" w:pos="1735"/>
                <w:tab w:val="left" w:pos="3456"/>
                <w:tab w:val="left" w:pos="5193"/>
                <w:tab w:val="left" w:pos="6930"/>
              </w:tabs>
              <w:jc w:val="center"/>
              <w:rPr>
                <w:bCs/>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7C1DF297" w14:textId="77777777" w:rsidR="006B6B4A" w:rsidRPr="006B6B4A" w:rsidRDefault="006B6B4A" w:rsidP="0067585A">
            <w:pPr>
              <w:ind w:right="57"/>
              <w:jc w:val="center"/>
              <w:rPr>
                <w:color w:val="000000" w:themeColor="text1"/>
                <w:sz w:val="18"/>
                <w:szCs w:val="18"/>
              </w:rPr>
            </w:pPr>
          </w:p>
        </w:tc>
      </w:tr>
      <w:tr w:rsidR="006B6B4A" w:rsidRPr="006B6B4A" w14:paraId="0C4AC1C7" w14:textId="77777777" w:rsidTr="0067585A">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815946" w14:textId="77777777" w:rsidR="006B6B4A" w:rsidRPr="006B6B4A" w:rsidRDefault="006B6B4A" w:rsidP="0067585A">
            <w:pPr>
              <w:jc w:val="center"/>
              <w:rPr>
                <w:color w:val="000000" w:themeColor="text1"/>
                <w:sz w:val="18"/>
                <w:szCs w:val="18"/>
              </w:rPr>
            </w:pPr>
          </w:p>
        </w:tc>
      </w:tr>
      <w:tr w:rsidR="006B6B4A" w:rsidRPr="006B6B4A" w14:paraId="397DF3CC"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2AF89FA0" w14:textId="77777777" w:rsidR="006B6B4A" w:rsidRPr="006B6B4A" w:rsidRDefault="006B6B4A" w:rsidP="0067585A">
            <w:pPr>
              <w:jc w:val="center"/>
              <w:rPr>
                <w:color w:val="000000" w:themeColor="text1"/>
                <w:sz w:val="24"/>
                <w:szCs w:val="24"/>
              </w:rPr>
            </w:pPr>
            <w:r w:rsidRPr="006B6B4A">
              <w:rPr>
                <w:b/>
                <w:color w:val="000000" w:themeColor="text1"/>
                <w:sz w:val="18"/>
                <w:szCs w:val="18"/>
              </w:rPr>
              <w:t>13:15</w:t>
            </w:r>
          </w:p>
          <w:p w14:paraId="1F1076AC" w14:textId="77777777" w:rsidR="006B6B4A" w:rsidRPr="006B6B4A" w:rsidRDefault="006B6B4A" w:rsidP="0067585A">
            <w:pPr>
              <w:jc w:val="center"/>
              <w:rPr>
                <w:color w:val="000000" w:themeColor="text1"/>
              </w:rPr>
            </w:pPr>
            <w:r w:rsidRPr="006B6B4A">
              <w:rPr>
                <w:b/>
                <w:color w:val="000000" w:themeColor="text1"/>
                <w:sz w:val="18"/>
                <w:szCs w:val="18"/>
              </w:rPr>
              <w:t>14:00</w:t>
            </w:r>
          </w:p>
        </w:tc>
        <w:tc>
          <w:tcPr>
            <w:tcW w:w="706" w:type="pct"/>
            <w:tcBorders>
              <w:top w:val="single" w:sz="4" w:space="0" w:color="auto"/>
              <w:left w:val="single" w:sz="4" w:space="0" w:color="auto"/>
              <w:bottom w:val="single" w:sz="4" w:space="0" w:color="auto"/>
              <w:right w:val="single" w:sz="4" w:space="0" w:color="auto"/>
            </w:tcBorders>
            <w:vAlign w:val="center"/>
          </w:tcPr>
          <w:p w14:paraId="55A56B24" w14:textId="77777777" w:rsidR="006B6B4A" w:rsidRPr="006B6B4A" w:rsidRDefault="006B6B4A" w:rsidP="0067585A">
            <w:pPr>
              <w:jc w:val="center"/>
              <w:rPr>
                <w:color w:val="000000" w:themeColor="text1"/>
                <w:sz w:val="18"/>
                <w:szCs w:val="18"/>
              </w:rPr>
            </w:pPr>
          </w:p>
        </w:tc>
        <w:tc>
          <w:tcPr>
            <w:tcW w:w="1041" w:type="pct"/>
            <w:tcBorders>
              <w:top w:val="single" w:sz="4" w:space="0" w:color="auto"/>
              <w:left w:val="single" w:sz="4" w:space="0" w:color="auto"/>
              <w:bottom w:val="single" w:sz="4" w:space="0" w:color="auto"/>
              <w:right w:val="single" w:sz="4" w:space="0" w:color="auto"/>
            </w:tcBorders>
            <w:vAlign w:val="center"/>
          </w:tcPr>
          <w:p w14:paraId="460C28EE" w14:textId="77777777" w:rsidR="006B6B4A" w:rsidRPr="006B6B4A" w:rsidRDefault="006B6B4A" w:rsidP="0067585A">
            <w:pPr>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5B8B1F08" w14:textId="77777777" w:rsidR="006B6B4A" w:rsidRPr="006B6B4A" w:rsidRDefault="006B6B4A" w:rsidP="0067585A">
            <w:pPr>
              <w:ind w:right="57"/>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03325751" w14:textId="77777777" w:rsidR="006B6B4A" w:rsidRPr="006B6B4A" w:rsidRDefault="006B6B4A" w:rsidP="0067585A">
            <w:pPr>
              <w:jc w:val="center"/>
              <w:rPr>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3D4C76FF" w14:textId="77777777" w:rsidR="006B6B4A" w:rsidRPr="006B6B4A" w:rsidRDefault="006B6B4A" w:rsidP="0067585A">
            <w:pPr>
              <w:pStyle w:val="Default"/>
              <w:jc w:val="center"/>
              <w:rPr>
                <w:rFonts w:ascii="Times New Roman" w:hAnsi="Times New Roman" w:cs="Times New Roman"/>
                <w:color w:val="000000" w:themeColor="text1"/>
                <w:sz w:val="18"/>
                <w:szCs w:val="18"/>
                <w:lang w:eastAsia="en-US"/>
              </w:rPr>
            </w:pPr>
          </w:p>
        </w:tc>
      </w:tr>
      <w:tr w:rsidR="006B6B4A" w:rsidRPr="006B6B4A" w14:paraId="4EE1427C"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2FFEBDD0" w14:textId="77777777" w:rsidR="006B6B4A" w:rsidRPr="006B6B4A" w:rsidRDefault="006B6B4A" w:rsidP="0067585A">
            <w:pPr>
              <w:jc w:val="center"/>
              <w:rPr>
                <w:rFonts w:ascii="Times New Roman" w:hAnsi="Times New Roman" w:cs="Times New Roman"/>
                <w:color w:val="000000" w:themeColor="text1"/>
                <w:sz w:val="24"/>
                <w:szCs w:val="24"/>
              </w:rPr>
            </w:pPr>
            <w:r w:rsidRPr="006B6B4A">
              <w:rPr>
                <w:b/>
                <w:color w:val="000000" w:themeColor="text1"/>
                <w:sz w:val="18"/>
                <w:szCs w:val="18"/>
              </w:rPr>
              <w:t>14:15</w:t>
            </w:r>
          </w:p>
          <w:p w14:paraId="5AC4B332" w14:textId="77777777" w:rsidR="006B6B4A" w:rsidRPr="006B6B4A" w:rsidRDefault="006B6B4A" w:rsidP="0067585A">
            <w:pPr>
              <w:jc w:val="center"/>
              <w:rPr>
                <w:color w:val="000000" w:themeColor="text1"/>
              </w:rPr>
            </w:pPr>
            <w:r w:rsidRPr="006B6B4A">
              <w:rPr>
                <w:b/>
                <w:color w:val="000000" w:themeColor="text1"/>
                <w:sz w:val="18"/>
                <w:szCs w:val="18"/>
              </w:rPr>
              <w:t>15:00</w:t>
            </w:r>
          </w:p>
        </w:tc>
        <w:tc>
          <w:tcPr>
            <w:tcW w:w="706" w:type="pct"/>
            <w:tcBorders>
              <w:top w:val="single" w:sz="4" w:space="0" w:color="auto"/>
              <w:left w:val="single" w:sz="4" w:space="0" w:color="auto"/>
              <w:bottom w:val="single" w:sz="4" w:space="0" w:color="auto"/>
              <w:right w:val="single" w:sz="4" w:space="0" w:color="auto"/>
            </w:tcBorders>
            <w:vAlign w:val="center"/>
          </w:tcPr>
          <w:p w14:paraId="471B6ED0" w14:textId="77777777" w:rsidR="006B6B4A" w:rsidRPr="006B6B4A" w:rsidRDefault="006B6B4A" w:rsidP="0067585A">
            <w:pPr>
              <w:jc w:val="center"/>
              <w:rPr>
                <w:color w:val="000000" w:themeColor="text1"/>
                <w:sz w:val="18"/>
                <w:szCs w:val="18"/>
              </w:rPr>
            </w:pPr>
          </w:p>
        </w:tc>
        <w:tc>
          <w:tcPr>
            <w:tcW w:w="1041" w:type="pct"/>
            <w:tcBorders>
              <w:top w:val="single" w:sz="4" w:space="0" w:color="auto"/>
              <w:left w:val="single" w:sz="4" w:space="0" w:color="auto"/>
              <w:bottom w:val="single" w:sz="4" w:space="0" w:color="auto"/>
              <w:right w:val="single" w:sz="4" w:space="0" w:color="auto"/>
            </w:tcBorders>
            <w:vAlign w:val="center"/>
          </w:tcPr>
          <w:p w14:paraId="0276FFC0" w14:textId="77777777" w:rsidR="006B6B4A" w:rsidRPr="006B6B4A" w:rsidRDefault="006B6B4A" w:rsidP="0067585A">
            <w:pPr>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2A3E2897" w14:textId="77777777" w:rsidR="006B6B4A" w:rsidRPr="006B6B4A" w:rsidRDefault="006B6B4A" w:rsidP="0067585A">
            <w:pPr>
              <w:ind w:right="57"/>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2DA7F968" w14:textId="77777777" w:rsidR="006B6B4A" w:rsidRPr="006B6B4A" w:rsidRDefault="006B6B4A" w:rsidP="0067585A">
            <w:pPr>
              <w:jc w:val="center"/>
              <w:rPr>
                <w:color w:val="000000" w:themeColor="text1"/>
                <w:sz w:val="18"/>
                <w:szCs w:val="18"/>
              </w:rPr>
            </w:pPr>
          </w:p>
        </w:tc>
        <w:tc>
          <w:tcPr>
            <w:tcW w:w="1144" w:type="pct"/>
            <w:tcBorders>
              <w:top w:val="single" w:sz="4" w:space="0" w:color="auto"/>
              <w:left w:val="single" w:sz="4" w:space="0" w:color="auto"/>
              <w:bottom w:val="single" w:sz="4" w:space="0" w:color="auto"/>
              <w:right w:val="single" w:sz="4" w:space="0" w:color="auto"/>
            </w:tcBorders>
            <w:vAlign w:val="center"/>
          </w:tcPr>
          <w:p w14:paraId="2017DF61" w14:textId="77777777" w:rsidR="006B6B4A" w:rsidRPr="006B6B4A" w:rsidRDefault="006B6B4A" w:rsidP="0067585A">
            <w:pPr>
              <w:pStyle w:val="Default"/>
              <w:jc w:val="center"/>
              <w:rPr>
                <w:rFonts w:ascii="Times New Roman" w:hAnsi="Times New Roman" w:cs="Times New Roman"/>
                <w:color w:val="000000" w:themeColor="text1"/>
                <w:sz w:val="18"/>
                <w:szCs w:val="18"/>
                <w:lang w:eastAsia="en-US"/>
              </w:rPr>
            </w:pPr>
          </w:p>
        </w:tc>
      </w:tr>
      <w:tr w:rsidR="006B6B4A" w:rsidRPr="006B6B4A" w14:paraId="6C827508" w14:textId="77777777" w:rsidTr="0067585A">
        <w:trPr>
          <w:trHeight w:val="299"/>
        </w:trPr>
        <w:tc>
          <w:tcPr>
            <w:tcW w:w="321" w:type="pct"/>
            <w:tcBorders>
              <w:top w:val="single" w:sz="4" w:space="0" w:color="auto"/>
              <w:left w:val="single" w:sz="4" w:space="0" w:color="auto"/>
              <w:bottom w:val="single" w:sz="4" w:space="0" w:color="auto"/>
              <w:right w:val="single" w:sz="4" w:space="0" w:color="auto"/>
            </w:tcBorders>
            <w:vAlign w:val="center"/>
            <w:hideMark/>
          </w:tcPr>
          <w:p w14:paraId="32C07C5E" w14:textId="77777777" w:rsidR="006B6B4A" w:rsidRPr="006B6B4A" w:rsidRDefault="006B6B4A" w:rsidP="0067585A">
            <w:pPr>
              <w:jc w:val="center"/>
              <w:rPr>
                <w:rFonts w:ascii="Times New Roman" w:hAnsi="Times New Roman" w:cs="Times New Roman"/>
                <w:color w:val="000000" w:themeColor="text1"/>
                <w:sz w:val="24"/>
                <w:szCs w:val="24"/>
              </w:rPr>
            </w:pPr>
            <w:r w:rsidRPr="006B6B4A">
              <w:rPr>
                <w:b/>
                <w:color w:val="000000" w:themeColor="text1"/>
                <w:sz w:val="18"/>
                <w:szCs w:val="18"/>
              </w:rPr>
              <w:t>15:15</w:t>
            </w:r>
          </w:p>
          <w:p w14:paraId="1D6FFC84" w14:textId="77777777" w:rsidR="006B6B4A" w:rsidRPr="006B6B4A" w:rsidRDefault="006B6B4A" w:rsidP="0067585A">
            <w:pPr>
              <w:jc w:val="center"/>
              <w:rPr>
                <w:color w:val="000000" w:themeColor="text1"/>
              </w:rPr>
            </w:pPr>
            <w:r w:rsidRPr="006B6B4A">
              <w:rPr>
                <w:b/>
                <w:color w:val="000000" w:themeColor="text1"/>
                <w:sz w:val="18"/>
                <w:szCs w:val="18"/>
              </w:rPr>
              <w:t>16:00</w:t>
            </w:r>
          </w:p>
        </w:tc>
        <w:tc>
          <w:tcPr>
            <w:tcW w:w="706" w:type="pct"/>
            <w:tcBorders>
              <w:top w:val="single" w:sz="4" w:space="0" w:color="auto"/>
              <w:left w:val="single" w:sz="4" w:space="0" w:color="auto"/>
              <w:bottom w:val="single" w:sz="4" w:space="0" w:color="auto"/>
              <w:right w:val="single" w:sz="4" w:space="0" w:color="auto"/>
            </w:tcBorders>
            <w:vAlign w:val="center"/>
          </w:tcPr>
          <w:p w14:paraId="6C3709AD" w14:textId="77777777" w:rsidR="006B6B4A" w:rsidRPr="006B6B4A" w:rsidRDefault="006B6B4A" w:rsidP="0067585A">
            <w:pPr>
              <w:jc w:val="center"/>
              <w:rPr>
                <w:color w:val="000000" w:themeColor="text1"/>
                <w:sz w:val="18"/>
                <w:szCs w:val="18"/>
              </w:rPr>
            </w:pPr>
          </w:p>
        </w:tc>
        <w:tc>
          <w:tcPr>
            <w:tcW w:w="1041" w:type="pct"/>
            <w:tcBorders>
              <w:top w:val="single" w:sz="4" w:space="0" w:color="auto"/>
              <w:left w:val="single" w:sz="4" w:space="0" w:color="auto"/>
              <w:bottom w:val="single" w:sz="4" w:space="0" w:color="auto"/>
              <w:right w:val="single" w:sz="4" w:space="0" w:color="auto"/>
            </w:tcBorders>
            <w:vAlign w:val="center"/>
          </w:tcPr>
          <w:p w14:paraId="167B14C2" w14:textId="77777777" w:rsidR="006B6B4A" w:rsidRPr="006B6B4A" w:rsidRDefault="006B6B4A" w:rsidP="0067585A">
            <w:pPr>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0AD800F7" w14:textId="77777777" w:rsidR="006B6B4A" w:rsidRPr="006B6B4A" w:rsidRDefault="006B6B4A" w:rsidP="0067585A">
            <w:pPr>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1BA9B6D6" w14:textId="77777777" w:rsidR="006B6B4A" w:rsidRPr="006B6B4A" w:rsidRDefault="006B6B4A" w:rsidP="0067585A">
            <w:pPr>
              <w:ind w:right="57"/>
              <w:jc w:val="center"/>
              <w:rPr>
                <w:color w:val="000000" w:themeColor="text1"/>
                <w:sz w:val="24"/>
                <w:szCs w:val="24"/>
              </w:rPr>
            </w:pPr>
          </w:p>
        </w:tc>
        <w:tc>
          <w:tcPr>
            <w:tcW w:w="1144" w:type="pct"/>
            <w:tcBorders>
              <w:top w:val="single" w:sz="4" w:space="0" w:color="auto"/>
              <w:left w:val="single" w:sz="4" w:space="0" w:color="auto"/>
              <w:bottom w:val="single" w:sz="4" w:space="0" w:color="auto"/>
              <w:right w:val="single" w:sz="4" w:space="0" w:color="auto"/>
            </w:tcBorders>
            <w:vAlign w:val="center"/>
          </w:tcPr>
          <w:p w14:paraId="58D7DE92" w14:textId="77777777" w:rsidR="006B6B4A" w:rsidRPr="006B6B4A" w:rsidRDefault="006B6B4A" w:rsidP="0067585A">
            <w:pPr>
              <w:jc w:val="center"/>
              <w:rPr>
                <w:color w:val="000000" w:themeColor="text1"/>
                <w:sz w:val="18"/>
                <w:szCs w:val="18"/>
              </w:rPr>
            </w:pPr>
          </w:p>
        </w:tc>
      </w:tr>
      <w:tr w:rsidR="006B6B4A" w:rsidRPr="006B6B4A" w14:paraId="2FB2C1B3" w14:textId="77777777" w:rsidTr="0067585A">
        <w:trPr>
          <w:trHeight w:val="553"/>
        </w:trPr>
        <w:tc>
          <w:tcPr>
            <w:tcW w:w="321" w:type="pct"/>
            <w:tcBorders>
              <w:top w:val="single" w:sz="4" w:space="0" w:color="auto"/>
              <w:left w:val="single" w:sz="4" w:space="0" w:color="auto"/>
              <w:bottom w:val="single" w:sz="4" w:space="0" w:color="auto"/>
              <w:right w:val="single" w:sz="4" w:space="0" w:color="auto"/>
            </w:tcBorders>
            <w:vAlign w:val="center"/>
            <w:hideMark/>
          </w:tcPr>
          <w:p w14:paraId="63D0A69F" w14:textId="77777777" w:rsidR="006B6B4A" w:rsidRPr="006B6B4A" w:rsidRDefault="006B6B4A" w:rsidP="0067585A">
            <w:pPr>
              <w:jc w:val="center"/>
              <w:rPr>
                <w:color w:val="000000" w:themeColor="text1"/>
                <w:sz w:val="24"/>
                <w:szCs w:val="24"/>
              </w:rPr>
            </w:pPr>
            <w:r w:rsidRPr="006B6B4A">
              <w:rPr>
                <w:b/>
                <w:color w:val="000000" w:themeColor="text1"/>
                <w:sz w:val="18"/>
                <w:szCs w:val="18"/>
              </w:rPr>
              <w:t>16:15</w:t>
            </w:r>
          </w:p>
          <w:p w14:paraId="5694FF32" w14:textId="77777777" w:rsidR="006B6B4A" w:rsidRPr="006B6B4A" w:rsidRDefault="006B6B4A" w:rsidP="0067585A">
            <w:pPr>
              <w:jc w:val="center"/>
              <w:rPr>
                <w:color w:val="000000" w:themeColor="text1"/>
              </w:rPr>
            </w:pPr>
            <w:r w:rsidRPr="006B6B4A">
              <w:rPr>
                <w:b/>
                <w:color w:val="000000" w:themeColor="text1"/>
                <w:sz w:val="18"/>
                <w:szCs w:val="18"/>
              </w:rPr>
              <w:t>17:00</w:t>
            </w:r>
          </w:p>
        </w:tc>
        <w:tc>
          <w:tcPr>
            <w:tcW w:w="706" w:type="pct"/>
            <w:tcBorders>
              <w:top w:val="single" w:sz="4" w:space="0" w:color="auto"/>
              <w:left w:val="single" w:sz="4" w:space="0" w:color="auto"/>
              <w:bottom w:val="single" w:sz="4" w:space="0" w:color="auto"/>
              <w:right w:val="single" w:sz="4" w:space="0" w:color="auto"/>
            </w:tcBorders>
            <w:vAlign w:val="center"/>
          </w:tcPr>
          <w:p w14:paraId="2D0F0E69" w14:textId="77777777" w:rsidR="006B6B4A" w:rsidRPr="006B6B4A" w:rsidRDefault="006B6B4A" w:rsidP="0067585A">
            <w:pPr>
              <w:jc w:val="center"/>
              <w:rPr>
                <w:color w:val="000000" w:themeColor="text1"/>
                <w:sz w:val="18"/>
                <w:szCs w:val="18"/>
              </w:rPr>
            </w:pPr>
          </w:p>
        </w:tc>
        <w:tc>
          <w:tcPr>
            <w:tcW w:w="1041" w:type="pct"/>
            <w:tcBorders>
              <w:top w:val="single" w:sz="4" w:space="0" w:color="auto"/>
              <w:left w:val="single" w:sz="4" w:space="0" w:color="auto"/>
              <w:bottom w:val="single" w:sz="4" w:space="0" w:color="auto"/>
              <w:right w:val="single" w:sz="4" w:space="0" w:color="auto"/>
            </w:tcBorders>
            <w:vAlign w:val="center"/>
          </w:tcPr>
          <w:p w14:paraId="35A8A58A" w14:textId="77777777" w:rsidR="006B6B4A" w:rsidRPr="006B6B4A" w:rsidRDefault="006B6B4A" w:rsidP="0067585A">
            <w:pPr>
              <w:jc w:val="center"/>
              <w:rPr>
                <w:color w:val="000000" w:themeColor="text1"/>
                <w:sz w:val="18"/>
                <w:szCs w:val="18"/>
              </w:rPr>
            </w:pPr>
          </w:p>
        </w:tc>
        <w:tc>
          <w:tcPr>
            <w:tcW w:w="979" w:type="pct"/>
            <w:tcBorders>
              <w:top w:val="single" w:sz="4" w:space="0" w:color="auto"/>
              <w:left w:val="single" w:sz="4" w:space="0" w:color="auto"/>
              <w:bottom w:val="single" w:sz="4" w:space="0" w:color="auto"/>
              <w:right w:val="single" w:sz="4" w:space="0" w:color="auto"/>
            </w:tcBorders>
            <w:vAlign w:val="center"/>
          </w:tcPr>
          <w:p w14:paraId="21E37F58" w14:textId="77777777" w:rsidR="006B6B4A" w:rsidRPr="006B6B4A" w:rsidRDefault="006B6B4A" w:rsidP="0067585A">
            <w:pPr>
              <w:jc w:val="center"/>
              <w:rPr>
                <w:color w:val="000000" w:themeColor="text1"/>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14:paraId="2F990F23" w14:textId="77777777" w:rsidR="006B6B4A" w:rsidRPr="006B6B4A" w:rsidRDefault="006B6B4A" w:rsidP="0067585A">
            <w:pPr>
              <w:ind w:right="57"/>
              <w:jc w:val="center"/>
              <w:rPr>
                <w:color w:val="000000" w:themeColor="text1"/>
                <w:sz w:val="24"/>
                <w:szCs w:val="24"/>
              </w:rPr>
            </w:pPr>
          </w:p>
        </w:tc>
        <w:tc>
          <w:tcPr>
            <w:tcW w:w="1144" w:type="pct"/>
            <w:tcBorders>
              <w:top w:val="single" w:sz="4" w:space="0" w:color="auto"/>
              <w:left w:val="single" w:sz="4" w:space="0" w:color="auto"/>
              <w:bottom w:val="single" w:sz="4" w:space="0" w:color="auto"/>
              <w:right w:val="single" w:sz="4" w:space="0" w:color="auto"/>
            </w:tcBorders>
            <w:vAlign w:val="center"/>
          </w:tcPr>
          <w:p w14:paraId="1DE68616" w14:textId="77777777" w:rsidR="006B6B4A" w:rsidRPr="006B6B4A" w:rsidRDefault="006B6B4A" w:rsidP="0067585A">
            <w:pPr>
              <w:jc w:val="center"/>
              <w:rPr>
                <w:color w:val="000000" w:themeColor="text1"/>
                <w:sz w:val="18"/>
                <w:szCs w:val="18"/>
              </w:rPr>
            </w:pPr>
          </w:p>
        </w:tc>
      </w:tr>
    </w:tbl>
    <w:p w14:paraId="40B02E22" w14:textId="77777777" w:rsidR="00D53A27" w:rsidRPr="006B6B4A" w:rsidRDefault="00D53A27" w:rsidP="00D53A27">
      <w:pPr>
        <w:rPr>
          <w:color w:val="000000" w:themeColor="text1"/>
        </w:rPr>
      </w:pPr>
      <w:r w:rsidRPr="006B6B4A">
        <w:rPr>
          <w:color w:val="000000" w:themeColor="text1"/>
        </w:rPr>
        <w:tab/>
        <w:t>Birinci sınıf, birinci yarıyıl döneminin ilk haftası uyum haftası olarak yürütülmektedir. Uyum haftası boyunca öğrencilerin uyum süreci, aşağıdaki başlıklar veya belirlenen başka konular çerçevesinde desteklenmelidir;</w:t>
      </w:r>
    </w:p>
    <w:p w14:paraId="41E69FCD" w14:textId="77777777" w:rsidR="00D53A27" w:rsidRPr="006B6B4A" w:rsidRDefault="00D53A27" w:rsidP="00D53A27">
      <w:pPr>
        <w:pStyle w:val="ListeParagraf"/>
        <w:numPr>
          <w:ilvl w:val="0"/>
          <w:numId w:val="8"/>
        </w:numPr>
        <w:rPr>
          <w:color w:val="000000" w:themeColor="text1"/>
        </w:rPr>
      </w:pPr>
      <w:r w:rsidRPr="006B6B4A">
        <w:rPr>
          <w:color w:val="000000" w:themeColor="text1"/>
        </w:rPr>
        <w:t>versitenin yerleşim planının tanıtımı</w:t>
      </w:r>
    </w:p>
    <w:p w14:paraId="478D56F6" w14:textId="77777777" w:rsidR="00D53A27" w:rsidRPr="006B6B4A" w:rsidRDefault="00D53A27" w:rsidP="00D53A27">
      <w:pPr>
        <w:pStyle w:val="ListeParagraf"/>
        <w:numPr>
          <w:ilvl w:val="0"/>
          <w:numId w:val="8"/>
        </w:numPr>
        <w:rPr>
          <w:color w:val="000000" w:themeColor="text1"/>
        </w:rPr>
      </w:pPr>
      <w:r w:rsidRPr="006B6B4A">
        <w:rPr>
          <w:color w:val="000000" w:themeColor="text1"/>
        </w:rPr>
        <w:t>Kütüphane, Yemekhane, Sosyal Tesisler vb. hizmet binalarına ziyaret ve bu hizmetlerden yararlanabilmek için ayrıntılı bilgilendirme</w:t>
      </w:r>
    </w:p>
    <w:p w14:paraId="144DECE4" w14:textId="77777777" w:rsidR="00D53A27" w:rsidRPr="006B6B4A" w:rsidRDefault="00D53A27" w:rsidP="00D53A27">
      <w:pPr>
        <w:pStyle w:val="ListeParagraf"/>
        <w:numPr>
          <w:ilvl w:val="0"/>
          <w:numId w:val="8"/>
        </w:numPr>
        <w:rPr>
          <w:color w:val="000000" w:themeColor="text1"/>
        </w:rPr>
      </w:pPr>
      <w:r w:rsidRPr="006B6B4A">
        <w:rPr>
          <w:color w:val="000000" w:themeColor="text1"/>
        </w:rPr>
        <w:t>Öğrenim görülen yüksekokul binasının tanıtılması</w:t>
      </w:r>
    </w:p>
    <w:p w14:paraId="0C85B249" w14:textId="77777777" w:rsidR="00D53A27" w:rsidRPr="006B6B4A" w:rsidRDefault="00D53A27" w:rsidP="00D53A27">
      <w:pPr>
        <w:pStyle w:val="ListeParagraf"/>
        <w:numPr>
          <w:ilvl w:val="0"/>
          <w:numId w:val="8"/>
        </w:numPr>
        <w:rPr>
          <w:color w:val="000000" w:themeColor="text1"/>
        </w:rPr>
      </w:pPr>
      <w:r w:rsidRPr="006B6B4A">
        <w:rPr>
          <w:color w:val="000000" w:themeColor="text1"/>
        </w:rPr>
        <w:t>Öğrenim görülen programın tanıtımı</w:t>
      </w:r>
    </w:p>
    <w:p w14:paraId="00154AA1" w14:textId="77777777" w:rsidR="00D53A27" w:rsidRPr="006B6B4A" w:rsidRDefault="00D53A27" w:rsidP="00D53A27">
      <w:pPr>
        <w:pStyle w:val="ListeParagraf"/>
        <w:numPr>
          <w:ilvl w:val="0"/>
          <w:numId w:val="8"/>
        </w:numPr>
        <w:rPr>
          <w:color w:val="000000" w:themeColor="text1"/>
        </w:rPr>
      </w:pPr>
      <w:r w:rsidRPr="006B6B4A">
        <w:rPr>
          <w:color w:val="000000" w:themeColor="text1"/>
        </w:rPr>
        <w:t xml:space="preserve">Öğrenci kulüplerine ilişkin bilgilendirme </w:t>
      </w:r>
    </w:p>
    <w:p w14:paraId="4BDCA721" w14:textId="77777777" w:rsidR="00D53A27" w:rsidRPr="006B6B4A" w:rsidRDefault="00D53A27" w:rsidP="00D53A27">
      <w:pPr>
        <w:pStyle w:val="ListeParagraf"/>
        <w:numPr>
          <w:ilvl w:val="0"/>
          <w:numId w:val="8"/>
        </w:numPr>
        <w:rPr>
          <w:color w:val="000000" w:themeColor="text1"/>
        </w:rPr>
      </w:pPr>
      <w:r w:rsidRPr="006B6B4A">
        <w:rPr>
          <w:color w:val="000000" w:themeColor="text1"/>
        </w:rPr>
        <w:t>Yatay geçişlerle ilgili bilgilendirme</w:t>
      </w:r>
    </w:p>
    <w:p w14:paraId="6B047002" w14:textId="77777777" w:rsidR="00D53A27" w:rsidRPr="006B6B4A" w:rsidRDefault="00D53A27" w:rsidP="00D53A27">
      <w:pPr>
        <w:pStyle w:val="ListeParagraf"/>
        <w:numPr>
          <w:ilvl w:val="0"/>
          <w:numId w:val="8"/>
        </w:numPr>
        <w:rPr>
          <w:color w:val="000000" w:themeColor="text1"/>
        </w:rPr>
      </w:pPr>
      <w:r w:rsidRPr="006B6B4A">
        <w:rPr>
          <w:color w:val="000000" w:themeColor="text1"/>
        </w:rPr>
        <w:t>Uzaktan eğitim ile verilen dersler ile ilgili bilgilendirme</w:t>
      </w:r>
    </w:p>
    <w:p w14:paraId="3EF46A2D" w14:textId="77777777" w:rsidR="006B6B4A" w:rsidRDefault="006B6B4A" w:rsidP="00581733"/>
    <w:tbl>
      <w:tblPr>
        <w:tblStyle w:val="TabloTemas"/>
        <w:tblW w:w="5866" w:type="pct"/>
        <w:tblInd w:w="-714" w:type="dxa"/>
        <w:tblCellMar>
          <w:left w:w="58" w:type="dxa"/>
        </w:tblCellMar>
        <w:tblLook w:val="00A0" w:firstRow="1" w:lastRow="0" w:firstColumn="1" w:lastColumn="0" w:noHBand="0" w:noVBand="0"/>
      </w:tblPr>
      <w:tblGrid>
        <w:gridCol w:w="588"/>
        <w:gridCol w:w="1754"/>
        <w:gridCol w:w="1754"/>
        <w:gridCol w:w="1754"/>
        <w:gridCol w:w="1754"/>
        <w:gridCol w:w="1754"/>
        <w:gridCol w:w="1271"/>
      </w:tblGrid>
      <w:tr w:rsidR="006B6B4A" w:rsidRPr="006B6B4A" w14:paraId="231A1D1A" w14:textId="77777777" w:rsidTr="0067585A">
        <w:trPr>
          <w:trHeight w:val="425"/>
        </w:trPr>
        <w:tc>
          <w:tcPr>
            <w:tcW w:w="5000" w:type="pct"/>
            <w:gridSpan w:val="7"/>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9D56DD" w14:textId="74618705" w:rsidR="006B6B4A" w:rsidRPr="006B6B4A" w:rsidRDefault="006B6B4A" w:rsidP="0067585A">
            <w:pPr>
              <w:pStyle w:val="ListeParagraf"/>
              <w:jc w:val="center"/>
              <w:rPr>
                <w:b/>
                <w:color w:val="000000" w:themeColor="text1"/>
              </w:rPr>
            </w:pPr>
            <w:r w:rsidRPr="006B6B4A">
              <w:rPr>
                <w:b/>
                <w:color w:val="000000" w:themeColor="text1"/>
              </w:rPr>
              <w:t xml:space="preserve">1. Sınıf </w:t>
            </w:r>
            <w:r w:rsidR="00D53A27">
              <w:rPr>
                <w:b/>
                <w:color w:val="000000" w:themeColor="text1"/>
              </w:rPr>
              <w:t>Güz</w:t>
            </w:r>
            <w:r w:rsidRPr="006B6B4A">
              <w:rPr>
                <w:b/>
                <w:color w:val="000000" w:themeColor="text1"/>
              </w:rPr>
              <w:t xml:space="preserve"> Ders Programı</w:t>
            </w:r>
          </w:p>
        </w:tc>
      </w:tr>
      <w:tr w:rsidR="006B6B4A" w:rsidRPr="006B6B4A" w14:paraId="0A907673"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tcPr>
          <w:p w14:paraId="3BDB267E" w14:textId="77777777" w:rsidR="006B6B4A" w:rsidRPr="006B6B4A" w:rsidRDefault="006B6B4A" w:rsidP="0067585A">
            <w:pPr>
              <w:jc w:val="center"/>
              <w:rPr>
                <w:b/>
                <w:color w:val="000000" w:themeColor="text1"/>
                <w:sz w:val="18"/>
                <w:szCs w:val="18"/>
              </w:rPr>
            </w:pPr>
          </w:p>
        </w:tc>
        <w:tc>
          <w:tcPr>
            <w:tcW w:w="825" w:type="pct"/>
            <w:tcBorders>
              <w:top w:val="single" w:sz="4" w:space="0" w:color="auto"/>
              <w:left w:val="single" w:sz="4" w:space="0" w:color="auto"/>
              <w:bottom w:val="single" w:sz="4" w:space="0" w:color="auto"/>
              <w:right w:val="single" w:sz="4" w:space="0" w:color="auto"/>
            </w:tcBorders>
            <w:vAlign w:val="center"/>
          </w:tcPr>
          <w:p w14:paraId="61608484" w14:textId="77777777" w:rsidR="006B6B4A" w:rsidRPr="006B6B4A" w:rsidRDefault="006B6B4A" w:rsidP="0067585A">
            <w:pPr>
              <w:jc w:val="center"/>
              <w:rPr>
                <w:b/>
                <w:color w:val="000000" w:themeColor="text1"/>
                <w:sz w:val="18"/>
                <w:szCs w:val="18"/>
              </w:rPr>
            </w:pPr>
            <w:r w:rsidRPr="006B6B4A">
              <w:rPr>
                <w:b/>
                <w:color w:val="000000" w:themeColor="text1"/>
                <w:sz w:val="18"/>
                <w:szCs w:val="18"/>
              </w:rPr>
              <w:t>Pazartesi</w:t>
            </w:r>
          </w:p>
        </w:tc>
        <w:tc>
          <w:tcPr>
            <w:tcW w:w="825" w:type="pct"/>
            <w:tcBorders>
              <w:top w:val="single" w:sz="4" w:space="0" w:color="auto"/>
              <w:left w:val="single" w:sz="4" w:space="0" w:color="auto"/>
              <w:bottom w:val="single" w:sz="4" w:space="0" w:color="auto"/>
              <w:right w:val="single" w:sz="4" w:space="0" w:color="auto"/>
            </w:tcBorders>
            <w:vAlign w:val="center"/>
          </w:tcPr>
          <w:p w14:paraId="4EC8A680" w14:textId="77777777" w:rsidR="006B6B4A" w:rsidRPr="006B6B4A" w:rsidRDefault="006B6B4A" w:rsidP="0067585A">
            <w:pPr>
              <w:jc w:val="center"/>
              <w:rPr>
                <w:b/>
                <w:color w:val="000000" w:themeColor="text1"/>
                <w:sz w:val="18"/>
                <w:szCs w:val="18"/>
              </w:rPr>
            </w:pPr>
            <w:r w:rsidRPr="006B6B4A">
              <w:rPr>
                <w:b/>
                <w:color w:val="000000" w:themeColor="text1"/>
                <w:sz w:val="18"/>
                <w:szCs w:val="18"/>
              </w:rPr>
              <w:t>Salı</w:t>
            </w:r>
          </w:p>
        </w:tc>
        <w:tc>
          <w:tcPr>
            <w:tcW w:w="825" w:type="pct"/>
            <w:tcBorders>
              <w:top w:val="single" w:sz="4" w:space="0" w:color="auto"/>
              <w:left w:val="single" w:sz="4" w:space="0" w:color="auto"/>
              <w:bottom w:val="single" w:sz="4" w:space="0" w:color="auto"/>
              <w:right w:val="single" w:sz="4" w:space="0" w:color="auto"/>
            </w:tcBorders>
            <w:vAlign w:val="center"/>
          </w:tcPr>
          <w:p w14:paraId="02A86195" w14:textId="77777777" w:rsidR="006B6B4A" w:rsidRPr="006B6B4A" w:rsidRDefault="006B6B4A" w:rsidP="0067585A">
            <w:pPr>
              <w:jc w:val="center"/>
              <w:rPr>
                <w:b/>
                <w:color w:val="000000" w:themeColor="text1"/>
                <w:sz w:val="18"/>
                <w:szCs w:val="18"/>
              </w:rPr>
            </w:pPr>
            <w:r w:rsidRPr="006B6B4A">
              <w:rPr>
                <w:b/>
                <w:color w:val="000000" w:themeColor="text1"/>
                <w:sz w:val="18"/>
                <w:szCs w:val="18"/>
              </w:rPr>
              <w:t>Çarşamba</w:t>
            </w:r>
          </w:p>
        </w:tc>
        <w:tc>
          <w:tcPr>
            <w:tcW w:w="825" w:type="pct"/>
            <w:tcBorders>
              <w:top w:val="single" w:sz="4" w:space="0" w:color="auto"/>
              <w:left w:val="single" w:sz="4" w:space="0" w:color="auto"/>
              <w:bottom w:val="single" w:sz="4" w:space="0" w:color="auto"/>
              <w:right w:val="single" w:sz="4" w:space="0" w:color="auto"/>
            </w:tcBorders>
            <w:vAlign w:val="center"/>
          </w:tcPr>
          <w:p w14:paraId="10B445E2" w14:textId="77777777" w:rsidR="006B6B4A" w:rsidRPr="006B6B4A" w:rsidRDefault="006B6B4A" w:rsidP="0067585A">
            <w:pPr>
              <w:jc w:val="center"/>
              <w:rPr>
                <w:b/>
                <w:color w:val="000000" w:themeColor="text1"/>
                <w:sz w:val="18"/>
                <w:szCs w:val="18"/>
              </w:rPr>
            </w:pPr>
            <w:r w:rsidRPr="006B6B4A">
              <w:rPr>
                <w:b/>
                <w:color w:val="000000" w:themeColor="text1"/>
                <w:sz w:val="18"/>
                <w:szCs w:val="18"/>
              </w:rPr>
              <w:t>Perşembe</w:t>
            </w:r>
          </w:p>
        </w:tc>
        <w:tc>
          <w:tcPr>
            <w:tcW w:w="825" w:type="pct"/>
            <w:tcBorders>
              <w:top w:val="single" w:sz="4" w:space="0" w:color="auto"/>
              <w:left w:val="single" w:sz="4" w:space="0" w:color="auto"/>
              <w:bottom w:val="single" w:sz="4" w:space="0" w:color="auto"/>
              <w:right w:val="single" w:sz="4" w:space="0" w:color="auto"/>
            </w:tcBorders>
            <w:vAlign w:val="center"/>
          </w:tcPr>
          <w:p w14:paraId="6EE99DC8" w14:textId="77777777" w:rsidR="006B6B4A" w:rsidRPr="006B6B4A" w:rsidRDefault="006B6B4A" w:rsidP="0067585A">
            <w:pPr>
              <w:jc w:val="center"/>
              <w:rPr>
                <w:color w:val="000000" w:themeColor="text1"/>
                <w:sz w:val="24"/>
                <w:szCs w:val="24"/>
              </w:rPr>
            </w:pPr>
            <w:r w:rsidRPr="006B6B4A">
              <w:rPr>
                <w:b/>
                <w:color w:val="000000" w:themeColor="text1"/>
                <w:sz w:val="18"/>
                <w:szCs w:val="18"/>
              </w:rPr>
              <w:t>Cuma</w:t>
            </w:r>
          </w:p>
        </w:tc>
        <w:tc>
          <w:tcPr>
            <w:tcW w:w="598" w:type="pct"/>
            <w:tcBorders>
              <w:top w:val="single" w:sz="4" w:space="0" w:color="auto"/>
              <w:left w:val="single" w:sz="4" w:space="0" w:color="auto"/>
              <w:bottom w:val="single" w:sz="4" w:space="0" w:color="auto"/>
              <w:right w:val="single" w:sz="4" w:space="0" w:color="auto"/>
            </w:tcBorders>
          </w:tcPr>
          <w:p w14:paraId="1356F8B8" w14:textId="77777777" w:rsidR="006B6B4A" w:rsidRPr="006B6B4A" w:rsidRDefault="006B6B4A" w:rsidP="0067585A">
            <w:pPr>
              <w:jc w:val="center"/>
              <w:rPr>
                <w:b/>
                <w:color w:val="000000" w:themeColor="text1"/>
                <w:sz w:val="18"/>
                <w:szCs w:val="18"/>
              </w:rPr>
            </w:pPr>
            <w:r w:rsidRPr="006B6B4A">
              <w:rPr>
                <w:b/>
                <w:color w:val="000000" w:themeColor="text1"/>
                <w:sz w:val="18"/>
                <w:szCs w:val="18"/>
              </w:rPr>
              <w:t>Cumartesi</w:t>
            </w:r>
          </w:p>
        </w:tc>
      </w:tr>
      <w:tr w:rsidR="006B6B4A" w:rsidRPr="006B6B4A" w14:paraId="356E9D41"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631CD7D1" w14:textId="77777777" w:rsidR="006B6B4A" w:rsidRPr="006B6B4A" w:rsidRDefault="006B6B4A" w:rsidP="0067585A">
            <w:pPr>
              <w:jc w:val="center"/>
              <w:rPr>
                <w:color w:val="000000" w:themeColor="text1"/>
              </w:rPr>
            </w:pPr>
            <w:r w:rsidRPr="006B6B4A">
              <w:rPr>
                <w:b/>
                <w:color w:val="000000" w:themeColor="text1"/>
                <w:sz w:val="18"/>
                <w:szCs w:val="18"/>
              </w:rPr>
              <w:t>08:30</w:t>
            </w:r>
          </w:p>
          <w:p w14:paraId="6490560C" w14:textId="77777777" w:rsidR="006B6B4A" w:rsidRPr="006B6B4A" w:rsidRDefault="006B6B4A" w:rsidP="0067585A">
            <w:pPr>
              <w:jc w:val="center"/>
              <w:rPr>
                <w:color w:val="000000" w:themeColor="text1"/>
              </w:rPr>
            </w:pPr>
            <w:r w:rsidRPr="006B6B4A">
              <w:rPr>
                <w:b/>
                <w:color w:val="000000" w:themeColor="text1"/>
                <w:sz w:val="18"/>
                <w:szCs w:val="18"/>
              </w:rPr>
              <w:t>09:15</w:t>
            </w:r>
          </w:p>
        </w:tc>
        <w:tc>
          <w:tcPr>
            <w:tcW w:w="825" w:type="pct"/>
            <w:tcBorders>
              <w:top w:val="single" w:sz="4" w:space="0" w:color="auto"/>
              <w:left w:val="single" w:sz="4" w:space="0" w:color="auto"/>
              <w:bottom w:val="single" w:sz="4" w:space="0" w:color="auto"/>
              <w:right w:val="single" w:sz="4" w:space="0" w:color="auto"/>
            </w:tcBorders>
          </w:tcPr>
          <w:p w14:paraId="1042047F" w14:textId="77777777" w:rsidR="006B6B4A" w:rsidRPr="006B6B4A" w:rsidRDefault="006B6B4A" w:rsidP="0067585A">
            <w:pPr>
              <w:pStyle w:val="AralkYok"/>
              <w:jc w:val="center"/>
              <w:rPr>
                <w:rFonts w:eastAsiaTheme="minorHAnsi" w:cstheme="minorHAnsi"/>
                <w:color w:val="000000" w:themeColor="text1"/>
                <w:sz w:val="12"/>
                <w:szCs w:val="12"/>
                <w:lang w:eastAsia="en-US"/>
              </w:rPr>
            </w:pPr>
            <w:r w:rsidRPr="006B6B4A">
              <w:rPr>
                <w:rFonts w:eastAsiaTheme="minorHAnsi" w:cstheme="minorHAnsi"/>
                <w:color w:val="000000" w:themeColor="text1"/>
                <w:sz w:val="12"/>
                <w:szCs w:val="12"/>
                <w:lang w:eastAsia="en-US"/>
              </w:rPr>
              <w:t>Ofis Saati(Öğrenci ile Görüşme)</w:t>
            </w:r>
          </w:p>
          <w:p w14:paraId="4FB33276"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r w:rsidRPr="006B6B4A">
              <w:rPr>
                <w:rFonts w:cstheme="minorHAnsi"/>
                <w:color w:val="000000" w:themeColor="text1"/>
                <w:sz w:val="12"/>
                <w:szCs w:val="12"/>
              </w:rPr>
              <w:t>Öğr.Gör. Hatice N. BAŞDEMİR</w:t>
            </w:r>
          </w:p>
        </w:tc>
        <w:tc>
          <w:tcPr>
            <w:tcW w:w="825" w:type="pct"/>
            <w:tcBorders>
              <w:top w:val="single" w:sz="4" w:space="0" w:color="auto"/>
              <w:left w:val="single" w:sz="4" w:space="0" w:color="auto"/>
              <w:bottom w:val="single" w:sz="4" w:space="0" w:color="auto"/>
              <w:right w:val="single" w:sz="4" w:space="0" w:color="auto"/>
            </w:tcBorders>
            <w:vAlign w:val="center"/>
          </w:tcPr>
          <w:p w14:paraId="28A3A6CB"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29428FFE"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799AB95E" w14:textId="77777777" w:rsidR="006B6B4A" w:rsidRPr="006B6B4A" w:rsidRDefault="006B6B4A" w:rsidP="0067585A">
            <w:pPr>
              <w:pStyle w:val="AralkYok"/>
              <w:jc w:val="center"/>
              <w:rPr>
                <w:rFonts w:eastAsiaTheme="minorHAnsi" w:cstheme="minorHAnsi"/>
                <w:color w:val="000000" w:themeColor="text1"/>
                <w:sz w:val="12"/>
                <w:szCs w:val="12"/>
                <w:lang w:eastAsia="en-US"/>
              </w:rPr>
            </w:pPr>
            <w:r w:rsidRPr="006B6B4A">
              <w:rPr>
                <w:rFonts w:eastAsiaTheme="minorHAnsi" w:cstheme="minorHAnsi"/>
                <w:color w:val="000000" w:themeColor="text1"/>
                <w:sz w:val="12"/>
                <w:szCs w:val="12"/>
                <w:lang w:eastAsia="en-US"/>
              </w:rPr>
              <w:t>Ofis Saati(Öğrenci ile Görüşme)</w:t>
            </w:r>
          </w:p>
          <w:p w14:paraId="3FC650E5" w14:textId="77777777" w:rsidR="006B6B4A" w:rsidRPr="006B6B4A" w:rsidRDefault="006B6B4A" w:rsidP="0067585A">
            <w:pPr>
              <w:tabs>
                <w:tab w:val="left" w:pos="1735"/>
                <w:tab w:val="left" w:pos="3456"/>
                <w:tab w:val="left" w:pos="5193"/>
                <w:tab w:val="left" w:pos="6930"/>
              </w:tabs>
              <w:jc w:val="center"/>
              <w:rPr>
                <w:rFonts w:cstheme="minorHAnsi"/>
                <w:bCs/>
                <w:color w:val="000000" w:themeColor="text1"/>
                <w:sz w:val="12"/>
                <w:szCs w:val="12"/>
              </w:rPr>
            </w:pPr>
            <w:r w:rsidRPr="006B6B4A">
              <w:rPr>
                <w:rFonts w:cstheme="minorHAnsi"/>
                <w:color w:val="000000" w:themeColor="text1"/>
                <w:sz w:val="12"/>
                <w:szCs w:val="12"/>
              </w:rPr>
              <w:t>Öğr.Gör. Eftal SALMAN</w:t>
            </w:r>
          </w:p>
        </w:tc>
        <w:tc>
          <w:tcPr>
            <w:tcW w:w="825" w:type="pct"/>
            <w:tcBorders>
              <w:top w:val="single" w:sz="4" w:space="0" w:color="auto"/>
              <w:left w:val="single" w:sz="4" w:space="0" w:color="auto"/>
              <w:bottom w:val="single" w:sz="4" w:space="0" w:color="auto"/>
              <w:right w:val="single" w:sz="4" w:space="0" w:color="auto"/>
            </w:tcBorders>
            <w:vAlign w:val="center"/>
          </w:tcPr>
          <w:p w14:paraId="361A43DF" w14:textId="77777777" w:rsidR="006B6B4A" w:rsidRPr="006B6B4A" w:rsidRDefault="006B6B4A" w:rsidP="0067585A">
            <w:pPr>
              <w:ind w:left="57" w:right="57"/>
              <w:jc w:val="center"/>
              <w:rPr>
                <w:rFonts w:cstheme="minorHAnsi"/>
                <w:color w:val="000000" w:themeColor="text1"/>
                <w:sz w:val="12"/>
                <w:szCs w:val="12"/>
              </w:rPr>
            </w:pPr>
          </w:p>
        </w:tc>
        <w:tc>
          <w:tcPr>
            <w:tcW w:w="598" w:type="pct"/>
            <w:tcBorders>
              <w:top w:val="single" w:sz="4" w:space="0" w:color="auto"/>
              <w:left w:val="single" w:sz="4" w:space="0" w:color="auto"/>
              <w:bottom w:val="single" w:sz="4" w:space="0" w:color="auto"/>
              <w:right w:val="single" w:sz="4" w:space="0" w:color="auto"/>
            </w:tcBorders>
            <w:vAlign w:val="center"/>
          </w:tcPr>
          <w:p w14:paraId="28AAA452" w14:textId="77777777" w:rsidR="006B6B4A" w:rsidRPr="006B6B4A" w:rsidRDefault="006B6B4A" w:rsidP="0067585A">
            <w:pPr>
              <w:ind w:left="57" w:right="57"/>
              <w:jc w:val="center"/>
              <w:rPr>
                <w:rFonts w:cstheme="minorHAnsi"/>
                <w:color w:val="000000" w:themeColor="text1"/>
                <w:sz w:val="12"/>
                <w:szCs w:val="12"/>
              </w:rPr>
            </w:pPr>
          </w:p>
        </w:tc>
      </w:tr>
      <w:tr w:rsidR="006B6B4A" w:rsidRPr="006B6B4A" w14:paraId="58917729"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6F939AAE" w14:textId="77777777" w:rsidR="006B6B4A" w:rsidRPr="006B6B4A" w:rsidRDefault="006B6B4A" w:rsidP="0067585A">
            <w:pPr>
              <w:jc w:val="center"/>
              <w:rPr>
                <w:color w:val="000000" w:themeColor="text1"/>
                <w:sz w:val="24"/>
                <w:szCs w:val="24"/>
              </w:rPr>
            </w:pPr>
            <w:r w:rsidRPr="006B6B4A">
              <w:rPr>
                <w:b/>
                <w:color w:val="000000" w:themeColor="text1"/>
                <w:sz w:val="18"/>
                <w:szCs w:val="18"/>
              </w:rPr>
              <w:t>09:30</w:t>
            </w:r>
          </w:p>
          <w:p w14:paraId="0CA1FDC6" w14:textId="77777777" w:rsidR="006B6B4A" w:rsidRPr="006B6B4A" w:rsidRDefault="006B6B4A" w:rsidP="0067585A">
            <w:pPr>
              <w:jc w:val="center"/>
              <w:rPr>
                <w:color w:val="000000" w:themeColor="text1"/>
              </w:rPr>
            </w:pPr>
            <w:r w:rsidRPr="006B6B4A">
              <w:rPr>
                <w:b/>
                <w:color w:val="000000" w:themeColor="text1"/>
                <w:sz w:val="18"/>
                <w:szCs w:val="18"/>
              </w:rPr>
              <w:t>10:15</w:t>
            </w:r>
          </w:p>
        </w:tc>
        <w:tc>
          <w:tcPr>
            <w:tcW w:w="825" w:type="pct"/>
            <w:tcBorders>
              <w:top w:val="single" w:sz="4" w:space="0" w:color="auto"/>
              <w:left w:val="single" w:sz="4" w:space="0" w:color="auto"/>
              <w:bottom w:val="single" w:sz="4" w:space="0" w:color="auto"/>
              <w:right w:val="single" w:sz="4" w:space="0" w:color="auto"/>
            </w:tcBorders>
          </w:tcPr>
          <w:p w14:paraId="3D915272"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0B14BE21"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35CE9BE1"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Lojistik İlkeleri</w:t>
            </w:r>
          </w:p>
          <w:p w14:paraId="523EE0CD"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Okan ARSLAN</w:t>
            </w:r>
          </w:p>
        </w:tc>
        <w:tc>
          <w:tcPr>
            <w:tcW w:w="825" w:type="pct"/>
            <w:tcBorders>
              <w:top w:val="single" w:sz="4" w:space="0" w:color="auto"/>
              <w:left w:val="single" w:sz="4" w:space="0" w:color="auto"/>
              <w:bottom w:val="single" w:sz="4" w:space="0" w:color="auto"/>
              <w:right w:val="single" w:sz="4" w:space="0" w:color="auto"/>
            </w:tcBorders>
            <w:vAlign w:val="center"/>
          </w:tcPr>
          <w:p w14:paraId="5142FF0C"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 xml:space="preserve">Genel İşletme </w:t>
            </w:r>
          </w:p>
          <w:p w14:paraId="123F62C1" w14:textId="77777777" w:rsidR="006B6B4A" w:rsidRPr="006B6B4A" w:rsidRDefault="006B6B4A" w:rsidP="0067585A">
            <w:pPr>
              <w:tabs>
                <w:tab w:val="left" w:pos="1735"/>
                <w:tab w:val="left" w:pos="3456"/>
                <w:tab w:val="left" w:pos="5193"/>
                <w:tab w:val="left" w:pos="6930"/>
              </w:tabs>
              <w:jc w:val="center"/>
              <w:rPr>
                <w:rFonts w:cstheme="minorHAnsi"/>
                <w:bCs/>
                <w:color w:val="000000" w:themeColor="text1"/>
                <w:sz w:val="12"/>
                <w:szCs w:val="12"/>
              </w:rPr>
            </w:pPr>
            <w:r w:rsidRPr="006B6B4A">
              <w:rPr>
                <w:rFonts w:cstheme="minorHAnsi"/>
                <w:color w:val="000000" w:themeColor="text1"/>
                <w:sz w:val="12"/>
                <w:szCs w:val="12"/>
              </w:rPr>
              <w:t>Öğr.Gör. Hatice BAŞDEMİR</w:t>
            </w:r>
          </w:p>
        </w:tc>
        <w:tc>
          <w:tcPr>
            <w:tcW w:w="825" w:type="pct"/>
            <w:tcBorders>
              <w:top w:val="single" w:sz="4" w:space="0" w:color="auto"/>
              <w:left w:val="single" w:sz="4" w:space="0" w:color="auto"/>
              <w:bottom w:val="single" w:sz="4" w:space="0" w:color="auto"/>
              <w:right w:val="single" w:sz="4" w:space="0" w:color="auto"/>
            </w:tcBorders>
            <w:vAlign w:val="center"/>
          </w:tcPr>
          <w:p w14:paraId="24BC2F1A"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Matematik-I</w:t>
            </w:r>
          </w:p>
          <w:p w14:paraId="6267B9A2" w14:textId="77777777" w:rsidR="006B6B4A" w:rsidRPr="006B6B4A" w:rsidRDefault="006B6B4A" w:rsidP="0067585A">
            <w:pPr>
              <w:ind w:left="57" w:right="57"/>
              <w:jc w:val="center"/>
              <w:rPr>
                <w:rFonts w:cstheme="minorHAnsi"/>
                <w:color w:val="000000" w:themeColor="text1"/>
                <w:sz w:val="12"/>
                <w:szCs w:val="12"/>
              </w:rPr>
            </w:pPr>
            <w:r w:rsidRPr="006B6B4A">
              <w:rPr>
                <w:rFonts w:cstheme="minorHAnsi"/>
                <w:color w:val="000000" w:themeColor="text1"/>
                <w:sz w:val="12"/>
                <w:szCs w:val="12"/>
              </w:rPr>
              <w:t>Öğr.Gör. Eftal SALMAN</w:t>
            </w:r>
          </w:p>
        </w:tc>
        <w:tc>
          <w:tcPr>
            <w:tcW w:w="598" w:type="pct"/>
            <w:tcBorders>
              <w:top w:val="single" w:sz="4" w:space="0" w:color="auto"/>
              <w:left w:val="single" w:sz="4" w:space="0" w:color="auto"/>
              <w:bottom w:val="single" w:sz="4" w:space="0" w:color="auto"/>
              <w:right w:val="single" w:sz="4" w:space="0" w:color="auto"/>
            </w:tcBorders>
            <w:vAlign w:val="center"/>
          </w:tcPr>
          <w:p w14:paraId="404956BD" w14:textId="77777777" w:rsidR="006B6B4A" w:rsidRPr="006B6B4A" w:rsidRDefault="006B6B4A" w:rsidP="0067585A">
            <w:pPr>
              <w:ind w:right="57"/>
              <w:jc w:val="center"/>
              <w:rPr>
                <w:rFonts w:cstheme="minorHAnsi"/>
                <w:color w:val="000000" w:themeColor="text1"/>
                <w:sz w:val="12"/>
                <w:szCs w:val="12"/>
              </w:rPr>
            </w:pPr>
          </w:p>
        </w:tc>
      </w:tr>
      <w:tr w:rsidR="006B6B4A" w:rsidRPr="006B6B4A" w14:paraId="5FFC2808"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5F954C50" w14:textId="77777777" w:rsidR="006B6B4A" w:rsidRPr="006B6B4A" w:rsidRDefault="006B6B4A" w:rsidP="0067585A">
            <w:pPr>
              <w:jc w:val="center"/>
              <w:rPr>
                <w:color w:val="000000" w:themeColor="text1"/>
                <w:sz w:val="24"/>
                <w:szCs w:val="24"/>
              </w:rPr>
            </w:pPr>
            <w:r w:rsidRPr="006B6B4A">
              <w:rPr>
                <w:b/>
                <w:color w:val="000000" w:themeColor="text1"/>
                <w:sz w:val="18"/>
                <w:szCs w:val="18"/>
              </w:rPr>
              <w:t>10:30</w:t>
            </w:r>
          </w:p>
          <w:p w14:paraId="7D9D92E4" w14:textId="77777777" w:rsidR="006B6B4A" w:rsidRPr="006B6B4A" w:rsidRDefault="006B6B4A" w:rsidP="0067585A">
            <w:pPr>
              <w:jc w:val="center"/>
              <w:rPr>
                <w:color w:val="000000" w:themeColor="text1"/>
              </w:rPr>
            </w:pPr>
            <w:r w:rsidRPr="006B6B4A">
              <w:rPr>
                <w:b/>
                <w:color w:val="000000" w:themeColor="text1"/>
                <w:sz w:val="18"/>
                <w:szCs w:val="18"/>
              </w:rPr>
              <w:t>11:15</w:t>
            </w:r>
          </w:p>
        </w:tc>
        <w:tc>
          <w:tcPr>
            <w:tcW w:w="825" w:type="pct"/>
            <w:tcBorders>
              <w:top w:val="single" w:sz="4" w:space="0" w:color="auto"/>
              <w:left w:val="single" w:sz="4" w:space="0" w:color="auto"/>
              <w:bottom w:val="single" w:sz="4" w:space="0" w:color="auto"/>
              <w:right w:val="single" w:sz="4" w:space="0" w:color="auto"/>
            </w:tcBorders>
          </w:tcPr>
          <w:p w14:paraId="2119425F"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r w:rsidRPr="006B6B4A">
              <w:rPr>
                <w:rFonts w:cstheme="minorHAnsi"/>
                <w:color w:val="000000" w:themeColor="text1"/>
                <w:sz w:val="12"/>
                <w:szCs w:val="12"/>
              </w:rPr>
              <w:t>Bilişim Teknolojileri ve Ofis Yazılımları</w:t>
            </w:r>
          </w:p>
          <w:p w14:paraId="6113EEA2"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İmdat KÖKSAL</w:t>
            </w:r>
          </w:p>
        </w:tc>
        <w:tc>
          <w:tcPr>
            <w:tcW w:w="825" w:type="pct"/>
            <w:tcBorders>
              <w:top w:val="single" w:sz="4" w:space="0" w:color="auto"/>
              <w:left w:val="single" w:sz="4" w:space="0" w:color="auto"/>
              <w:bottom w:val="single" w:sz="4" w:space="0" w:color="auto"/>
              <w:right w:val="single" w:sz="4" w:space="0" w:color="auto"/>
            </w:tcBorders>
            <w:vAlign w:val="center"/>
          </w:tcPr>
          <w:p w14:paraId="54B69890"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7C07B2BC"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Lojistik İlkeleri</w:t>
            </w:r>
          </w:p>
          <w:p w14:paraId="4E60E21D"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Okan ARSLAN</w:t>
            </w:r>
          </w:p>
        </w:tc>
        <w:tc>
          <w:tcPr>
            <w:tcW w:w="825" w:type="pct"/>
            <w:tcBorders>
              <w:top w:val="single" w:sz="4" w:space="0" w:color="auto"/>
              <w:left w:val="single" w:sz="4" w:space="0" w:color="auto"/>
              <w:bottom w:val="single" w:sz="4" w:space="0" w:color="auto"/>
              <w:right w:val="single" w:sz="4" w:space="0" w:color="auto"/>
            </w:tcBorders>
            <w:vAlign w:val="center"/>
          </w:tcPr>
          <w:p w14:paraId="75CF4A46"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 xml:space="preserve">Genel İşletme </w:t>
            </w:r>
          </w:p>
          <w:p w14:paraId="2C61542B"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Hatice BAŞDEMİR</w:t>
            </w:r>
          </w:p>
        </w:tc>
        <w:tc>
          <w:tcPr>
            <w:tcW w:w="825" w:type="pct"/>
            <w:tcBorders>
              <w:top w:val="single" w:sz="4" w:space="0" w:color="auto"/>
              <w:left w:val="single" w:sz="4" w:space="0" w:color="auto"/>
              <w:bottom w:val="single" w:sz="4" w:space="0" w:color="auto"/>
              <w:right w:val="single" w:sz="4" w:space="0" w:color="auto"/>
            </w:tcBorders>
            <w:vAlign w:val="center"/>
          </w:tcPr>
          <w:p w14:paraId="2CE6CF76"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Matematik-I</w:t>
            </w:r>
          </w:p>
          <w:p w14:paraId="2DB1B38A"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Eftal SALMAN</w:t>
            </w:r>
          </w:p>
        </w:tc>
        <w:tc>
          <w:tcPr>
            <w:tcW w:w="598" w:type="pct"/>
            <w:tcBorders>
              <w:top w:val="single" w:sz="4" w:space="0" w:color="auto"/>
              <w:left w:val="single" w:sz="4" w:space="0" w:color="auto"/>
              <w:bottom w:val="single" w:sz="4" w:space="0" w:color="auto"/>
              <w:right w:val="single" w:sz="4" w:space="0" w:color="auto"/>
            </w:tcBorders>
            <w:vAlign w:val="center"/>
          </w:tcPr>
          <w:p w14:paraId="15418E86"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Türk Dili-I</w:t>
            </w:r>
          </w:p>
          <w:p w14:paraId="0F0578E8"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Arş.Gör. Dr. Esengül U. SAYIN</w:t>
            </w:r>
          </w:p>
        </w:tc>
      </w:tr>
      <w:tr w:rsidR="006B6B4A" w:rsidRPr="006B6B4A" w14:paraId="5156BEC7"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6798AD3F" w14:textId="77777777" w:rsidR="006B6B4A" w:rsidRPr="006B6B4A" w:rsidRDefault="006B6B4A" w:rsidP="0067585A">
            <w:pPr>
              <w:jc w:val="center"/>
              <w:rPr>
                <w:color w:val="000000" w:themeColor="text1"/>
                <w:sz w:val="24"/>
                <w:szCs w:val="24"/>
              </w:rPr>
            </w:pPr>
            <w:r w:rsidRPr="006B6B4A">
              <w:rPr>
                <w:b/>
                <w:color w:val="000000" w:themeColor="text1"/>
                <w:sz w:val="18"/>
                <w:szCs w:val="18"/>
              </w:rPr>
              <w:t>11:30</w:t>
            </w:r>
          </w:p>
          <w:p w14:paraId="673B2AC4" w14:textId="77777777" w:rsidR="006B6B4A" w:rsidRPr="006B6B4A" w:rsidRDefault="006B6B4A" w:rsidP="0067585A">
            <w:pPr>
              <w:jc w:val="center"/>
              <w:rPr>
                <w:color w:val="000000" w:themeColor="text1"/>
              </w:rPr>
            </w:pPr>
            <w:r w:rsidRPr="006B6B4A">
              <w:rPr>
                <w:b/>
                <w:color w:val="000000" w:themeColor="text1"/>
                <w:sz w:val="18"/>
                <w:szCs w:val="18"/>
              </w:rPr>
              <w:t>12:15</w:t>
            </w:r>
          </w:p>
        </w:tc>
        <w:tc>
          <w:tcPr>
            <w:tcW w:w="825" w:type="pct"/>
            <w:tcBorders>
              <w:top w:val="single" w:sz="4" w:space="0" w:color="auto"/>
              <w:left w:val="single" w:sz="4" w:space="0" w:color="auto"/>
              <w:bottom w:val="single" w:sz="4" w:space="0" w:color="auto"/>
              <w:right w:val="single" w:sz="4" w:space="0" w:color="auto"/>
            </w:tcBorders>
          </w:tcPr>
          <w:p w14:paraId="63E49C15" w14:textId="77777777" w:rsidR="006B6B4A" w:rsidRPr="006B6B4A" w:rsidRDefault="006B6B4A" w:rsidP="0067585A">
            <w:pPr>
              <w:tabs>
                <w:tab w:val="left" w:pos="1735"/>
                <w:tab w:val="left" w:pos="3456"/>
                <w:tab w:val="left" w:pos="5193"/>
                <w:tab w:val="left" w:pos="6930"/>
              </w:tabs>
              <w:ind w:right="57"/>
              <w:jc w:val="center"/>
              <w:rPr>
                <w:rFonts w:cstheme="minorHAnsi"/>
                <w:color w:val="000000" w:themeColor="text1"/>
                <w:sz w:val="12"/>
                <w:szCs w:val="12"/>
              </w:rPr>
            </w:pPr>
            <w:r w:rsidRPr="006B6B4A">
              <w:rPr>
                <w:rFonts w:cstheme="minorHAnsi"/>
                <w:color w:val="000000" w:themeColor="text1"/>
                <w:sz w:val="12"/>
                <w:szCs w:val="12"/>
              </w:rPr>
              <w:t>Bilişim Teknolojileri ve Ofis Yazılımları</w:t>
            </w:r>
          </w:p>
          <w:p w14:paraId="5444CDA2"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r w:rsidRPr="006B6B4A">
              <w:rPr>
                <w:rFonts w:cstheme="minorHAnsi"/>
                <w:color w:val="000000" w:themeColor="text1"/>
                <w:sz w:val="12"/>
                <w:szCs w:val="12"/>
              </w:rPr>
              <w:t>Öğr.Gör. İmdat KÖKSAL</w:t>
            </w:r>
          </w:p>
        </w:tc>
        <w:tc>
          <w:tcPr>
            <w:tcW w:w="825" w:type="pct"/>
            <w:tcBorders>
              <w:top w:val="single" w:sz="4" w:space="0" w:color="auto"/>
              <w:left w:val="single" w:sz="4" w:space="0" w:color="auto"/>
              <w:bottom w:val="single" w:sz="4" w:space="0" w:color="auto"/>
              <w:right w:val="single" w:sz="4" w:space="0" w:color="auto"/>
            </w:tcBorders>
            <w:vAlign w:val="center"/>
          </w:tcPr>
          <w:p w14:paraId="6E91B14A"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664B643C"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Lojistik İlkeleri</w:t>
            </w:r>
          </w:p>
          <w:p w14:paraId="7551317A"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Okan ARSLAN</w:t>
            </w:r>
          </w:p>
        </w:tc>
        <w:tc>
          <w:tcPr>
            <w:tcW w:w="825" w:type="pct"/>
            <w:tcBorders>
              <w:top w:val="single" w:sz="4" w:space="0" w:color="auto"/>
              <w:left w:val="single" w:sz="4" w:space="0" w:color="auto"/>
              <w:bottom w:val="single" w:sz="4" w:space="0" w:color="auto"/>
              <w:right w:val="single" w:sz="4" w:space="0" w:color="auto"/>
            </w:tcBorders>
            <w:vAlign w:val="center"/>
          </w:tcPr>
          <w:p w14:paraId="46E413CD"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 xml:space="preserve">Genel İşletme </w:t>
            </w:r>
          </w:p>
          <w:p w14:paraId="36D86A54"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Hatice BAŞDEMİR</w:t>
            </w:r>
          </w:p>
        </w:tc>
        <w:tc>
          <w:tcPr>
            <w:tcW w:w="825" w:type="pct"/>
            <w:tcBorders>
              <w:top w:val="single" w:sz="4" w:space="0" w:color="auto"/>
              <w:left w:val="single" w:sz="4" w:space="0" w:color="auto"/>
              <w:bottom w:val="single" w:sz="4" w:space="0" w:color="auto"/>
              <w:right w:val="single" w:sz="4" w:space="0" w:color="auto"/>
            </w:tcBorders>
            <w:vAlign w:val="center"/>
          </w:tcPr>
          <w:p w14:paraId="2773DD9A"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Matematik-I</w:t>
            </w:r>
          </w:p>
          <w:p w14:paraId="2309228E"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Eftal SALMAN</w:t>
            </w:r>
          </w:p>
        </w:tc>
        <w:tc>
          <w:tcPr>
            <w:tcW w:w="598" w:type="pct"/>
            <w:tcBorders>
              <w:top w:val="single" w:sz="4" w:space="0" w:color="auto"/>
              <w:left w:val="single" w:sz="4" w:space="0" w:color="auto"/>
              <w:bottom w:val="single" w:sz="4" w:space="0" w:color="auto"/>
              <w:right w:val="single" w:sz="4" w:space="0" w:color="auto"/>
            </w:tcBorders>
            <w:vAlign w:val="center"/>
          </w:tcPr>
          <w:p w14:paraId="307F719C"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Türk Dili-I</w:t>
            </w:r>
          </w:p>
          <w:p w14:paraId="24364737"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Arş.Gör. Dr. Esengül U. SAYIN</w:t>
            </w:r>
          </w:p>
        </w:tc>
      </w:tr>
      <w:tr w:rsidR="006B6B4A" w:rsidRPr="006B6B4A" w14:paraId="7AE2B858" w14:textId="77777777" w:rsidTr="0067585A">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E1C22C" w14:textId="77777777" w:rsidR="006B6B4A" w:rsidRPr="006B6B4A" w:rsidRDefault="006B6B4A" w:rsidP="0067585A">
            <w:pPr>
              <w:jc w:val="center"/>
              <w:rPr>
                <w:rFonts w:cstheme="minorHAnsi"/>
                <w:color w:val="000000" w:themeColor="text1"/>
                <w:sz w:val="12"/>
                <w:szCs w:val="12"/>
              </w:rPr>
            </w:pPr>
          </w:p>
        </w:tc>
      </w:tr>
      <w:tr w:rsidR="006B6B4A" w:rsidRPr="006B6B4A" w14:paraId="6DDB7854"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66C7082B" w14:textId="77777777" w:rsidR="006B6B4A" w:rsidRPr="006B6B4A" w:rsidRDefault="006B6B4A" w:rsidP="0067585A">
            <w:pPr>
              <w:jc w:val="center"/>
              <w:rPr>
                <w:color w:val="000000" w:themeColor="text1"/>
                <w:sz w:val="24"/>
                <w:szCs w:val="24"/>
              </w:rPr>
            </w:pPr>
            <w:r w:rsidRPr="006B6B4A">
              <w:rPr>
                <w:b/>
                <w:color w:val="000000" w:themeColor="text1"/>
                <w:sz w:val="18"/>
                <w:szCs w:val="18"/>
              </w:rPr>
              <w:t>13:15</w:t>
            </w:r>
          </w:p>
          <w:p w14:paraId="7C9151BA" w14:textId="77777777" w:rsidR="006B6B4A" w:rsidRPr="006B6B4A" w:rsidRDefault="006B6B4A" w:rsidP="0067585A">
            <w:pPr>
              <w:jc w:val="center"/>
              <w:rPr>
                <w:color w:val="000000" w:themeColor="text1"/>
              </w:rPr>
            </w:pPr>
            <w:r w:rsidRPr="006B6B4A">
              <w:rPr>
                <w:b/>
                <w:color w:val="000000" w:themeColor="text1"/>
                <w:sz w:val="18"/>
                <w:szCs w:val="18"/>
              </w:rPr>
              <w:t>14:00</w:t>
            </w:r>
          </w:p>
        </w:tc>
        <w:tc>
          <w:tcPr>
            <w:tcW w:w="825" w:type="pct"/>
            <w:tcBorders>
              <w:top w:val="single" w:sz="4" w:space="0" w:color="auto"/>
              <w:left w:val="single" w:sz="4" w:space="0" w:color="auto"/>
              <w:bottom w:val="single" w:sz="4" w:space="0" w:color="auto"/>
              <w:right w:val="single" w:sz="4" w:space="0" w:color="auto"/>
            </w:tcBorders>
            <w:vAlign w:val="center"/>
          </w:tcPr>
          <w:p w14:paraId="6DF9534A"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Atatürk İlk. ve İnk.Tarihi-I</w:t>
            </w:r>
          </w:p>
          <w:p w14:paraId="10FD2E81"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Adnan GELMEZ</w:t>
            </w:r>
          </w:p>
        </w:tc>
        <w:tc>
          <w:tcPr>
            <w:tcW w:w="825" w:type="pct"/>
            <w:tcBorders>
              <w:top w:val="single" w:sz="4" w:space="0" w:color="auto"/>
              <w:left w:val="single" w:sz="4" w:space="0" w:color="auto"/>
              <w:bottom w:val="single" w:sz="4" w:space="0" w:color="auto"/>
              <w:right w:val="single" w:sz="4" w:space="0" w:color="auto"/>
            </w:tcBorders>
            <w:vAlign w:val="center"/>
          </w:tcPr>
          <w:p w14:paraId="5BEDBEA3"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Hukuk</w:t>
            </w:r>
          </w:p>
          <w:p w14:paraId="4AB760C2"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Gül İŞÇİ BAŞ</w:t>
            </w:r>
          </w:p>
        </w:tc>
        <w:tc>
          <w:tcPr>
            <w:tcW w:w="825" w:type="pct"/>
            <w:tcBorders>
              <w:top w:val="single" w:sz="4" w:space="0" w:color="auto"/>
              <w:left w:val="single" w:sz="4" w:space="0" w:color="auto"/>
              <w:bottom w:val="single" w:sz="4" w:space="0" w:color="auto"/>
              <w:right w:val="single" w:sz="4" w:space="0" w:color="auto"/>
            </w:tcBorders>
            <w:vAlign w:val="center"/>
          </w:tcPr>
          <w:p w14:paraId="7807E1BE"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Değerlerimiz</w:t>
            </w:r>
          </w:p>
          <w:p w14:paraId="616C2C1C"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Öğr.Gör.Dr. Rahmi ŞEYHOĞLU</w:t>
            </w:r>
          </w:p>
        </w:tc>
        <w:tc>
          <w:tcPr>
            <w:tcW w:w="825" w:type="pct"/>
            <w:tcBorders>
              <w:top w:val="single" w:sz="4" w:space="0" w:color="auto"/>
              <w:left w:val="single" w:sz="4" w:space="0" w:color="auto"/>
              <w:bottom w:val="single" w:sz="4" w:space="0" w:color="auto"/>
              <w:right w:val="single" w:sz="4" w:space="0" w:color="auto"/>
            </w:tcBorders>
            <w:vAlign w:val="center"/>
          </w:tcPr>
          <w:p w14:paraId="0DE51234"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Muhasebe-I</w:t>
            </w:r>
          </w:p>
          <w:p w14:paraId="27F81B2D"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Ali ÇİÇEK</w:t>
            </w:r>
          </w:p>
        </w:tc>
        <w:tc>
          <w:tcPr>
            <w:tcW w:w="825" w:type="pct"/>
            <w:tcBorders>
              <w:top w:val="single" w:sz="4" w:space="0" w:color="auto"/>
              <w:left w:val="single" w:sz="4" w:space="0" w:color="auto"/>
              <w:bottom w:val="single" w:sz="4" w:space="0" w:color="auto"/>
              <w:right w:val="single" w:sz="4" w:space="0" w:color="auto"/>
            </w:tcBorders>
          </w:tcPr>
          <w:p w14:paraId="74374F5B" w14:textId="77777777" w:rsidR="006B6B4A" w:rsidRPr="006B6B4A" w:rsidRDefault="006B6B4A" w:rsidP="0067585A">
            <w:pPr>
              <w:jc w:val="center"/>
              <w:rPr>
                <w:rFonts w:cstheme="minorHAnsi"/>
                <w:color w:val="000000" w:themeColor="text1"/>
                <w:sz w:val="12"/>
                <w:szCs w:val="12"/>
              </w:rPr>
            </w:pPr>
          </w:p>
        </w:tc>
        <w:tc>
          <w:tcPr>
            <w:tcW w:w="598" w:type="pct"/>
            <w:tcBorders>
              <w:top w:val="single" w:sz="4" w:space="0" w:color="auto"/>
              <w:left w:val="single" w:sz="4" w:space="0" w:color="auto"/>
              <w:bottom w:val="single" w:sz="4" w:space="0" w:color="auto"/>
              <w:right w:val="single" w:sz="4" w:space="0" w:color="auto"/>
            </w:tcBorders>
            <w:vAlign w:val="center"/>
          </w:tcPr>
          <w:p w14:paraId="08EC573D"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p>
        </w:tc>
      </w:tr>
      <w:tr w:rsidR="006B6B4A" w:rsidRPr="006B6B4A" w14:paraId="08C6D6D3"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17A41F10" w14:textId="77777777" w:rsidR="006B6B4A" w:rsidRPr="006B6B4A" w:rsidRDefault="006B6B4A" w:rsidP="0067585A">
            <w:pPr>
              <w:jc w:val="center"/>
              <w:rPr>
                <w:rFonts w:ascii="Times New Roman" w:hAnsi="Times New Roman" w:cs="Times New Roman"/>
                <w:color w:val="000000" w:themeColor="text1"/>
                <w:sz w:val="24"/>
                <w:szCs w:val="24"/>
              </w:rPr>
            </w:pPr>
            <w:r w:rsidRPr="006B6B4A">
              <w:rPr>
                <w:b/>
                <w:color w:val="000000" w:themeColor="text1"/>
                <w:sz w:val="18"/>
                <w:szCs w:val="18"/>
              </w:rPr>
              <w:t>14:15</w:t>
            </w:r>
          </w:p>
          <w:p w14:paraId="0E4855B3" w14:textId="77777777" w:rsidR="006B6B4A" w:rsidRPr="006B6B4A" w:rsidRDefault="006B6B4A" w:rsidP="0067585A">
            <w:pPr>
              <w:jc w:val="center"/>
              <w:rPr>
                <w:color w:val="000000" w:themeColor="text1"/>
              </w:rPr>
            </w:pPr>
            <w:r w:rsidRPr="006B6B4A">
              <w:rPr>
                <w:b/>
                <w:color w:val="000000" w:themeColor="text1"/>
                <w:sz w:val="18"/>
                <w:szCs w:val="18"/>
              </w:rPr>
              <w:t>15:00</w:t>
            </w:r>
          </w:p>
        </w:tc>
        <w:tc>
          <w:tcPr>
            <w:tcW w:w="825" w:type="pct"/>
            <w:tcBorders>
              <w:top w:val="single" w:sz="4" w:space="0" w:color="auto"/>
              <w:left w:val="single" w:sz="4" w:space="0" w:color="auto"/>
              <w:bottom w:val="single" w:sz="4" w:space="0" w:color="auto"/>
              <w:right w:val="single" w:sz="4" w:space="0" w:color="auto"/>
            </w:tcBorders>
            <w:vAlign w:val="center"/>
          </w:tcPr>
          <w:p w14:paraId="080C5FF0"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Atatürk İlk. ve İnk.Tarihi-I</w:t>
            </w:r>
          </w:p>
          <w:p w14:paraId="5DC93E98"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Adnan GELMEZ</w:t>
            </w:r>
          </w:p>
        </w:tc>
        <w:tc>
          <w:tcPr>
            <w:tcW w:w="825" w:type="pct"/>
            <w:tcBorders>
              <w:top w:val="single" w:sz="4" w:space="0" w:color="auto"/>
              <w:left w:val="single" w:sz="4" w:space="0" w:color="auto"/>
              <w:bottom w:val="single" w:sz="4" w:space="0" w:color="auto"/>
              <w:right w:val="single" w:sz="4" w:space="0" w:color="auto"/>
            </w:tcBorders>
            <w:vAlign w:val="center"/>
          </w:tcPr>
          <w:p w14:paraId="0C734735"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Hukuk</w:t>
            </w:r>
          </w:p>
          <w:p w14:paraId="3D7F64A4"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Deren KURNAZ</w:t>
            </w:r>
          </w:p>
        </w:tc>
        <w:tc>
          <w:tcPr>
            <w:tcW w:w="825" w:type="pct"/>
            <w:tcBorders>
              <w:top w:val="single" w:sz="4" w:space="0" w:color="auto"/>
              <w:left w:val="single" w:sz="4" w:space="0" w:color="auto"/>
              <w:bottom w:val="single" w:sz="4" w:space="0" w:color="auto"/>
              <w:right w:val="single" w:sz="4" w:space="0" w:color="auto"/>
            </w:tcBorders>
            <w:vAlign w:val="center"/>
          </w:tcPr>
          <w:p w14:paraId="5B44BDBF"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Değerlerimiz</w:t>
            </w:r>
          </w:p>
          <w:p w14:paraId="77301DE0"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Öğr.Gör.Dr. Rahmi ŞEYHOĞLU</w:t>
            </w:r>
          </w:p>
        </w:tc>
        <w:tc>
          <w:tcPr>
            <w:tcW w:w="825" w:type="pct"/>
            <w:tcBorders>
              <w:top w:val="single" w:sz="4" w:space="0" w:color="auto"/>
              <w:left w:val="single" w:sz="4" w:space="0" w:color="auto"/>
              <w:bottom w:val="single" w:sz="4" w:space="0" w:color="auto"/>
              <w:right w:val="single" w:sz="4" w:space="0" w:color="auto"/>
            </w:tcBorders>
            <w:vAlign w:val="center"/>
          </w:tcPr>
          <w:p w14:paraId="0BF7243F"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Muhasebe-I</w:t>
            </w:r>
          </w:p>
          <w:p w14:paraId="233640C2"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Ali ÇİÇEK</w:t>
            </w:r>
          </w:p>
        </w:tc>
        <w:tc>
          <w:tcPr>
            <w:tcW w:w="825" w:type="pct"/>
            <w:tcBorders>
              <w:top w:val="single" w:sz="4" w:space="0" w:color="auto"/>
              <w:left w:val="single" w:sz="4" w:space="0" w:color="auto"/>
              <w:bottom w:val="single" w:sz="4" w:space="0" w:color="auto"/>
              <w:right w:val="single" w:sz="4" w:space="0" w:color="auto"/>
            </w:tcBorders>
          </w:tcPr>
          <w:p w14:paraId="735F0AF8"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r w:rsidRPr="006B6B4A">
              <w:rPr>
                <w:rFonts w:asciiTheme="minorHAnsi" w:hAnsiTheme="minorHAnsi" w:cstheme="minorHAnsi"/>
                <w:color w:val="000000" w:themeColor="text1"/>
                <w:sz w:val="12"/>
                <w:szCs w:val="12"/>
                <w:lang w:eastAsia="en-US"/>
              </w:rPr>
              <w:t>İngilizce-I</w:t>
            </w:r>
          </w:p>
          <w:p w14:paraId="2034CAA6"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r w:rsidRPr="006B6B4A">
              <w:rPr>
                <w:rFonts w:cstheme="minorHAnsi"/>
                <w:color w:val="000000" w:themeColor="text1"/>
                <w:sz w:val="12"/>
                <w:szCs w:val="12"/>
              </w:rPr>
              <w:t>Öğr:Gör.Elif DEMİRÇAL</w:t>
            </w:r>
          </w:p>
        </w:tc>
        <w:tc>
          <w:tcPr>
            <w:tcW w:w="598" w:type="pct"/>
            <w:tcBorders>
              <w:top w:val="single" w:sz="4" w:space="0" w:color="auto"/>
              <w:left w:val="single" w:sz="4" w:space="0" w:color="auto"/>
              <w:bottom w:val="single" w:sz="4" w:space="0" w:color="auto"/>
              <w:right w:val="single" w:sz="4" w:space="0" w:color="auto"/>
            </w:tcBorders>
            <w:vAlign w:val="center"/>
          </w:tcPr>
          <w:p w14:paraId="244F1434"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p>
        </w:tc>
      </w:tr>
      <w:tr w:rsidR="006B6B4A" w:rsidRPr="006B6B4A" w14:paraId="78288808" w14:textId="77777777" w:rsidTr="0067585A">
        <w:trPr>
          <w:trHeight w:val="299"/>
        </w:trPr>
        <w:tc>
          <w:tcPr>
            <w:tcW w:w="277" w:type="pct"/>
            <w:tcBorders>
              <w:top w:val="single" w:sz="4" w:space="0" w:color="auto"/>
              <w:left w:val="single" w:sz="4" w:space="0" w:color="auto"/>
              <w:bottom w:val="single" w:sz="4" w:space="0" w:color="auto"/>
              <w:right w:val="single" w:sz="4" w:space="0" w:color="auto"/>
            </w:tcBorders>
            <w:vAlign w:val="center"/>
            <w:hideMark/>
          </w:tcPr>
          <w:p w14:paraId="4F2C1E84" w14:textId="77777777" w:rsidR="006B6B4A" w:rsidRPr="006B6B4A" w:rsidRDefault="006B6B4A" w:rsidP="0067585A">
            <w:pPr>
              <w:jc w:val="center"/>
              <w:rPr>
                <w:rFonts w:ascii="Times New Roman" w:hAnsi="Times New Roman" w:cs="Times New Roman"/>
                <w:color w:val="000000" w:themeColor="text1"/>
                <w:sz w:val="24"/>
                <w:szCs w:val="24"/>
              </w:rPr>
            </w:pPr>
            <w:r w:rsidRPr="006B6B4A">
              <w:rPr>
                <w:b/>
                <w:color w:val="000000" w:themeColor="text1"/>
                <w:sz w:val="18"/>
                <w:szCs w:val="18"/>
              </w:rPr>
              <w:t>15:15</w:t>
            </w:r>
          </w:p>
          <w:p w14:paraId="6A9B7AD4" w14:textId="77777777" w:rsidR="006B6B4A" w:rsidRPr="006B6B4A" w:rsidRDefault="006B6B4A" w:rsidP="0067585A">
            <w:pPr>
              <w:jc w:val="center"/>
              <w:rPr>
                <w:color w:val="000000" w:themeColor="text1"/>
              </w:rPr>
            </w:pPr>
            <w:r w:rsidRPr="006B6B4A">
              <w:rPr>
                <w:b/>
                <w:color w:val="000000" w:themeColor="text1"/>
                <w:sz w:val="18"/>
                <w:szCs w:val="18"/>
              </w:rPr>
              <w:lastRenderedPageBreak/>
              <w:t>16:00</w:t>
            </w:r>
          </w:p>
        </w:tc>
        <w:tc>
          <w:tcPr>
            <w:tcW w:w="825" w:type="pct"/>
            <w:tcBorders>
              <w:top w:val="single" w:sz="4" w:space="0" w:color="auto"/>
              <w:left w:val="single" w:sz="4" w:space="0" w:color="auto"/>
              <w:bottom w:val="single" w:sz="4" w:space="0" w:color="auto"/>
              <w:right w:val="single" w:sz="4" w:space="0" w:color="auto"/>
            </w:tcBorders>
            <w:vAlign w:val="center"/>
          </w:tcPr>
          <w:p w14:paraId="69C3FECA"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1F127B2E" w14:textId="77777777" w:rsidR="006B6B4A" w:rsidRPr="006B6B4A" w:rsidRDefault="006B6B4A" w:rsidP="0067585A">
            <w:pPr>
              <w:ind w:right="57"/>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230C477D"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İktisada Giriş</w:t>
            </w:r>
          </w:p>
          <w:p w14:paraId="291F4D98" w14:textId="77777777" w:rsidR="006B6B4A" w:rsidRPr="006B6B4A" w:rsidRDefault="006B6B4A" w:rsidP="0067585A">
            <w:pPr>
              <w:ind w:right="57"/>
              <w:jc w:val="center"/>
              <w:rPr>
                <w:rFonts w:cstheme="minorHAnsi"/>
                <w:color w:val="000000" w:themeColor="text1"/>
                <w:sz w:val="12"/>
                <w:szCs w:val="12"/>
              </w:rPr>
            </w:pPr>
            <w:r w:rsidRPr="006B6B4A">
              <w:rPr>
                <w:rFonts w:cstheme="minorHAnsi"/>
                <w:color w:val="000000" w:themeColor="text1"/>
                <w:sz w:val="12"/>
                <w:szCs w:val="12"/>
              </w:rPr>
              <w:t>Öğr.Gör. Dr. Emine ATEŞ EROL</w:t>
            </w:r>
          </w:p>
        </w:tc>
        <w:tc>
          <w:tcPr>
            <w:tcW w:w="825" w:type="pct"/>
            <w:tcBorders>
              <w:top w:val="single" w:sz="4" w:space="0" w:color="auto"/>
              <w:left w:val="single" w:sz="4" w:space="0" w:color="auto"/>
              <w:bottom w:val="single" w:sz="4" w:space="0" w:color="auto"/>
              <w:right w:val="single" w:sz="4" w:space="0" w:color="auto"/>
            </w:tcBorders>
            <w:vAlign w:val="center"/>
          </w:tcPr>
          <w:p w14:paraId="30F08920"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Muhasebe-I</w:t>
            </w:r>
          </w:p>
          <w:p w14:paraId="16C9605A"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Ali ÇİÇEK</w:t>
            </w:r>
          </w:p>
        </w:tc>
        <w:tc>
          <w:tcPr>
            <w:tcW w:w="825" w:type="pct"/>
            <w:tcBorders>
              <w:top w:val="single" w:sz="4" w:space="0" w:color="auto"/>
              <w:left w:val="single" w:sz="4" w:space="0" w:color="auto"/>
              <w:bottom w:val="single" w:sz="4" w:space="0" w:color="auto"/>
              <w:right w:val="single" w:sz="4" w:space="0" w:color="auto"/>
            </w:tcBorders>
          </w:tcPr>
          <w:p w14:paraId="46821A5C"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r w:rsidRPr="006B6B4A">
              <w:rPr>
                <w:rFonts w:asciiTheme="minorHAnsi" w:hAnsiTheme="minorHAnsi" w:cstheme="minorHAnsi"/>
                <w:color w:val="000000" w:themeColor="text1"/>
                <w:sz w:val="12"/>
                <w:szCs w:val="12"/>
                <w:lang w:eastAsia="en-US"/>
              </w:rPr>
              <w:t>İngilizce-I</w:t>
            </w:r>
          </w:p>
          <w:p w14:paraId="083A2812"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Öğr:Gör.Elif DEMİRÇAL</w:t>
            </w:r>
          </w:p>
        </w:tc>
        <w:tc>
          <w:tcPr>
            <w:tcW w:w="598" w:type="pct"/>
            <w:tcBorders>
              <w:top w:val="single" w:sz="4" w:space="0" w:color="auto"/>
              <w:left w:val="single" w:sz="4" w:space="0" w:color="auto"/>
              <w:bottom w:val="single" w:sz="4" w:space="0" w:color="auto"/>
              <w:right w:val="single" w:sz="4" w:space="0" w:color="auto"/>
            </w:tcBorders>
            <w:vAlign w:val="center"/>
          </w:tcPr>
          <w:p w14:paraId="3A1FFC8D" w14:textId="77777777" w:rsidR="006B6B4A" w:rsidRPr="006B6B4A" w:rsidRDefault="006B6B4A" w:rsidP="0067585A">
            <w:pPr>
              <w:pStyle w:val="Default"/>
              <w:jc w:val="center"/>
              <w:rPr>
                <w:rFonts w:cstheme="minorHAnsi"/>
                <w:color w:val="000000" w:themeColor="text1"/>
                <w:sz w:val="12"/>
                <w:szCs w:val="12"/>
                <w:lang w:eastAsia="en-US"/>
              </w:rPr>
            </w:pPr>
          </w:p>
        </w:tc>
      </w:tr>
      <w:tr w:rsidR="006B6B4A" w:rsidRPr="006B6B4A" w14:paraId="05EE526D" w14:textId="77777777" w:rsidTr="0067585A">
        <w:trPr>
          <w:trHeight w:val="553"/>
        </w:trPr>
        <w:tc>
          <w:tcPr>
            <w:tcW w:w="277" w:type="pct"/>
            <w:tcBorders>
              <w:top w:val="single" w:sz="4" w:space="0" w:color="auto"/>
              <w:left w:val="single" w:sz="4" w:space="0" w:color="auto"/>
              <w:bottom w:val="single" w:sz="4" w:space="0" w:color="auto"/>
              <w:right w:val="single" w:sz="4" w:space="0" w:color="auto"/>
            </w:tcBorders>
            <w:vAlign w:val="center"/>
            <w:hideMark/>
          </w:tcPr>
          <w:p w14:paraId="45F7A0CE" w14:textId="77777777" w:rsidR="006B6B4A" w:rsidRPr="006B6B4A" w:rsidRDefault="006B6B4A" w:rsidP="0067585A">
            <w:pPr>
              <w:jc w:val="center"/>
              <w:rPr>
                <w:color w:val="000000" w:themeColor="text1"/>
                <w:sz w:val="24"/>
                <w:szCs w:val="24"/>
              </w:rPr>
            </w:pPr>
            <w:r w:rsidRPr="006B6B4A">
              <w:rPr>
                <w:b/>
                <w:color w:val="000000" w:themeColor="text1"/>
                <w:sz w:val="18"/>
                <w:szCs w:val="18"/>
              </w:rPr>
              <w:t>16:15</w:t>
            </w:r>
          </w:p>
          <w:p w14:paraId="47E0C917" w14:textId="77777777" w:rsidR="006B6B4A" w:rsidRPr="006B6B4A" w:rsidRDefault="006B6B4A" w:rsidP="0067585A">
            <w:pPr>
              <w:jc w:val="center"/>
              <w:rPr>
                <w:color w:val="000000" w:themeColor="text1"/>
              </w:rPr>
            </w:pPr>
            <w:r w:rsidRPr="006B6B4A">
              <w:rPr>
                <w:b/>
                <w:color w:val="000000" w:themeColor="text1"/>
                <w:sz w:val="18"/>
                <w:szCs w:val="18"/>
              </w:rPr>
              <w:t>17:00</w:t>
            </w:r>
          </w:p>
        </w:tc>
        <w:tc>
          <w:tcPr>
            <w:tcW w:w="825" w:type="pct"/>
            <w:tcBorders>
              <w:top w:val="single" w:sz="4" w:space="0" w:color="auto"/>
              <w:left w:val="single" w:sz="4" w:space="0" w:color="auto"/>
              <w:bottom w:val="single" w:sz="4" w:space="0" w:color="auto"/>
              <w:right w:val="single" w:sz="4" w:space="0" w:color="auto"/>
            </w:tcBorders>
            <w:vAlign w:val="center"/>
          </w:tcPr>
          <w:p w14:paraId="158F516C"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36335C73" w14:textId="77777777" w:rsidR="006B6B4A" w:rsidRPr="006B6B4A" w:rsidRDefault="006B6B4A" w:rsidP="0067585A">
            <w:pPr>
              <w:jc w:val="center"/>
              <w:rPr>
                <w:rFonts w:cstheme="minorHAnsi"/>
                <w:color w:val="000000" w:themeColor="text1"/>
                <w:sz w:val="12"/>
                <w:szCs w:val="12"/>
              </w:rPr>
            </w:pPr>
          </w:p>
        </w:tc>
        <w:tc>
          <w:tcPr>
            <w:tcW w:w="825" w:type="pct"/>
            <w:tcBorders>
              <w:top w:val="single" w:sz="4" w:space="0" w:color="auto"/>
              <w:left w:val="single" w:sz="4" w:space="0" w:color="auto"/>
              <w:bottom w:val="single" w:sz="4" w:space="0" w:color="auto"/>
              <w:right w:val="single" w:sz="4" w:space="0" w:color="auto"/>
            </w:tcBorders>
            <w:vAlign w:val="center"/>
          </w:tcPr>
          <w:p w14:paraId="6B6E74CD"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İktisada Giriş</w:t>
            </w:r>
          </w:p>
          <w:p w14:paraId="0783D230"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Dr. Emine ATEŞ EROL</w:t>
            </w:r>
          </w:p>
        </w:tc>
        <w:tc>
          <w:tcPr>
            <w:tcW w:w="825" w:type="pct"/>
            <w:tcBorders>
              <w:top w:val="single" w:sz="4" w:space="0" w:color="auto"/>
              <w:left w:val="single" w:sz="4" w:space="0" w:color="auto"/>
              <w:bottom w:val="single" w:sz="4" w:space="0" w:color="auto"/>
              <w:right w:val="single" w:sz="4" w:space="0" w:color="auto"/>
            </w:tcBorders>
            <w:vAlign w:val="center"/>
          </w:tcPr>
          <w:p w14:paraId="67233CB3"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Genel Muhasebe-I</w:t>
            </w:r>
          </w:p>
          <w:p w14:paraId="4DDC80E2"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 Ali ÇİÇEK</w:t>
            </w:r>
          </w:p>
        </w:tc>
        <w:tc>
          <w:tcPr>
            <w:tcW w:w="825" w:type="pct"/>
            <w:tcBorders>
              <w:top w:val="single" w:sz="4" w:space="0" w:color="auto"/>
              <w:left w:val="single" w:sz="4" w:space="0" w:color="auto"/>
              <w:bottom w:val="single" w:sz="4" w:space="0" w:color="auto"/>
              <w:right w:val="single" w:sz="4" w:space="0" w:color="auto"/>
            </w:tcBorders>
          </w:tcPr>
          <w:p w14:paraId="1F49407C" w14:textId="77777777" w:rsidR="006B6B4A" w:rsidRPr="006B6B4A" w:rsidRDefault="006B6B4A" w:rsidP="0067585A">
            <w:pPr>
              <w:pStyle w:val="Default"/>
              <w:jc w:val="center"/>
              <w:rPr>
                <w:rFonts w:asciiTheme="minorHAnsi" w:hAnsiTheme="minorHAnsi" w:cstheme="minorHAnsi"/>
                <w:color w:val="000000" w:themeColor="text1"/>
                <w:sz w:val="12"/>
                <w:szCs w:val="12"/>
                <w:lang w:eastAsia="en-US"/>
              </w:rPr>
            </w:pPr>
            <w:r w:rsidRPr="006B6B4A">
              <w:rPr>
                <w:rFonts w:asciiTheme="minorHAnsi" w:hAnsiTheme="minorHAnsi" w:cstheme="minorHAnsi"/>
                <w:color w:val="000000" w:themeColor="text1"/>
                <w:sz w:val="12"/>
                <w:szCs w:val="12"/>
                <w:lang w:eastAsia="en-US"/>
              </w:rPr>
              <w:t>İngilizce-I</w:t>
            </w:r>
          </w:p>
          <w:p w14:paraId="583B9B7A" w14:textId="77777777" w:rsidR="006B6B4A" w:rsidRPr="006B6B4A" w:rsidRDefault="006B6B4A" w:rsidP="0067585A">
            <w:pPr>
              <w:jc w:val="center"/>
              <w:rPr>
                <w:rFonts w:cstheme="minorHAnsi"/>
                <w:color w:val="000000" w:themeColor="text1"/>
                <w:sz w:val="12"/>
                <w:szCs w:val="12"/>
              </w:rPr>
            </w:pPr>
            <w:r w:rsidRPr="006B6B4A">
              <w:rPr>
                <w:rFonts w:cstheme="minorHAnsi"/>
                <w:color w:val="000000" w:themeColor="text1"/>
                <w:sz w:val="12"/>
                <w:szCs w:val="12"/>
              </w:rPr>
              <w:t>Öğr:Gör.Elif DEMİRÇAL</w:t>
            </w:r>
          </w:p>
        </w:tc>
        <w:tc>
          <w:tcPr>
            <w:tcW w:w="598" w:type="pct"/>
            <w:tcBorders>
              <w:top w:val="single" w:sz="4" w:space="0" w:color="auto"/>
              <w:left w:val="single" w:sz="4" w:space="0" w:color="auto"/>
              <w:bottom w:val="single" w:sz="4" w:space="0" w:color="auto"/>
              <w:right w:val="single" w:sz="4" w:space="0" w:color="auto"/>
            </w:tcBorders>
          </w:tcPr>
          <w:p w14:paraId="01C88DA3" w14:textId="77777777" w:rsidR="006B6B4A" w:rsidRPr="006B6B4A" w:rsidRDefault="006B6B4A" w:rsidP="0067585A">
            <w:pPr>
              <w:jc w:val="center"/>
              <w:rPr>
                <w:rFonts w:cstheme="minorHAnsi"/>
                <w:color w:val="000000" w:themeColor="text1"/>
                <w:sz w:val="12"/>
                <w:szCs w:val="12"/>
              </w:rPr>
            </w:pPr>
          </w:p>
        </w:tc>
      </w:tr>
    </w:tbl>
    <w:p w14:paraId="4E112A73" w14:textId="77777777" w:rsidR="006B6B4A" w:rsidRDefault="006B6B4A" w:rsidP="00581733"/>
    <w:p w14:paraId="32D95F89" w14:textId="38CF8E84" w:rsidR="00D53A27" w:rsidRDefault="00D53A27" w:rsidP="00581733">
      <w:r>
        <w:br w:type="page"/>
      </w:r>
    </w:p>
    <w:p w14:paraId="0E78D61E" w14:textId="58E2984C" w:rsidR="00D53A27" w:rsidRPr="00B63ED1" w:rsidRDefault="00D53A27" w:rsidP="00D53A27">
      <w:pPr>
        <w:pStyle w:val="Balk2"/>
        <w:jc w:val="center"/>
        <w:rPr>
          <w:rFonts w:cs="Times New Roman"/>
          <w:bCs/>
          <w:color w:val="5B9BD5" w:themeColor="accent1"/>
          <w:szCs w:val="24"/>
        </w:rPr>
      </w:pPr>
      <w:bookmarkStart w:id="15" w:name="_Toc220680347"/>
      <w:r w:rsidRPr="00B63ED1">
        <w:rPr>
          <w:rFonts w:cs="Times New Roman"/>
          <w:bCs/>
          <w:color w:val="5B9BD5" w:themeColor="accent1"/>
          <w:szCs w:val="24"/>
        </w:rPr>
        <w:lastRenderedPageBreak/>
        <w:t>Birinci Sınıf Bahar Dönemi Ders Programı</w:t>
      </w:r>
      <w:bookmarkEnd w:id="15"/>
    </w:p>
    <w:p w14:paraId="5D387D47" w14:textId="3DC85AB6" w:rsidR="0015653B" w:rsidRPr="006B6B4A" w:rsidRDefault="0015653B" w:rsidP="0015653B">
      <w:pPr>
        <w:jc w:val="center"/>
      </w:pPr>
      <w:r w:rsidRPr="006B6B4A">
        <w:t>(</w:t>
      </w:r>
      <w:r w:rsidR="00D53A27">
        <w:t>İKİNCİ</w:t>
      </w:r>
      <w:r w:rsidRPr="006B6B4A">
        <w:t xml:space="preserve"> YARIYIL)</w:t>
      </w:r>
    </w:p>
    <w:tbl>
      <w:tblPr>
        <w:tblStyle w:val="TabloTemas"/>
        <w:tblW w:w="4896" w:type="pct"/>
        <w:jc w:val="center"/>
        <w:tblCellMar>
          <w:left w:w="58" w:type="dxa"/>
        </w:tblCellMar>
        <w:tblLook w:val="00A0" w:firstRow="1" w:lastRow="0" w:firstColumn="1" w:lastColumn="0" w:noHBand="0" w:noVBand="0"/>
      </w:tblPr>
      <w:tblGrid>
        <w:gridCol w:w="581"/>
        <w:gridCol w:w="1657"/>
        <w:gridCol w:w="1657"/>
        <w:gridCol w:w="1659"/>
        <w:gridCol w:w="1659"/>
        <w:gridCol w:w="1659"/>
      </w:tblGrid>
      <w:tr w:rsidR="00D53A27" w14:paraId="0AD2ADDA" w14:textId="77777777" w:rsidTr="0067585A">
        <w:trPr>
          <w:trHeight w:val="28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A2E908" w14:textId="21B91A83" w:rsidR="00D53A27" w:rsidRPr="00311482" w:rsidRDefault="00D53A27" w:rsidP="0067585A">
            <w:pPr>
              <w:pStyle w:val="ListeParagraf"/>
              <w:ind w:left="1080"/>
              <w:jc w:val="center"/>
              <w:rPr>
                <w:b/>
              </w:rPr>
            </w:pPr>
            <w:r>
              <w:rPr>
                <w:b/>
              </w:rPr>
              <w:t xml:space="preserve">1.Sınıf Bahar </w:t>
            </w:r>
            <w:r w:rsidRPr="00311482">
              <w:rPr>
                <w:b/>
              </w:rPr>
              <w:t>Ders Programı</w:t>
            </w:r>
          </w:p>
        </w:tc>
      </w:tr>
      <w:tr w:rsidR="00D53A27" w14:paraId="67A9FCF6" w14:textId="77777777" w:rsidTr="0067585A">
        <w:trPr>
          <w:trHeight w:val="235"/>
          <w:jc w:val="center"/>
        </w:trPr>
        <w:tc>
          <w:tcPr>
            <w:tcW w:w="327" w:type="pct"/>
            <w:tcBorders>
              <w:top w:val="single" w:sz="4" w:space="0" w:color="auto"/>
              <w:left w:val="single" w:sz="4" w:space="0" w:color="auto"/>
              <w:bottom w:val="single" w:sz="4" w:space="0" w:color="auto"/>
              <w:right w:val="single" w:sz="4" w:space="0" w:color="auto"/>
            </w:tcBorders>
            <w:vAlign w:val="center"/>
          </w:tcPr>
          <w:p w14:paraId="4F6444C8" w14:textId="77777777" w:rsidR="00D53A27" w:rsidRDefault="00D53A27" w:rsidP="0067585A">
            <w:pPr>
              <w:jc w:val="center"/>
              <w:rPr>
                <w:b/>
                <w:sz w:val="18"/>
                <w:szCs w:val="18"/>
              </w:rPr>
            </w:pPr>
          </w:p>
        </w:tc>
        <w:tc>
          <w:tcPr>
            <w:tcW w:w="934" w:type="pct"/>
            <w:tcBorders>
              <w:top w:val="single" w:sz="4" w:space="0" w:color="auto"/>
              <w:left w:val="single" w:sz="4" w:space="0" w:color="auto"/>
              <w:bottom w:val="single" w:sz="4" w:space="0" w:color="auto"/>
              <w:right w:val="single" w:sz="4" w:space="0" w:color="auto"/>
            </w:tcBorders>
            <w:vAlign w:val="center"/>
          </w:tcPr>
          <w:p w14:paraId="54AF9C86" w14:textId="77777777" w:rsidR="00D53A27" w:rsidRDefault="00D53A27" w:rsidP="0067585A">
            <w:pPr>
              <w:jc w:val="center"/>
              <w:rPr>
                <w:b/>
                <w:sz w:val="18"/>
                <w:szCs w:val="18"/>
              </w:rPr>
            </w:pPr>
            <w:r>
              <w:rPr>
                <w:b/>
                <w:sz w:val="18"/>
                <w:szCs w:val="18"/>
              </w:rPr>
              <w:t>Pazartesi</w:t>
            </w:r>
          </w:p>
        </w:tc>
        <w:tc>
          <w:tcPr>
            <w:tcW w:w="934" w:type="pct"/>
            <w:tcBorders>
              <w:top w:val="single" w:sz="4" w:space="0" w:color="auto"/>
              <w:left w:val="single" w:sz="4" w:space="0" w:color="auto"/>
              <w:bottom w:val="single" w:sz="4" w:space="0" w:color="auto"/>
              <w:right w:val="single" w:sz="4" w:space="0" w:color="auto"/>
            </w:tcBorders>
            <w:vAlign w:val="center"/>
          </w:tcPr>
          <w:p w14:paraId="7014A1C9" w14:textId="77777777" w:rsidR="00D53A27" w:rsidRDefault="00D53A27" w:rsidP="0067585A">
            <w:pPr>
              <w:jc w:val="center"/>
              <w:rPr>
                <w:b/>
                <w:sz w:val="18"/>
                <w:szCs w:val="18"/>
              </w:rPr>
            </w:pPr>
            <w:r>
              <w:rPr>
                <w:b/>
                <w:sz w:val="18"/>
                <w:szCs w:val="18"/>
              </w:rPr>
              <w:t>Salı</w:t>
            </w:r>
          </w:p>
        </w:tc>
        <w:tc>
          <w:tcPr>
            <w:tcW w:w="935" w:type="pct"/>
            <w:tcBorders>
              <w:top w:val="single" w:sz="4" w:space="0" w:color="auto"/>
              <w:left w:val="single" w:sz="4" w:space="0" w:color="auto"/>
              <w:bottom w:val="single" w:sz="4" w:space="0" w:color="auto"/>
              <w:right w:val="single" w:sz="4" w:space="0" w:color="auto"/>
            </w:tcBorders>
            <w:vAlign w:val="center"/>
          </w:tcPr>
          <w:p w14:paraId="628F8571" w14:textId="77777777" w:rsidR="00D53A27" w:rsidRDefault="00D53A27" w:rsidP="0067585A">
            <w:pPr>
              <w:jc w:val="center"/>
              <w:rPr>
                <w:b/>
                <w:sz w:val="18"/>
                <w:szCs w:val="18"/>
              </w:rPr>
            </w:pPr>
            <w:r>
              <w:rPr>
                <w:b/>
                <w:sz w:val="18"/>
                <w:szCs w:val="18"/>
              </w:rPr>
              <w:t>Çarşamba</w:t>
            </w:r>
          </w:p>
        </w:tc>
        <w:tc>
          <w:tcPr>
            <w:tcW w:w="935" w:type="pct"/>
            <w:tcBorders>
              <w:top w:val="single" w:sz="4" w:space="0" w:color="auto"/>
              <w:left w:val="single" w:sz="4" w:space="0" w:color="auto"/>
              <w:bottom w:val="single" w:sz="4" w:space="0" w:color="auto"/>
              <w:right w:val="single" w:sz="4" w:space="0" w:color="auto"/>
            </w:tcBorders>
            <w:vAlign w:val="center"/>
          </w:tcPr>
          <w:p w14:paraId="36FF2FC5" w14:textId="77777777" w:rsidR="00D53A27" w:rsidRDefault="00D53A27" w:rsidP="0067585A">
            <w:pPr>
              <w:jc w:val="center"/>
              <w:rPr>
                <w:b/>
                <w:sz w:val="18"/>
                <w:szCs w:val="18"/>
              </w:rPr>
            </w:pPr>
            <w:r>
              <w:rPr>
                <w:b/>
                <w:sz w:val="18"/>
                <w:szCs w:val="18"/>
              </w:rPr>
              <w:t>Perşembe</w:t>
            </w:r>
          </w:p>
        </w:tc>
        <w:tc>
          <w:tcPr>
            <w:tcW w:w="935" w:type="pct"/>
            <w:tcBorders>
              <w:top w:val="single" w:sz="4" w:space="0" w:color="auto"/>
              <w:left w:val="single" w:sz="4" w:space="0" w:color="auto"/>
              <w:bottom w:val="single" w:sz="4" w:space="0" w:color="auto"/>
              <w:right w:val="single" w:sz="4" w:space="0" w:color="auto"/>
            </w:tcBorders>
            <w:vAlign w:val="center"/>
          </w:tcPr>
          <w:p w14:paraId="76D86BBC" w14:textId="77777777" w:rsidR="00D53A27" w:rsidRDefault="00D53A27" w:rsidP="0067585A">
            <w:pPr>
              <w:jc w:val="center"/>
              <w:rPr>
                <w:sz w:val="24"/>
                <w:szCs w:val="24"/>
              </w:rPr>
            </w:pPr>
            <w:r>
              <w:rPr>
                <w:b/>
                <w:sz w:val="18"/>
                <w:szCs w:val="18"/>
              </w:rPr>
              <w:t>Cuma</w:t>
            </w:r>
          </w:p>
        </w:tc>
      </w:tr>
      <w:tr w:rsidR="00D53A27" w14:paraId="4D48C39D"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7F5A5855" w14:textId="77777777" w:rsidR="00D53A27" w:rsidRDefault="00D53A27" w:rsidP="0067585A">
            <w:pPr>
              <w:jc w:val="center"/>
            </w:pPr>
            <w:r>
              <w:rPr>
                <w:b/>
                <w:sz w:val="18"/>
                <w:szCs w:val="18"/>
              </w:rPr>
              <w:t>08:30</w:t>
            </w:r>
          </w:p>
          <w:p w14:paraId="47FBB575" w14:textId="77777777" w:rsidR="00D53A27" w:rsidRDefault="00D53A27" w:rsidP="0067585A">
            <w:pPr>
              <w:jc w:val="center"/>
            </w:pPr>
            <w:r>
              <w:rPr>
                <w:b/>
                <w:sz w:val="18"/>
                <w:szCs w:val="18"/>
              </w:rPr>
              <w:t>09:15</w:t>
            </w:r>
          </w:p>
        </w:tc>
        <w:tc>
          <w:tcPr>
            <w:tcW w:w="934" w:type="pct"/>
            <w:tcBorders>
              <w:top w:val="single" w:sz="4" w:space="0" w:color="auto"/>
              <w:left w:val="single" w:sz="4" w:space="0" w:color="auto"/>
              <w:bottom w:val="single" w:sz="4" w:space="0" w:color="auto"/>
              <w:right w:val="single" w:sz="4" w:space="0" w:color="auto"/>
            </w:tcBorders>
            <w:vAlign w:val="center"/>
          </w:tcPr>
          <w:p w14:paraId="1E6D17A8"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4" w:type="pct"/>
            <w:tcBorders>
              <w:top w:val="single" w:sz="4" w:space="0" w:color="auto"/>
              <w:left w:val="single" w:sz="4" w:space="0" w:color="auto"/>
              <w:bottom w:val="single" w:sz="4" w:space="0" w:color="auto"/>
              <w:right w:val="single" w:sz="4" w:space="0" w:color="auto"/>
            </w:tcBorders>
            <w:vAlign w:val="center"/>
          </w:tcPr>
          <w:p w14:paraId="5A314CD0"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EB5C98">
              <w:rPr>
                <w:rFonts w:eastAsiaTheme="minorHAnsi" w:cstheme="minorHAnsi"/>
                <w:color w:val="000000" w:themeColor="text1"/>
                <w:sz w:val="12"/>
                <w:szCs w:val="12"/>
                <w:lang w:eastAsia="en-US"/>
              </w:rPr>
              <w:t>İstatistik</w:t>
            </w:r>
          </w:p>
          <w:p w14:paraId="305CBE07"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İmdat KÖKSAL</w:t>
            </w:r>
          </w:p>
        </w:tc>
        <w:tc>
          <w:tcPr>
            <w:tcW w:w="935" w:type="pct"/>
            <w:tcBorders>
              <w:top w:val="single" w:sz="4" w:space="0" w:color="auto"/>
              <w:left w:val="single" w:sz="4" w:space="0" w:color="auto"/>
              <w:bottom w:val="single" w:sz="4" w:space="0" w:color="auto"/>
              <w:right w:val="single" w:sz="4" w:space="0" w:color="auto"/>
            </w:tcBorders>
            <w:vAlign w:val="center"/>
          </w:tcPr>
          <w:p w14:paraId="70F2CCAF"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vAlign w:val="center"/>
          </w:tcPr>
          <w:p w14:paraId="2DA353FB"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vAlign w:val="center"/>
          </w:tcPr>
          <w:p w14:paraId="6DD98824"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r>
      <w:tr w:rsidR="00D53A27" w14:paraId="1E686AF4"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7B8545A8" w14:textId="77777777" w:rsidR="00D53A27" w:rsidRDefault="00D53A27" w:rsidP="0067585A">
            <w:pPr>
              <w:jc w:val="center"/>
              <w:rPr>
                <w:color w:val="00000A"/>
                <w:sz w:val="24"/>
                <w:szCs w:val="24"/>
              </w:rPr>
            </w:pPr>
            <w:r>
              <w:rPr>
                <w:b/>
                <w:sz w:val="18"/>
                <w:szCs w:val="18"/>
              </w:rPr>
              <w:t>09:30</w:t>
            </w:r>
          </w:p>
          <w:p w14:paraId="42CE4640" w14:textId="77777777" w:rsidR="00D53A27" w:rsidRDefault="00D53A27" w:rsidP="0067585A">
            <w:pPr>
              <w:jc w:val="center"/>
            </w:pPr>
            <w:r>
              <w:rPr>
                <w:b/>
                <w:sz w:val="18"/>
                <w:szCs w:val="18"/>
              </w:rPr>
              <w:t>10:15</w:t>
            </w:r>
          </w:p>
        </w:tc>
        <w:tc>
          <w:tcPr>
            <w:tcW w:w="934" w:type="pct"/>
            <w:tcBorders>
              <w:top w:val="single" w:sz="4" w:space="0" w:color="auto"/>
              <w:left w:val="single" w:sz="4" w:space="0" w:color="auto"/>
              <w:bottom w:val="single" w:sz="4" w:space="0" w:color="auto"/>
              <w:right w:val="single" w:sz="4" w:space="0" w:color="auto"/>
            </w:tcBorders>
            <w:vAlign w:val="center"/>
          </w:tcPr>
          <w:p w14:paraId="7E69E7C7"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4" w:type="pct"/>
            <w:tcBorders>
              <w:top w:val="single" w:sz="4" w:space="0" w:color="auto"/>
              <w:left w:val="single" w:sz="4" w:space="0" w:color="auto"/>
              <w:bottom w:val="single" w:sz="4" w:space="0" w:color="auto"/>
              <w:right w:val="single" w:sz="4" w:space="0" w:color="auto"/>
            </w:tcBorders>
            <w:vAlign w:val="center"/>
          </w:tcPr>
          <w:p w14:paraId="3FEDB807"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EB5C98">
              <w:rPr>
                <w:rFonts w:eastAsiaTheme="minorHAnsi" w:cstheme="minorHAnsi"/>
                <w:color w:val="000000" w:themeColor="text1"/>
                <w:sz w:val="12"/>
                <w:szCs w:val="12"/>
                <w:lang w:eastAsia="en-US"/>
              </w:rPr>
              <w:t>İstatistik</w:t>
            </w:r>
          </w:p>
          <w:p w14:paraId="1DB9AC67"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İmdat KÖKSAL</w:t>
            </w:r>
          </w:p>
        </w:tc>
        <w:tc>
          <w:tcPr>
            <w:tcW w:w="935" w:type="pct"/>
            <w:tcBorders>
              <w:top w:val="single" w:sz="4" w:space="0" w:color="auto"/>
              <w:left w:val="single" w:sz="4" w:space="0" w:color="auto"/>
              <w:bottom w:val="single" w:sz="4" w:space="0" w:color="auto"/>
              <w:right w:val="single" w:sz="4" w:space="0" w:color="auto"/>
            </w:tcBorders>
            <w:vAlign w:val="center"/>
          </w:tcPr>
          <w:p w14:paraId="7717A64F"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Sektörel Otomasyonlar</w:t>
            </w:r>
          </w:p>
          <w:p w14:paraId="61541C0F"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İmdat KÖKSAL</w:t>
            </w:r>
          </w:p>
        </w:tc>
        <w:tc>
          <w:tcPr>
            <w:tcW w:w="935" w:type="pct"/>
            <w:tcBorders>
              <w:top w:val="single" w:sz="4" w:space="0" w:color="auto"/>
              <w:left w:val="single" w:sz="4" w:space="0" w:color="auto"/>
              <w:bottom w:val="single" w:sz="4" w:space="0" w:color="auto"/>
              <w:right w:val="single" w:sz="4" w:space="0" w:color="auto"/>
            </w:tcBorders>
            <w:vAlign w:val="center"/>
          </w:tcPr>
          <w:p w14:paraId="72C552EC"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vAlign w:val="center"/>
          </w:tcPr>
          <w:p w14:paraId="170B2205"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Matematik II</w:t>
            </w:r>
          </w:p>
          <w:p w14:paraId="2124DE14"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Öğr.Gör:Eftal SALMAN</w:t>
            </w:r>
          </w:p>
        </w:tc>
      </w:tr>
      <w:tr w:rsidR="00D53A27" w14:paraId="2A0D7D39"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26DBC345" w14:textId="77777777" w:rsidR="00D53A27" w:rsidRDefault="00D53A27" w:rsidP="0067585A">
            <w:pPr>
              <w:jc w:val="center"/>
              <w:rPr>
                <w:color w:val="00000A"/>
                <w:sz w:val="24"/>
                <w:szCs w:val="24"/>
              </w:rPr>
            </w:pPr>
            <w:r>
              <w:rPr>
                <w:b/>
                <w:sz w:val="18"/>
                <w:szCs w:val="18"/>
              </w:rPr>
              <w:t>10:30</w:t>
            </w:r>
          </w:p>
          <w:p w14:paraId="57DF037C" w14:textId="77777777" w:rsidR="00D53A27" w:rsidRDefault="00D53A27" w:rsidP="0067585A">
            <w:pPr>
              <w:jc w:val="center"/>
            </w:pPr>
            <w:r>
              <w:rPr>
                <w:b/>
                <w:sz w:val="18"/>
                <w:szCs w:val="18"/>
              </w:rPr>
              <w:t>11:15</w:t>
            </w:r>
          </w:p>
        </w:tc>
        <w:tc>
          <w:tcPr>
            <w:tcW w:w="934" w:type="pct"/>
            <w:tcBorders>
              <w:top w:val="single" w:sz="4" w:space="0" w:color="auto"/>
              <w:left w:val="single" w:sz="4" w:space="0" w:color="auto"/>
              <w:bottom w:val="single" w:sz="4" w:space="0" w:color="auto"/>
              <w:right w:val="single" w:sz="4" w:space="0" w:color="auto"/>
            </w:tcBorders>
            <w:vAlign w:val="center"/>
          </w:tcPr>
          <w:p w14:paraId="21958896"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Atatürk İlk. ve İnk.Tarihi-II</w:t>
            </w:r>
          </w:p>
          <w:p w14:paraId="00A5A27C"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Adnan GELMEZ</w:t>
            </w:r>
          </w:p>
        </w:tc>
        <w:tc>
          <w:tcPr>
            <w:tcW w:w="934" w:type="pct"/>
            <w:tcBorders>
              <w:top w:val="single" w:sz="4" w:space="0" w:color="auto"/>
              <w:left w:val="single" w:sz="4" w:space="0" w:color="auto"/>
              <w:bottom w:val="single" w:sz="4" w:space="0" w:color="auto"/>
              <w:right w:val="single" w:sz="4" w:space="0" w:color="auto"/>
            </w:tcBorders>
            <w:vAlign w:val="center"/>
          </w:tcPr>
          <w:p w14:paraId="6D57272A"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EB5C98">
              <w:rPr>
                <w:rFonts w:eastAsiaTheme="minorHAnsi" w:cstheme="minorHAnsi"/>
                <w:color w:val="000000" w:themeColor="text1"/>
                <w:sz w:val="12"/>
                <w:szCs w:val="12"/>
                <w:lang w:eastAsia="en-US"/>
              </w:rPr>
              <w:t>Ticaret Hukuku</w:t>
            </w:r>
          </w:p>
          <w:p w14:paraId="43867856"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Gül İŞÇİ BAŞ</w:t>
            </w:r>
          </w:p>
        </w:tc>
        <w:tc>
          <w:tcPr>
            <w:tcW w:w="935" w:type="pct"/>
            <w:tcBorders>
              <w:top w:val="single" w:sz="4" w:space="0" w:color="auto"/>
              <w:left w:val="single" w:sz="4" w:space="0" w:color="auto"/>
              <w:bottom w:val="single" w:sz="4" w:space="0" w:color="auto"/>
              <w:right w:val="single" w:sz="4" w:space="0" w:color="auto"/>
            </w:tcBorders>
            <w:vAlign w:val="center"/>
          </w:tcPr>
          <w:p w14:paraId="18C346D9"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Sektörel Otomasyonlar</w:t>
            </w:r>
          </w:p>
          <w:p w14:paraId="1681B0E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İmdat KÖKSAL</w:t>
            </w:r>
          </w:p>
        </w:tc>
        <w:tc>
          <w:tcPr>
            <w:tcW w:w="935" w:type="pct"/>
            <w:tcBorders>
              <w:top w:val="single" w:sz="4" w:space="0" w:color="auto"/>
              <w:left w:val="single" w:sz="4" w:space="0" w:color="auto"/>
              <w:bottom w:val="single" w:sz="4" w:space="0" w:color="auto"/>
              <w:right w:val="single" w:sz="4" w:space="0" w:color="auto"/>
            </w:tcBorders>
            <w:vAlign w:val="center"/>
          </w:tcPr>
          <w:p w14:paraId="086B4424" w14:textId="77777777" w:rsidR="00D53A27" w:rsidRPr="00376AB3" w:rsidRDefault="00D53A27" w:rsidP="0067585A">
            <w:pPr>
              <w:jc w:val="center"/>
              <w:rPr>
                <w:rFonts w:cstheme="minorHAnsi"/>
                <w:color w:val="000000" w:themeColor="text1"/>
                <w:sz w:val="12"/>
                <w:szCs w:val="12"/>
              </w:rPr>
            </w:pPr>
          </w:p>
        </w:tc>
        <w:tc>
          <w:tcPr>
            <w:tcW w:w="935" w:type="pct"/>
            <w:tcBorders>
              <w:top w:val="single" w:sz="4" w:space="0" w:color="auto"/>
              <w:left w:val="single" w:sz="4" w:space="0" w:color="auto"/>
              <w:bottom w:val="single" w:sz="4" w:space="0" w:color="auto"/>
              <w:right w:val="single" w:sz="4" w:space="0" w:color="auto"/>
            </w:tcBorders>
            <w:vAlign w:val="center"/>
          </w:tcPr>
          <w:p w14:paraId="1621C67D" w14:textId="77777777" w:rsidR="00D53A27" w:rsidRPr="00376AB3" w:rsidRDefault="00D53A27" w:rsidP="0067585A">
            <w:pPr>
              <w:tabs>
                <w:tab w:val="left" w:pos="1735"/>
                <w:tab w:val="left" w:pos="3456"/>
                <w:tab w:val="left" w:pos="5193"/>
                <w:tab w:val="left" w:pos="6930"/>
              </w:tabs>
              <w:jc w:val="center"/>
              <w:rPr>
                <w:rFonts w:cstheme="minorHAnsi"/>
                <w:color w:val="000000" w:themeColor="text1"/>
                <w:sz w:val="12"/>
                <w:szCs w:val="12"/>
              </w:rPr>
            </w:pPr>
            <w:r w:rsidRPr="00376AB3">
              <w:rPr>
                <w:rFonts w:cstheme="minorHAnsi"/>
                <w:color w:val="000000" w:themeColor="text1"/>
                <w:sz w:val="12"/>
                <w:szCs w:val="12"/>
              </w:rPr>
              <w:t>Matematik II</w:t>
            </w:r>
          </w:p>
          <w:p w14:paraId="28C85FBC" w14:textId="77777777" w:rsidR="00D53A27" w:rsidRPr="00376AB3" w:rsidRDefault="00D53A27" w:rsidP="0067585A">
            <w:pPr>
              <w:ind w:right="57"/>
              <w:jc w:val="center"/>
              <w:rPr>
                <w:rFonts w:cstheme="minorHAnsi"/>
                <w:color w:val="000000" w:themeColor="text1"/>
                <w:sz w:val="12"/>
                <w:szCs w:val="12"/>
              </w:rPr>
            </w:pPr>
            <w:r w:rsidRPr="00376AB3">
              <w:rPr>
                <w:rFonts w:cstheme="minorHAnsi"/>
                <w:color w:val="000000" w:themeColor="text1"/>
                <w:sz w:val="12"/>
                <w:szCs w:val="12"/>
              </w:rPr>
              <w:t>Öğr.Gör:Eftal SALMAN</w:t>
            </w:r>
          </w:p>
        </w:tc>
      </w:tr>
      <w:tr w:rsidR="00D53A27" w14:paraId="2B3BC4E0"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6289C9F3" w14:textId="77777777" w:rsidR="00D53A27" w:rsidRDefault="00D53A27" w:rsidP="0067585A">
            <w:pPr>
              <w:jc w:val="center"/>
              <w:rPr>
                <w:color w:val="00000A"/>
                <w:sz w:val="24"/>
                <w:szCs w:val="24"/>
              </w:rPr>
            </w:pPr>
            <w:r>
              <w:rPr>
                <w:b/>
                <w:sz w:val="18"/>
                <w:szCs w:val="18"/>
              </w:rPr>
              <w:t>11:30</w:t>
            </w:r>
          </w:p>
          <w:p w14:paraId="5B154BBD" w14:textId="77777777" w:rsidR="00D53A27" w:rsidRDefault="00D53A27" w:rsidP="0067585A">
            <w:pPr>
              <w:jc w:val="center"/>
            </w:pPr>
            <w:r>
              <w:rPr>
                <w:b/>
                <w:sz w:val="18"/>
                <w:szCs w:val="18"/>
              </w:rPr>
              <w:t>12:15</w:t>
            </w:r>
          </w:p>
        </w:tc>
        <w:tc>
          <w:tcPr>
            <w:tcW w:w="934" w:type="pct"/>
            <w:tcBorders>
              <w:top w:val="single" w:sz="4" w:space="0" w:color="auto"/>
              <w:left w:val="single" w:sz="4" w:space="0" w:color="auto"/>
              <w:bottom w:val="single" w:sz="4" w:space="0" w:color="auto"/>
              <w:right w:val="single" w:sz="4" w:space="0" w:color="auto"/>
            </w:tcBorders>
            <w:vAlign w:val="center"/>
          </w:tcPr>
          <w:p w14:paraId="5B07710B"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Atatürk İlk. ve İnk.Tarihi-II</w:t>
            </w:r>
          </w:p>
          <w:p w14:paraId="4788959A"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Adnan GELMEZ</w:t>
            </w:r>
          </w:p>
        </w:tc>
        <w:tc>
          <w:tcPr>
            <w:tcW w:w="934" w:type="pct"/>
            <w:tcBorders>
              <w:top w:val="single" w:sz="4" w:space="0" w:color="auto"/>
              <w:left w:val="single" w:sz="4" w:space="0" w:color="auto"/>
              <w:bottom w:val="single" w:sz="4" w:space="0" w:color="auto"/>
              <w:right w:val="single" w:sz="4" w:space="0" w:color="auto"/>
            </w:tcBorders>
            <w:vAlign w:val="center"/>
          </w:tcPr>
          <w:p w14:paraId="5DE01048"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EB5C98">
              <w:rPr>
                <w:rFonts w:eastAsiaTheme="minorHAnsi" w:cstheme="minorHAnsi"/>
                <w:color w:val="000000" w:themeColor="text1"/>
                <w:sz w:val="12"/>
                <w:szCs w:val="12"/>
                <w:lang w:eastAsia="en-US"/>
              </w:rPr>
              <w:t>Ticaret Hukuku</w:t>
            </w:r>
          </w:p>
          <w:p w14:paraId="77DD841A" w14:textId="77777777" w:rsidR="00D53A27" w:rsidRPr="00EB5C98"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Gül İŞÇİ BAŞ</w:t>
            </w:r>
          </w:p>
        </w:tc>
        <w:tc>
          <w:tcPr>
            <w:tcW w:w="935" w:type="pct"/>
            <w:tcBorders>
              <w:top w:val="single" w:sz="4" w:space="0" w:color="auto"/>
              <w:left w:val="single" w:sz="4" w:space="0" w:color="auto"/>
              <w:bottom w:val="single" w:sz="4" w:space="0" w:color="auto"/>
              <w:right w:val="single" w:sz="4" w:space="0" w:color="auto"/>
            </w:tcBorders>
            <w:vAlign w:val="center"/>
          </w:tcPr>
          <w:p w14:paraId="0821D382"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Sektörel Otomasyonlar</w:t>
            </w:r>
          </w:p>
          <w:p w14:paraId="14BBD1A9"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İmdat KÖKSAL</w:t>
            </w:r>
          </w:p>
        </w:tc>
        <w:tc>
          <w:tcPr>
            <w:tcW w:w="935" w:type="pct"/>
            <w:tcBorders>
              <w:top w:val="single" w:sz="4" w:space="0" w:color="auto"/>
              <w:left w:val="single" w:sz="4" w:space="0" w:color="auto"/>
              <w:bottom w:val="single" w:sz="4" w:space="0" w:color="auto"/>
              <w:right w:val="single" w:sz="4" w:space="0" w:color="auto"/>
            </w:tcBorders>
            <w:vAlign w:val="center"/>
          </w:tcPr>
          <w:p w14:paraId="0466F30D" w14:textId="77777777" w:rsidR="00D53A27" w:rsidRPr="00376AB3" w:rsidRDefault="00D53A27" w:rsidP="0067585A">
            <w:pPr>
              <w:jc w:val="center"/>
              <w:rPr>
                <w:rFonts w:cstheme="minorHAnsi"/>
                <w:color w:val="000000" w:themeColor="text1"/>
                <w:sz w:val="12"/>
                <w:szCs w:val="12"/>
              </w:rPr>
            </w:pPr>
          </w:p>
        </w:tc>
        <w:tc>
          <w:tcPr>
            <w:tcW w:w="935" w:type="pct"/>
            <w:tcBorders>
              <w:top w:val="single" w:sz="4" w:space="0" w:color="auto"/>
              <w:left w:val="single" w:sz="4" w:space="0" w:color="auto"/>
              <w:bottom w:val="single" w:sz="4" w:space="0" w:color="auto"/>
              <w:right w:val="single" w:sz="4" w:space="0" w:color="auto"/>
            </w:tcBorders>
            <w:vAlign w:val="center"/>
          </w:tcPr>
          <w:p w14:paraId="7C86E51A" w14:textId="77777777" w:rsidR="00D53A27" w:rsidRPr="00376AB3" w:rsidRDefault="00D53A27" w:rsidP="0067585A">
            <w:pPr>
              <w:tabs>
                <w:tab w:val="left" w:pos="1735"/>
                <w:tab w:val="left" w:pos="3456"/>
                <w:tab w:val="left" w:pos="5193"/>
                <w:tab w:val="left" w:pos="6930"/>
              </w:tabs>
              <w:jc w:val="center"/>
              <w:rPr>
                <w:rFonts w:cstheme="minorHAnsi"/>
                <w:color w:val="000000" w:themeColor="text1"/>
                <w:sz w:val="12"/>
                <w:szCs w:val="12"/>
              </w:rPr>
            </w:pPr>
            <w:r w:rsidRPr="00376AB3">
              <w:rPr>
                <w:rFonts w:cstheme="minorHAnsi"/>
                <w:color w:val="000000" w:themeColor="text1"/>
                <w:sz w:val="12"/>
                <w:szCs w:val="12"/>
              </w:rPr>
              <w:t>Matematik II</w:t>
            </w:r>
          </w:p>
          <w:p w14:paraId="5E101D2A" w14:textId="77777777" w:rsidR="00D53A27" w:rsidRPr="00376AB3" w:rsidRDefault="00D53A27" w:rsidP="0067585A">
            <w:pPr>
              <w:ind w:right="57"/>
              <w:jc w:val="center"/>
              <w:rPr>
                <w:rFonts w:cstheme="minorHAnsi"/>
                <w:color w:val="000000" w:themeColor="text1"/>
                <w:sz w:val="12"/>
                <w:szCs w:val="12"/>
              </w:rPr>
            </w:pPr>
            <w:r w:rsidRPr="00376AB3">
              <w:rPr>
                <w:rFonts w:cstheme="minorHAnsi"/>
                <w:color w:val="000000" w:themeColor="text1"/>
                <w:sz w:val="12"/>
                <w:szCs w:val="12"/>
              </w:rPr>
              <w:t>Öğr.Gör:Eftal SALMAN</w:t>
            </w:r>
          </w:p>
        </w:tc>
      </w:tr>
      <w:tr w:rsidR="00D53A27" w14:paraId="2C7D7244" w14:textId="77777777" w:rsidTr="0067585A">
        <w:trPr>
          <w:trHeight w:val="6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FC9F71"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r>
      <w:tr w:rsidR="00D53A27" w14:paraId="2DF2BE3E"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639567BA" w14:textId="77777777" w:rsidR="00D53A27" w:rsidRDefault="00D53A27" w:rsidP="0067585A">
            <w:pPr>
              <w:jc w:val="center"/>
              <w:rPr>
                <w:color w:val="00000A"/>
                <w:sz w:val="24"/>
                <w:szCs w:val="24"/>
              </w:rPr>
            </w:pPr>
            <w:r>
              <w:rPr>
                <w:b/>
                <w:sz w:val="18"/>
                <w:szCs w:val="18"/>
              </w:rPr>
              <w:t>13:15</w:t>
            </w:r>
          </w:p>
          <w:p w14:paraId="75B94048" w14:textId="77777777" w:rsidR="00D53A27" w:rsidRDefault="00D53A27" w:rsidP="0067585A">
            <w:pPr>
              <w:jc w:val="center"/>
            </w:pPr>
            <w:r>
              <w:rPr>
                <w:b/>
                <w:sz w:val="18"/>
                <w:szCs w:val="18"/>
              </w:rPr>
              <w:t>14:00</w:t>
            </w:r>
          </w:p>
        </w:tc>
        <w:tc>
          <w:tcPr>
            <w:tcW w:w="934" w:type="pct"/>
            <w:tcBorders>
              <w:top w:val="single" w:sz="4" w:space="0" w:color="auto"/>
              <w:left w:val="single" w:sz="4" w:space="0" w:color="auto"/>
              <w:bottom w:val="single" w:sz="4" w:space="0" w:color="auto"/>
              <w:right w:val="single" w:sz="4" w:space="0" w:color="auto"/>
            </w:tcBorders>
            <w:vAlign w:val="center"/>
          </w:tcPr>
          <w:p w14:paraId="5EE3F1B5"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Genel Muhasebe-II</w:t>
            </w:r>
          </w:p>
          <w:p w14:paraId="69BC87CA"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Ali ÇİÇEK</w:t>
            </w:r>
          </w:p>
        </w:tc>
        <w:tc>
          <w:tcPr>
            <w:tcW w:w="934" w:type="pct"/>
            <w:tcBorders>
              <w:top w:val="single" w:sz="4" w:space="0" w:color="auto"/>
              <w:left w:val="single" w:sz="4" w:space="0" w:color="auto"/>
              <w:bottom w:val="single" w:sz="4" w:space="0" w:color="auto"/>
              <w:right w:val="single" w:sz="4" w:space="0" w:color="auto"/>
            </w:tcBorders>
            <w:vAlign w:val="center"/>
          </w:tcPr>
          <w:p w14:paraId="00B244D3"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Pazarlama İlkeleri</w:t>
            </w:r>
          </w:p>
          <w:p w14:paraId="52071078"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Doç.Dr. Ersin IRK</w:t>
            </w:r>
          </w:p>
        </w:tc>
        <w:tc>
          <w:tcPr>
            <w:tcW w:w="935" w:type="pct"/>
            <w:tcBorders>
              <w:top w:val="single" w:sz="4" w:space="0" w:color="auto"/>
              <w:left w:val="single" w:sz="4" w:space="0" w:color="auto"/>
              <w:bottom w:val="single" w:sz="4" w:space="0" w:color="auto"/>
              <w:right w:val="single" w:sz="4" w:space="0" w:color="auto"/>
            </w:tcBorders>
            <w:vAlign w:val="center"/>
          </w:tcPr>
          <w:p w14:paraId="740F9FD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Ulaştırma Sistemleri</w:t>
            </w:r>
          </w:p>
          <w:p w14:paraId="1672DA2A"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Öğr.Gör.Okan ARSLAN</w:t>
            </w:r>
          </w:p>
        </w:tc>
        <w:tc>
          <w:tcPr>
            <w:tcW w:w="935" w:type="pct"/>
            <w:tcBorders>
              <w:top w:val="single" w:sz="4" w:space="0" w:color="auto"/>
              <w:left w:val="single" w:sz="4" w:space="0" w:color="auto"/>
              <w:bottom w:val="single" w:sz="4" w:space="0" w:color="auto"/>
              <w:right w:val="single" w:sz="4" w:space="0" w:color="auto"/>
            </w:tcBorders>
            <w:vAlign w:val="center"/>
          </w:tcPr>
          <w:p w14:paraId="4F282A7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Türk Dili-II</w:t>
            </w:r>
          </w:p>
          <w:p w14:paraId="52F0F8D5"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Arş.Gör. Dr. H. İbrahim YÜCEL</w:t>
            </w:r>
          </w:p>
        </w:tc>
        <w:tc>
          <w:tcPr>
            <w:tcW w:w="935" w:type="pct"/>
            <w:tcBorders>
              <w:top w:val="single" w:sz="4" w:space="0" w:color="auto"/>
              <w:left w:val="single" w:sz="4" w:space="0" w:color="auto"/>
              <w:bottom w:val="single" w:sz="4" w:space="0" w:color="auto"/>
              <w:right w:val="single" w:sz="4" w:space="0" w:color="auto"/>
            </w:tcBorders>
          </w:tcPr>
          <w:p w14:paraId="0186DDAC"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r>
      <w:tr w:rsidR="00D53A27" w14:paraId="7223CBA6"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54791130" w14:textId="77777777" w:rsidR="00D53A27" w:rsidRDefault="00D53A27" w:rsidP="0067585A">
            <w:pPr>
              <w:jc w:val="center"/>
              <w:rPr>
                <w:rFonts w:ascii="Times New Roman" w:hAnsi="Times New Roman" w:cs="Times New Roman"/>
                <w:sz w:val="24"/>
                <w:szCs w:val="24"/>
              </w:rPr>
            </w:pPr>
            <w:r>
              <w:rPr>
                <w:b/>
                <w:sz w:val="18"/>
                <w:szCs w:val="18"/>
              </w:rPr>
              <w:t>14:15</w:t>
            </w:r>
          </w:p>
          <w:p w14:paraId="43953A69" w14:textId="77777777" w:rsidR="00D53A27" w:rsidRDefault="00D53A27" w:rsidP="0067585A">
            <w:pPr>
              <w:jc w:val="center"/>
            </w:pPr>
            <w:r>
              <w:rPr>
                <w:b/>
                <w:sz w:val="18"/>
                <w:szCs w:val="18"/>
              </w:rPr>
              <w:t>15:00</w:t>
            </w:r>
          </w:p>
        </w:tc>
        <w:tc>
          <w:tcPr>
            <w:tcW w:w="934" w:type="pct"/>
            <w:tcBorders>
              <w:top w:val="single" w:sz="4" w:space="0" w:color="auto"/>
              <w:left w:val="single" w:sz="4" w:space="0" w:color="auto"/>
              <w:bottom w:val="single" w:sz="4" w:space="0" w:color="auto"/>
              <w:right w:val="single" w:sz="4" w:space="0" w:color="auto"/>
            </w:tcBorders>
            <w:vAlign w:val="center"/>
          </w:tcPr>
          <w:p w14:paraId="4EEEB9BE"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Genel Muhasebe-II</w:t>
            </w:r>
          </w:p>
          <w:p w14:paraId="37588192"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Ali ÇİÇEK</w:t>
            </w:r>
          </w:p>
        </w:tc>
        <w:tc>
          <w:tcPr>
            <w:tcW w:w="934" w:type="pct"/>
            <w:tcBorders>
              <w:top w:val="single" w:sz="4" w:space="0" w:color="auto"/>
              <w:left w:val="single" w:sz="4" w:space="0" w:color="auto"/>
              <w:bottom w:val="single" w:sz="4" w:space="0" w:color="auto"/>
              <w:right w:val="single" w:sz="4" w:space="0" w:color="auto"/>
            </w:tcBorders>
            <w:vAlign w:val="center"/>
          </w:tcPr>
          <w:p w14:paraId="596F85D2"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Pazarlama İlkeleri</w:t>
            </w:r>
          </w:p>
          <w:p w14:paraId="266DA394"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Doç.Dr. Ersin IRK</w:t>
            </w:r>
          </w:p>
        </w:tc>
        <w:tc>
          <w:tcPr>
            <w:tcW w:w="935" w:type="pct"/>
            <w:tcBorders>
              <w:top w:val="single" w:sz="4" w:space="0" w:color="auto"/>
              <w:left w:val="single" w:sz="4" w:space="0" w:color="auto"/>
              <w:bottom w:val="single" w:sz="4" w:space="0" w:color="auto"/>
              <w:right w:val="single" w:sz="4" w:space="0" w:color="auto"/>
            </w:tcBorders>
            <w:vAlign w:val="center"/>
          </w:tcPr>
          <w:p w14:paraId="572939E2"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Ulaştırma Sistemleri</w:t>
            </w:r>
          </w:p>
          <w:p w14:paraId="639E7A2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Öğr.Gör.Okan ARSLAN</w:t>
            </w:r>
          </w:p>
        </w:tc>
        <w:tc>
          <w:tcPr>
            <w:tcW w:w="935" w:type="pct"/>
            <w:tcBorders>
              <w:top w:val="single" w:sz="4" w:space="0" w:color="auto"/>
              <w:left w:val="single" w:sz="4" w:space="0" w:color="auto"/>
              <w:bottom w:val="single" w:sz="4" w:space="0" w:color="auto"/>
              <w:right w:val="single" w:sz="4" w:space="0" w:color="auto"/>
            </w:tcBorders>
            <w:vAlign w:val="center"/>
          </w:tcPr>
          <w:p w14:paraId="51C01476"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Türk Dili-II</w:t>
            </w:r>
          </w:p>
          <w:p w14:paraId="50DDCFDA"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Arş.Gör. Dr. H. İbrahim YÜCEL</w:t>
            </w:r>
          </w:p>
        </w:tc>
        <w:tc>
          <w:tcPr>
            <w:tcW w:w="935" w:type="pct"/>
            <w:tcBorders>
              <w:top w:val="single" w:sz="4" w:space="0" w:color="auto"/>
              <w:left w:val="single" w:sz="4" w:space="0" w:color="auto"/>
              <w:bottom w:val="single" w:sz="4" w:space="0" w:color="auto"/>
              <w:right w:val="single" w:sz="4" w:space="0" w:color="auto"/>
            </w:tcBorders>
          </w:tcPr>
          <w:p w14:paraId="687BC7FE"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İngilizce-II</w:t>
            </w:r>
          </w:p>
          <w:p w14:paraId="6FB44764"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DEMİRÇAL</w:t>
            </w:r>
          </w:p>
        </w:tc>
      </w:tr>
      <w:tr w:rsidR="00D53A27" w14:paraId="1A30B0E8" w14:textId="77777777" w:rsidTr="0067585A">
        <w:trPr>
          <w:trHeight w:val="287"/>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6248971D" w14:textId="77777777" w:rsidR="00D53A27" w:rsidRDefault="00D53A27" w:rsidP="0067585A">
            <w:pPr>
              <w:jc w:val="center"/>
              <w:rPr>
                <w:rFonts w:ascii="Times New Roman" w:hAnsi="Times New Roman" w:cs="Times New Roman"/>
                <w:sz w:val="24"/>
                <w:szCs w:val="24"/>
              </w:rPr>
            </w:pPr>
            <w:r>
              <w:rPr>
                <w:b/>
                <w:sz w:val="18"/>
                <w:szCs w:val="18"/>
              </w:rPr>
              <w:t>15:15</w:t>
            </w:r>
          </w:p>
          <w:p w14:paraId="15DA1E76" w14:textId="77777777" w:rsidR="00D53A27" w:rsidRDefault="00D53A27" w:rsidP="0067585A">
            <w:pPr>
              <w:jc w:val="center"/>
            </w:pPr>
            <w:r>
              <w:rPr>
                <w:b/>
                <w:sz w:val="18"/>
                <w:szCs w:val="18"/>
              </w:rPr>
              <w:t>16:00</w:t>
            </w:r>
          </w:p>
        </w:tc>
        <w:tc>
          <w:tcPr>
            <w:tcW w:w="934" w:type="pct"/>
            <w:tcBorders>
              <w:top w:val="single" w:sz="4" w:space="0" w:color="auto"/>
              <w:left w:val="single" w:sz="4" w:space="0" w:color="auto"/>
              <w:bottom w:val="single" w:sz="4" w:space="0" w:color="auto"/>
              <w:right w:val="single" w:sz="4" w:space="0" w:color="auto"/>
            </w:tcBorders>
            <w:vAlign w:val="center"/>
          </w:tcPr>
          <w:p w14:paraId="6BCF500F"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Genel Muhasebe-II</w:t>
            </w:r>
          </w:p>
          <w:p w14:paraId="0B3F3C53"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Ali ÇİÇEK</w:t>
            </w:r>
          </w:p>
        </w:tc>
        <w:tc>
          <w:tcPr>
            <w:tcW w:w="934" w:type="pct"/>
            <w:tcBorders>
              <w:top w:val="single" w:sz="4" w:space="0" w:color="auto"/>
              <w:left w:val="single" w:sz="4" w:space="0" w:color="auto"/>
              <w:bottom w:val="single" w:sz="4" w:space="0" w:color="auto"/>
              <w:right w:val="single" w:sz="4" w:space="0" w:color="auto"/>
            </w:tcBorders>
            <w:vAlign w:val="center"/>
          </w:tcPr>
          <w:p w14:paraId="13F9ECC9"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Pazarlama İlkeleri</w:t>
            </w:r>
          </w:p>
          <w:p w14:paraId="75FD8A12"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Doç.Dr. Ersin IRK</w:t>
            </w:r>
          </w:p>
        </w:tc>
        <w:tc>
          <w:tcPr>
            <w:tcW w:w="935" w:type="pct"/>
            <w:tcBorders>
              <w:top w:val="single" w:sz="4" w:space="0" w:color="auto"/>
              <w:left w:val="single" w:sz="4" w:space="0" w:color="auto"/>
              <w:bottom w:val="single" w:sz="4" w:space="0" w:color="auto"/>
              <w:right w:val="single" w:sz="4" w:space="0" w:color="auto"/>
            </w:tcBorders>
            <w:vAlign w:val="center"/>
          </w:tcPr>
          <w:p w14:paraId="1AA6D771"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Ulaştırma Sistemleri</w:t>
            </w:r>
          </w:p>
          <w:p w14:paraId="0DA3CA1E"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Öğr.Gör.Okan ARSLAN</w:t>
            </w:r>
          </w:p>
        </w:tc>
        <w:tc>
          <w:tcPr>
            <w:tcW w:w="935" w:type="pct"/>
            <w:tcBorders>
              <w:top w:val="single" w:sz="4" w:space="0" w:color="auto"/>
              <w:left w:val="single" w:sz="4" w:space="0" w:color="auto"/>
              <w:bottom w:val="single" w:sz="4" w:space="0" w:color="auto"/>
              <w:right w:val="single" w:sz="4" w:space="0" w:color="auto"/>
            </w:tcBorders>
            <w:vAlign w:val="center"/>
          </w:tcPr>
          <w:p w14:paraId="5F8D9FFD"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tcPr>
          <w:p w14:paraId="573F848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İngilizce-II</w:t>
            </w:r>
          </w:p>
          <w:p w14:paraId="3ACB094D"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Elif DEMİRÇAL</w:t>
            </w:r>
          </w:p>
        </w:tc>
      </w:tr>
      <w:tr w:rsidR="00D53A27" w14:paraId="434BD504" w14:textId="77777777" w:rsidTr="0067585A">
        <w:trPr>
          <w:trHeight w:val="532"/>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58FF7744" w14:textId="77777777" w:rsidR="00D53A27" w:rsidRDefault="00D53A27" w:rsidP="0067585A">
            <w:pPr>
              <w:jc w:val="center"/>
              <w:rPr>
                <w:color w:val="00000A"/>
                <w:sz w:val="24"/>
                <w:szCs w:val="24"/>
              </w:rPr>
            </w:pPr>
            <w:r>
              <w:rPr>
                <w:b/>
                <w:sz w:val="18"/>
                <w:szCs w:val="18"/>
              </w:rPr>
              <w:t>16:15</w:t>
            </w:r>
          </w:p>
          <w:p w14:paraId="5B8F5460" w14:textId="77777777" w:rsidR="00D53A27" w:rsidRDefault="00D53A27" w:rsidP="0067585A">
            <w:pPr>
              <w:jc w:val="center"/>
            </w:pPr>
            <w:r>
              <w:rPr>
                <w:b/>
                <w:sz w:val="18"/>
                <w:szCs w:val="18"/>
              </w:rPr>
              <w:t>17:00</w:t>
            </w:r>
          </w:p>
        </w:tc>
        <w:tc>
          <w:tcPr>
            <w:tcW w:w="934" w:type="pct"/>
            <w:tcBorders>
              <w:top w:val="single" w:sz="4" w:space="0" w:color="auto"/>
              <w:left w:val="single" w:sz="4" w:space="0" w:color="auto"/>
              <w:bottom w:val="single" w:sz="4" w:space="0" w:color="auto"/>
              <w:right w:val="single" w:sz="4" w:space="0" w:color="auto"/>
            </w:tcBorders>
            <w:vAlign w:val="center"/>
          </w:tcPr>
          <w:p w14:paraId="24A4DD90"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Genel Muhasebe-II</w:t>
            </w:r>
          </w:p>
          <w:p w14:paraId="63D4AC5C"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Öğr.Gör. Ali ÇİÇEK</w:t>
            </w:r>
          </w:p>
        </w:tc>
        <w:tc>
          <w:tcPr>
            <w:tcW w:w="934" w:type="pct"/>
            <w:tcBorders>
              <w:top w:val="single" w:sz="4" w:space="0" w:color="auto"/>
              <w:left w:val="single" w:sz="4" w:space="0" w:color="auto"/>
              <w:bottom w:val="single" w:sz="4" w:space="0" w:color="auto"/>
              <w:right w:val="single" w:sz="4" w:space="0" w:color="auto"/>
            </w:tcBorders>
            <w:vAlign w:val="center"/>
          </w:tcPr>
          <w:p w14:paraId="70E53776"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Kariyer Planlama</w:t>
            </w:r>
          </w:p>
          <w:p w14:paraId="248D953E" w14:textId="77777777" w:rsidR="00D53A27" w:rsidRPr="00376AB3" w:rsidRDefault="00D53A27" w:rsidP="0067585A">
            <w:pPr>
              <w:pStyle w:val="AralkYok"/>
              <w:jc w:val="center"/>
              <w:rPr>
                <w:rFonts w:eastAsiaTheme="minorHAnsi" w:cstheme="minorHAnsi"/>
                <w:color w:val="000000" w:themeColor="text1"/>
                <w:sz w:val="12"/>
                <w:szCs w:val="12"/>
                <w:lang w:eastAsia="en-US"/>
              </w:rPr>
            </w:pPr>
            <w:r w:rsidRPr="00376AB3">
              <w:rPr>
                <w:rFonts w:eastAsiaTheme="minorHAnsi" w:cstheme="minorHAnsi"/>
                <w:color w:val="000000" w:themeColor="text1"/>
                <w:sz w:val="12"/>
                <w:szCs w:val="12"/>
                <w:lang w:eastAsia="en-US"/>
              </w:rPr>
              <w:t>Doç.Dr. Ersin IRK</w:t>
            </w:r>
          </w:p>
        </w:tc>
        <w:tc>
          <w:tcPr>
            <w:tcW w:w="935" w:type="pct"/>
            <w:tcBorders>
              <w:top w:val="single" w:sz="4" w:space="0" w:color="auto"/>
              <w:left w:val="single" w:sz="4" w:space="0" w:color="auto"/>
              <w:bottom w:val="single" w:sz="4" w:space="0" w:color="auto"/>
              <w:right w:val="single" w:sz="4" w:space="0" w:color="auto"/>
            </w:tcBorders>
            <w:vAlign w:val="center"/>
          </w:tcPr>
          <w:p w14:paraId="66A32A3D"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vAlign w:val="center"/>
          </w:tcPr>
          <w:p w14:paraId="1C984147"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c>
          <w:tcPr>
            <w:tcW w:w="935" w:type="pct"/>
            <w:tcBorders>
              <w:top w:val="single" w:sz="4" w:space="0" w:color="auto"/>
              <w:left w:val="single" w:sz="4" w:space="0" w:color="auto"/>
              <w:bottom w:val="single" w:sz="4" w:space="0" w:color="auto"/>
              <w:right w:val="single" w:sz="4" w:space="0" w:color="auto"/>
            </w:tcBorders>
          </w:tcPr>
          <w:p w14:paraId="180CEF7A" w14:textId="77777777" w:rsidR="00D53A27" w:rsidRPr="00376AB3" w:rsidRDefault="00D53A27" w:rsidP="0067585A">
            <w:pPr>
              <w:pStyle w:val="AralkYok"/>
              <w:jc w:val="center"/>
              <w:rPr>
                <w:rFonts w:eastAsiaTheme="minorHAnsi" w:cstheme="minorHAnsi"/>
                <w:color w:val="000000" w:themeColor="text1"/>
                <w:sz w:val="12"/>
                <w:szCs w:val="12"/>
                <w:lang w:eastAsia="en-US"/>
              </w:rPr>
            </w:pPr>
          </w:p>
        </w:tc>
      </w:tr>
    </w:tbl>
    <w:p w14:paraId="1CA3BFAE" w14:textId="77777777" w:rsidR="0015653B" w:rsidRPr="006B6B4A" w:rsidRDefault="0015653B" w:rsidP="0015653B">
      <w:pPr>
        <w:rPr>
          <w:color w:val="000000" w:themeColor="text1"/>
        </w:rPr>
      </w:pPr>
    </w:p>
    <w:p w14:paraId="10D1F2E5" w14:textId="4BCEFD86" w:rsidR="006B6B4A" w:rsidRDefault="006B6B4A" w:rsidP="0015653B">
      <w:pPr>
        <w:rPr>
          <w:color w:val="000000" w:themeColor="text1"/>
        </w:rPr>
      </w:pPr>
      <w:r>
        <w:rPr>
          <w:color w:val="000000" w:themeColor="text1"/>
        </w:rPr>
        <w:br w:type="page"/>
      </w:r>
    </w:p>
    <w:p w14:paraId="46AF84AF" w14:textId="77777777" w:rsidR="006B6B4A" w:rsidRDefault="006B6B4A" w:rsidP="006B6B4A">
      <w:pPr>
        <w:pStyle w:val="Balk1"/>
        <w:jc w:val="center"/>
        <w:rPr>
          <w:rFonts w:ascii="Times New Roman" w:hAnsi="Times New Roman" w:cs="Times New Roman"/>
          <w:b/>
          <w:color w:val="5B9BD5" w:themeColor="accent1"/>
          <w:sz w:val="24"/>
          <w:szCs w:val="24"/>
        </w:rPr>
      </w:pPr>
      <w:bookmarkStart w:id="16" w:name="_Toc220680348"/>
      <w:r>
        <w:rPr>
          <w:rFonts w:ascii="Times New Roman" w:hAnsi="Times New Roman" w:cs="Times New Roman"/>
          <w:b/>
          <w:color w:val="5B9BD5" w:themeColor="accent1"/>
          <w:sz w:val="24"/>
          <w:szCs w:val="24"/>
        </w:rPr>
        <w:lastRenderedPageBreak/>
        <w:t>DERS PROGRAMLARI</w:t>
      </w:r>
      <w:bookmarkEnd w:id="16"/>
    </w:p>
    <w:p w14:paraId="568210EE" w14:textId="68362A6D" w:rsidR="006B6B4A" w:rsidRPr="00B63ED1" w:rsidRDefault="00AD498E" w:rsidP="006B6B4A">
      <w:pPr>
        <w:pStyle w:val="Balk2"/>
        <w:jc w:val="center"/>
        <w:rPr>
          <w:rFonts w:cs="Times New Roman"/>
          <w:bCs/>
          <w:color w:val="5B9BD5" w:themeColor="accent1"/>
          <w:szCs w:val="24"/>
        </w:rPr>
      </w:pPr>
      <w:bookmarkStart w:id="17" w:name="_Toc220680349"/>
      <w:r w:rsidRPr="00B63ED1">
        <w:rPr>
          <w:rFonts w:cs="Times New Roman"/>
          <w:bCs/>
          <w:color w:val="5B9BD5" w:themeColor="accent1"/>
          <w:szCs w:val="24"/>
        </w:rPr>
        <w:t>İkinci</w:t>
      </w:r>
      <w:r w:rsidR="006B6B4A" w:rsidRPr="00B63ED1">
        <w:rPr>
          <w:rFonts w:cs="Times New Roman"/>
          <w:bCs/>
          <w:color w:val="5B9BD5" w:themeColor="accent1"/>
          <w:szCs w:val="24"/>
        </w:rPr>
        <w:t xml:space="preserve"> Sınıf </w:t>
      </w:r>
      <w:r w:rsidR="00D53A27" w:rsidRPr="00B63ED1">
        <w:rPr>
          <w:rFonts w:cs="Times New Roman"/>
          <w:bCs/>
          <w:color w:val="5B9BD5" w:themeColor="accent1"/>
          <w:szCs w:val="24"/>
        </w:rPr>
        <w:t>Güz</w:t>
      </w:r>
      <w:r w:rsidR="006B6B4A" w:rsidRPr="00B63ED1">
        <w:rPr>
          <w:rFonts w:cs="Times New Roman"/>
          <w:bCs/>
          <w:color w:val="5B9BD5" w:themeColor="accent1"/>
          <w:szCs w:val="24"/>
        </w:rPr>
        <w:t xml:space="preserve"> Dönemi Ders Programı</w:t>
      </w:r>
      <w:bookmarkEnd w:id="17"/>
    </w:p>
    <w:p w14:paraId="3BC38038" w14:textId="71010EC6" w:rsidR="0015653B" w:rsidRPr="006B6B4A" w:rsidRDefault="006B6B4A" w:rsidP="006B6B4A">
      <w:pPr>
        <w:jc w:val="center"/>
      </w:pPr>
      <w:r>
        <w:t>(İKİNCİ YARIYIL)</w:t>
      </w:r>
    </w:p>
    <w:tbl>
      <w:tblPr>
        <w:tblStyle w:val="TabloTemas"/>
        <w:tblW w:w="5788" w:type="pct"/>
        <w:tblInd w:w="-714" w:type="dxa"/>
        <w:tblCellMar>
          <w:left w:w="58" w:type="dxa"/>
        </w:tblCellMar>
        <w:tblLook w:val="00A0" w:firstRow="1" w:lastRow="0" w:firstColumn="1" w:lastColumn="0" w:noHBand="0" w:noVBand="0"/>
      </w:tblPr>
      <w:tblGrid>
        <w:gridCol w:w="709"/>
        <w:gridCol w:w="1955"/>
        <w:gridCol w:w="1955"/>
        <w:gridCol w:w="1955"/>
        <w:gridCol w:w="1955"/>
        <w:gridCol w:w="1959"/>
      </w:tblGrid>
      <w:tr w:rsidR="00D53A27" w:rsidRPr="00D53A27" w14:paraId="41367250" w14:textId="77777777" w:rsidTr="0067585A">
        <w:trPr>
          <w:trHeight w:val="299"/>
        </w:trPr>
        <w:tc>
          <w:tcPr>
            <w:tcW w:w="5000" w:type="pct"/>
            <w:gridSpan w:val="6"/>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CAFD977" w14:textId="77777777" w:rsidR="00D53A27" w:rsidRPr="00D53A27" w:rsidRDefault="00D53A27" w:rsidP="0067585A">
            <w:pPr>
              <w:jc w:val="center"/>
              <w:rPr>
                <w:b/>
                <w:sz w:val="18"/>
                <w:szCs w:val="18"/>
              </w:rPr>
            </w:pPr>
            <w:r w:rsidRPr="00D53A27">
              <w:rPr>
                <w:b/>
              </w:rPr>
              <w:t>2. Sınıf Güz Ders Programı</w:t>
            </w:r>
          </w:p>
        </w:tc>
      </w:tr>
      <w:tr w:rsidR="00D53A27" w:rsidRPr="00D53A27" w14:paraId="73A77A1B"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tcPr>
          <w:p w14:paraId="60CC36DC" w14:textId="77777777" w:rsidR="00D53A27" w:rsidRPr="00D53A27" w:rsidRDefault="00D53A27" w:rsidP="0067585A">
            <w:pPr>
              <w:jc w:val="center"/>
              <w:rPr>
                <w:b/>
                <w:sz w:val="18"/>
                <w:szCs w:val="18"/>
              </w:rPr>
            </w:pPr>
          </w:p>
        </w:tc>
        <w:tc>
          <w:tcPr>
            <w:tcW w:w="932" w:type="pct"/>
            <w:tcBorders>
              <w:top w:val="single" w:sz="4" w:space="0" w:color="auto"/>
              <w:left w:val="single" w:sz="4" w:space="0" w:color="auto"/>
              <w:bottom w:val="single" w:sz="4" w:space="0" w:color="auto"/>
              <w:right w:val="single" w:sz="4" w:space="0" w:color="auto"/>
            </w:tcBorders>
            <w:vAlign w:val="center"/>
          </w:tcPr>
          <w:p w14:paraId="156180EC" w14:textId="77777777" w:rsidR="00D53A27" w:rsidRPr="00D53A27" w:rsidRDefault="00D53A27" w:rsidP="0067585A">
            <w:pPr>
              <w:jc w:val="center"/>
              <w:rPr>
                <w:b/>
                <w:sz w:val="18"/>
                <w:szCs w:val="18"/>
              </w:rPr>
            </w:pPr>
            <w:r w:rsidRPr="00D53A27">
              <w:rPr>
                <w:b/>
                <w:sz w:val="18"/>
                <w:szCs w:val="18"/>
              </w:rPr>
              <w:t>Pazartesi</w:t>
            </w:r>
          </w:p>
        </w:tc>
        <w:tc>
          <w:tcPr>
            <w:tcW w:w="932" w:type="pct"/>
            <w:tcBorders>
              <w:top w:val="single" w:sz="4" w:space="0" w:color="auto"/>
              <w:left w:val="single" w:sz="4" w:space="0" w:color="auto"/>
              <w:bottom w:val="single" w:sz="4" w:space="0" w:color="auto"/>
              <w:right w:val="single" w:sz="4" w:space="0" w:color="auto"/>
            </w:tcBorders>
            <w:vAlign w:val="center"/>
          </w:tcPr>
          <w:p w14:paraId="589B9FE5" w14:textId="77777777" w:rsidR="00D53A27" w:rsidRPr="00D53A27" w:rsidRDefault="00D53A27" w:rsidP="0067585A">
            <w:pPr>
              <w:jc w:val="center"/>
              <w:rPr>
                <w:b/>
                <w:sz w:val="18"/>
                <w:szCs w:val="18"/>
              </w:rPr>
            </w:pPr>
            <w:r w:rsidRPr="00D53A27">
              <w:rPr>
                <w:b/>
                <w:sz w:val="18"/>
                <w:szCs w:val="18"/>
              </w:rPr>
              <w:t>Salı</w:t>
            </w:r>
          </w:p>
        </w:tc>
        <w:tc>
          <w:tcPr>
            <w:tcW w:w="932" w:type="pct"/>
            <w:tcBorders>
              <w:top w:val="single" w:sz="4" w:space="0" w:color="auto"/>
              <w:left w:val="single" w:sz="4" w:space="0" w:color="auto"/>
              <w:bottom w:val="single" w:sz="4" w:space="0" w:color="auto"/>
              <w:right w:val="single" w:sz="4" w:space="0" w:color="auto"/>
            </w:tcBorders>
            <w:vAlign w:val="center"/>
          </w:tcPr>
          <w:p w14:paraId="6551FCF0" w14:textId="77777777" w:rsidR="00D53A27" w:rsidRPr="00D53A27" w:rsidRDefault="00D53A27" w:rsidP="0067585A">
            <w:pPr>
              <w:jc w:val="center"/>
              <w:rPr>
                <w:b/>
                <w:sz w:val="18"/>
                <w:szCs w:val="18"/>
              </w:rPr>
            </w:pPr>
            <w:r w:rsidRPr="00D53A27">
              <w:rPr>
                <w:b/>
                <w:sz w:val="18"/>
                <w:szCs w:val="18"/>
              </w:rPr>
              <w:t>Çarşamba</w:t>
            </w:r>
          </w:p>
        </w:tc>
        <w:tc>
          <w:tcPr>
            <w:tcW w:w="932" w:type="pct"/>
            <w:tcBorders>
              <w:top w:val="single" w:sz="4" w:space="0" w:color="auto"/>
              <w:left w:val="single" w:sz="4" w:space="0" w:color="auto"/>
              <w:bottom w:val="single" w:sz="4" w:space="0" w:color="auto"/>
              <w:right w:val="single" w:sz="4" w:space="0" w:color="auto"/>
            </w:tcBorders>
            <w:vAlign w:val="center"/>
          </w:tcPr>
          <w:p w14:paraId="156180D8" w14:textId="77777777" w:rsidR="00D53A27" w:rsidRPr="00D53A27" w:rsidRDefault="00D53A27" w:rsidP="0067585A">
            <w:pPr>
              <w:jc w:val="center"/>
              <w:rPr>
                <w:b/>
                <w:sz w:val="18"/>
                <w:szCs w:val="18"/>
              </w:rPr>
            </w:pPr>
            <w:r w:rsidRPr="00D53A27">
              <w:rPr>
                <w:b/>
                <w:sz w:val="18"/>
                <w:szCs w:val="18"/>
              </w:rPr>
              <w:t>Perşembe</w:t>
            </w:r>
          </w:p>
        </w:tc>
        <w:tc>
          <w:tcPr>
            <w:tcW w:w="934" w:type="pct"/>
            <w:tcBorders>
              <w:top w:val="single" w:sz="4" w:space="0" w:color="auto"/>
              <w:left w:val="single" w:sz="4" w:space="0" w:color="auto"/>
              <w:bottom w:val="single" w:sz="4" w:space="0" w:color="auto"/>
              <w:right w:val="single" w:sz="4" w:space="0" w:color="auto"/>
            </w:tcBorders>
            <w:vAlign w:val="center"/>
          </w:tcPr>
          <w:p w14:paraId="5898A965" w14:textId="77777777" w:rsidR="00D53A27" w:rsidRPr="00D53A27" w:rsidRDefault="00D53A27" w:rsidP="0067585A">
            <w:pPr>
              <w:jc w:val="center"/>
              <w:rPr>
                <w:sz w:val="24"/>
                <w:szCs w:val="24"/>
              </w:rPr>
            </w:pPr>
            <w:r w:rsidRPr="00D53A27">
              <w:rPr>
                <w:b/>
                <w:sz w:val="18"/>
                <w:szCs w:val="18"/>
              </w:rPr>
              <w:t>Cuma</w:t>
            </w:r>
          </w:p>
        </w:tc>
      </w:tr>
      <w:tr w:rsidR="00D53A27" w:rsidRPr="00D53A27" w14:paraId="7FCEBB22"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7B0445A8" w14:textId="77777777" w:rsidR="00D53A27" w:rsidRPr="00D53A27" w:rsidRDefault="00D53A27" w:rsidP="0067585A">
            <w:pPr>
              <w:jc w:val="center"/>
            </w:pPr>
            <w:r w:rsidRPr="00D53A27">
              <w:rPr>
                <w:b/>
                <w:sz w:val="18"/>
                <w:szCs w:val="18"/>
              </w:rPr>
              <w:t>08:30</w:t>
            </w:r>
          </w:p>
          <w:p w14:paraId="6DF134F1" w14:textId="77777777" w:rsidR="00D53A27" w:rsidRPr="00D53A27" w:rsidRDefault="00D53A27" w:rsidP="0067585A">
            <w:pPr>
              <w:jc w:val="center"/>
            </w:pPr>
            <w:r w:rsidRPr="00D53A27">
              <w:rPr>
                <w:b/>
                <w:sz w:val="18"/>
                <w:szCs w:val="18"/>
              </w:rPr>
              <w:t>09:15</w:t>
            </w:r>
          </w:p>
        </w:tc>
        <w:tc>
          <w:tcPr>
            <w:tcW w:w="932" w:type="pct"/>
            <w:tcBorders>
              <w:top w:val="single" w:sz="4" w:space="0" w:color="auto"/>
              <w:left w:val="single" w:sz="4" w:space="0" w:color="auto"/>
              <w:bottom w:val="single" w:sz="4" w:space="0" w:color="auto"/>
              <w:right w:val="single" w:sz="4" w:space="0" w:color="auto"/>
            </w:tcBorders>
            <w:vAlign w:val="center"/>
          </w:tcPr>
          <w:p w14:paraId="5988E594" w14:textId="77777777" w:rsidR="00D53A27" w:rsidRPr="00D53A27" w:rsidRDefault="00D53A27" w:rsidP="0067585A">
            <w:pPr>
              <w:tabs>
                <w:tab w:val="left" w:pos="1735"/>
                <w:tab w:val="left" w:pos="3456"/>
                <w:tab w:val="left" w:pos="5193"/>
                <w:tab w:val="left" w:pos="6930"/>
              </w:tabs>
              <w:ind w:right="57"/>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73DC4B7C" w14:textId="77777777" w:rsidR="00D53A27" w:rsidRPr="00D53A27" w:rsidRDefault="00D53A27" w:rsidP="0067585A">
            <w:pPr>
              <w:pStyle w:val="AralkYok"/>
              <w:jc w:val="center"/>
              <w:rPr>
                <w:rFonts w:eastAsiaTheme="minorHAnsi" w:cstheme="minorHAnsi"/>
                <w:sz w:val="12"/>
                <w:szCs w:val="12"/>
                <w:lang w:eastAsia="en-US"/>
              </w:rPr>
            </w:pPr>
            <w:r w:rsidRPr="00D53A27">
              <w:rPr>
                <w:rFonts w:eastAsiaTheme="minorHAnsi" w:cstheme="minorHAnsi"/>
                <w:sz w:val="12"/>
                <w:szCs w:val="12"/>
                <w:lang w:eastAsia="en-US"/>
              </w:rPr>
              <w:t>Ofis Saati(Öğrenci ile Görüşme)</w:t>
            </w:r>
          </w:p>
          <w:p w14:paraId="6548C363"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rFonts w:cstheme="minorHAnsi"/>
                <w:sz w:val="12"/>
                <w:szCs w:val="12"/>
              </w:rPr>
              <w:t>Öğr.Gör. Eftal SALMAN</w:t>
            </w:r>
          </w:p>
        </w:tc>
        <w:tc>
          <w:tcPr>
            <w:tcW w:w="932" w:type="pct"/>
            <w:tcBorders>
              <w:top w:val="single" w:sz="4" w:space="0" w:color="auto"/>
              <w:left w:val="single" w:sz="4" w:space="0" w:color="auto"/>
              <w:bottom w:val="single" w:sz="4" w:space="0" w:color="auto"/>
              <w:right w:val="single" w:sz="4" w:space="0" w:color="auto"/>
            </w:tcBorders>
            <w:vAlign w:val="center"/>
          </w:tcPr>
          <w:p w14:paraId="337CAA2C" w14:textId="77777777" w:rsidR="00D53A27" w:rsidRPr="00D53A27" w:rsidRDefault="00D53A27" w:rsidP="0067585A">
            <w:pPr>
              <w:jc w:val="center"/>
              <w:rPr>
                <w:sz w:val="12"/>
                <w:szCs w:val="12"/>
              </w:rPr>
            </w:pPr>
            <w:r w:rsidRPr="00D53A27">
              <w:rPr>
                <w:sz w:val="12"/>
                <w:szCs w:val="12"/>
              </w:rPr>
              <w:t>Yönlendirilmiş Çalışma-I</w:t>
            </w:r>
          </w:p>
          <w:p w14:paraId="50992177" w14:textId="77777777" w:rsidR="00D53A27" w:rsidRPr="00D53A27" w:rsidRDefault="00D53A27" w:rsidP="0067585A">
            <w:pPr>
              <w:jc w:val="center"/>
              <w:rPr>
                <w:sz w:val="12"/>
                <w:szCs w:val="12"/>
              </w:rPr>
            </w:pPr>
            <w:r w:rsidRPr="00D53A27">
              <w:rPr>
                <w:rFonts w:cstheme="minorHAnsi"/>
                <w:sz w:val="12"/>
                <w:szCs w:val="20"/>
              </w:rPr>
              <w:t>Araştırma konularını seçme</w:t>
            </w:r>
          </w:p>
          <w:p w14:paraId="1DA5B703" w14:textId="77777777" w:rsidR="00D53A27" w:rsidRPr="00D53A27" w:rsidRDefault="00D53A27" w:rsidP="0067585A">
            <w:pPr>
              <w:jc w:val="center"/>
              <w:rPr>
                <w:sz w:val="12"/>
                <w:szCs w:val="12"/>
              </w:rPr>
            </w:pPr>
            <w:r w:rsidRPr="00D53A27">
              <w:rPr>
                <w:sz w:val="12"/>
                <w:szCs w:val="12"/>
              </w:rPr>
              <w:t>Öğr:Gör.Hatice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796AAD53" w14:textId="77777777" w:rsidR="00D53A27" w:rsidRPr="00D53A27" w:rsidRDefault="00D53A27" w:rsidP="0067585A">
            <w:pPr>
              <w:pStyle w:val="AralkYok"/>
              <w:jc w:val="center"/>
              <w:rPr>
                <w:rFonts w:eastAsiaTheme="minorHAnsi" w:cstheme="minorHAnsi"/>
                <w:sz w:val="12"/>
                <w:szCs w:val="12"/>
                <w:lang w:eastAsia="en-US"/>
              </w:rPr>
            </w:pPr>
            <w:r w:rsidRPr="00D53A27">
              <w:rPr>
                <w:rFonts w:eastAsiaTheme="minorHAnsi" w:cstheme="minorHAnsi"/>
                <w:sz w:val="12"/>
                <w:szCs w:val="12"/>
                <w:lang w:eastAsia="en-US"/>
              </w:rPr>
              <w:t>Ofis Saati(Öğrenci ile Görüşme)</w:t>
            </w:r>
          </w:p>
          <w:p w14:paraId="0C88550C" w14:textId="77777777" w:rsidR="00D53A27" w:rsidRPr="00D53A27" w:rsidRDefault="00D53A27" w:rsidP="0067585A">
            <w:pPr>
              <w:tabs>
                <w:tab w:val="left" w:pos="1735"/>
                <w:tab w:val="left" w:pos="3456"/>
                <w:tab w:val="left" w:pos="5193"/>
                <w:tab w:val="left" w:pos="6930"/>
              </w:tabs>
              <w:jc w:val="center"/>
              <w:rPr>
                <w:bCs/>
                <w:sz w:val="12"/>
                <w:szCs w:val="12"/>
              </w:rPr>
            </w:pPr>
            <w:r w:rsidRPr="00D53A27">
              <w:rPr>
                <w:rFonts w:cstheme="minorHAnsi"/>
                <w:sz w:val="12"/>
                <w:szCs w:val="12"/>
              </w:rPr>
              <w:t>Öğr.Gör. Hatice N. BAŞDEMİR</w:t>
            </w:r>
          </w:p>
        </w:tc>
        <w:tc>
          <w:tcPr>
            <w:tcW w:w="934" w:type="pct"/>
            <w:tcBorders>
              <w:top w:val="single" w:sz="4" w:space="0" w:color="auto"/>
              <w:left w:val="single" w:sz="4" w:space="0" w:color="auto"/>
              <w:bottom w:val="single" w:sz="4" w:space="0" w:color="auto"/>
              <w:right w:val="single" w:sz="4" w:space="0" w:color="auto"/>
            </w:tcBorders>
            <w:vAlign w:val="center"/>
          </w:tcPr>
          <w:p w14:paraId="653365A1" w14:textId="77777777" w:rsidR="00D53A27" w:rsidRPr="00D53A27" w:rsidRDefault="00D53A27" w:rsidP="0067585A">
            <w:pPr>
              <w:ind w:left="57" w:right="57"/>
              <w:jc w:val="center"/>
              <w:rPr>
                <w:sz w:val="12"/>
                <w:szCs w:val="12"/>
              </w:rPr>
            </w:pPr>
          </w:p>
        </w:tc>
      </w:tr>
      <w:tr w:rsidR="00D53A27" w:rsidRPr="00D53A27" w14:paraId="4F4B74DE"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38EE0BE7" w14:textId="77777777" w:rsidR="00D53A27" w:rsidRPr="00D53A27" w:rsidRDefault="00D53A27" w:rsidP="0067585A">
            <w:pPr>
              <w:jc w:val="center"/>
              <w:rPr>
                <w:sz w:val="24"/>
                <w:szCs w:val="24"/>
              </w:rPr>
            </w:pPr>
            <w:r w:rsidRPr="00D53A27">
              <w:rPr>
                <w:b/>
                <w:sz w:val="18"/>
                <w:szCs w:val="18"/>
              </w:rPr>
              <w:t>09:30</w:t>
            </w:r>
          </w:p>
          <w:p w14:paraId="1F4B5CD6" w14:textId="77777777" w:rsidR="00D53A27" w:rsidRPr="00D53A27" w:rsidRDefault="00D53A27" w:rsidP="0067585A">
            <w:pPr>
              <w:jc w:val="center"/>
            </w:pPr>
            <w:r w:rsidRPr="00D53A27">
              <w:rPr>
                <w:b/>
                <w:sz w:val="18"/>
                <w:szCs w:val="18"/>
              </w:rPr>
              <w:t>10:15</w:t>
            </w:r>
          </w:p>
        </w:tc>
        <w:tc>
          <w:tcPr>
            <w:tcW w:w="932" w:type="pct"/>
            <w:tcBorders>
              <w:top w:val="single" w:sz="4" w:space="0" w:color="auto"/>
              <w:left w:val="single" w:sz="4" w:space="0" w:color="auto"/>
              <w:bottom w:val="single" w:sz="4" w:space="0" w:color="auto"/>
              <w:right w:val="single" w:sz="4" w:space="0" w:color="auto"/>
            </w:tcBorders>
            <w:vAlign w:val="center"/>
          </w:tcPr>
          <w:p w14:paraId="29352EE6" w14:textId="77777777" w:rsidR="00D53A27" w:rsidRPr="00D53A27" w:rsidRDefault="00D53A27" w:rsidP="0067585A">
            <w:pPr>
              <w:jc w:val="center"/>
              <w:rPr>
                <w:sz w:val="12"/>
                <w:szCs w:val="12"/>
              </w:rPr>
            </w:pPr>
            <w:r w:rsidRPr="00D53A27">
              <w:rPr>
                <w:sz w:val="12"/>
                <w:szCs w:val="12"/>
              </w:rPr>
              <w:t>Lojistik Yönetimi</w:t>
            </w:r>
          </w:p>
          <w:p w14:paraId="7854E706"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6C2FB73B"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İnsan Kaynakları Yönetimi</w:t>
            </w:r>
          </w:p>
          <w:p w14:paraId="7D953B8E"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Öğr.Gör.Dr. Rahmi ŞEYHOĞLU</w:t>
            </w:r>
          </w:p>
        </w:tc>
        <w:tc>
          <w:tcPr>
            <w:tcW w:w="932" w:type="pct"/>
            <w:tcBorders>
              <w:top w:val="single" w:sz="4" w:space="0" w:color="auto"/>
              <w:left w:val="single" w:sz="4" w:space="0" w:color="auto"/>
              <w:bottom w:val="single" w:sz="4" w:space="0" w:color="auto"/>
              <w:right w:val="single" w:sz="4" w:space="0" w:color="auto"/>
            </w:tcBorders>
            <w:vAlign w:val="center"/>
          </w:tcPr>
          <w:p w14:paraId="611AB0CB" w14:textId="77777777" w:rsidR="00D53A27" w:rsidRPr="00D53A27" w:rsidRDefault="00D53A27" w:rsidP="0067585A">
            <w:pPr>
              <w:jc w:val="center"/>
              <w:rPr>
                <w:sz w:val="12"/>
                <w:szCs w:val="12"/>
              </w:rPr>
            </w:pPr>
            <w:r w:rsidRPr="00D53A27">
              <w:rPr>
                <w:sz w:val="12"/>
                <w:szCs w:val="12"/>
              </w:rPr>
              <w:t>Yönlendirilmiş Çalışma-I</w:t>
            </w:r>
          </w:p>
          <w:p w14:paraId="57FD3F79" w14:textId="77777777" w:rsidR="00D53A27" w:rsidRPr="00D53A27" w:rsidRDefault="00D53A27" w:rsidP="0067585A">
            <w:pPr>
              <w:jc w:val="center"/>
              <w:rPr>
                <w:sz w:val="12"/>
                <w:szCs w:val="12"/>
              </w:rPr>
            </w:pPr>
            <w:r w:rsidRPr="00D53A27">
              <w:rPr>
                <w:rFonts w:cstheme="minorHAnsi"/>
                <w:sz w:val="12"/>
                <w:szCs w:val="20"/>
              </w:rPr>
              <w:t>Araştırma konularını seçme</w:t>
            </w:r>
          </w:p>
          <w:p w14:paraId="2978FC18"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Öğr:Gör.Hatice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216BF738" w14:textId="77777777" w:rsidR="00D53A27" w:rsidRPr="00D53A27" w:rsidRDefault="00D53A27" w:rsidP="0067585A">
            <w:pPr>
              <w:tabs>
                <w:tab w:val="left" w:pos="1735"/>
                <w:tab w:val="left" w:pos="3456"/>
                <w:tab w:val="left" w:pos="5193"/>
                <w:tab w:val="left" w:pos="6930"/>
              </w:tabs>
              <w:jc w:val="center"/>
              <w:rPr>
                <w:bCs/>
                <w:sz w:val="12"/>
                <w:szCs w:val="12"/>
              </w:rPr>
            </w:pPr>
          </w:p>
        </w:tc>
        <w:tc>
          <w:tcPr>
            <w:tcW w:w="934" w:type="pct"/>
            <w:tcBorders>
              <w:top w:val="single" w:sz="4" w:space="0" w:color="auto"/>
              <w:left w:val="single" w:sz="4" w:space="0" w:color="auto"/>
              <w:bottom w:val="single" w:sz="4" w:space="0" w:color="auto"/>
              <w:right w:val="single" w:sz="4" w:space="0" w:color="auto"/>
            </w:tcBorders>
            <w:vAlign w:val="center"/>
          </w:tcPr>
          <w:p w14:paraId="45F7D24C" w14:textId="77777777" w:rsidR="00D53A27" w:rsidRPr="00D53A27" w:rsidRDefault="00D53A27" w:rsidP="0067585A">
            <w:pPr>
              <w:ind w:right="57"/>
              <w:jc w:val="center"/>
              <w:rPr>
                <w:sz w:val="12"/>
                <w:szCs w:val="12"/>
              </w:rPr>
            </w:pPr>
          </w:p>
        </w:tc>
      </w:tr>
      <w:tr w:rsidR="00D53A27" w:rsidRPr="00D53A27" w14:paraId="6152B907"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1CCF3886" w14:textId="77777777" w:rsidR="00D53A27" w:rsidRPr="00D53A27" w:rsidRDefault="00D53A27" w:rsidP="0067585A">
            <w:pPr>
              <w:jc w:val="center"/>
              <w:rPr>
                <w:sz w:val="24"/>
                <w:szCs w:val="24"/>
              </w:rPr>
            </w:pPr>
            <w:r w:rsidRPr="00D53A27">
              <w:rPr>
                <w:b/>
                <w:sz w:val="18"/>
                <w:szCs w:val="18"/>
              </w:rPr>
              <w:t>10:30</w:t>
            </w:r>
          </w:p>
          <w:p w14:paraId="54B83848" w14:textId="77777777" w:rsidR="00D53A27" w:rsidRPr="00D53A27" w:rsidRDefault="00D53A27" w:rsidP="0067585A">
            <w:pPr>
              <w:jc w:val="center"/>
            </w:pPr>
            <w:r w:rsidRPr="00D53A27">
              <w:rPr>
                <w:b/>
                <w:sz w:val="18"/>
                <w:szCs w:val="18"/>
              </w:rPr>
              <w:t>11:15</w:t>
            </w:r>
          </w:p>
        </w:tc>
        <w:tc>
          <w:tcPr>
            <w:tcW w:w="932" w:type="pct"/>
            <w:tcBorders>
              <w:top w:val="single" w:sz="4" w:space="0" w:color="auto"/>
              <w:left w:val="single" w:sz="4" w:space="0" w:color="auto"/>
              <w:bottom w:val="single" w:sz="4" w:space="0" w:color="auto"/>
              <w:right w:val="single" w:sz="4" w:space="0" w:color="auto"/>
            </w:tcBorders>
            <w:vAlign w:val="center"/>
          </w:tcPr>
          <w:p w14:paraId="3A540690" w14:textId="77777777" w:rsidR="00D53A27" w:rsidRPr="00D53A27" w:rsidRDefault="00D53A27" w:rsidP="0067585A">
            <w:pPr>
              <w:jc w:val="center"/>
              <w:rPr>
                <w:sz w:val="12"/>
                <w:szCs w:val="12"/>
              </w:rPr>
            </w:pPr>
            <w:r w:rsidRPr="00D53A27">
              <w:rPr>
                <w:sz w:val="12"/>
                <w:szCs w:val="12"/>
              </w:rPr>
              <w:t>Lojistik Yönetimi</w:t>
            </w:r>
          </w:p>
          <w:p w14:paraId="448C8513" w14:textId="77777777" w:rsidR="00D53A27" w:rsidRPr="00D53A27" w:rsidRDefault="00D53A27" w:rsidP="0067585A">
            <w:pPr>
              <w:ind w:right="57"/>
              <w:jc w:val="center"/>
              <w:rPr>
                <w:sz w:val="12"/>
                <w:szCs w:val="12"/>
              </w:rPr>
            </w:pPr>
            <w:r w:rsidRPr="00D53A27">
              <w:rPr>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5DD9FDAC"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İnsan Kaynakları Yönetimi</w:t>
            </w:r>
          </w:p>
          <w:p w14:paraId="0EE58C2D" w14:textId="77777777" w:rsidR="00D53A27" w:rsidRPr="00D53A27" w:rsidRDefault="00D53A27" w:rsidP="0067585A">
            <w:pPr>
              <w:ind w:right="57"/>
              <w:jc w:val="center"/>
              <w:rPr>
                <w:sz w:val="12"/>
                <w:szCs w:val="12"/>
              </w:rPr>
            </w:pPr>
            <w:r w:rsidRPr="00D53A27">
              <w:rPr>
                <w:sz w:val="12"/>
                <w:szCs w:val="12"/>
              </w:rPr>
              <w:t>Öğr.Gör.Dr. Rahmi ŞEYHOĞLU</w:t>
            </w:r>
          </w:p>
        </w:tc>
        <w:tc>
          <w:tcPr>
            <w:tcW w:w="932" w:type="pct"/>
            <w:tcBorders>
              <w:top w:val="single" w:sz="4" w:space="0" w:color="auto"/>
              <w:left w:val="single" w:sz="4" w:space="0" w:color="auto"/>
              <w:bottom w:val="single" w:sz="4" w:space="0" w:color="auto"/>
              <w:right w:val="single" w:sz="4" w:space="0" w:color="auto"/>
            </w:tcBorders>
            <w:vAlign w:val="center"/>
          </w:tcPr>
          <w:p w14:paraId="173F41EA" w14:textId="77777777" w:rsidR="00D53A27" w:rsidRPr="00D53A27" w:rsidRDefault="00D53A27" w:rsidP="0067585A">
            <w:pPr>
              <w:tabs>
                <w:tab w:val="left" w:pos="1735"/>
                <w:tab w:val="left" w:pos="3456"/>
                <w:tab w:val="left" w:pos="5193"/>
                <w:tab w:val="left" w:pos="6930"/>
              </w:tabs>
              <w:ind w:right="57"/>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70D05DE2" w14:textId="77777777" w:rsidR="00D53A27" w:rsidRPr="00D53A27" w:rsidRDefault="00D53A27" w:rsidP="0067585A">
            <w:pPr>
              <w:jc w:val="center"/>
              <w:rPr>
                <w:sz w:val="12"/>
                <w:szCs w:val="12"/>
              </w:rPr>
            </w:pPr>
            <w:r w:rsidRPr="00D53A27">
              <w:rPr>
                <w:sz w:val="12"/>
                <w:szCs w:val="12"/>
              </w:rPr>
              <w:t>İş Etüdü</w:t>
            </w:r>
          </w:p>
          <w:p w14:paraId="04AEA9EE" w14:textId="77777777" w:rsidR="00D53A27" w:rsidRPr="00D53A27" w:rsidRDefault="00D53A27" w:rsidP="0067585A">
            <w:pPr>
              <w:tabs>
                <w:tab w:val="left" w:pos="1735"/>
                <w:tab w:val="left" w:pos="3456"/>
                <w:tab w:val="left" w:pos="5193"/>
                <w:tab w:val="left" w:pos="6930"/>
              </w:tabs>
              <w:jc w:val="center"/>
              <w:rPr>
                <w:bCs/>
                <w:sz w:val="12"/>
                <w:szCs w:val="12"/>
              </w:rPr>
            </w:pPr>
            <w:r w:rsidRPr="00D53A27">
              <w:rPr>
                <w:sz w:val="12"/>
                <w:szCs w:val="12"/>
              </w:rPr>
              <w:t>Öğr.Gör. Okan ARSLAN</w:t>
            </w:r>
          </w:p>
        </w:tc>
        <w:tc>
          <w:tcPr>
            <w:tcW w:w="934" w:type="pct"/>
            <w:tcBorders>
              <w:top w:val="single" w:sz="4" w:space="0" w:color="auto"/>
              <w:left w:val="single" w:sz="4" w:space="0" w:color="auto"/>
              <w:bottom w:val="single" w:sz="4" w:space="0" w:color="auto"/>
              <w:right w:val="single" w:sz="4" w:space="0" w:color="auto"/>
            </w:tcBorders>
            <w:vAlign w:val="center"/>
          </w:tcPr>
          <w:p w14:paraId="3BB9C8A2" w14:textId="77777777" w:rsidR="00D53A27" w:rsidRPr="00D53A27" w:rsidRDefault="00D53A27" w:rsidP="0067585A">
            <w:pPr>
              <w:ind w:right="57"/>
              <w:jc w:val="center"/>
              <w:rPr>
                <w:sz w:val="12"/>
                <w:szCs w:val="12"/>
              </w:rPr>
            </w:pPr>
          </w:p>
        </w:tc>
      </w:tr>
      <w:tr w:rsidR="00D53A27" w:rsidRPr="00D53A27" w14:paraId="030AC9A2"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3D913B01" w14:textId="77777777" w:rsidR="00D53A27" w:rsidRPr="00D53A27" w:rsidRDefault="00D53A27" w:rsidP="0067585A">
            <w:pPr>
              <w:jc w:val="center"/>
              <w:rPr>
                <w:sz w:val="24"/>
                <w:szCs w:val="24"/>
              </w:rPr>
            </w:pPr>
            <w:r w:rsidRPr="00D53A27">
              <w:rPr>
                <w:b/>
                <w:sz w:val="18"/>
                <w:szCs w:val="18"/>
              </w:rPr>
              <w:t>11:30</w:t>
            </w:r>
          </w:p>
          <w:p w14:paraId="079159B4" w14:textId="77777777" w:rsidR="00D53A27" w:rsidRPr="00D53A27" w:rsidRDefault="00D53A27" w:rsidP="0067585A">
            <w:pPr>
              <w:jc w:val="center"/>
            </w:pPr>
            <w:r w:rsidRPr="00D53A27">
              <w:rPr>
                <w:b/>
                <w:sz w:val="18"/>
                <w:szCs w:val="18"/>
              </w:rPr>
              <w:t>12:15</w:t>
            </w:r>
          </w:p>
        </w:tc>
        <w:tc>
          <w:tcPr>
            <w:tcW w:w="932" w:type="pct"/>
            <w:tcBorders>
              <w:top w:val="single" w:sz="4" w:space="0" w:color="auto"/>
              <w:left w:val="single" w:sz="4" w:space="0" w:color="auto"/>
              <w:bottom w:val="single" w:sz="4" w:space="0" w:color="auto"/>
              <w:right w:val="single" w:sz="4" w:space="0" w:color="auto"/>
            </w:tcBorders>
            <w:vAlign w:val="center"/>
          </w:tcPr>
          <w:p w14:paraId="6E2AF4AD" w14:textId="77777777" w:rsidR="00D53A27" w:rsidRPr="00D53A27" w:rsidRDefault="00D53A27" w:rsidP="0067585A">
            <w:pPr>
              <w:jc w:val="center"/>
              <w:rPr>
                <w:sz w:val="12"/>
                <w:szCs w:val="12"/>
              </w:rPr>
            </w:pPr>
            <w:r w:rsidRPr="00D53A27">
              <w:rPr>
                <w:sz w:val="12"/>
                <w:szCs w:val="12"/>
              </w:rPr>
              <w:t>Lojistik Yönetimi</w:t>
            </w:r>
          </w:p>
          <w:p w14:paraId="00F98A16"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color w:val="auto"/>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00331D93"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İnsan Kaynakları Yönetimi</w:t>
            </w:r>
          </w:p>
          <w:p w14:paraId="440250FE" w14:textId="77777777" w:rsidR="00D53A27" w:rsidRPr="00D53A27" w:rsidRDefault="00D53A27" w:rsidP="0067585A">
            <w:pPr>
              <w:ind w:right="57"/>
              <w:jc w:val="center"/>
              <w:rPr>
                <w:sz w:val="12"/>
                <w:szCs w:val="12"/>
              </w:rPr>
            </w:pPr>
            <w:r w:rsidRPr="00D53A27">
              <w:rPr>
                <w:sz w:val="12"/>
                <w:szCs w:val="12"/>
              </w:rPr>
              <w:t>Öğr.Gör.Dr. Rahmi ŞEYHOĞLU</w:t>
            </w:r>
          </w:p>
        </w:tc>
        <w:tc>
          <w:tcPr>
            <w:tcW w:w="932" w:type="pct"/>
            <w:tcBorders>
              <w:top w:val="single" w:sz="4" w:space="0" w:color="auto"/>
              <w:left w:val="single" w:sz="4" w:space="0" w:color="auto"/>
              <w:bottom w:val="single" w:sz="4" w:space="0" w:color="auto"/>
              <w:right w:val="single" w:sz="4" w:space="0" w:color="auto"/>
            </w:tcBorders>
            <w:vAlign w:val="center"/>
          </w:tcPr>
          <w:p w14:paraId="27E9F548" w14:textId="77777777" w:rsidR="00D53A27" w:rsidRPr="00D53A27" w:rsidRDefault="00D53A27" w:rsidP="0067585A">
            <w:pPr>
              <w:tabs>
                <w:tab w:val="left" w:pos="1735"/>
                <w:tab w:val="left" w:pos="3456"/>
                <w:tab w:val="left" w:pos="5193"/>
                <w:tab w:val="left" w:pos="6930"/>
              </w:tabs>
              <w:ind w:right="57"/>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5573806E" w14:textId="77777777" w:rsidR="00D53A27" w:rsidRPr="00D53A27" w:rsidRDefault="00D53A27" w:rsidP="0067585A">
            <w:pPr>
              <w:jc w:val="center"/>
              <w:rPr>
                <w:sz w:val="12"/>
                <w:szCs w:val="12"/>
              </w:rPr>
            </w:pPr>
            <w:r w:rsidRPr="00D53A27">
              <w:rPr>
                <w:sz w:val="12"/>
                <w:szCs w:val="12"/>
              </w:rPr>
              <w:t>İş Etüdü</w:t>
            </w:r>
          </w:p>
          <w:p w14:paraId="4B12DB6B" w14:textId="77777777" w:rsidR="00D53A27" w:rsidRPr="00D53A27" w:rsidRDefault="00D53A27" w:rsidP="0067585A">
            <w:pPr>
              <w:tabs>
                <w:tab w:val="left" w:pos="1735"/>
                <w:tab w:val="left" w:pos="3456"/>
                <w:tab w:val="left" w:pos="5193"/>
                <w:tab w:val="left" w:pos="6930"/>
              </w:tabs>
              <w:jc w:val="center"/>
              <w:rPr>
                <w:bCs/>
                <w:sz w:val="12"/>
                <w:szCs w:val="12"/>
              </w:rPr>
            </w:pPr>
            <w:r w:rsidRPr="00D53A27">
              <w:rPr>
                <w:sz w:val="12"/>
                <w:szCs w:val="12"/>
              </w:rPr>
              <w:t>Öğr.Gör. Okan ARSLAN</w:t>
            </w:r>
          </w:p>
        </w:tc>
        <w:tc>
          <w:tcPr>
            <w:tcW w:w="934" w:type="pct"/>
            <w:tcBorders>
              <w:top w:val="single" w:sz="4" w:space="0" w:color="auto"/>
              <w:left w:val="single" w:sz="4" w:space="0" w:color="auto"/>
              <w:bottom w:val="single" w:sz="4" w:space="0" w:color="auto"/>
              <w:right w:val="single" w:sz="4" w:space="0" w:color="auto"/>
            </w:tcBorders>
            <w:vAlign w:val="center"/>
          </w:tcPr>
          <w:p w14:paraId="2D788172" w14:textId="77777777" w:rsidR="00D53A27" w:rsidRPr="00D53A27" w:rsidRDefault="00D53A27" w:rsidP="0067585A">
            <w:pPr>
              <w:ind w:right="57"/>
              <w:jc w:val="center"/>
              <w:rPr>
                <w:sz w:val="12"/>
                <w:szCs w:val="12"/>
              </w:rPr>
            </w:pPr>
          </w:p>
        </w:tc>
      </w:tr>
      <w:tr w:rsidR="00D53A27" w:rsidRPr="00D53A27" w14:paraId="47F96EBD" w14:textId="77777777" w:rsidTr="0067585A">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E60FD0" w14:textId="77777777" w:rsidR="00D53A27" w:rsidRPr="00D53A27" w:rsidRDefault="00D53A27" w:rsidP="0067585A">
            <w:pPr>
              <w:jc w:val="center"/>
              <w:rPr>
                <w:sz w:val="12"/>
                <w:szCs w:val="12"/>
              </w:rPr>
            </w:pPr>
          </w:p>
        </w:tc>
      </w:tr>
      <w:tr w:rsidR="00D53A27" w:rsidRPr="00D53A27" w14:paraId="39C14D0E"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471A20C7" w14:textId="77777777" w:rsidR="00D53A27" w:rsidRPr="00D53A27" w:rsidRDefault="00D53A27" w:rsidP="0067585A">
            <w:pPr>
              <w:jc w:val="center"/>
              <w:rPr>
                <w:sz w:val="24"/>
                <w:szCs w:val="24"/>
              </w:rPr>
            </w:pPr>
            <w:r w:rsidRPr="00D53A27">
              <w:rPr>
                <w:b/>
                <w:sz w:val="18"/>
                <w:szCs w:val="18"/>
              </w:rPr>
              <w:t>13:15</w:t>
            </w:r>
          </w:p>
          <w:p w14:paraId="50683D25" w14:textId="77777777" w:rsidR="00D53A27" w:rsidRPr="00D53A27" w:rsidRDefault="00D53A27" w:rsidP="0067585A">
            <w:pPr>
              <w:jc w:val="center"/>
            </w:pPr>
            <w:r w:rsidRPr="00D53A27">
              <w:rPr>
                <w:b/>
                <w:sz w:val="18"/>
                <w:szCs w:val="18"/>
              </w:rPr>
              <w:t>14:00</w:t>
            </w:r>
          </w:p>
        </w:tc>
        <w:tc>
          <w:tcPr>
            <w:tcW w:w="932" w:type="pct"/>
            <w:tcBorders>
              <w:top w:val="single" w:sz="4" w:space="0" w:color="auto"/>
              <w:left w:val="single" w:sz="4" w:space="0" w:color="auto"/>
              <w:bottom w:val="single" w:sz="4" w:space="0" w:color="auto"/>
              <w:right w:val="single" w:sz="4" w:space="0" w:color="auto"/>
            </w:tcBorders>
            <w:vAlign w:val="center"/>
          </w:tcPr>
          <w:p w14:paraId="49FE9FE3" w14:textId="77777777" w:rsidR="00D53A27" w:rsidRPr="00D53A27" w:rsidRDefault="00D53A27" w:rsidP="0067585A">
            <w:pPr>
              <w:ind w:right="57"/>
              <w:jc w:val="center"/>
              <w:rPr>
                <w:sz w:val="12"/>
                <w:szCs w:val="12"/>
              </w:rPr>
            </w:pPr>
            <w:r w:rsidRPr="00D53A27">
              <w:rPr>
                <w:sz w:val="12"/>
                <w:szCs w:val="12"/>
              </w:rPr>
              <w:t>Diş Ticaret Hukuku</w:t>
            </w:r>
          </w:p>
          <w:p w14:paraId="4848B370" w14:textId="77777777" w:rsidR="00D53A27" w:rsidRPr="00D53A27" w:rsidRDefault="00D53A27" w:rsidP="0067585A">
            <w:pPr>
              <w:jc w:val="center"/>
              <w:rPr>
                <w:sz w:val="12"/>
                <w:szCs w:val="12"/>
              </w:rPr>
            </w:pPr>
            <w:r w:rsidRPr="00D53A27">
              <w:rPr>
                <w:sz w:val="12"/>
                <w:szCs w:val="12"/>
              </w:rPr>
              <w:t>Öğr.Gör. Dilek ÖVDÜR</w:t>
            </w:r>
          </w:p>
        </w:tc>
        <w:tc>
          <w:tcPr>
            <w:tcW w:w="932" w:type="pct"/>
            <w:tcBorders>
              <w:top w:val="single" w:sz="4" w:space="0" w:color="auto"/>
              <w:left w:val="single" w:sz="4" w:space="0" w:color="auto"/>
              <w:bottom w:val="single" w:sz="4" w:space="0" w:color="auto"/>
              <w:right w:val="single" w:sz="4" w:space="0" w:color="auto"/>
            </w:tcBorders>
            <w:vAlign w:val="center"/>
          </w:tcPr>
          <w:p w14:paraId="28189FB6"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Lojistik Ted. Zin. Ve Dağıtımı</w:t>
            </w:r>
          </w:p>
          <w:p w14:paraId="53B3E2A8" w14:textId="77777777" w:rsidR="00D53A27" w:rsidRPr="00D53A27" w:rsidRDefault="00D53A27" w:rsidP="0067585A">
            <w:pPr>
              <w:jc w:val="center"/>
              <w:rPr>
                <w:sz w:val="12"/>
                <w:szCs w:val="12"/>
              </w:rPr>
            </w:pPr>
            <w:r w:rsidRPr="00D53A27">
              <w:rPr>
                <w:sz w:val="12"/>
                <w:szCs w:val="12"/>
              </w:rPr>
              <w:t>Öğr.Gör. Dr.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370B2332" w14:textId="77777777" w:rsidR="00D53A27" w:rsidRPr="00D53A27" w:rsidRDefault="00D53A27" w:rsidP="0067585A">
            <w:pPr>
              <w:ind w:right="57"/>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4151F8AD"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rFonts w:ascii="Times New Roman" w:hAnsi="Times New Roman" w:cs="Times New Roman"/>
                <w:color w:val="auto"/>
                <w:sz w:val="12"/>
                <w:szCs w:val="12"/>
                <w:lang w:eastAsia="en-US"/>
              </w:rPr>
              <w:t>Taşımacılık Operasyonları</w:t>
            </w:r>
          </w:p>
          <w:p w14:paraId="00BDD194" w14:textId="77777777" w:rsidR="00D53A27" w:rsidRPr="00D53A27" w:rsidRDefault="00D53A27" w:rsidP="0067585A">
            <w:pPr>
              <w:jc w:val="center"/>
              <w:rPr>
                <w:sz w:val="12"/>
                <w:szCs w:val="12"/>
              </w:rPr>
            </w:pPr>
            <w:r w:rsidRPr="00D53A27">
              <w:rPr>
                <w:sz w:val="12"/>
                <w:szCs w:val="12"/>
              </w:rPr>
              <w:t>Öğr.Gör. Okan ARSLAN</w:t>
            </w:r>
          </w:p>
        </w:tc>
        <w:tc>
          <w:tcPr>
            <w:tcW w:w="934" w:type="pct"/>
            <w:tcBorders>
              <w:top w:val="single" w:sz="4" w:space="0" w:color="auto"/>
              <w:left w:val="single" w:sz="4" w:space="0" w:color="auto"/>
              <w:bottom w:val="single" w:sz="4" w:space="0" w:color="auto"/>
              <w:right w:val="single" w:sz="4" w:space="0" w:color="auto"/>
            </w:tcBorders>
            <w:vAlign w:val="center"/>
          </w:tcPr>
          <w:p w14:paraId="0D1DCE3F" w14:textId="77777777" w:rsidR="00D53A27" w:rsidRPr="00D53A27" w:rsidRDefault="00D53A27" w:rsidP="0067585A">
            <w:pPr>
              <w:ind w:right="57"/>
              <w:jc w:val="center"/>
              <w:rPr>
                <w:sz w:val="12"/>
                <w:szCs w:val="12"/>
              </w:rPr>
            </w:pPr>
            <w:r w:rsidRPr="00D53A27">
              <w:rPr>
                <w:sz w:val="12"/>
                <w:szCs w:val="12"/>
              </w:rPr>
              <w:t>Bilgisayarlı Muhasebe</w:t>
            </w:r>
          </w:p>
          <w:p w14:paraId="4B7DF232"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color w:val="auto"/>
                <w:sz w:val="12"/>
                <w:szCs w:val="12"/>
              </w:rPr>
              <w:t>Öğr:Gör. Ali ÇİÇEK</w:t>
            </w:r>
          </w:p>
        </w:tc>
      </w:tr>
      <w:tr w:rsidR="00D53A27" w:rsidRPr="00D53A27" w14:paraId="6411A859"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47B5EEFF" w14:textId="77777777" w:rsidR="00D53A27" w:rsidRPr="00D53A27" w:rsidRDefault="00D53A27" w:rsidP="0067585A">
            <w:pPr>
              <w:jc w:val="center"/>
              <w:rPr>
                <w:rFonts w:ascii="Times New Roman" w:hAnsi="Times New Roman" w:cs="Times New Roman"/>
                <w:sz w:val="24"/>
                <w:szCs w:val="24"/>
              </w:rPr>
            </w:pPr>
            <w:r w:rsidRPr="00D53A27">
              <w:rPr>
                <w:b/>
                <w:sz w:val="18"/>
                <w:szCs w:val="18"/>
              </w:rPr>
              <w:t>14:15</w:t>
            </w:r>
          </w:p>
          <w:p w14:paraId="299E8F78" w14:textId="77777777" w:rsidR="00D53A27" w:rsidRPr="00D53A27" w:rsidRDefault="00D53A27" w:rsidP="0067585A">
            <w:pPr>
              <w:jc w:val="center"/>
            </w:pPr>
            <w:r w:rsidRPr="00D53A27">
              <w:rPr>
                <w:b/>
                <w:sz w:val="18"/>
                <w:szCs w:val="18"/>
              </w:rPr>
              <w:t>15:00</w:t>
            </w:r>
          </w:p>
        </w:tc>
        <w:tc>
          <w:tcPr>
            <w:tcW w:w="932" w:type="pct"/>
            <w:tcBorders>
              <w:top w:val="single" w:sz="4" w:space="0" w:color="auto"/>
              <w:left w:val="single" w:sz="4" w:space="0" w:color="auto"/>
              <w:bottom w:val="single" w:sz="4" w:space="0" w:color="auto"/>
              <w:right w:val="single" w:sz="4" w:space="0" w:color="auto"/>
            </w:tcBorders>
            <w:vAlign w:val="center"/>
          </w:tcPr>
          <w:p w14:paraId="42F2B879" w14:textId="77777777" w:rsidR="00D53A27" w:rsidRPr="00D53A27" w:rsidRDefault="00D53A27" w:rsidP="0067585A">
            <w:pPr>
              <w:ind w:right="57"/>
              <w:jc w:val="center"/>
              <w:rPr>
                <w:sz w:val="12"/>
                <w:szCs w:val="12"/>
              </w:rPr>
            </w:pPr>
            <w:r w:rsidRPr="00D53A27">
              <w:rPr>
                <w:sz w:val="12"/>
                <w:szCs w:val="12"/>
              </w:rPr>
              <w:t>Diş Ticaret Hukuku</w:t>
            </w:r>
          </w:p>
          <w:p w14:paraId="749BD78A" w14:textId="77777777" w:rsidR="00D53A27" w:rsidRPr="00D53A27" w:rsidRDefault="00D53A27" w:rsidP="0067585A">
            <w:pPr>
              <w:jc w:val="center"/>
              <w:rPr>
                <w:sz w:val="12"/>
                <w:szCs w:val="12"/>
              </w:rPr>
            </w:pPr>
            <w:r w:rsidRPr="00D53A27">
              <w:rPr>
                <w:sz w:val="12"/>
                <w:szCs w:val="12"/>
              </w:rPr>
              <w:t>Öğr.Gör. Dilek ÖVDÜR</w:t>
            </w:r>
          </w:p>
        </w:tc>
        <w:tc>
          <w:tcPr>
            <w:tcW w:w="932" w:type="pct"/>
            <w:tcBorders>
              <w:top w:val="single" w:sz="4" w:space="0" w:color="auto"/>
              <w:left w:val="single" w:sz="4" w:space="0" w:color="auto"/>
              <w:bottom w:val="single" w:sz="4" w:space="0" w:color="auto"/>
              <w:right w:val="single" w:sz="4" w:space="0" w:color="auto"/>
            </w:tcBorders>
            <w:vAlign w:val="center"/>
          </w:tcPr>
          <w:p w14:paraId="19A8C451" w14:textId="77777777" w:rsidR="00D53A27" w:rsidRPr="00D53A27" w:rsidRDefault="00D53A27" w:rsidP="0067585A">
            <w:pPr>
              <w:tabs>
                <w:tab w:val="left" w:pos="1735"/>
                <w:tab w:val="left" w:pos="3456"/>
                <w:tab w:val="left" w:pos="5193"/>
                <w:tab w:val="left" w:pos="6930"/>
              </w:tabs>
              <w:ind w:right="57"/>
              <w:jc w:val="center"/>
              <w:rPr>
                <w:sz w:val="12"/>
                <w:szCs w:val="12"/>
              </w:rPr>
            </w:pPr>
            <w:r w:rsidRPr="00D53A27">
              <w:rPr>
                <w:sz w:val="12"/>
                <w:szCs w:val="12"/>
              </w:rPr>
              <w:t>Lojistik Ted. Zin. Ve Dağıtımı</w:t>
            </w:r>
          </w:p>
          <w:p w14:paraId="7A802293" w14:textId="77777777" w:rsidR="00D53A27" w:rsidRPr="00D53A27" w:rsidRDefault="00D53A27" w:rsidP="0067585A">
            <w:pPr>
              <w:jc w:val="center"/>
              <w:rPr>
                <w:sz w:val="12"/>
                <w:szCs w:val="12"/>
              </w:rPr>
            </w:pPr>
            <w:r w:rsidRPr="00D53A27">
              <w:rPr>
                <w:sz w:val="12"/>
                <w:szCs w:val="12"/>
              </w:rPr>
              <w:t>Öğr.Gör. Dr.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20BB68BA" w14:textId="77777777" w:rsidR="00D53A27" w:rsidRPr="00D53A27" w:rsidRDefault="00D53A27" w:rsidP="0067585A">
            <w:pPr>
              <w:ind w:right="57"/>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50AD5CD8"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rFonts w:ascii="Times New Roman" w:hAnsi="Times New Roman" w:cs="Times New Roman"/>
                <w:color w:val="auto"/>
                <w:sz w:val="12"/>
                <w:szCs w:val="12"/>
                <w:lang w:eastAsia="en-US"/>
              </w:rPr>
              <w:t>Taşımacılık Operasyonları</w:t>
            </w:r>
          </w:p>
          <w:p w14:paraId="25CFA9EE" w14:textId="77777777" w:rsidR="00D53A27" w:rsidRPr="00D53A27" w:rsidRDefault="00D53A27" w:rsidP="0067585A">
            <w:pPr>
              <w:jc w:val="center"/>
              <w:rPr>
                <w:sz w:val="12"/>
                <w:szCs w:val="12"/>
              </w:rPr>
            </w:pPr>
            <w:r w:rsidRPr="00D53A27">
              <w:rPr>
                <w:sz w:val="12"/>
                <w:szCs w:val="12"/>
              </w:rPr>
              <w:t>Öğr.Gör. Okan ARSLAN</w:t>
            </w:r>
          </w:p>
        </w:tc>
        <w:tc>
          <w:tcPr>
            <w:tcW w:w="934" w:type="pct"/>
            <w:tcBorders>
              <w:top w:val="single" w:sz="4" w:space="0" w:color="auto"/>
              <w:left w:val="single" w:sz="4" w:space="0" w:color="auto"/>
              <w:bottom w:val="single" w:sz="4" w:space="0" w:color="auto"/>
              <w:right w:val="single" w:sz="4" w:space="0" w:color="auto"/>
            </w:tcBorders>
            <w:vAlign w:val="center"/>
          </w:tcPr>
          <w:p w14:paraId="2AB6D2AC" w14:textId="77777777" w:rsidR="00D53A27" w:rsidRPr="00D53A27" w:rsidRDefault="00D53A27" w:rsidP="0067585A">
            <w:pPr>
              <w:ind w:right="57"/>
              <w:jc w:val="center"/>
              <w:rPr>
                <w:sz w:val="12"/>
                <w:szCs w:val="12"/>
              </w:rPr>
            </w:pPr>
            <w:r w:rsidRPr="00D53A27">
              <w:rPr>
                <w:sz w:val="12"/>
                <w:szCs w:val="12"/>
              </w:rPr>
              <w:t>Bilgisayarlı Muhasebe</w:t>
            </w:r>
          </w:p>
          <w:p w14:paraId="42BCE7B3"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color w:val="auto"/>
                <w:sz w:val="12"/>
                <w:szCs w:val="12"/>
              </w:rPr>
              <w:t>Öğr:Gör. Ali ÇİÇEK</w:t>
            </w:r>
          </w:p>
        </w:tc>
      </w:tr>
      <w:tr w:rsidR="00D53A27" w:rsidRPr="00D53A27" w14:paraId="00A70265"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147454DF" w14:textId="77777777" w:rsidR="00D53A27" w:rsidRPr="00D53A27" w:rsidRDefault="00D53A27" w:rsidP="0067585A">
            <w:pPr>
              <w:jc w:val="center"/>
              <w:rPr>
                <w:rFonts w:ascii="Times New Roman" w:hAnsi="Times New Roman" w:cs="Times New Roman"/>
                <w:sz w:val="24"/>
                <w:szCs w:val="24"/>
              </w:rPr>
            </w:pPr>
            <w:r w:rsidRPr="00D53A27">
              <w:rPr>
                <w:b/>
                <w:sz w:val="18"/>
                <w:szCs w:val="18"/>
              </w:rPr>
              <w:t>15:15</w:t>
            </w:r>
          </w:p>
          <w:p w14:paraId="4DE8B020" w14:textId="77777777" w:rsidR="00D53A27" w:rsidRPr="00D53A27" w:rsidRDefault="00D53A27" w:rsidP="0067585A">
            <w:pPr>
              <w:jc w:val="center"/>
            </w:pPr>
            <w:r w:rsidRPr="00D53A27">
              <w:rPr>
                <w:b/>
                <w:sz w:val="18"/>
                <w:szCs w:val="18"/>
              </w:rPr>
              <w:t>16:00</w:t>
            </w:r>
          </w:p>
        </w:tc>
        <w:tc>
          <w:tcPr>
            <w:tcW w:w="932" w:type="pct"/>
            <w:tcBorders>
              <w:top w:val="single" w:sz="4" w:space="0" w:color="auto"/>
              <w:left w:val="single" w:sz="4" w:space="0" w:color="auto"/>
              <w:bottom w:val="single" w:sz="4" w:space="0" w:color="auto"/>
              <w:right w:val="single" w:sz="4" w:space="0" w:color="auto"/>
            </w:tcBorders>
            <w:vAlign w:val="center"/>
          </w:tcPr>
          <w:p w14:paraId="72B98F8B" w14:textId="77777777" w:rsidR="00D53A27" w:rsidRPr="00D53A27" w:rsidRDefault="00D53A27" w:rsidP="0067585A">
            <w:pPr>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53C4B21E" w14:textId="77777777" w:rsidR="00D53A27" w:rsidRPr="00D53A27" w:rsidRDefault="00D53A27" w:rsidP="0067585A">
            <w:pPr>
              <w:ind w:right="57"/>
              <w:jc w:val="center"/>
              <w:rPr>
                <w:sz w:val="12"/>
                <w:szCs w:val="12"/>
              </w:rPr>
            </w:pPr>
            <w:r w:rsidRPr="00D53A27">
              <w:rPr>
                <w:sz w:val="12"/>
                <w:szCs w:val="12"/>
              </w:rPr>
              <w:t>Yönetim ve Organizasyon</w:t>
            </w:r>
          </w:p>
          <w:p w14:paraId="3BF21505" w14:textId="77777777" w:rsidR="00D53A27" w:rsidRPr="00D53A27" w:rsidRDefault="00D53A27" w:rsidP="0067585A">
            <w:pPr>
              <w:jc w:val="center"/>
              <w:rPr>
                <w:sz w:val="12"/>
                <w:szCs w:val="12"/>
              </w:rPr>
            </w:pPr>
            <w:r w:rsidRPr="00D53A27">
              <w:rPr>
                <w:sz w:val="12"/>
                <w:szCs w:val="12"/>
              </w:rPr>
              <w:t>Öğr.Gör. Dr.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511D3EC7" w14:textId="77777777" w:rsidR="00D53A27" w:rsidRPr="00D53A27" w:rsidRDefault="00D53A27" w:rsidP="0067585A">
            <w:pPr>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69FE2997"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rFonts w:ascii="Times New Roman" w:hAnsi="Times New Roman" w:cs="Times New Roman"/>
                <w:color w:val="auto"/>
                <w:sz w:val="12"/>
                <w:szCs w:val="12"/>
                <w:lang w:eastAsia="en-US"/>
              </w:rPr>
              <w:t>Taşımacılık Operasyonları</w:t>
            </w:r>
          </w:p>
          <w:p w14:paraId="568E62C4" w14:textId="77777777" w:rsidR="00D53A27" w:rsidRPr="00D53A27" w:rsidRDefault="00D53A27" w:rsidP="0067585A">
            <w:pPr>
              <w:ind w:right="57"/>
              <w:jc w:val="center"/>
              <w:rPr>
                <w:sz w:val="12"/>
                <w:szCs w:val="12"/>
              </w:rPr>
            </w:pPr>
            <w:r w:rsidRPr="00D53A27">
              <w:rPr>
                <w:sz w:val="12"/>
                <w:szCs w:val="12"/>
              </w:rPr>
              <w:t>Öğr.Gör. Okan ARSLAN</w:t>
            </w:r>
          </w:p>
        </w:tc>
        <w:tc>
          <w:tcPr>
            <w:tcW w:w="934" w:type="pct"/>
            <w:tcBorders>
              <w:top w:val="single" w:sz="4" w:space="0" w:color="auto"/>
              <w:left w:val="single" w:sz="4" w:space="0" w:color="auto"/>
              <w:bottom w:val="single" w:sz="4" w:space="0" w:color="auto"/>
              <w:right w:val="single" w:sz="4" w:space="0" w:color="auto"/>
            </w:tcBorders>
            <w:vAlign w:val="center"/>
          </w:tcPr>
          <w:p w14:paraId="2F6FDC09" w14:textId="77777777" w:rsidR="00D53A27" w:rsidRPr="00D53A27" w:rsidRDefault="00D53A27" w:rsidP="0067585A">
            <w:pPr>
              <w:ind w:right="57"/>
              <w:jc w:val="center"/>
              <w:rPr>
                <w:sz w:val="12"/>
                <w:szCs w:val="12"/>
              </w:rPr>
            </w:pPr>
            <w:r w:rsidRPr="00D53A27">
              <w:rPr>
                <w:sz w:val="12"/>
                <w:szCs w:val="12"/>
              </w:rPr>
              <w:t>Bilgisayarlı Muhasebe</w:t>
            </w:r>
          </w:p>
          <w:p w14:paraId="71590F25" w14:textId="77777777" w:rsidR="00D53A27" w:rsidRPr="00D53A27" w:rsidRDefault="00D53A27" w:rsidP="0067585A">
            <w:pPr>
              <w:pStyle w:val="Default"/>
              <w:jc w:val="center"/>
              <w:rPr>
                <w:rFonts w:ascii="Times New Roman" w:hAnsi="Times New Roman" w:cs="Times New Roman"/>
                <w:color w:val="auto"/>
                <w:sz w:val="12"/>
                <w:szCs w:val="12"/>
                <w:lang w:eastAsia="en-US"/>
              </w:rPr>
            </w:pPr>
            <w:r w:rsidRPr="00D53A27">
              <w:rPr>
                <w:color w:val="auto"/>
                <w:sz w:val="12"/>
                <w:szCs w:val="12"/>
              </w:rPr>
              <w:t>Öğr:Gör. Ali ÇİÇEK</w:t>
            </w:r>
          </w:p>
        </w:tc>
      </w:tr>
      <w:tr w:rsidR="00D53A27" w:rsidRPr="00D53A27" w14:paraId="53BCC0FF" w14:textId="77777777" w:rsidTr="0067585A">
        <w:trPr>
          <w:trHeight w:val="553"/>
        </w:trPr>
        <w:tc>
          <w:tcPr>
            <w:tcW w:w="338" w:type="pct"/>
            <w:tcBorders>
              <w:top w:val="single" w:sz="4" w:space="0" w:color="auto"/>
              <w:left w:val="single" w:sz="4" w:space="0" w:color="auto"/>
              <w:bottom w:val="single" w:sz="4" w:space="0" w:color="auto"/>
              <w:right w:val="single" w:sz="4" w:space="0" w:color="auto"/>
            </w:tcBorders>
            <w:vAlign w:val="center"/>
            <w:hideMark/>
          </w:tcPr>
          <w:p w14:paraId="22138B39" w14:textId="77777777" w:rsidR="00D53A27" w:rsidRPr="00D53A27" w:rsidRDefault="00D53A27" w:rsidP="0067585A">
            <w:pPr>
              <w:jc w:val="center"/>
              <w:rPr>
                <w:sz w:val="24"/>
                <w:szCs w:val="24"/>
              </w:rPr>
            </w:pPr>
            <w:r w:rsidRPr="00D53A27">
              <w:rPr>
                <w:b/>
                <w:sz w:val="18"/>
                <w:szCs w:val="18"/>
              </w:rPr>
              <w:t>16:15</w:t>
            </w:r>
          </w:p>
          <w:p w14:paraId="62D0DBD4" w14:textId="77777777" w:rsidR="00D53A27" w:rsidRPr="00D53A27" w:rsidRDefault="00D53A27" w:rsidP="0067585A">
            <w:pPr>
              <w:jc w:val="center"/>
            </w:pPr>
            <w:r w:rsidRPr="00D53A27">
              <w:rPr>
                <w:b/>
                <w:sz w:val="18"/>
                <w:szCs w:val="18"/>
              </w:rPr>
              <w:t>17:00</w:t>
            </w:r>
          </w:p>
        </w:tc>
        <w:tc>
          <w:tcPr>
            <w:tcW w:w="932" w:type="pct"/>
            <w:tcBorders>
              <w:top w:val="single" w:sz="4" w:space="0" w:color="auto"/>
              <w:left w:val="single" w:sz="4" w:space="0" w:color="auto"/>
              <w:bottom w:val="single" w:sz="4" w:space="0" w:color="auto"/>
              <w:right w:val="single" w:sz="4" w:space="0" w:color="auto"/>
            </w:tcBorders>
            <w:vAlign w:val="center"/>
          </w:tcPr>
          <w:p w14:paraId="018E3C5B" w14:textId="77777777" w:rsidR="00D53A27" w:rsidRPr="00D53A27" w:rsidRDefault="00D53A27" w:rsidP="0067585A">
            <w:pPr>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48AE333E" w14:textId="77777777" w:rsidR="00D53A27" w:rsidRPr="00D53A27" w:rsidRDefault="00D53A27" w:rsidP="0067585A">
            <w:pPr>
              <w:ind w:right="57"/>
              <w:jc w:val="center"/>
              <w:rPr>
                <w:sz w:val="12"/>
                <w:szCs w:val="12"/>
              </w:rPr>
            </w:pPr>
            <w:r w:rsidRPr="00D53A27">
              <w:rPr>
                <w:sz w:val="12"/>
                <w:szCs w:val="12"/>
              </w:rPr>
              <w:t>Yönetim ve Organizasyon</w:t>
            </w:r>
          </w:p>
          <w:p w14:paraId="5DF0B69A" w14:textId="77777777" w:rsidR="00D53A27" w:rsidRPr="00D53A27" w:rsidRDefault="00D53A27" w:rsidP="0067585A">
            <w:pPr>
              <w:jc w:val="center"/>
              <w:rPr>
                <w:sz w:val="12"/>
                <w:szCs w:val="12"/>
              </w:rPr>
            </w:pPr>
            <w:r w:rsidRPr="00D53A27">
              <w:rPr>
                <w:sz w:val="12"/>
                <w:szCs w:val="12"/>
              </w:rPr>
              <w:t>Öğr.Gör. Dr.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769A1885" w14:textId="77777777" w:rsidR="00D53A27" w:rsidRPr="00D53A27" w:rsidRDefault="00D53A27" w:rsidP="0067585A">
            <w:pPr>
              <w:jc w:val="center"/>
              <w:rPr>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10AB99B6" w14:textId="77777777" w:rsidR="00D53A27" w:rsidRPr="00D53A27" w:rsidRDefault="00D53A27" w:rsidP="0067585A">
            <w:pPr>
              <w:ind w:right="57"/>
              <w:jc w:val="center"/>
              <w:rPr>
                <w:sz w:val="12"/>
                <w:szCs w:val="12"/>
              </w:rPr>
            </w:pPr>
          </w:p>
        </w:tc>
        <w:tc>
          <w:tcPr>
            <w:tcW w:w="934" w:type="pct"/>
            <w:tcBorders>
              <w:top w:val="single" w:sz="4" w:space="0" w:color="auto"/>
              <w:left w:val="single" w:sz="4" w:space="0" w:color="auto"/>
              <w:bottom w:val="single" w:sz="4" w:space="0" w:color="auto"/>
              <w:right w:val="single" w:sz="4" w:space="0" w:color="auto"/>
            </w:tcBorders>
            <w:vAlign w:val="center"/>
          </w:tcPr>
          <w:p w14:paraId="2234841B" w14:textId="77777777" w:rsidR="00D53A27" w:rsidRPr="00D53A27" w:rsidRDefault="00D53A27" w:rsidP="0067585A">
            <w:pPr>
              <w:jc w:val="center"/>
              <w:rPr>
                <w:sz w:val="12"/>
                <w:szCs w:val="12"/>
              </w:rPr>
            </w:pPr>
          </w:p>
        </w:tc>
      </w:tr>
    </w:tbl>
    <w:p w14:paraId="1C52C019" w14:textId="77777777" w:rsidR="0015653B" w:rsidRPr="00B411A0" w:rsidRDefault="0015653B" w:rsidP="0015653B"/>
    <w:p w14:paraId="727E5A2D" w14:textId="77777777" w:rsidR="0015653B" w:rsidRDefault="0015653B" w:rsidP="00581733"/>
    <w:p w14:paraId="113B4C28" w14:textId="77777777" w:rsidR="00435AFC" w:rsidRDefault="00435AFC" w:rsidP="00435AFC">
      <w:r>
        <w:br w:type="page"/>
      </w:r>
    </w:p>
    <w:p w14:paraId="6CB18B14" w14:textId="77777777" w:rsidR="0015653B" w:rsidRPr="00376AB3" w:rsidRDefault="0015653B" w:rsidP="00435AFC">
      <w:pPr>
        <w:rPr>
          <w:color w:val="FFFFFF" w:themeColor="background1"/>
        </w:rPr>
      </w:pPr>
    </w:p>
    <w:p w14:paraId="2AE55128" w14:textId="77777777" w:rsidR="00435AFC" w:rsidRPr="00B63ED1" w:rsidRDefault="00435AFC" w:rsidP="00435AFC">
      <w:pPr>
        <w:pStyle w:val="Balk2"/>
        <w:jc w:val="center"/>
        <w:rPr>
          <w:rFonts w:cs="Times New Roman"/>
          <w:bCs/>
          <w:color w:val="5B9BD5" w:themeColor="accent1"/>
          <w:szCs w:val="24"/>
        </w:rPr>
      </w:pPr>
      <w:bookmarkStart w:id="18" w:name="_Toc14001008"/>
      <w:bookmarkStart w:id="19" w:name="_Toc220680350"/>
      <w:r w:rsidRPr="00B63ED1">
        <w:rPr>
          <w:rFonts w:cs="Times New Roman"/>
          <w:bCs/>
          <w:color w:val="5B9BD5" w:themeColor="accent1"/>
          <w:szCs w:val="24"/>
        </w:rPr>
        <w:t xml:space="preserve">İkinci Sınıf </w:t>
      </w:r>
      <w:r w:rsidR="00D87585" w:rsidRPr="00B63ED1">
        <w:rPr>
          <w:rFonts w:cs="Times New Roman"/>
          <w:bCs/>
          <w:color w:val="5B9BD5" w:themeColor="accent1"/>
          <w:szCs w:val="24"/>
        </w:rPr>
        <w:t>Bahar</w:t>
      </w:r>
      <w:r w:rsidRPr="00B63ED1">
        <w:rPr>
          <w:rFonts w:cs="Times New Roman"/>
          <w:bCs/>
          <w:color w:val="5B9BD5" w:themeColor="accent1"/>
          <w:szCs w:val="24"/>
        </w:rPr>
        <w:t xml:space="preserve"> Dönemi Ders Programı</w:t>
      </w:r>
      <w:bookmarkEnd w:id="18"/>
      <w:bookmarkEnd w:id="19"/>
    </w:p>
    <w:p w14:paraId="3A672EF8" w14:textId="77777777" w:rsidR="00435AFC" w:rsidRPr="00642669" w:rsidRDefault="00F473C4" w:rsidP="00435AFC">
      <w:pPr>
        <w:jc w:val="center"/>
      </w:pPr>
      <w:r>
        <w:t>(DÖRDÜNCÜ</w:t>
      </w:r>
      <w:r w:rsidR="00435AFC">
        <w:t xml:space="preserve"> YARIYIL)</w:t>
      </w:r>
    </w:p>
    <w:tbl>
      <w:tblPr>
        <w:tblStyle w:val="TabloTemas"/>
        <w:tblW w:w="5788" w:type="pct"/>
        <w:tblInd w:w="-714" w:type="dxa"/>
        <w:tblCellMar>
          <w:left w:w="58" w:type="dxa"/>
        </w:tblCellMar>
        <w:tblLook w:val="00A0" w:firstRow="1" w:lastRow="0" w:firstColumn="1" w:lastColumn="0" w:noHBand="0" w:noVBand="0"/>
      </w:tblPr>
      <w:tblGrid>
        <w:gridCol w:w="709"/>
        <w:gridCol w:w="1955"/>
        <w:gridCol w:w="1955"/>
        <w:gridCol w:w="1955"/>
        <w:gridCol w:w="1955"/>
        <w:gridCol w:w="1959"/>
      </w:tblGrid>
      <w:tr w:rsidR="002E67B5" w14:paraId="6DE4C866" w14:textId="77777777" w:rsidTr="0067585A">
        <w:trPr>
          <w:trHeight w:val="299"/>
        </w:trPr>
        <w:tc>
          <w:tcPr>
            <w:tcW w:w="5000" w:type="pct"/>
            <w:gridSpan w:val="6"/>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2F4A182" w14:textId="427A76C7" w:rsidR="002E67B5" w:rsidRPr="00E40FB6" w:rsidRDefault="00311482" w:rsidP="0067585A">
            <w:pPr>
              <w:jc w:val="center"/>
              <w:rPr>
                <w:b/>
                <w:sz w:val="18"/>
                <w:szCs w:val="18"/>
              </w:rPr>
            </w:pPr>
            <w:r>
              <w:rPr>
                <w:b/>
                <w:szCs w:val="18"/>
              </w:rPr>
              <w:t>2.Sınıf</w:t>
            </w:r>
            <w:r w:rsidR="00D53A27">
              <w:rPr>
                <w:b/>
                <w:szCs w:val="18"/>
              </w:rPr>
              <w:t xml:space="preserve"> Bahar</w:t>
            </w:r>
            <w:r>
              <w:rPr>
                <w:b/>
                <w:szCs w:val="18"/>
              </w:rPr>
              <w:t xml:space="preserve"> Ders Programı</w:t>
            </w:r>
          </w:p>
        </w:tc>
      </w:tr>
      <w:tr w:rsidR="00183D36" w14:paraId="694F4AAC"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tcPr>
          <w:p w14:paraId="7CE8D887" w14:textId="77777777" w:rsidR="00183D36" w:rsidRDefault="00183D36" w:rsidP="00183D36">
            <w:pPr>
              <w:jc w:val="center"/>
              <w:rPr>
                <w:b/>
                <w:sz w:val="18"/>
                <w:szCs w:val="18"/>
              </w:rPr>
            </w:pPr>
          </w:p>
        </w:tc>
        <w:tc>
          <w:tcPr>
            <w:tcW w:w="932" w:type="pct"/>
            <w:tcBorders>
              <w:top w:val="single" w:sz="4" w:space="0" w:color="auto"/>
              <w:left w:val="single" w:sz="4" w:space="0" w:color="auto"/>
              <w:bottom w:val="single" w:sz="4" w:space="0" w:color="auto"/>
              <w:right w:val="single" w:sz="4" w:space="0" w:color="auto"/>
            </w:tcBorders>
            <w:vAlign w:val="center"/>
          </w:tcPr>
          <w:p w14:paraId="065413BA" w14:textId="106D763B" w:rsidR="00183D36" w:rsidRDefault="00183D36" w:rsidP="00183D36">
            <w:pPr>
              <w:jc w:val="center"/>
              <w:rPr>
                <w:b/>
                <w:sz w:val="18"/>
                <w:szCs w:val="18"/>
              </w:rPr>
            </w:pPr>
            <w:r>
              <w:rPr>
                <w:b/>
                <w:sz w:val="18"/>
                <w:szCs w:val="18"/>
              </w:rPr>
              <w:t>Pazartesi</w:t>
            </w:r>
          </w:p>
        </w:tc>
        <w:tc>
          <w:tcPr>
            <w:tcW w:w="932" w:type="pct"/>
            <w:tcBorders>
              <w:top w:val="single" w:sz="4" w:space="0" w:color="auto"/>
              <w:left w:val="single" w:sz="4" w:space="0" w:color="auto"/>
              <w:bottom w:val="single" w:sz="4" w:space="0" w:color="auto"/>
              <w:right w:val="single" w:sz="4" w:space="0" w:color="auto"/>
            </w:tcBorders>
            <w:vAlign w:val="center"/>
          </w:tcPr>
          <w:p w14:paraId="330FEDE8" w14:textId="5E176AFD" w:rsidR="00183D36" w:rsidRDefault="00183D36" w:rsidP="00183D36">
            <w:pPr>
              <w:jc w:val="center"/>
              <w:rPr>
                <w:b/>
                <w:sz w:val="18"/>
                <w:szCs w:val="18"/>
              </w:rPr>
            </w:pPr>
            <w:r>
              <w:rPr>
                <w:b/>
                <w:sz w:val="18"/>
                <w:szCs w:val="18"/>
              </w:rPr>
              <w:t>Salı</w:t>
            </w:r>
          </w:p>
        </w:tc>
        <w:tc>
          <w:tcPr>
            <w:tcW w:w="932" w:type="pct"/>
            <w:tcBorders>
              <w:top w:val="single" w:sz="4" w:space="0" w:color="auto"/>
              <w:left w:val="single" w:sz="4" w:space="0" w:color="auto"/>
              <w:bottom w:val="single" w:sz="4" w:space="0" w:color="auto"/>
              <w:right w:val="single" w:sz="4" w:space="0" w:color="auto"/>
            </w:tcBorders>
            <w:vAlign w:val="center"/>
          </w:tcPr>
          <w:p w14:paraId="38299EFF" w14:textId="143A5671" w:rsidR="00183D36" w:rsidRDefault="00183D36" w:rsidP="00183D36">
            <w:pPr>
              <w:jc w:val="center"/>
              <w:rPr>
                <w:b/>
                <w:sz w:val="18"/>
                <w:szCs w:val="18"/>
              </w:rPr>
            </w:pPr>
            <w:r>
              <w:rPr>
                <w:b/>
                <w:sz w:val="18"/>
                <w:szCs w:val="18"/>
              </w:rPr>
              <w:t>Çarşamba</w:t>
            </w:r>
          </w:p>
        </w:tc>
        <w:tc>
          <w:tcPr>
            <w:tcW w:w="932" w:type="pct"/>
            <w:tcBorders>
              <w:top w:val="single" w:sz="4" w:space="0" w:color="auto"/>
              <w:left w:val="single" w:sz="4" w:space="0" w:color="auto"/>
              <w:bottom w:val="single" w:sz="4" w:space="0" w:color="auto"/>
              <w:right w:val="single" w:sz="4" w:space="0" w:color="auto"/>
            </w:tcBorders>
            <w:vAlign w:val="center"/>
          </w:tcPr>
          <w:p w14:paraId="447062BA" w14:textId="1002C1E3" w:rsidR="00183D36" w:rsidRDefault="00183D36" w:rsidP="00183D36">
            <w:pPr>
              <w:jc w:val="center"/>
              <w:rPr>
                <w:b/>
                <w:sz w:val="18"/>
                <w:szCs w:val="18"/>
              </w:rPr>
            </w:pPr>
            <w:r>
              <w:rPr>
                <w:b/>
                <w:sz w:val="18"/>
                <w:szCs w:val="18"/>
              </w:rPr>
              <w:t>Perşembe</w:t>
            </w:r>
          </w:p>
        </w:tc>
        <w:tc>
          <w:tcPr>
            <w:tcW w:w="934" w:type="pct"/>
            <w:tcBorders>
              <w:top w:val="single" w:sz="4" w:space="0" w:color="auto"/>
              <w:left w:val="single" w:sz="4" w:space="0" w:color="auto"/>
              <w:bottom w:val="single" w:sz="4" w:space="0" w:color="auto"/>
              <w:right w:val="single" w:sz="4" w:space="0" w:color="auto"/>
            </w:tcBorders>
            <w:vAlign w:val="center"/>
          </w:tcPr>
          <w:p w14:paraId="5667DB27" w14:textId="560F69E9" w:rsidR="00183D36" w:rsidRDefault="00183D36" w:rsidP="00183D36">
            <w:pPr>
              <w:jc w:val="center"/>
              <w:rPr>
                <w:sz w:val="24"/>
                <w:szCs w:val="24"/>
              </w:rPr>
            </w:pPr>
            <w:r>
              <w:rPr>
                <w:b/>
                <w:sz w:val="18"/>
                <w:szCs w:val="18"/>
              </w:rPr>
              <w:t>Cuma</w:t>
            </w:r>
          </w:p>
        </w:tc>
      </w:tr>
      <w:tr w:rsidR="00783F0B" w14:paraId="3FECA8D9"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21F08AB8" w14:textId="77777777" w:rsidR="00783F0B" w:rsidRDefault="00783F0B" w:rsidP="00783F0B">
            <w:pPr>
              <w:jc w:val="center"/>
            </w:pPr>
            <w:r>
              <w:rPr>
                <w:b/>
                <w:sz w:val="18"/>
                <w:szCs w:val="18"/>
              </w:rPr>
              <w:t>08:30</w:t>
            </w:r>
          </w:p>
          <w:p w14:paraId="24066D57" w14:textId="77777777" w:rsidR="00783F0B" w:rsidRDefault="00783F0B" w:rsidP="00783F0B">
            <w:pPr>
              <w:jc w:val="center"/>
            </w:pPr>
            <w:r>
              <w:rPr>
                <w:b/>
                <w:sz w:val="18"/>
                <w:szCs w:val="18"/>
              </w:rPr>
              <w:t>09:15</w:t>
            </w:r>
          </w:p>
        </w:tc>
        <w:tc>
          <w:tcPr>
            <w:tcW w:w="932" w:type="pct"/>
            <w:tcBorders>
              <w:top w:val="single" w:sz="4" w:space="0" w:color="auto"/>
              <w:left w:val="single" w:sz="4" w:space="0" w:color="auto"/>
              <w:bottom w:val="single" w:sz="4" w:space="0" w:color="auto"/>
              <w:right w:val="single" w:sz="4" w:space="0" w:color="auto"/>
            </w:tcBorders>
            <w:vAlign w:val="center"/>
          </w:tcPr>
          <w:p w14:paraId="3C5C52CA" w14:textId="0F15FCD5" w:rsidR="00783F0B" w:rsidRPr="00960654" w:rsidRDefault="00783F0B" w:rsidP="00783F0B">
            <w:pPr>
              <w:tabs>
                <w:tab w:val="left" w:pos="1735"/>
                <w:tab w:val="left" w:pos="3456"/>
                <w:tab w:val="left" w:pos="5193"/>
                <w:tab w:val="left" w:pos="6930"/>
              </w:tabs>
              <w:ind w:right="57"/>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3CE0D55E" w14:textId="77777777" w:rsidR="00783F0B" w:rsidRPr="00960654" w:rsidRDefault="00783F0B" w:rsidP="00783F0B">
            <w:pPr>
              <w:tabs>
                <w:tab w:val="left" w:pos="1735"/>
                <w:tab w:val="left" w:pos="3456"/>
                <w:tab w:val="left" w:pos="5193"/>
                <w:tab w:val="left" w:pos="6930"/>
              </w:tabs>
              <w:ind w:right="57"/>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38C24BFB" w14:textId="0EE90A15" w:rsidR="00783F0B" w:rsidRPr="00960654" w:rsidRDefault="00783F0B" w:rsidP="00783F0B">
            <w:pPr>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096A35E2" w14:textId="432EB77D" w:rsidR="00783F0B" w:rsidRPr="00960654" w:rsidRDefault="00783F0B" w:rsidP="00783F0B">
            <w:pPr>
              <w:tabs>
                <w:tab w:val="left" w:pos="1735"/>
                <w:tab w:val="left" w:pos="3456"/>
                <w:tab w:val="left" w:pos="5193"/>
                <w:tab w:val="left" w:pos="6930"/>
              </w:tabs>
              <w:jc w:val="center"/>
              <w:rPr>
                <w:bCs/>
                <w:color w:val="000000" w:themeColor="text1"/>
                <w:sz w:val="12"/>
                <w:szCs w:val="12"/>
              </w:rPr>
            </w:pPr>
          </w:p>
        </w:tc>
        <w:tc>
          <w:tcPr>
            <w:tcW w:w="934" w:type="pct"/>
            <w:tcBorders>
              <w:top w:val="single" w:sz="4" w:space="0" w:color="auto"/>
              <w:left w:val="single" w:sz="4" w:space="0" w:color="auto"/>
              <w:bottom w:val="single" w:sz="4" w:space="0" w:color="auto"/>
              <w:right w:val="single" w:sz="4" w:space="0" w:color="auto"/>
            </w:tcBorders>
            <w:vAlign w:val="center"/>
          </w:tcPr>
          <w:p w14:paraId="4AA1E575" w14:textId="77777777" w:rsidR="00783F0B" w:rsidRPr="00960654" w:rsidRDefault="00783F0B" w:rsidP="00783F0B">
            <w:pPr>
              <w:ind w:left="57" w:right="57"/>
              <w:jc w:val="center"/>
              <w:rPr>
                <w:color w:val="000000" w:themeColor="text1"/>
                <w:sz w:val="12"/>
                <w:szCs w:val="12"/>
              </w:rPr>
            </w:pPr>
          </w:p>
        </w:tc>
      </w:tr>
      <w:tr w:rsidR="00783F0B" w14:paraId="5D270A15"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75166385" w14:textId="77777777" w:rsidR="00783F0B" w:rsidRDefault="00783F0B" w:rsidP="00783F0B">
            <w:pPr>
              <w:jc w:val="center"/>
              <w:rPr>
                <w:color w:val="00000A"/>
                <w:sz w:val="24"/>
                <w:szCs w:val="24"/>
              </w:rPr>
            </w:pPr>
            <w:r>
              <w:rPr>
                <w:b/>
                <w:sz w:val="18"/>
                <w:szCs w:val="18"/>
              </w:rPr>
              <w:t>09:30</w:t>
            </w:r>
          </w:p>
          <w:p w14:paraId="76F4EB96" w14:textId="77777777" w:rsidR="00783F0B" w:rsidRDefault="00783F0B" w:rsidP="00783F0B">
            <w:pPr>
              <w:jc w:val="center"/>
            </w:pPr>
            <w:r>
              <w:rPr>
                <w:b/>
                <w:sz w:val="18"/>
                <w:szCs w:val="18"/>
              </w:rPr>
              <w:t>10:15</w:t>
            </w:r>
          </w:p>
        </w:tc>
        <w:tc>
          <w:tcPr>
            <w:tcW w:w="932" w:type="pct"/>
            <w:tcBorders>
              <w:top w:val="single" w:sz="4" w:space="0" w:color="auto"/>
              <w:left w:val="single" w:sz="4" w:space="0" w:color="auto"/>
              <w:bottom w:val="single" w:sz="4" w:space="0" w:color="auto"/>
              <w:right w:val="single" w:sz="4" w:space="0" w:color="auto"/>
            </w:tcBorders>
            <w:vAlign w:val="center"/>
          </w:tcPr>
          <w:p w14:paraId="700CDF7D" w14:textId="59912442" w:rsidR="00783F0B" w:rsidRPr="00960654" w:rsidRDefault="00783F0B" w:rsidP="00783F0B">
            <w:pPr>
              <w:tabs>
                <w:tab w:val="left" w:pos="1735"/>
                <w:tab w:val="left" w:pos="3456"/>
                <w:tab w:val="left" w:pos="5193"/>
                <w:tab w:val="left" w:pos="6930"/>
              </w:tabs>
              <w:ind w:right="57"/>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57DCF0C0" w14:textId="77777777" w:rsidR="00783F0B" w:rsidRDefault="00783F0B" w:rsidP="00783F0B">
            <w:pPr>
              <w:jc w:val="center"/>
              <w:rPr>
                <w:color w:val="000000" w:themeColor="text1"/>
                <w:sz w:val="12"/>
                <w:szCs w:val="12"/>
              </w:rPr>
            </w:pPr>
            <w:r>
              <w:rPr>
                <w:color w:val="000000" w:themeColor="text1"/>
                <w:sz w:val="12"/>
                <w:szCs w:val="12"/>
              </w:rPr>
              <w:t>Üretim Yönetim</w:t>
            </w:r>
          </w:p>
          <w:p w14:paraId="768705FB" w14:textId="5056A799" w:rsidR="00783F0B" w:rsidRPr="00960654"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5A44FCEA" w14:textId="77777777" w:rsidR="00783F0B" w:rsidRDefault="00783F0B" w:rsidP="00783F0B">
            <w:pPr>
              <w:jc w:val="center"/>
              <w:rPr>
                <w:color w:val="000000" w:themeColor="text1"/>
                <w:sz w:val="12"/>
                <w:szCs w:val="12"/>
              </w:rPr>
            </w:pPr>
            <w:r>
              <w:rPr>
                <w:color w:val="000000" w:themeColor="text1"/>
                <w:sz w:val="12"/>
                <w:szCs w:val="12"/>
              </w:rPr>
              <w:t>Lojistik Planlama Teknikleri</w:t>
            </w:r>
          </w:p>
          <w:p w14:paraId="73AF7549" w14:textId="23A7792C" w:rsidR="00783F0B" w:rsidRPr="00DE639E"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Öğr Gör.N.Hatice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3E839FCF" w14:textId="7241FC64" w:rsidR="00783F0B" w:rsidRPr="00783F0B" w:rsidRDefault="00783F0B" w:rsidP="00783F0B">
            <w:pPr>
              <w:tabs>
                <w:tab w:val="left" w:pos="1735"/>
                <w:tab w:val="left" w:pos="3456"/>
                <w:tab w:val="left" w:pos="5193"/>
                <w:tab w:val="left" w:pos="6930"/>
              </w:tabs>
              <w:jc w:val="center"/>
              <w:rPr>
                <w:color w:val="000000" w:themeColor="text1"/>
                <w:sz w:val="12"/>
                <w:szCs w:val="12"/>
              </w:rPr>
            </w:pPr>
          </w:p>
        </w:tc>
        <w:tc>
          <w:tcPr>
            <w:tcW w:w="934" w:type="pct"/>
            <w:tcBorders>
              <w:top w:val="single" w:sz="4" w:space="0" w:color="auto"/>
              <w:left w:val="single" w:sz="4" w:space="0" w:color="auto"/>
              <w:bottom w:val="single" w:sz="4" w:space="0" w:color="auto"/>
              <w:right w:val="single" w:sz="4" w:space="0" w:color="auto"/>
            </w:tcBorders>
            <w:vAlign w:val="center"/>
          </w:tcPr>
          <w:p w14:paraId="62AF864A"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Muhasebe Uygulamaları</w:t>
            </w:r>
          </w:p>
          <w:p w14:paraId="5A969034" w14:textId="0C82CF8D" w:rsidR="00783F0B" w:rsidRPr="00960654" w:rsidRDefault="00783F0B" w:rsidP="00783F0B">
            <w:pPr>
              <w:ind w:right="57"/>
              <w:jc w:val="center"/>
              <w:rPr>
                <w:color w:val="000000" w:themeColor="text1"/>
                <w:sz w:val="12"/>
                <w:szCs w:val="12"/>
              </w:rPr>
            </w:pPr>
            <w:r>
              <w:rPr>
                <w:color w:val="000000" w:themeColor="text1"/>
                <w:sz w:val="12"/>
                <w:szCs w:val="12"/>
              </w:rPr>
              <w:t>Öğr.Gör. Hatice BAŞDEMİR</w:t>
            </w:r>
          </w:p>
        </w:tc>
      </w:tr>
      <w:tr w:rsidR="00783F0B" w14:paraId="58265563"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3DBAB6BF" w14:textId="77777777" w:rsidR="00783F0B" w:rsidRDefault="00783F0B" w:rsidP="00783F0B">
            <w:pPr>
              <w:jc w:val="center"/>
              <w:rPr>
                <w:color w:val="00000A"/>
                <w:sz w:val="24"/>
                <w:szCs w:val="24"/>
              </w:rPr>
            </w:pPr>
            <w:r>
              <w:rPr>
                <w:b/>
                <w:sz w:val="18"/>
                <w:szCs w:val="18"/>
              </w:rPr>
              <w:t>10:30</w:t>
            </w:r>
          </w:p>
          <w:p w14:paraId="3F01A58A" w14:textId="77777777" w:rsidR="00783F0B" w:rsidRDefault="00783F0B" w:rsidP="00783F0B">
            <w:pPr>
              <w:jc w:val="center"/>
            </w:pPr>
            <w:r>
              <w:rPr>
                <w:b/>
                <w:sz w:val="18"/>
                <w:szCs w:val="18"/>
              </w:rPr>
              <w:t>11:15</w:t>
            </w:r>
          </w:p>
        </w:tc>
        <w:tc>
          <w:tcPr>
            <w:tcW w:w="932" w:type="pct"/>
            <w:tcBorders>
              <w:top w:val="single" w:sz="4" w:space="0" w:color="auto"/>
              <w:left w:val="single" w:sz="4" w:space="0" w:color="auto"/>
              <w:bottom w:val="single" w:sz="4" w:space="0" w:color="auto"/>
              <w:right w:val="single" w:sz="4" w:space="0" w:color="auto"/>
            </w:tcBorders>
            <w:vAlign w:val="center"/>
          </w:tcPr>
          <w:p w14:paraId="2422EC90" w14:textId="77777777"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Lojistik Sigortacılığı</w:t>
            </w:r>
          </w:p>
          <w:p w14:paraId="22185677" w14:textId="6ADA0B0E" w:rsidR="00783F0B" w:rsidRPr="00960654" w:rsidRDefault="00783F0B" w:rsidP="00783F0B">
            <w:pPr>
              <w:ind w:right="57"/>
              <w:jc w:val="center"/>
              <w:rPr>
                <w:color w:val="000000" w:themeColor="text1"/>
                <w:sz w:val="12"/>
                <w:szCs w:val="12"/>
              </w:rPr>
            </w:pPr>
            <w:r w:rsidRPr="00783F0B">
              <w:rPr>
                <w:color w:val="000000" w:themeColor="text1"/>
                <w:sz w:val="12"/>
                <w:szCs w:val="12"/>
              </w:rPr>
              <w:t>Öğr.Gör.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2768672F" w14:textId="77777777" w:rsidR="00783F0B" w:rsidRDefault="00783F0B" w:rsidP="00783F0B">
            <w:pPr>
              <w:jc w:val="center"/>
              <w:rPr>
                <w:color w:val="000000" w:themeColor="text1"/>
                <w:sz w:val="12"/>
                <w:szCs w:val="12"/>
              </w:rPr>
            </w:pPr>
            <w:r>
              <w:rPr>
                <w:color w:val="000000" w:themeColor="text1"/>
                <w:sz w:val="12"/>
                <w:szCs w:val="12"/>
              </w:rPr>
              <w:t>Üretim Yönetim</w:t>
            </w:r>
          </w:p>
          <w:p w14:paraId="3B774A69" w14:textId="40A21412" w:rsidR="00783F0B" w:rsidRPr="00960654" w:rsidRDefault="00783F0B" w:rsidP="00783F0B">
            <w:pPr>
              <w:ind w:right="57"/>
              <w:jc w:val="center"/>
              <w:rPr>
                <w:color w:val="000000" w:themeColor="text1"/>
                <w:sz w:val="12"/>
                <w:szCs w:val="12"/>
              </w:rPr>
            </w:pPr>
            <w:r>
              <w:rPr>
                <w:color w:val="000000" w:themeColor="text1"/>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6AE0507E" w14:textId="77777777" w:rsidR="00783F0B" w:rsidRDefault="00783F0B" w:rsidP="00783F0B">
            <w:pPr>
              <w:jc w:val="center"/>
              <w:rPr>
                <w:color w:val="000000" w:themeColor="text1"/>
                <w:sz w:val="12"/>
                <w:szCs w:val="12"/>
              </w:rPr>
            </w:pPr>
            <w:r>
              <w:rPr>
                <w:color w:val="000000" w:themeColor="text1"/>
                <w:sz w:val="12"/>
                <w:szCs w:val="12"/>
              </w:rPr>
              <w:t>Lojistik Planlama Teknikleri</w:t>
            </w:r>
          </w:p>
          <w:p w14:paraId="79AB2ACC" w14:textId="3A7CE4DD" w:rsidR="00783F0B" w:rsidRPr="00DE639E"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1BC47F9E" w14:textId="77777777" w:rsidR="00783F0B" w:rsidRPr="00783F0B" w:rsidRDefault="00783F0B" w:rsidP="00783F0B">
            <w:pPr>
              <w:jc w:val="center"/>
              <w:rPr>
                <w:color w:val="000000" w:themeColor="text1"/>
                <w:sz w:val="12"/>
                <w:szCs w:val="12"/>
              </w:rPr>
            </w:pPr>
            <w:r w:rsidRPr="00783F0B">
              <w:rPr>
                <w:color w:val="000000" w:themeColor="text1"/>
                <w:sz w:val="12"/>
                <w:szCs w:val="12"/>
              </w:rPr>
              <w:t>Taşımacılık  Hukuku</w:t>
            </w:r>
          </w:p>
          <w:p w14:paraId="56F83BF2" w14:textId="5C608E36"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Öğr.Gör. Gül İŞÇİ BAŞ</w:t>
            </w:r>
          </w:p>
        </w:tc>
        <w:tc>
          <w:tcPr>
            <w:tcW w:w="934" w:type="pct"/>
            <w:tcBorders>
              <w:top w:val="single" w:sz="4" w:space="0" w:color="auto"/>
              <w:left w:val="single" w:sz="4" w:space="0" w:color="auto"/>
              <w:bottom w:val="single" w:sz="4" w:space="0" w:color="auto"/>
              <w:right w:val="single" w:sz="4" w:space="0" w:color="auto"/>
            </w:tcBorders>
            <w:vAlign w:val="center"/>
          </w:tcPr>
          <w:p w14:paraId="4D4F850A"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Muhasebe Uygulamaları</w:t>
            </w:r>
          </w:p>
          <w:p w14:paraId="0C208F4E" w14:textId="7EAFA466" w:rsidR="00783F0B" w:rsidRPr="00960654" w:rsidRDefault="00783F0B" w:rsidP="00783F0B">
            <w:pPr>
              <w:ind w:right="57"/>
              <w:jc w:val="center"/>
              <w:rPr>
                <w:color w:val="000000" w:themeColor="text1"/>
                <w:sz w:val="12"/>
                <w:szCs w:val="12"/>
              </w:rPr>
            </w:pPr>
            <w:r>
              <w:rPr>
                <w:color w:val="000000" w:themeColor="text1"/>
                <w:sz w:val="12"/>
                <w:szCs w:val="12"/>
              </w:rPr>
              <w:t>Öğr.Gör. Hatice BAŞDEMİR</w:t>
            </w:r>
          </w:p>
        </w:tc>
      </w:tr>
      <w:tr w:rsidR="00783F0B" w14:paraId="7B68CA63"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51A69DB1" w14:textId="77777777" w:rsidR="00783F0B" w:rsidRDefault="00783F0B" w:rsidP="00783F0B">
            <w:pPr>
              <w:jc w:val="center"/>
              <w:rPr>
                <w:color w:val="00000A"/>
                <w:sz w:val="24"/>
                <w:szCs w:val="24"/>
              </w:rPr>
            </w:pPr>
            <w:r>
              <w:rPr>
                <w:b/>
                <w:sz w:val="18"/>
                <w:szCs w:val="18"/>
              </w:rPr>
              <w:t>11:30</w:t>
            </w:r>
          </w:p>
          <w:p w14:paraId="7FFC6A43" w14:textId="77777777" w:rsidR="00783F0B" w:rsidRDefault="00783F0B" w:rsidP="00783F0B">
            <w:pPr>
              <w:jc w:val="center"/>
            </w:pPr>
            <w:r>
              <w:rPr>
                <w:b/>
                <w:sz w:val="18"/>
                <w:szCs w:val="18"/>
              </w:rPr>
              <w:t>12:15</w:t>
            </w:r>
          </w:p>
        </w:tc>
        <w:tc>
          <w:tcPr>
            <w:tcW w:w="932" w:type="pct"/>
            <w:tcBorders>
              <w:top w:val="single" w:sz="4" w:space="0" w:color="auto"/>
              <w:left w:val="single" w:sz="4" w:space="0" w:color="auto"/>
              <w:bottom w:val="single" w:sz="4" w:space="0" w:color="auto"/>
              <w:right w:val="single" w:sz="4" w:space="0" w:color="auto"/>
            </w:tcBorders>
            <w:vAlign w:val="center"/>
          </w:tcPr>
          <w:p w14:paraId="49E70183" w14:textId="77777777"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Lojistik Sigortacılığı</w:t>
            </w:r>
          </w:p>
          <w:p w14:paraId="1266FC38" w14:textId="3E31C7F2" w:rsidR="00783F0B" w:rsidRPr="00783F0B" w:rsidRDefault="00783F0B" w:rsidP="00783F0B">
            <w:pPr>
              <w:pStyle w:val="Default"/>
              <w:jc w:val="center"/>
              <w:rPr>
                <w:rFonts w:asciiTheme="minorHAnsi" w:eastAsiaTheme="minorHAnsi" w:hAnsiTheme="minorHAnsi" w:cstheme="minorBidi"/>
                <w:color w:val="000000" w:themeColor="text1"/>
                <w:sz w:val="12"/>
                <w:szCs w:val="12"/>
                <w:lang w:eastAsia="en-US"/>
              </w:rPr>
            </w:pPr>
            <w:r w:rsidRPr="00783F0B">
              <w:rPr>
                <w:rFonts w:asciiTheme="minorHAnsi" w:eastAsiaTheme="minorHAnsi" w:hAnsiTheme="minorHAnsi" w:cstheme="minorBidi"/>
                <w:color w:val="000000" w:themeColor="text1"/>
                <w:sz w:val="12"/>
                <w:szCs w:val="12"/>
                <w:lang w:eastAsia="en-US"/>
              </w:rPr>
              <w:t>Öğr.Gör. Esra UYGUN</w:t>
            </w:r>
          </w:p>
        </w:tc>
        <w:tc>
          <w:tcPr>
            <w:tcW w:w="932" w:type="pct"/>
            <w:tcBorders>
              <w:top w:val="single" w:sz="4" w:space="0" w:color="auto"/>
              <w:left w:val="single" w:sz="4" w:space="0" w:color="auto"/>
              <w:bottom w:val="single" w:sz="4" w:space="0" w:color="auto"/>
              <w:right w:val="single" w:sz="4" w:space="0" w:color="auto"/>
            </w:tcBorders>
            <w:vAlign w:val="center"/>
          </w:tcPr>
          <w:p w14:paraId="24E8D95F" w14:textId="77777777" w:rsidR="00783F0B" w:rsidRDefault="00783F0B" w:rsidP="00783F0B">
            <w:pPr>
              <w:jc w:val="center"/>
              <w:rPr>
                <w:color w:val="000000" w:themeColor="text1"/>
                <w:sz w:val="12"/>
                <w:szCs w:val="12"/>
              </w:rPr>
            </w:pPr>
            <w:r>
              <w:rPr>
                <w:color w:val="000000" w:themeColor="text1"/>
                <w:sz w:val="12"/>
                <w:szCs w:val="12"/>
              </w:rPr>
              <w:t>Üretim Yönetim</w:t>
            </w:r>
          </w:p>
          <w:p w14:paraId="4D72A672" w14:textId="40D868EA" w:rsidR="00783F0B" w:rsidRPr="00960654" w:rsidRDefault="00783F0B" w:rsidP="00783F0B">
            <w:pPr>
              <w:ind w:right="57"/>
              <w:jc w:val="center"/>
              <w:rPr>
                <w:color w:val="000000" w:themeColor="text1"/>
                <w:sz w:val="12"/>
                <w:szCs w:val="12"/>
              </w:rPr>
            </w:pPr>
            <w:r>
              <w:rPr>
                <w:color w:val="000000" w:themeColor="text1"/>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6464CC1F" w14:textId="77777777" w:rsidR="00783F0B" w:rsidRDefault="00783F0B" w:rsidP="00783F0B">
            <w:pPr>
              <w:jc w:val="center"/>
              <w:rPr>
                <w:color w:val="000000" w:themeColor="text1"/>
                <w:sz w:val="12"/>
                <w:szCs w:val="12"/>
              </w:rPr>
            </w:pPr>
            <w:r>
              <w:rPr>
                <w:color w:val="000000" w:themeColor="text1"/>
                <w:sz w:val="12"/>
                <w:szCs w:val="12"/>
              </w:rPr>
              <w:t>Lojistik Planlama Teknikleri</w:t>
            </w:r>
          </w:p>
          <w:p w14:paraId="5347B34F" w14:textId="09F7B94D" w:rsidR="00783F0B" w:rsidRPr="00DE639E"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Öğr.Gör. Hatice BAŞDEMİR</w:t>
            </w:r>
          </w:p>
        </w:tc>
        <w:tc>
          <w:tcPr>
            <w:tcW w:w="932" w:type="pct"/>
            <w:tcBorders>
              <w:top w:val="single" w:sz="4" w:space="0" w:color="auto"/>
              <w:left w:val="single" w:sz="4" w:space="0" w:color="auto"/>
              <w:bottom w:val="single" w:sz="4" w:space="0" w:color="auto"/>
              <w:right w:val="single" w:sz="4" w:space="0" w:color="auto"/>
            </w:tcBorders>
            <w:vAlign w:val="center"/>
          </w:tcPr>
          <w:p w14:paraId="7F3CA832" w14:textId="77777777" w:rsidR="00783F0B" w:rsidRPr="00783F0B" w:rsidRDefault="00783F0B" w:rsidP="00783F0B">
            <w:pPr>
              <w:jc w:val="center"/>
              <w:rPr>
                <w:color w:val="000000" w:themeColor="text1"/>
                <w:sz w:val="12"/>
                <w:szCs w:val="12"/>
              </w:rPr>
            </w:pPr>
            <w:r w:rsidRPr="00783F0B">
              <w:rPr>
                <w:color w:val="000000" w:themeColor="text1"/>
                <w:sz w:val="12"/>
                <w:szCs w:val="12"/>
              </w:rPr>
              <w:t>Taşımacılık  Hukuku</w:t>
            </w:r>
          </w:p>
          <w:p w14:paraId="29E73422" w14:textId="550D8CA9"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Öğr.Gör. Gül İŞÇİ BAŞ</w:t>
            </w:r>
          </w:p>
        </w:tc>
        <w:tc>
          <w:tcPr>
            <w:tcW w:w="934" w:type="pct"/>
            <w:tcBorders>
              <w:top w:val="single" w:sz="4" w:space="0" w:color="auto"/>
              <w:left w:val="single" w:sz="4" w:space="0" w:color="auto"/>
              <w:bottom w:val="single" w:sz="4" w:space="0" w:color="auto"/>
              <w:right w:val="single" w:sz="4" w:space="0" w:color="auto"/>
            </w:tcBorders>
            <w:vAlign w:val="center"/>
          </w:tcPr>
          <w:p w14:paraId="29540619"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Muhasebe Uygulamaları</w:t>
            </w:r>
          </w:p>
          <w:p w14:paraId="25C7C1F6" w14:textId="177AC08E" w:rsidR="00783F0B" w:rsidRPr="00960654" w:rsidRDefault="00783F0B" w:rsidP="00783F0B">
            <w:pPr>
              <w:ind w:right="57"/>
              <w:jc w:val="center"/>
              <w:rPr>
                <w:color w:val="000000" w:themeColor="text1"/>
                <w:sz w:val="12"/>
                <w:szCs w:val="12"/>
              </w:rPr>
            </w:pPr>
            <w:r>
              <w:rPr>
                <w:color w:val="000000" w:themeColor="text1"/>
                <w:sz w:val="12"/>
                <w:szCs w:val="12"/>
              </w:rPr>
              <w:t>Öğr.Gör. Hatice BAŞDEMİR</w:t>
            </w:r>
          </w:p>
        </w:tc>
      </w:tr>
      <w:tr w:rsidR="00783F0B" w14:paraId="0E511BE3" w14:textId="77777777" w:rsidTr="0067585A">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E2937DD" w14:textId="77777777" w:rsidR="00783F0B" w:rsidRPr="00960654" w:rsidRDefault="00783F0B" w:rsidP="00783F0B">
            <w:pPr>
              <w:jc w:val="center"/>
              <w:rPr>
                <w:color w:val="000000" w:themeColor="text1"/>
                <w:sz w:val="12"/>
                <w:szCs w:val="12"/>
              </w:rPr>
            </w:pPr>
          </w:p>
        </w:tc>
      </w:tr>
      <w:tr w:rsidR="00783F0B" w14:paraId="17772BF2"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58A79E04" w14:textId="77777777" w:rsidR="00783F0B" w:rsidRDefault="00783F0B" w:rsidP="00783F0B">
            <w:pPr>
              <w:jc w:val="center"/>
              <w:rPr>
                <w:color w:val="00000A"/>
                <w:sz w:val="24"/>
                <w:szCs w:val="24"/>
              </w:rPr>
            </w:pPr>
            <w:r>
              <w:rPr>
                <w:b/>
                <w:sz w:val="18"/>
                <w:szCs w:val="18"/>
              </w:rPr>
              <w:t>13:15</w:t>
            </w:r>
          </w:p>
          <w:p w14:paraId="3165F564" w14:textId="77777777" w:rsidR="00783F0B" w:rsidRDefault="00783F0B" w:rsidP="00783F0B">
            <w:pPr>
              <w:jc w:val="center"/>
            </w:pPr>
            <w:r>
              <w:rPr>
                <w:b/>
                <w:sz w:val="18"/>
                <w:szCs w:val="18"/>
              </w:rPr>
              <w:t>14:00</w:t>
            </w:r>
          </w:p>
        </w:tc>
        <w:tc>
          <w:tcPr>
            <w:tcW w:w="932" w:type="pct"/>
            <w:tcBorders>
              <w:top w:val="single" w:sz="4" w:space="0" w:color="auto"/>
              <w:left w:val="single" w:sz="4" w:space="0" w:color="auto"/>
              <w:bottom w:val="single" w:sz="4" w:space="0" w:color="auto"/>
              <w:right w:val="single" w:sz="4" w:space="0" w:color="auto"/>
            </w:tcBorders>
            <w:vAlign w:val="center"/>
          </w:tcPr>
          <w:p w14:paraId="68349E39" w14:textId="54C69C03" w:rsidR="00783F0B" w:rsidRDefault="00783F0B" w:rsidP="00783F0B">
            <w:pPr>
              <w:jc w:val="center"/>
              <w:rPr>
                <w:color w:val="000000" w:themeColor="text1"/>
                <w:sz w:val="12"/>
                <w:szCs w:val="12"/>
              </w:rPr>
            </w:pPr>
            <w:r>
              <w:rPr>
                <w:color w:val="000000" w:themeColor="text1"/>
                <w:sz w:val="12"/>
                <w:szCs w:val="12"/>
              </w:rPr>
              <w:t>Mesleki Çözümleme II</w:t>
            </w:r>
          </w:p>
          <w:p w14:paraId="50878E1A" w14:textId="10EE6B3E" w:rsidR="00783F0B" w:rsidRPr="00960654" w:rsidRDefault="00783F0B" w:rsidP="00783F0B">
            <w:pPr>
              <w:jc w:val="center"/>
              <w:rPr>
                <w:color w:val="000000" w:themeColor="text1"/>
                <w:sz w:val="12"/>
                <w:szCs w:val="12"/>
              </w:rPr>
            </w:pPr>
            <w:r>
              <w:rPr>
                <w:color w:val="000000" w:themeColor="text1"/>
                <w:sz w:val="12"/>
                <w:szCs w:val="12"/>
              </w:rPr>
              <w:t>Bölüm Öğretim Elemanları</w:t>
            </w:r>
          </w:p>
        </w:tc>
        <w:tc>
          <w:tcPr>
            <w:tcW w:w="932" w:type="pct"/>
            <w:tcBorders>
              <w:top w:val="single" w:sz="4" w:space="0" w:color="auto"/>
              <w:left w:val="single" w:sz="4" w:space="0" w:color="auto"/>
              <w:bottom w:val="single" w:sz="4" w:space="0" w:color="auto"/>
              <w:right w:val="single" w:sz="4" w:space="0" w:color="auto"/>
            </w:tcBorders>
            <w:vAlign w:val="center"/>
          </w:tcPr>
          <w:p w14:paraId="0E092E8A" w14:textId="77777777"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Tehlikeli Madde Taşımacılığ</w:t>
            </w:r>
          </w:p>
          <w:p w14:paraId="20F51489" w14:textId="114B11B1" w:rsidR="00783F0B" w:rsidRPr="00960654" w:rsidRDefault="00783F0B" w:rsidP="00783F0B">
            <w:pPr>
              <w:jc w:val="center"/>
              <w:rPr>
                <w:color w:val="000000" w:themeColor="text1"/>
                <w:sz w:val="12"/>
                <w:szCs w:val="12"/>
              </w:rPr>
            </w:pPr>
            <w:r w:rsidRPr="00783F0B">
              <w:rPr>
                <w:color w:val="000000" w:themeColor="text1"/>
                <w:sz w:val="12"/>
                <w:szCs w:val="12"/>
              </w:rPr>
              <w:t>Öğr.Gör.Okan ARSLAN</w:t>
            </w:r>
          </w:p>
        </w:tc>
        <w:tc>
          <w:tcPr>
            <w:tcW w:w="932" w:type="pct"/>
            <w:tcBorders>
              <w:top w:val="single" w:sz="4" w:space="0" w:color="auto"/>
              <w:left w:val="single" w:sz="4" w:space="0" w:color="auto"/>
              <w:bottom w:val="single" w:sz="4" w:space="0" w:color="auto"/>
              <w:right w:val="single" w:sz="4" w:space="0" w:color="auto"/>
            </w:tcBorders>
            <w:vAlign w:val="center"/>
          </w:tcPr>
          <w:p w14:paraId="3A8C5FBF" w14:textId="77777777" w:rsidR="00783F0B" w:rsidRDefault="00783F0B" w:rsidP="00783F0B">
            <w:pPr>
              <w:ind w:right="57"/>
              <w:jc w:val="center"/>
              <w:rPr>
                <w:color w:val="000000" w:themeColor="text1"/>
                <w:sz w:val="12"/>
                <w:szCs w:val="12"/>
              </w:rPr>
            </w:pPr>
            <w:r>
              <w:rPr>
                <w:color w:val="000000" w:themeColor="text1"/>
                <w:sz w:val="12"/>
                <w:szCs w:val="12"/>
              </w:rPr>
              <w:t>Mesleki Yabancı Dil</w:t>
            </w:r>
          </w:p>
          <w:p w14:paraId="1D4E5FF7" w14:textId="7EF85027" w:rsidR="00783F0B" w:rsidRPr="00960654" w:rsidRDefault="00783F0B" w:rsidP="00783F0B">
            <w:pPr>
              <w:ind w:right="57"/>
              <w:jc w:val="center"/>
              <w:rPr>
                <w:color w:val="000000" w:themeColor="text1"/>
                <w:sz w:val="12"/>
                <w:szCs w:val="12"/>
              </w:rPr>
            </w:pPr>
            <w:r>
              <w:rPr>
                <w:color w:val="000000" w:themeColor="text1"/>
                <w:sz w:val="12"/>
                <w:szCs w:val="12"/>
              </w:rPr>
              <w:t>Doç.Dr. Ersin IRK</w:t>
            </w:r>
          </w:p>
        </w:tc>
        <w:tc>
          <w:tcPr>
            <w:tcW w:w="932" w:type="pct"/>
            <w:tcBorders>
              <w:top w:val="single" w:sz="4" w:space="0" w:color="auto"/>
              <w:left w:val="single" w:sz="4" w:space="0" w:color="auto"/>
              <w:bottom w:val="single" w:sz="4" w:space="0" w:color="auto"/>
              <w:right w:val="single" w:sz="4" w:space="0" w:color="auto"/>
            </w:tcBorders>
            <w:vAlign w:val="center"/>
          </w:tcPr>
          <w:p w14:paraId="66DBD06E"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Finansal Yönetim</w:t>
            </w:r>
          </w:p>
          <w:p w14:paraId="1580C204" w14:textId="19D7FFE1" w:rsidR="00783F0B" w:rsidRPr="00960654" w:rsidRDefault="00783F0B" w:rsidP="00783F0B">
            <w:pPr>
              <w:jc w:val="center"/>
              <w:rPr>
                <w:color w:val="000000" w:themeColor="text1"/>
                <w:sz w:val="12"/>
                <w:szCs w:val="12"/>
              </w:rPr>
            </w:pPr>
            <w:r>
              <w:rPr>
                <w:color w:val="000000" w:themeColor="text1"/>
                <w:sz w:val="12"/>
                <w:szCs w:val="12"/>
              </w:rPr>
              <w:t>Doç.Dr. M.Sait IŞILDAK</w:t>
            </w:r>
          </w:p>
        </w:tc>
        <w:tc>
          <w:tcPr>
            <w:tcW w:w="934" w:type="pct"/>
            <w:tcBorders>
              <w:top w:val="single" w:sz="4" w:space="0" w:color="auto"/>
              <w:left w:val="single" w:sz="4" w:space="0" w:color="auto"/>
              <w:bottom w:val="single" w:sz="4" w:space="0" w:color="auto"/>
              <w:right w:val="single" w:sz="4" w:space="0" w:color="auto"/>
            </w:tcBorders>
            <w:vAlign w:val="center"/>
          </w:tcPr>
          <w:p w14:paraId="079FC5E2" w14:textId="2109D783" w:rsidR="00783F0B" w:rsidRPr="00783F0B" w:rsidRDefault="00783F0B" w:rsidP="00783F0B">
            <w:pPr>
              <w:pStyle w:val="Default"/>
              <w:jc w:val="center"/>
              <w:rPr>
                <w:rFonts w:asciiTheme="minorHAnsi" w:eastAsiaTheme="minorHAnsi" w:hAnsiTheme="minorHAnsi" w:cstheme="minorBidi"/>
                <w:color w:val="000000" w:themeColor="text1"/>
                <w:sz w:val="12"/>
                <w:szCs w:val="12"/>
                <w:lang w:eastAsia="en-US"/>
              </w:rPr>
            </w:pPr>
          </w:p>
        </w:tc>
      </w:tr>
      <w:tr w:rsidR="00783F0B" w14:paraId="2459862A"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51DDA945" w14:textId="77777777" w:rsidR="00783F0B" w:rsidRDefault="00783F0B" w:rsidP="00783F0B">
            <w:pPr>
              <w:jc w:val="center"/>
              <w:rPr>
                <w:rFonts w:ascii="Times New Roman" w:hAnsi="Times New Roman" w:cs="Times New Roman"/>
                <w:sz w:val="24"/>
                <w:szCs w:val="24"/>
              </w:rPr>
            </w:pPr>
            <w:r>
              <w:rPr>
                <w:b/>
                <w:sz w:val="18"/>
                <w:szCs w:val="18"/>
              </w:rPr>
              <w:t>14:15</w:t>
            </w:r>
          </w:p>
          <w:p w14:paraId="3FB3AB69" w14:textId="77777777" w:rsidR="00783F0B" w:rsidRDefault="00783F0B" w:rsidP="00783F0B">
            <w:pPr>
              <w:jc w:val="center"/>
            </w:pPr>
            <w:r>
              <w:rPr>
                <w:b/>
                <w:sz w:val="18"/>
                <w:szCs w:val="18"/>
              </w:rPr>
              <w:t>15:00</w:t>
            </w:r>
          </w:p>
        </w:tc>
        <w:tc>
          <w:tcPr>
            <w:tcW w:w="932" w:type="pct"/>
            <w:tcBorders>
              <w:top w:val="single" w:sz="4" w:space="0" w:color="auto"/>
              <w:left w:val="single" w:sz="4" w:space="0" w:color="auto"/>
              <w:bottom w:val="single" w:sz="4" w:space="0" w:color="auto"/>
              <w:right w:val="single" w:sz="4" w:space="0" w:color="auto"/>
            </w:tcBorders>
            <w:vAlign w:val="center"/>
          </w:tcPr>
          <w:p w14:paraId="1D481BE6" w14:textId="77777777" w:rsidR="00783F0B" w:rsidRDefault="00783F0B" w:rsidP="00783F0B">
            <w:pPr>
              <w:jc w:val="center"/>
              <w:rPr>
                <w:color w:val="000000" w:themeColor="text1"/>
                <w:sz w:val="12"/>
                <w:szCs w:val="12"/>
              </w:rPr>
            </w:pPr>
            <w:r>
              <w:rPr>
                <w:color w:val="000000" w:themeColor="text1"/>
                <w:sz w:val="12"/>
                <w:szCs w:val="12"/>
              </w:rPr>
              <w:t>Mesleki Çözümleme II</w:t>
            </w:r>
          </w:p>
          <w:p w14:paraId="02925354" w14:textId="726318C0" w:rsidR="00783F0B" w:rsidRPr="00960654" w:rsidRDefault="00783F0B" w:rsidP="00783F0B">
            <w:pPr>
              <w:jc w:val="center"/>
              <w:rPr>
                <w:color w:val="000000" w:themeColor="text1"/>
                <w:sz w:val="12"/>
                <w:szCs w:val="12"/>
              </w:rPr>
            </w:pPr>
            <w:r>
              <w:rPr>
                <w:color w:val="000000" w:themeColor="text1"/>
                <w:sz w:val="12"/>
                <w:szCs w:val="12"/>
              </w:rPr>
              <w:t>Bölüm Öğretim Elemanları</w:t>
            </w:r>
          </w:p>
        </w:tc>
        <w:tc>
          <w:tcPr>
            <w:tcW w:w="932" w:type="pct"/>
            <w:tcBorders>
              <w:top w:val="single" w:sz="4" w:space="0" w:color="auto"/>
              <w:left w:val="single" w:sz="4" w:space="0" w:color="auto"/>
              <w:bottom w:val="single" w:sz="4" w:space="0" w:color="auto"/>
              <w:right w:val="single" w:sz="4" w:space="0" w:color="auto"/>
            </w:tcBorders>
            <w:vAlign w:val="center"/>
          </w:tcPr>
          <w:p w14:paraId="07F27790" w14:textId="77777777" w:rsidR="00783F0B" w:rsidRPr="00783F0B" w:rsidRDefault="00783F0B" w:rsidP="00783F0B">
            <w:pPr>
              <w:tabs>
                <w:tab w:val="left" w:pos="1735"/>
                <w:tab w:val="left" w:pos="3456"/>
                <w:tab w:val="left" w:pos="5193"/>
                <w:tab w:val="left" w:pos="6930"/>
              </w:tabs>
              <w:jc w:val="center"/>
              <w:rPr>
                <w:color w:val="000000" w:themeColor="text1"/>
                <w:sz w:val="12"/>
                <w:szCs w:val="12"/>
              </w:rPr>
            </w:pPr>
            <w:r w:rsidRPr="00783F0B">
              <w:rPr>
                <w:color w:val="000000" w:themeColor="text1"/>
                <w:sz w:val="12"/>
                <w:szCs w:val="12"/>
              </w:rPr>
              <w:t>Tehlikeli Madde Taşımacılığ</w:t>
            </w:r>
          </w:p>
          <w:p w14:paraId="7A3B191F" w14:textId="7BE194FE" w:rsidR="00783F0B" w:rsidRPr="00960654" w:rsidRDefault="00783F0B" w:rsidP="00783F0B">
            <w:pPr>
              <w:jc w:val="center"/>
              <w:rPr>
                <w:color w:val="000000" w:themeColor="text1"/>
                <w:sz w:val="12"/>
                <w:szCs w:val="12"/>
              </w:rPr>
            </w:pPr>
            <w:r w:rsidRPr="00783F0B">
              <w:rPr>
                <w:color w:val="000000" w:themeColor="text1"/>
                <w:sz w:val="12"/>
                <w:szCs w:val="12"/>
              </w:rPr>
              <w:t>Öğr.Gör.Okan ARSLAN</w:t>
            </w:r>
          </w:p>
        </w:tc>
        <w:tc>
          <w:tcPr>
            <w:tcW w:w="932" w:type="pct"/>
            <w:tcBorders>
              <w:top w:val="single" w:sz="4" w:space="0" w:color="auto"/>
              <w:left w:val="single" w:sz="4" w:space="0" w:color="auto"/>
              <w:bottom w:val="single" w:sz="4" w:space="0" w:color="auto"/>
              <w:right w:val="single" w:sz="4" w:space="0" w:color="auto"/>
            </w:tcBorders>
            <w:vAlign w:val="center"/>
          </w:tcPr>
          <w:p w14:paraId="65E06555" w14:textId="77777777" w:rsidR="00783F0B" w:rsidRDefault="00783F0B" w:rsidP="00783F0B">
            <w:pPr>
              <w:ind w:right="57"/>
              <w:jc w:val="center"/>
              <w:rPr>
                <w:color w:val="000000" w:themeColor="text1"/>
                <w:sz w:val="12"/>
                <w:szCs w:val="12"/>
              </w:rPr>
            </w:pPr>
            <w:r>
              <w:rPr>
                <w:color w:val="000000" w:themeColor="text1"/>
                <w:sz w:val="12"/>
                <w:szCs w:val="12"/>
              </w:rPr>
              <w:t>Mesleki Yabancı Dil</w:t>
            </w:r>
          </w:p>
          <w:p w14:paraId="611FD46D" w14:textId="6C9C5E7E" w:rsidR="00783F0B" w:rsidRPr="00960654" w:rsidRDefault="00783F0B" w:rsidP="00783F0B">
            <w:pPr>
              <w:ind w:right="57"/>
              <w:jc w:val="center"/>
              <w:rPr>
                <w:color w:val="000000" w:themeColor="text1"/>
                <w:sz w:val="12"/>
                <w:szCs w:val="12"/>
              </w:rPr>
            </w:pPr>
            <w:r>
              <w:rPr>
                <w:color w:val="000000" w:themeColor="text1"/>
                <w:sz w:val="12"/>
                <w:szCs w:val="12"/>
              </w:rPr>
              <w:t>Doç.Dr. Ersin IRK</w:t>
            </w:r>
          </w:p>
        </w:tc>
        <w:tc>
          <w:tcPr>
            <w:tcW w:w="932" w:type="pct"/>
            <w:tcBorders>
              <w:top w:val="single" w:sz="4" w:space="0" w:color="auto"/>
              <w:left w:val="single" w:sz="4" w:space="0" w:color="auto"/>
              <w:bottom w:val="single" w:sz="4" w:space="0" w:color="auto"/>
              <w:right w:val="single" w:sz="4" w:space="0" w:color="auto"/>
            </w:tcBorders>
            <w:vAlign w:val="center"/>
          </w:tcPr>
          <w:p w14:paraId="0E800E24"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Finansal Yönetim</w:t>
            </w:r>
          </w:p>
          <w:p w14:paraId="74A14508" w14:textId="61AB45C8" w:rsidR="00783F0B" w:rsidRPr="00960654" w:rsidRDefault="00783F0B" w:rsidP="00783F0B">
            <w:pPr>
              <w:jc w:val="center"/>
              <w:rPr>
                <w:color w:val="000000" w:themeColor="text1"/>
                <w:sz w:val="12"/>
                <w:szCs w:val="12"/>
              </w:rPr>
            </w:pPr>
            <w:r>
              <w:rPr>
                <w:color w:val="000000" w:themeColor="text1"/>
                <w:sz w:val="12"/>
                <w:szCs w:val="12"/>
              </w:rPr>
              <w:t>Doç.Dr. M.Sait IŞILDAK</w:t>
            </w:r>
          </w:p>
        </w:tc>
        <w:tc>
          <w:tcPr>
            <w:tcW w:w="934" w:type="pct"/>
            <w:tcBorders>
              <w:top w:val="single" w:sz="4" w:space="0" w:color="auto"/>
              <w:left w:val="single" w:sz="4" w:space="0" w:color="auto"/>
              <w:bottom w:val="single" w:sz="4" w:space="0" w:color="auto"/>
              <w:right w:val="single" w:sz="4" w:space="0" w:color="auto"/>
            </w:tcBorders>
            <w:vAlign w:val="center"/>
          </w:tcPr>
          <w:p w14:paraId="69E2295B" w14:textId="119D6F65" w:rsidR="00783F0B" w:rsidRPr="00783F0B" w:rsidRDefault="00783F0B" w:rsidP="00783F0B">
            <w:pPr>
              <w:pStyle w:val="Default"/>
              <w:jc w:val="center"/>
              <w:rPr>
                <w:rFonts w:asciiTheme="minorHAnsi" w:eastAsiaTheme="minorHAnsi" w:hAnsiTheme="minorHAnsi" w:cstheme="minorBidi"/>
                <w:color w:val="000000" w:themeColor="text1"/>
                <w:sz w:val="12"/>
                <w:szCs w:val="12"/>
                <w:lang w:eastAsia="en-US"/>
              </w:rPr>
            </w:pPr>
          </w:p>
        </w:tc>
      </w:tr>
      <w:tr w:rsidR="00783F0B" w14:paraId="28257B1C" w14:textId="77777777" w:rsidTr="0067585A">
        <w:trPr>
          <w:trHeight w:val="299"/>
        </w:trPr>
        <w:tc>
          <w:tcPr>
            <w:tcW w:w="338" w:type="pct"/>
            <w:tcBorders>
              <w:top w:val="single" w:sz="4" w:space="0" w:color="auto"/>
              <w:left w:val="single" w:sz="4" w:space="0" w:color="auto"/>
              <w:bottom w:val="single" w:sz="4" w:space="0" w:color="auto"/>
              <w:right w:val="single" w:sz="4" w:space="0" w:color="auto"/>
            </w:tcBorders>
            <w:vAlign w:val="center"/>
            <w:hideMark/>
          </w:tcPr>
          <w:p w14:paraId="197CC7A3" w14:textId="77777777" w:rsidR="00783F0B" w:rsidRDefault="00783F0B" w:rsidP="00783F0B">
            <w:pPr>
              <w:jc w:val="center"/>
              <w:rPr>
                <w:rFonts w:ascii="Times New Roman" w:hAnsi="Times New Roman" w:cs="Times New Roman"/>
                <w:sz w:val="24"/>
                <w:szCs w:val="24"/>
              </w:rPr>
            </w:pPr>
            <w:r>
              <w:rPr>
                <w:b/>
                <w:sz w:val="18"/>
                <w:szCs w:val="18"/>
              </w:rPr>
              <w:t>15:15</w:t>
            </w:r>
          </w:p>
          <w:p w14:paraId="63036B8A" w14:textId="77777777" w:rsidR="00783F0B" w:rsidRDefault="00783F0B" w:rsidP="00783F0B">
            <w:pPr>
              <w:jc w:val="center"/>
            </w:pPr>
            <w:r>
              <w:rPr>
                <w:b/>
                <w:sz w:val="18"/>
                <w:szCs w:val="18"/>
              </w:rPr>
              <w:t>16:00</w:t>
            </w:r>
          </w:p>
        </w:tc>
        <w:tc>
          <w:tcPr>
            <w:tcW w:w="932" w:type="pct"/>
            <w:tcBorders>
              <w:top w:val="single" w:sz="4" w:space="0" w:color="auto"/>
              <w:left w:val="single" w:sz="4" w:space="0" w:color="auto"/>
              <w:bottom w:val="single" w:sz="4" w:space="0" w:color="auto"/>
              <w:right w:val="single" w:sz="4" w:space="0" w:color="auto"/>
            </w:tcBorders>
            <w:vAlign w:val="center"/>
          </w:tcPr>
          <w:p w14:paraId="08E05C55" w14:textId="77777777" w:rsidR="00783F0B" w:rsidRDefault="00783F0B" w:rsidP="00783F0B">
            <w:pPr>
              <w:jc w:val="center"/>
              <w:rPr>
                <w:color w:val="000000" w:themeColor="text1"/>
                <w:sz w:val="12"/>
                <w:szCs w:val="12"/>
              </w:rPr>
            </w:pPr>
            <w:r>
              <w:rPr>
                <w:color w:val="000000" w:themeColor="text1"/>
                <w:sz w:val="12"/>
                <w:szCs w:val="12"/>
              </w:rPr>
              <w:t>Mesleki Çözümleme II</w:t>
            </w:r>
          </w:p>
          <w:p w14:paraId="1541773C" w14:textId="2242D0E5" w:rsidR="00783F0B" w:rsidRPr="00960654" w:rsidRDefault="00783F0B" w:rsidP="00783F0B">
            <w:pPr>
              <w:jc w:val="center"/>
              <w:rPr>
                <w:color w:val="000000" w:themeColor="text1"/>
                <w:sz w:val="12"/>
                <w:szCs w:val="12"/>
              </w:rPr>
            </w:pPr>
            <w:r>
              <w:rPr>
                <w:color w:val="000000" w:themeColor="text1"/>
                <w:sz w:val="12"/>
                <w:szCs w:val="12"/>
              </w:rPr>
              <w:t>Bölüm Öğretim Elemanları</w:t>
            </w:r>
          </w:p>
        </w:tc>
        <w:tc>
          <w:tcPr>
            <w:tcW w:w="932" w:type="pct"/>
            <w:tcBorders>
              <w:top w:val="single" w:sz="4" w:space="0" w:color="auto"/>
              <w:left w:val="single" w:sz="4" w:space="0" w:color="auto"/>
              <w:bottom w:val="single" w:sz="4" w:space="0" w:color="auto"/>
              <w:right w:val="single" w:sz="4" w:space="0" w:color="auto"/>
            </w:tcBorders>
            <w:vAlign w:val="center"/>
          </w:tcPr>
          <w:p w14:paraId="2FD1C277" w14:textId="470BC2D5" w:rsidR="00783F0B" w:rsidRPr="00960654" w:rsidRDefault="00783F0B" w:rsidP="00783F0B">
            <w:pPr>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728EC294" w14:textId="77777777" w:rsidR="00783F0B" w:rsidRDefault="00783F0B" w:rsidP="00783F0B">
            <w:pPr>
              <w:ind w:right="57"/>
              <w:jc w:val="center"/>
              <w:rPr>
                <w:color w:val="000000" w:themeColor="text1"/>
                <w:sz w:val="12"/>
                <w:szCs w:val="12"/>
              </w:rPr>
            </w:pPr>
            <w:r>
              <w:rPr>
                <w:color w:val="000000" w:themeColor="text1"/>
                <w:sz w:val="12"/>
                <w:szCs w:val="12"/>
              </w:rPr>
              <w:t>Mesleki Yabancı Dil</w:t>
            </w:r>
          </w:p>
          <w:p w14:paraId="111AB1F9" w14:textId="69CB8AAB" w:rsidR="00783F0B" w:rsidRPr="00960654" w:rsidRDefault="00783F0B" w:rsidP="00783F0B">
            <w:pPr>
              <w:jc w:val="center"/>
              <w:rPr>
                <w:color w:val="000000" w:themeColor="text1"/>
                <w:sz w:val="12"/>
                <w:szCs w:val="12"/>
              </w:rPr>
            </w:pPr>
            <w:r>
              <w:rPr>
                <w:color w:val="000000" w:themeColor="text1"/>
                <w:sz w:val="12"/>
                <w:szCs w:val="12"/>
              </w:rPr>
              <w:t>Doç.Dr. Ersin IRK</w:t>
            </w:r>
          </w:p>
        </w:tc>
        <w:tc>
          <w:tcPr>
            <w:tcW w:w="932" w:type="pct"/>
            <w:tcBorders>
              <w:top w:val="single" w:sz="4" w:space="0" w:color="auto"/>
              <w:left w:val="single" w:sz="4" w:space="0" w:color="auto"/>
              <w:bottom w:val="single" w:sz="4" w:space="0" w:color="auto"/>
              <w:right w:val="single" w:sz="4" w:space="0" w:color="auto"/>
            </w:tcBorders>
            <w:vAlign w:val="center"/>
          </w:tcPr>
          <w:p w14:paraId="02A0E72C" w14:textId="77777777" w:rsidR="00783F0B" w:rsidRDefault="00783F0B" w:rsidP="00783F0B">
            <w:pPr>
              <w:tabs>
                <w:tab w:val="left" w:pos="1735"/>
                <w:tab w:val="left" w:pos="3456"/>
                <w:tab w:val="left" w:pos="5193"/>
                <w:tab w:val="left" w:pos="6930"/>
              </w:tabs>
              <w:ind w:right="57"/>
              <w:jc w:val="center"/>
              <w:rPr>
                <w:color w:val="000000" w:themeColor="text1"/>
                <w:sz w:val="12"/>
                <w:szCs w:val="12"/>
              </w:rPr>
            </w:pPr>
            <w:r>
              <w:rPr>
                <w:color w:val="000000" w:themeColor="text1"/>
                <w:sz w:val="12"/>
                <w:szCs w:val="12"/>
              </w:rPr>
              <w:t>Finansal Yönetim</w:t>
            </w:r>
          </w:p>
          <w:p w14:paraId="2A5B0A54" w14:textId="71D12A78" w:rsidR="00783F0B" w:rsidRPr="00960654" w:rsidRDefault="00783F0B" w:rsidP="00783F0B">
            <w:pPr>
              <w:ind w:right="57"/>
              <w:jc w:val="center"/>
              <w:rPr>
                <w:color w:val="000000" w:themeColor="text1"/>
                <w:sz w:val="12"/>
                <w:szCs w:val="12"/>
              </w:rPr>
            </w:pPr>
            <w:r>
              <w:rPr>
                <w:color w:val="000000" w:themeColor="text1"/>
                <w:sz w:val="12"/>
                <w:szCs w:val="12"/>
              </w:rPr>
              <w:t>Doç.Dr. M.Sait IŞILDAK</w:t>
            </w:r>
          </w:p>
        </w:tc>
        <w:tc>
          <w:tcPr>
            <w:tcW w:w="934" w:type="pct"/>
            <w:tcBorders>
              <w:top w:val="single" w:sz="4" w:space="0" w:color="auto"/>
              <w:left w:val="single" w:sz="4" w:space="0" w:color="auto"/>
              <w:bottom w:val="single" w:sz="4" w:space="0" w:color="auto"/>
              <w:right w:val="single" w:sz="4" w:space="0" w:color="auto"/>
            </w:tcBorders>
            <w:vAlign w:val="center"/>
          </w:tcPr>
          <w:p w14:paraId="01A81475" w14:textId="5D38FF75" w:rsidR="00783F0B" w:rsidRPr="00783F0B" w:rsidRDefault="00783F0B" w:rsidP="00783F0B">
            <w:pPr>
              <w:pStyle w:val="Default"/>
              <w:jc w:val="center"/>
              <w:rPr>
                <w:rFonts w:asciiTheme="minorHAnsi" w:eastAsiaTheme="minorHAnsi" w:hAnsiTheme="minorHAnsi" w:cstheme="minorBidi"/>
                <w:color w:val="000000" w:themeColor="text1"/>
                <w:sz w:val="12"/>
                <w:szCs w:val="12"/>
                <w:lang w:eastAsia="en-US"/>
              </w:rPr>
            </w:pPr>
          </w:p>
        </w:tc>
      </w:tr>
      <w:tr w:rsidR="00783F0B" w14:paraId="17D82912" w14:textId="77777777" w:rsidTr="0067585A">
        <w:trPr>
          <w:trHeight w:val="553"/>
        </w:trPr>
        <w:tc>
          <w:tcPr>
            <w:tcW w:w="338" w:type="pct"/>
            <w:tcBorders>
              <w:top w:val="single" w:sz="4" w:space="0" w:color="auto"/>
              <w:left w:val="single" w:sz="4" w:space="0" w:color="auto"/>
              <w:bottom w:val="single" w:sz="4" w:space="0" w:color="auto"/>
              <w:right w:val="single" w:sz="4" w:space="0" w:color="auto"/>
            </w:tcBorders>
            <w:vAlign w:val="center"/>
            <w:hideMark/>
          </w:tcPr>
          <w:p w14:paraId="40F0BA43" w14:textId="77777777" w:rsidR="00783F0B" w:rsidRDefault="00783F0B" w:rsidP="00783F0B">
            <w:pPr>
              <w:jc w:val="center"/>
              <w:rPr>
                <w:color w:val="00000A"/>
                <w:sz w:val="24"/>
                <w:szCs w:val="24"/>
              </w:rPr>
            </w:pPr>
            <w:r>
              <w:rPr>
                <w:b/>
                <w:sz w:val="18"/>
                <w:szCs w:val="18"/>
              </w:rPr>
              <w:t>16:15</w:t>
            </w:r>
          </w:p>
          <w:p w14:paraId="6E26808E" w14:textId="77777777" w:rsidR="00783F0B" w:rsidRDefault="00783F0B" w:rsidP="00783F0B">
            <w:pPr>
              <w:jc w:val="center"/>
            </w:pPr>
            <w:r>
              <w:rPr>
                <w:b/>
                <w:sz w:val="18"/>
                <w:szCs w:val="18"/>
              </w:rPr>
              <w:t>17:00</w:t>
            </w:r>
          </w:p>
        </w:tc>
        <w:tc>
          <w:tcPr>
            <w:tcW w:w="932" w:type="pct"/>
            <w:tcBorders>
              <w:top w:val="single" w:sz="4" w:space="0" w:color="auto"/>
              <w:left w:val="single" w:sz="4" w:space="0" w:color="auto"/>
              <w:bottom w:val="single" w:sz="4" w:space="0" w:color="auto"/>
              <w:right w:val="single" w:sz="4" w:space="0" w:color="auto"/>
            </w:tcBorders>
            <w:vAlign w:val="center"/>
          </w:tcPr>
          <w:p w14:paraId="5FD2760D" w14:textId="77777777" w:rsidR="00783F0B" w:rsidRDefault="00783F0B" w:rsidP="00783F0B">
            <w:pPr>
              <w:jc w:val="center"/>
              <w:rPr>
                <w:color w:val="000000" w:themeColor="text1"/>
                <w:sz w:val="12"/>
                <w:szCs w:val="12"/>
              </w:rPr>
            </w:pPr>
            <w:r>
              <w:rPr>
                <w:color w:val="000000" w:themeColor="text1"/>
                <w:sz w:val="12"/>
                <w:szCs w:val="12"/>
              </w:rPr>
              <w:t>Mesleki Çözümleme II</w:t>
            </w:r>
          </w:p>
          <w:p w14:paraId="561EB26F" w14:textId="2807B25B" w:rsidR="00783F0B" w:rsidRPr="00960654" w:rsidRDefault="00783F0B" w:rsidP="00783F0B">
            <w:pPr>
              <w:jc w:val="center"/>
              <w:rPr>
                <w:color w:val="000000" w:themeColor="text1"/>
                <w:sz w:val="12"/>
                <w:szCs w:val="12"/>
              </w:rPr>
            </w:pPr>
            <w:r>
              <w:rPr>
                <w:color w:val="000000" w:themeColor="text1"/>
                <w:sz w:val="12"/>
                <w:szCs w:val="12"/>
              </w:rPr>
              <w:t>Bölüm Öğretim Elemanları</w:t>
            </w:r>
          </w:p>
        </w:tc>
        <w:tc>
          <w:tcPr>
            <w:tcW w:w="932" w:type="pct"/>
            <w:tcBorders>
              <w:top w:val="single" w:sz="4" w:space="0" w:color="auto"/>
              <w:left w:val="single" w:sz="4" w:space="0" w:color="auto"/>
              <w:bottom w:val="single" w:sz="4" w:space="0" w:color="auto"/>
              <w:right w:val="single" w:sz="4" w:space="0" w:color="auto"/>
            </w:tcBorders>
            <w:vAlign w:val="center"/>
          </w:tcPr>
          <w:p w14:paraId="72B0270F" w14:textId="293E51A7" w:rsidR="00783F0B" w:rsidRPr="00960654" w:rsidRDefault="00783F0B" w:rsidP="00783F0B">
            <w:pPr>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6AD76960" w14:textId="62574FFE" w:rsidR="00783F0B" w:rsidRPr="00960654" w:rsidRDefault="00783F0B" w:rsidP="00783F0B">
            <w:pPr>
              <w:jc w:val="center"/>
              <w:rPr>
                <w:color w:val="000000" w:themeColor="text1"/>
                <w:sz w:val="12"/>
                <w:szCs w:val="12"/>
              </w:rPr>
            </w:pPr>
          </w:p>
        </w:tc>
        <w:tc>
          <w:tcPr>
            <w:tcW w:w="932" w:type="pct"/>
            <w:tcBorders>
              <w:top w:val="single" w:sz="4" w:space="0" w:color="auto"/>
              <w:left w:val="single" w:sz="4" w:space="0" w:color="auto"/>
              <w:bottom w:val="single" w:sz="4" w:space="0" w:color="auto"/>
              <w:right w:val="single" w:sz="4" w:space="0" w:color="auto"/>
            </w:tcBorders>
            <w:vAlign w:val="center"/>
          </w:tcPr>
          <w:p w14:paraId="64F27CB0" w14:textId="6A48A05A" w:rsidR="00783F0B" w:rsidRPr="00960654" w:rsidRDefault="00783F0B" w:rsidP="00783F0B">
            <w:pPr>
              <w:ind w:right="57"/>
              <w:jc w:val="center"/>
              <w:rPr>
                <w:color w:val="000000" w:themeColor="text1"/>
                <w:sz w:val="12"/>
                <w:szCs w:val="12"/>
              </w:rPr>
            </w:pPr>
          </w:p>
        </w:tc>
        <w:tc>
          <w:tcPr>
            <w:tcW w:w="934" w:type="pct"/>
            <w:tcBorders>
              <w:top w:val="single" w:sz="4" w:space="0" w:color="auto"/>
              <w:left w:val="single" w:sz="4" w:space="0" w:color="auto"/>
              <w:bottom w:val="single" w:sz="4" w:space="0" w:color="auto"/>
              <w:right w:val="single" w:sz="4" w:space="0" w:color="auto"/>
            </w:tcBorders>
            <w:vAlign w:val="center"/>
          </w:tcPr>
          <w:p w14:paraId="45A64CAB" w14:textId="6D9BB12E" w:rsidR="00783F0B" w:rsidRPr="00960654" w:rsidRDefault="00783F0B" w:rsidP="00783F0B">
            <w:pPr>
              <w:jc w:val="center"/>
              <w:rPr>
                <w:color w:val="000000" w:themeColor="text1"/>
                <w:sz w:val="12"/>
                <w:szCs w:val="12"/>
              </w:rPr>
            </w:pPr>
          </w:p>
        </w:tc>
      </w:tr>
    </w:tbl>
    <w:p w14:paraId="3AE78BE6" w14:textId="77777777" w:rsidR="00435AFC" w:rsidRDefault="00435AFC" w:rsidP="00435AFC"/>
    <w:p w14:paraId="4E1BF170" w14:textId="77777777" w:rsidR="00581733" w:rsidRPr="00E40FB6" w:rsidRDefault="00581733" w:rsidP="00581733"/>
    <w:p w14:paraId="210A44CF" w14:textId="77777777" w:rsidR="00581733" w:rsidRDefault="00581733" w:rsidP="00581733">
      <w:r>
        <w:br w:type="page"/>
      </w:r>
    </w:p>
    <w:p w14:paraId="3AC101D2" w14:textId="77777777" w:rsidR="00581733" w:rsidRDefault="00FE7045" w:rsidP="00581733">
      <w:pPr>
        <w:pStyle w:val="Balk1"/>
        <w:jc w:val="center"/>
        <w:rPr>
          <w:rFonts w:ascii="Times New Roman" w:hAnsi="Times New Roman" w:cs="Times New Roman"/>
          <w:b/>
          <w:color w:val="5B9BD5" w:themeColor="accent1"/>
          <w:sz w:val="24"/>
          <w:szCs w:val="24"/>
        </w:rPr>
      </w:pPr>
      <w:bookmarkStart w:id="20" w:name="_Toc13998796"/>
      <w:bookmarkStart w:id="21" w:name="_Toc220680351"/>
      <w:r>
        <w:rPr>
          <w:rFonts w:ascii="Times New Roman" w:hAnsi="Times New Roman" w:cs="Times New Roman"/>
          <w:b/>
          <w:color w:val="5B9BD5" w:themeColor="accent1"/>
          <w:sz w:val="24"/>
          <w:szCs w:val="24"/>
        </w:rPr>
        <w:lastRenderedPageBreak/>
        <w:t>LOJİSTİK</w:t>
      </w:r>
      <w:r w:rsidR="00581733">
        <w:rPr>
          <w:rFonts w:ascii="Times New Roman" w:hAnsi="Times New Roman" w:cs="Times New Roman"/>
          <w:b/>
          <w:color w:val="5B9BD5" w:themeColor="accent1"/>
          <w:sz w:val="24"/>
          <w:szCs w:val="24"/>
        </w:rPr>
        <w:t xml:space="preserve"> PROGRAMI DERS PLANLARI</w:t>
      </w:r>
      <w:bookmarkEnd w:id="20"/>
      <w:bookmarkEnd w:id="21"/>
    </w:p>
    <w:p w14:paraId="196F9AD3" w14:textId="77777777" w:rsidR="00581733" w:rsidRDefault="00581733" w:rsidP="00581733">
      <w:pPr>
        <w:pStyle w:val="Balk2"/>
        <w:jc w:val="center"/>
        <w:rPr>
          <w:rFonts w:cs="Times New Roman"/>
          <w:b/>
          <w:color w:val="5B9BD5" w:themeColor="accent1"/>
          <w:szCs w:val="24"/>
        </w:rPr>
      </w:pPr>
      <w:bookmarkStart w:id="22" w:name="_Toc13998797"/>
      <w:bookmarkStart w:id="23" w:name="_Toc220680352"/>
      <w:r w:rsidRPr="00F63F99">
        <w:rPr>
          <w:rFonts w:cs="Times New Roman"/>
          <w:b/>
          <w:color w:val="5B9BD5" w:themeColor="accent1"/>
          <w:szCs w:val="24"/>
        </w:rPr>
        <w:t xml:space="preserve">1. Sınıf </w:t>
      </w:r>
      <w:r>
        <w:rPr>
          <w:rFonts w:cs="Times New Roman"/>
          <w:b/>
          <w:color w:val="5B9BD5" w:themeColor="accent1"/>
          <w:szCs w:val="24"/>
        </w:rPr>
        <w:t>Güz Dönemi Ders Planları</w:t>
      </w:r>
      <w:bookmarkEnd w:id="22"/>
      <w:bookmarkEnd w:id="23"/>
    </w:p>
    <w:p w14:paraId="67205E09" w14:textId="77777777" w:rsidR="00A03689" w:rsidRDefault="00A03689" w:rsidP="005B0EC5">
      <w:pPr>
        <w:jc w:val="center"/>
        <w:rPr>
          <w:b/>
        </w:rPr>
      </w:pPr>
    </w:p>
    <w:p w14:paraId="54CA2CDA" w14:textId="64CB5247" w:rsidR="005B0EC5" w:rsidRPr="0073581A" w:rsidRDefault="005B0EC5" w:rsidP="00A03689">
      <w:pPr>
        <w:pStyle w:val="Balk2"/>
      </w:pPr>
      <w:bookmarkStart w:id="24" w:name="_Toc220680353"/>
      <w:r>
        <w:t>TD101</w:t>
      </w:r>
      <w:r w:rsidRPr="0073581A">
        <w:t xml:space="preserve"> Türk Dili-I</w:t>
      </w:r>
      <w:bookmarkEnd w:id="24"/>
    </w:p>
    <w:tbl>
      <w:tblPr>
        <w:tblStyle w:val="TabloKlavuzu"/>
        <w:tblW w:w="5347" w:type="pct"/>
        <w:jc w:val="center"/>
        <w:tblLayout w:type="fixed"/>
        <w:tblCellMar>
          <w:left w:w="28" w:type="dxa"/>
          <w:right w:w="28" w:type="dxa"/>
        </w:tblCellMar>
        <w:tblLook w:val="01E0" w:firstRow="1" w:lastRow="1" w:firstColumn="1" w:lastColumn="1" w:noHBand="0" w:noVBand="0"/>
      </w:tblPr>
      <w:tblGrid>
        <w:gridCol w:w="299"/>
        <w:gridCol w:w="2250"/>
        <w:gridCol w:w="5718"/>
        <w:gridCol w:w="1422"/>
      </w:tblGrid>
      <w:tr w:rsidR="005B0EC5" w:rsidRPr="00BA5F9D" w14:paraId="4D024B8A" w14:textId="77777777" w:rsidTr="0067585A">
        <w:trPr>
          <w:trHeight w:val="401"/>
          <w:jc w:val="center"/>
        </w:trPr>
        <w:tc>
          <w:tcPr>
            <w:tcW w:w="2550" w:type="dxa"/>
            <w:gridSpan w:val="2"/>
            <w:vAlign w:val="center"/>
          </w:tcPr>
          <w:p w14:paraId="685F877A" w14:textId="77777777" w:rsidR="005B0EC5" w:rsidRPr="00BA5F9D" w:rsidRDefault="005B0EC5" w:rsidP="0067585A">
            <w:pPr>
              <w:rPr>
                <w:rFonts w:ascii="Times New Roman" w:hAnsi="Times New Roman" w:cs="Times New Roman"/>
                <w:b/>
                <w:sz w:val="20"/>
                <w:szCs w:val="20"/>
              </w:rPr>
            </w:pPr>
            <w:r w:rsidRPr="00BA5F9D">
              <w:rPr>
                <w:rFonts w:ascii="Times New Roman" w:hAnsi="Times New Roman" w:cs="Times New Roman"/>
                <w:b/>
                <w:sz w:val="20"/>
                <w:szCs w:val="20"/>
              </w:rPr>
              <w:t>Öğretim Üyesi</w:t>
            </w:r>
          </w:p>
        </w:tc>
        <w:tc>
          <w:tcPr>
            <w:tcW w:w="7141" w:type="dxa"/>
            <w:gridSpan w:val="2"/>
            <w:vAlign w:val="center"/>
          </w:tcPr>
          <w:p w14:paraId="33DD5493" w14:textId="0077C806" w:rsidR="005B0EC5" w:rsidRPr="00BA5F9D" w:rsidRDefault="00B63ED1" w:rsidP="0067585A">
            <w:pPr>
              <w:tabs>
                <w:tab w:val="left" w:pos="1552"/>
              </w:tabs>
              <w:rPr>
                <w:rFonts w:ascii="Times New Roman" w:hAnsi="Times New Roman" w:cs="Times New Roman"/>
                <w:sz w:val="20"/>
                <w:szCs w:val="20"/>
              </w:rPr>
            </w:pPr>
            <w:r>
              <w:rPr>
                <w:rFonts w:ascii="Times New Roman" w:hAnsi="Times New Roman" w:cs="Times New Roman"/>
                <w:sz w:val="20"/>
                <w:szCs w:val="20"/>
              </w:rPr>
              <w:t>Dr.Öğr.Üyesi İLHAN YILDIZ</w:t>
            </w:r>
          </w:p>
        </w:tc>
      </w:tr>
      <w:tr w:rsidR="005B0EC5" w:rsidRPr="00BA5F9D" w14:paraId="252C306A" w14:textId="77777777" w:rsidTr="0067585A">
        <w:trPr>
          <w:trHeight w:val="401"/>
          <w:jc w:val="center"/>
        </w:trPr>
        <w:tc>
          <w:tcPr>
            <w:tcW w:w="2550" w:type="dxa"/>
            <w:gridSpan w:val="2"/>
            <w:vAlign w:val="center"/>
          </w:tcPr>
          <w:p w14:paraId="6C18D98D" w14:textId="77777777" w:rsidR="005B0EC5" w:rsidRPr="00BA5F9D" w:rsidRDefault="005B0EC5" w:rsidP="0067585A">
            <w:pPr>
              <w:rPr>
                <w:rFonts w:ascii="Times New Roman" w:hAnsi="Times New Roman" w:cs="Times New Roman"/>
                <w:b/>
                <w:sz w:val="20"/>
                <w:szCs w:val="20"/>
              </w:rPr>
            </w:pPr>
            <w:r w:rsidRPr="00BA5F9D">
              <w:rPr>
                <w:rFonts w:ascii="Times New Roman" w:hAnsi="Times New Roman" w:cs="Times New Roman"/>
                <w:b/>
                <w:sz w:val="20"/>
                <w:szCs w:val="20"/>
              </w:rPr>
              <w:t>Oda Numarası</w:t>
            </w:r>
          </w:p>
        </w:tc>
        <w:tc>
          <w:tcPr>
            <w:tcW w:w="7141" w:type="dxa"/>
            <w:gridSpan w:val="2"/>
            <w:vAlign w:val="center"/>
          </w:tcPr>
          <w:p w14:paraId="105EF00F" w14:textId="77777777" w:rsidR="005B0EC5" w:rsidRPr="00BA5F9D" w:rsidRDefault="005B0EC5" w:rsidP="0067585A">
            <w:pPr>
              <w:tabs>
                <w:tab w:val="left" w:pos="1552"/>
              </w:tabs>
              <w:rPr>
                <w:rFonts w:ascii="Times New Roman" w:hAnsi="Times New Roman" w:cs="Times New Roman"/>
                <w:sz w:val="20"/>
                <w:szCs w:val="20"/>
              </w:rPr>
            </w:pPr>
            <w:r w:rsidRPr="00BA5F9D">
              <w:rPr>
                <w:rFonts w:ascii="Times New Roman" w:hAnsi="Times New Roman" w:cs="Times New Roman"/>
                <w:sz w:val="20"/>
                <w:szCs w:val="20"/>
              </w:rPr>
              <w:t>MA-K1-17</w:t>
            </w:r>
          </w:p>
        </w:tc>
      </w:tr>
      <w:tr w:rsidR="005B0EC5" w:rsidRPr="00BA5F9D" w14:paraId="425276BA" w14:textId="77777777" w:rsidTr="0067585A">
        <w:trPr>
          <w:trHeight w:val="401"/>
          <w:jc w:val="center"/>
        </w:trPr>
        <w:tc>
          <w:tcPr>
            <w:tcW w:w="2550" w:type="dxa"/>
            <w:gridSpan w:val="2"/>
            <w:vAlign w:val="center"/>
          </w:tcPr>
          <w:p w14:paraId="2B4A187E" w14:textId="77777777" w:rsidR="005B0EC5" w:rsidRPr="00BA5F9D" w:rsidRDefault="005B0EC5" w:rsidP="0067585A">
            <w:pPr>
              <w:rPr>
                <w:rFonts w:ascii="Times New Roman" w:hAnsi="Times New Roman" w:cs="Times New Roman"/>
                <w:b/>
                <w:sz w:val="20"/>
                <w:szCs w:val="20"/>
              </w:rPr>
            </w:pPr>
            <w:r w:rsidRPr="00BA5F9D">
              <w:rPr>
                <w:rFonts w:ascii="Times New Roman" w:hAnsi="Times New Roman" w:cs="Times New Roman"/>
                <w:b/>
                <w:sz w:val="20"/>
                <w:szCs w:val="20"/>
              </w:rPr>
              <w:t>E-posta</w:t>
            </w:r>
          </w:p>
        </w:tc>
        <w:tc>
          <w:tcPr>
            <w:tcW w:w="7141" w:type="dxa"/>
            <w:gridSpan w:val="2"/>
            <w:vAlign w:val="center"/>
          </w:tcPr>
          <w:p w14:paraId="549A6646" w14:textId="7AA6E4E2" w:rsidR="005B0EC5" w:rsidRPr="00BA5F9D" w:rsidRDefault="00B63ED1" w:rsidP="0067585A">
            <w:pPr>
              <w:tabs>
                <w:tab w:val="left" w:pos="1552"/>
              </w:tabs>
              <w:rPr>
                <w:rFonts w:ascii="Times New Roman" w:hAnsi="Times New Roman" w:cs="Times New Roman"/>
                <w:sz w:val="20"/>
                <w:szCs w:val="20"/>
              </w:rPr>
            </w:pPr>
            <w:r>
              <w:rPr>
                <w:rFonts w:ascii="Times New Roman" w:hAnsi="Times New Roman" w:cs="Times New Roman"/>
                <w:sz w:val="20"/>
                <w:szCs w:val="20"/>
              </w:rPr>
              <w:t>ilhan yildiz</w:t>
            </w:r>
            <w:r w:rsidR="005B0EC5">
              <w:rPr>
                <w:rFonts w:ascii="Times New Roman" w:hAnsi="Times New Roman" w:cs="Times New Roman"/>
                <w:sz w:val="20"/>
                <w:szCs w:val="20"/>
              </w:rPr>
              <w:t>@gop.edu.tr</w:t>
            </w:r>
          </w:p>
        </w:tc>
      </w:tr>
      <w:tr w:rsidR="005B0EC5" w:rsidRPr="00BA5F9D" w14:paraId="353B1D58" w14:textId="77777777" w:rsidTr="0067585A">
        <w:trPr>
          <w:trHeight w:val="401"/>
          <w:jc w:val="center"/>
        </w:trPr>
        <w:tc>
          <w:tcPr>
            <w:tcW w:w="2550" w:type="dxa"/>
            <w:gridSpan w:val="2"/>
            <w:vAlign w:val="center"/>
          </w:tcPr>
          <w:p w14:paraId="70A19B9A" w14:textId="77777777" w:rsidR="005B0EC5" w:rsidRPr="00BA5F9D" w:rsidRDefault="005B0EC5" w:rsidP="0067585A">
            <w:pPr>
              <w:tabs>
                <w:tab w:val="left" w:pos="1552"/>
              </w:tabs>
              <w:rPr>
                <w:rFonts w:ascii="Times New Roman" w:hAnsi="Times New Roman" w:cs="Times New Roman"/>
                <w:b/>
                <w:sz w:val="20"/>
                <w:szCs w:val="20"/>
              </w:rPr>
            </w:pPr>
            <w:r w:rsidRPr="00BA5F9D">
              <w:rPr>
                <w:rFonts w:ascii="Times New Roman" w:hAnsi="Times New Roman" w:cs="Times New Roman"/>
                <w:b/>
                <w:sz w:val="20"/>
                <w:szCs w:val="20"/>
              </w:rPr>
              <w:t>Ders Zamanı</w:t>
            </w:r>
          </w:p>
        </w:tc>
        <w:tc>
          <w:tcPr>
            <w:tcW w:w="7141" w:type="dxa"/>
            <w:gridSpan w:val="2"/>
            <w:vAlign w:val="center"/>
          </w:tcPr>
          <w:p w14:paraId="02DB6194" w14:textId="1E2DDE44" w:rsidR="005B0EC5" w:rsidRPr="00BA5F9D" w:rsidRDefault="00B63ED1" w:rsidP="0067585A">
            <w:pPr>
              <w:tabs>
                <w:tab w:val="left" w:pos="1552"/>
              </w:tabs>
              <w:rPr>
                <w:rFonts w:ascii="Times New Roman" w:hAnsi="Times New Roman" w:cs="Times New Roman"/>
                <w:sz w:val="20"/>
                <w:szCs w:val="20"/>
              </w:rPr>
            </w:pPr>
            <w:r>
              <w:rPr>
                <w:rFonts w:ascii="Times New Roman" w:hAnsi="Times New Roman" w:cs="Times New Roman"/>
                <w:sz w:val="20"/>
                <w:szCs w:val="20"/>
              </w:rPr>
              <w:t>Perşembe</w:t>
            </w:r>
            <w:r w:rsidR="005B0EC5">
              <w:rPr>
                <w:rFonts w:ascii="Times New Roman" w:hAnsi="Times New Roman" w:cs="Times New Roman"/>
                <w:sz w:val="20"/>
                <w:szCs w:val="20"/>
              </w:rPr>
              <w:t xml:space="preserve"> 10:00-11:45</w:t>
            </w:r>
          </w:p>
        </w:tc>
      </w:tr>
      <w:tr w:rsidR="005B0EC5" w:rsidRPr="00BA5F9D" w14:paraId="40EDF8AD" w14:textId="77777777" w:rsidTr="0067585A">
        <w:trPr>
          <w:trHeight w:val="401"/>
          <w:jc w:val="center"/>
        </w:trPr>
        <w:tc>
          <w:tcPr>
            <w:tcW w:w="2550" w:type="dxa"/>
            <w:gridSpan w:val="2"/>
            <w:vAlign w:val="center"/>
          </w:tcPr>
          <w:p w14:paraId="37E183C0" w14:textId="77777777" w:rsidR="005B0EC5" w:rsidRPr="00BA5F9D" w:rsidRDefault="005B0EC5" w:rsidP="0067585A">
            <w:pPr>
              <w:tabs>
                <w:tab w:val="left" w:pos="1552"/>
              </w:tabs>
              <w:rPr>
                <w:rFonts w:ascii="Times New Roman" w:hAnsi="Times New Roman" w:cs="Times New Roman"/>
                <w:b/>
                <w:sz w:val="20"/>
                <w:szCs w:val="20"/>
              </w:rPr>
            </w:pPr>
            <w:r w:rsidRPr="00BA5F9D">
              <w:rPr>
                <w:rFonts w:ascii="Times New Roman" w:hAnsi="Times New Roman" w:cs="Times New Roman"/>
                <w:b/>
                <w:sz w:val="20"/>
                <w:szCs w:val="20"/>
              </w:rPr>
              <w:t>Derslik</w:t>
            </w:r>
          </w:p>
        </w:tc>
        <w:tc>
          <w:tcPr>
            <w:tcW w:w="7141" w:type="dxa"/>
            <w:gridSpan w:val="2"/>
            <w:vAlign w:val="center"/>
          </w:tcPr>
          <w:p w14:paraId="618831DE" w14:textId="77777777" w:rsidR="005B0EC5" w:rsidRPr="00BA5F9D" w:rsidRDefault="005B0EC5" w:rsidP="0067585A">
            <w:pPr>
              <w:tabs>
                <w:tab w:val="left" w:pos="1552"/>
              </w:tabs>
              <w:rPr>
                <w:rFonts w:ascii="Times New Roman" w:hAnsi="Times New Roman" w:cs="Times New Roman"/>
                <w:sz w:val="20"/>
                <w:szCs w:val="20"/>
              </w:rPr>
            </w:pPr>
            <w:r w:rsidRPr="00BA5F9D">
              <w:rPr>
                <w:rFonts w:ascii="Times New Roman" w:hAnsi="Times New Roman" w:cs="Times New Roman"/>
                <w:sz w:val="20"/>
                <w:szCs w:val="20"/>
              </w:rPr>
              <w:t>Uzaktan Eğitim</w:t>
            </w:r>
          </w:p>
        </w:tc>
      </w:tr>
      <w:tr w:rsidR="005B0EC5" w:rsidRPr="00BA5F9D" w14:paraId="334AA0BB" w14:textId="77777777" w:rsidTr="0067585A">
        <w:trPr>
          <w:trHeight w:val="401"/>
          <w:jc w:val="center"/>
        </w:trPr>
        <w:tc>
          <w:tcPr>
            <w:tcW w:w="2550" w:type="dxa"/>
            <w:gridSpan w:val="2"/>
            <w:vAlign w:val="center"/>
          </w:tcPr>
          <w:p w14:paraId="0469D553" w14:textId="77777777" w:rsidR="005B0EC5" w:rsidRPr="00BA5F9D" w:rsidRDefault="005B0EC5" w:rsidP="0067585A">
            <w:pPr>
              <w:tabs>
                <w:tab w:val="left" w:pos="1552"/>
              </w:tabs>
              <w:rPr>
                <w:rFonts w:ascii="Times New Roman" w:hAnsi="Times New Roman" w:cs="Times New Roman"/>
                <w:b/>
                <w:sz w:val="20"/>
                <w:szCs w:val="20"/>
              </w:rPr>
            </w:pPr>
            <w:r w:rsidRPr="00BA5F9D">
              <w:rPr>
                <w:rFonts w:ascii="Times New Roman" w:hAnsi="Times New Roman" w:cs="Times New Roman"/>
                <w:b/>
                <w:sz w:val="20"/>
                <w:szCs w:val="20"/>
              </w:rPr>
              <w:t>Dersin Amacı</w:t>
            </w:r>
          </w:p>
        </w:tc>
        <w:tc>
          <w:tcPr>
            <w:tcW w:w="7141" w:type="dxa"/>
            <w:gridSpan w:val="2"/>
          </w:tcPr>
          <w:p w14:paraId="6B2987C6" w14:textId="77777777" w:rsidR="005B0EC5" w:rsidRPr="00BA5F9D" w:rsidRDefault="005B0EC5" w:rsidP="0067585A">
            <w:pPr>
              <w:jc w:val="both"/>
              <w:rPr>
                <w:rFonts w:ascii="Times New Roman" w:hAnsi="Times New Roman" w:cs="Times New Roman"/>
                <w:sz w:val="20"/>
                <w:szCs w:val="20"/>
              </w:rPr>
            </w:pPr>
            <w:r w:rsidRPr="00BA5F9D">
              <w:rPr>
                <w:rFonts w:ascii="Georgia" w:hAnsi="Georgia"/>
                <w:sz w:val="21"/>
                <w:szCs w:val="21"/>
                <w:shd w:val="clear" w:color="auto" w:fill="FFFFFF"/>
              </w:rPr>
              <w:t>Türk Dili dersleri; yükseköğretim seviyesindeki öğrencilere kendilerini doğru ve etkili biçimde ifade etmelerinde, dil kurallarının farkında olarak Türkçeyi bilinçli ve güzel kullanmalarında katkı sağlamayı amaçlamaktadır.</w:t>
            </w:r>
          </w:p>
        </w:tc>
      </w:tr>
      <w:tr w:rsidR="005B0EC5" w:rsidRPr="00BA5F9D" w14:paraId="6499B2A3" w14:textId="77777777" w:rsidTr="0067585A">
        <w:trPr>
          <w:cantSplit/>
          <w:trHeight w:val="74"/>
          <w:jc w:val="center"/>
        </w:trPr>
        <w:tc>
          <w:tcPr>
            <w:tcW w:w="2550" w:type="dxa"/>
            <w:gridSpan w:val="2"/>
            <w:vMerge w:val="restart"/>
            <w:vAlign w:val="center"/>
          </w:tcPr>
          <w:p w14:paraId="5104EBB1" w14:textId="77777777" w:rsidR="005B0EC5" w:rsidRPr="00BA5F9D" w:rsidRDefault="005B0EC5" w:rsidP="0067585A">
            <w:pPr>
              <w:rPr>
                <w:rFonts w:ascii="Times New Roman" w:hAnsi="Times New Roman" w:cs="Times New Roman"/>
                <w:b/>
                <w:sz w:val="20"/>
                <w:szCs w:val="20"/>
              </w:rPr>
            </w:pPr>
            <w:r w:rsidRPr="00BA5F9D">
              <w:rPr>
                <w:rFonts w:ascii="Times New Roman" w:hAnsi="Times New Roman" w:cs="Times New Roman"/>
                <w:b/>
                <w:sz w:val="20"/>
                <w:szCs w:val="20"/>
              </w:rPr>
              <w:t>Konu ve ilgili kazanım</w:t>
            </w:r>
          </w:p>
        </w:tc>
        <w:tc>
          <w:tcPr>
            <w:tcW w:w="7141" w:type="dxa"/>
            <w:gridSpan w:val="2"/>
            <w:vAlign w:val="center"/>
          </w:tcPr>
          <w:p w14:paraId="44D2C343" w14:textId="35E47A98" w:rsidR="005B0EC5" w:rsidRPr="00BA5F9D" w:rsidRDefault="004C3CC6" w:rsidP="0067585A">
            <w:pPr>
              <w:tabs>
                <w:tab w:val="left" w:pos="1552"/>
              </w:tabs>
              <w:rPr>
                <w:rFonts w:ascii="Times New Roman" w:hAnsi="Times New Roman" w:cs="Times New Roman"/>
                <w:b/>
                <w:sz w:val="20"/>
                <w:szCs w:val="20"/>
              </w:rPr>
            </w:pPr>
            <w:r w:rsidRPr="004C3CC6">
              <w:rPr>
                <w:rFonts w:cs="Times New Roman"/>
                <w:sz w:val="20"/>
                <w:szCs w:val="20"/>
                <w:highlight w:val="yellow"/>
              </w:rPr>
              <w:t>Dersin Tanıtımı ve İşleyişinin Anlatımı</w:t>
            </w:r>
          </w:p>
        </w:tc>
      </w:tr>
      <w:tr w:rsidR="005B0EC5" w:rsidRPr="00BA5F9D" w14:paraId="5E581C75" w14:textId="77777777" w:rsidTr="0067585A">
        <w:trPr>
          <w:trHeight w:val="61"/>
          <w:jc w:val="center"/>
        </w:trPr>
        <w:tc>
          <w:tcPr>
            <w:tcW w:w="2550" w:type="dxa"/>
            <w:gridSpan w:val="2"/>
            <w:vMerge/>
            <w:vAlign w:val="center"/>
          </w:tcPr>
          <w:p w14:paraId="7766F41F" w14:textId="77777777" w:rsidR="005B0EC5" w:rsidRPr="00BA5F9D" w:rsidRDefault="005B0EC5" w:rsidP="0067585A">
            <w:pPr>
              <w:rPr>
                <w:rFonts w:cs="Times New Roman"/>
                <w:sz w:val="20"/>
                <w:szCs w:val="20"/>
              </w:rPr>
            </w:pPr>
          </w:p>
        </w:tc>
        <w:tc>
          <w:tcPr>
            <w:tcW w:w="7141" w:type="dxa"/>
            <w:gridSpan w:val="2"/>
            <w:shd w:val="clear" w:color="auto" w:fill="FFFFFF" w:themeFill="background1"/>
            <w:vAlign w:val="bottom"/>
          </w:tcPr>
          <w:p w14:paraId="43B05275" w14:textId="317C272B" w:rsidR="005B0EC5" w:rsidRPr="00BA5F9D" w:rsidRDefault="004C3CC6" w:rsidP="0067585A">
            <w:pPr>
              <w:rPr>
                <w:rFonts w:cs="Times New Roman"/>
                <w:sz w:val="20"/>
                <w:szCs w:val="20"/>
              </w:rPr>
            </w:pPr>
            <w:r>
              <w:rPr>
                <w:rFonts w:cs="Times New Roman"/>
                <w:sz w:val="20"/>
                <w:szCs w:val="20"/>
              </w:rPr>
              <w:t xml:space="preserve">Dersin işleyiş sistemini ve devamsızlığını bilir. </w:t>
            </w:r>
          </w:p>
        </w:tc>
      </w:tr>
      <w:tr w:rsidR="005B0EC5" w:rsidRPr="00BA5F9D" w14:paraId="01E06E69" w14:textId="77777777" w:rsidTr="0067585A">
        <w:trPr>
          <w:trHeight w:val="56"/>
          <w:jc w:val="center"/>
        </w:trPr>
        <w:tc>
          <w:tcPr>
            <w:tcW w:w="2550" w:type="dxa"/>
            <w:gridSpan w:val="2"/>
            <w:vMerge/>
            <w:vAlign w:val="center"/>
          </w:tcPr>
          <w:p w14:paraId="7548990E" w14:textId="77777777" w:rsidR="005B0EC5" w:rsidRPr="00BA5F9D" w:rsidRDefault="005B0EC5" w:rsidP="0067585A"/>
        </w:tc>
        <w:tc>
          <w:tcPr>
            <w:tcW w:w="7141" w:type="dxa"/>
            <w:gridSpan w:val="2"/>
            <w:vAlign w:val="bottom"/>
          </w:tcPr>
          <w:p w14:paraId="7D24A525" w14:textId="77777777" w:rsidR="005B0EC5" w:rsidRPr="00BA5F9D" w:rsidRDefault="005B0EC5" w:rsidP="0067585A">
            <w:pPr>
              <w:spacing w:before="100" w:beforeAutospacing="1" w:after="100" w:afterAutospacing="1"/>
              <w:rPr>
                <w:rFonts w:eastAsia="Times New Roman" w:cs="Times New Roman"/>
                <w:sz w:val="20"/>
                <w:szCs w:val="20"/>
                <w:highlight w:val="yellow"/>
                <w:lang w:eastAsia="tr-TR"/>
              </w:rPr>
            </w:pPr>
            <w:r w:rsidRPr="00BA5F9D">
              <w:rPr>
                <w:rFonts w:eastAsia="Times New Roman" w:cs="Times New Roman"/>
                <w:sz w:val="20"/>
                <w:szCs w:val="20"/>
                <w:highlight w:val="yellow"/>
                <w:shd w:val="clear" w:color="auto" w:fill="FFFFFF"/>
                <w:lang w:eastAsia="tr-TR"/>
              </w:rPr>
              <w:t>Dersin amacı ve kaynakları. Dil kavramı ve Türkçenin Dünya Dilleri Arasındaki Yeri</w:t>
            </w:r>
          </w:p>
        </w:tc>
      </w:tr>
      <w:tr w:rsidR="005B0EC5" w:rsidRPr="00BA5F9D" w14:paraId="34928D31" w14:textId="77777777" w:rsidTr="0067585A">
        <w:trPr>
          <w:trHeight w:val="56"/>
          <w:jc w:val="center"/>
        </w:trPr>
        <w:tc>
          <w:tcPr>
            <w:tcW w:w="2550" w:type="dxa"/>
            <w:gridSpan w:val="2"/>
            <w:vMerge/>
            <w:vAlign w:val="center"/>
          </w:tcPr>
          <w:p w14:paraId="19F87043" w14:textId="77777777" w:rsidR="005B0EC5" w:rsidRPr="00BA5F9D" w:rsidRDefault="005B0EC5" w:rsidP="0067585A"/>
        </w:tc>
        <w:tc>
          <w:tcPr>
            <w:tcW w:w="7141" w:type="dxa"/>
            <w:gridSpan w:val="2"/>
            <w:vAlign w:val="bottom"/>
          </w:tcPr>
          <w:p w14:paraId="6AF78412"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Türk Dili I dersinde okutulacak kaynakları ve bu derse yardımcı olarak faydalanabileceği kitapları bilir.</w:t>
            </w:r>
          </w:p>
        </w:tc>
      </w:tr>
      <w:tr w:rsidR="005B0EC5" w:rsidRPr="00BA5F9D" w14:paraId="3DCEEC19" w14:textId="77777777" w:rsidTr="0067585A">
        <w:trPr>
          <w:trHeight w:val="56"/>
          <w:jc w:val="center"/>
        </w:trPr>
        <w:tc>
          <w:tcPr>
            <w:tcW w:w="2550" w:type="dxa"/>
            <w:gridSpan w:val="2"/>
            <w:vMerge/>
            <w:vAlign w:val="center"/>
          </w:tcPr>
          <w:p w14:paraId="753F64F1" w14:textId="77777777" w:rsidR="005B0EC5" w:rsidRPr="00BA5F9D" w:rsidRDefault="005B0EC5" w:rsidP="0067585A"/>
        </w:tc>
        <w:tc>
          <w:tcPr>
            <w:tcW w:w="7141" w:type="dxa"/>
            <w:gridSpan w:val="2"/>
            <w:vAlign w:val="bottom"/>
          </w:tcPr>
          <w:p w14:paraId="1C107115"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Dil kavramı hakkında farklı tanımlar üzerinden bilgi sahibi olur. </w:t>
            </w:r>
          </w:p>
        </w:tc>
      </w:tr>
      <w:tr w:rsidR="005B0EC5" w:rsidRPr="00BA5F9D" w14:paraId="2316E25A" w14:textId="77777777" w:rsidTr="0067585A">
        <w:trPr>
          <w:trHeight w:val="102"/>
          <w:jc w:val="center"/>
        </w:trPr>
        <w:tc>
          <w:tcPr>
            <w:tcW w:w="2550" w:type="dxa"/>
            <w:gridSpan w:val="2"/>
            <w:vMerge/>
            <w:vAlign w:val="center"/>
          </w:tcPr>
          <w:p w14:paraId="46446122" w14:textId="77777777" w:rsidR="005B0EC5" w:rsidRPr="00BA5F9D" w:rsidRDefault="005B0EC5" w:rsidP="0067585A"/>
        </w:tc>
        <w:tc>
          <w:tcPr>
            <w:tcW w:w="7141" w:type="dxa"/>
            <w:gridSpan w:val="2"/>
            <w:vAlign w:val="bottom"/>
          </w:tcPr>
          <w:p w14:paraId="484F3E53"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Dil tanımların arasındaki benzer ve farklı yönler üzerinde değerlendirmeler yapar.</w:t>
            </w:r>
          </w:p>
        </w:tc>
      </w:tr>
      <w:tr w:rsidR="005B0EC5" w:rsidRPr="00BA5F9D" w14:paraId="56807D3D" w14:textId="77777777" w:rsidTr="0067585A">
        <w:trPr>
          <w:trHeight w:val="102"/>
          <w:jc w:val="center"/>
        </w:trPr>
        <w:tc>
          <w:tcPr>
            <w:tcW w:w="2550" w:type="dxa"/>
            <w:gridSpan w:val="2"/>
            <w:vMerge/>
            <w:vAlign w:val="center"/>
          </w:tcPr>
          <w:p w14:paraId="3FF65543" w14:textId="77777777" w:rsidR="005B0EC5" w:rsidRPr="00BA5F9D" w:rsidRDefault="005B0EC5" w:rsidP="0067585A"/>
        </w:tc>
        <w:tc>
          <w:tcPr>
            <w:tcW w:w="7141" w:type="dxa"/>
            <w:gridSpan w:val="2"/>
            <w:vAlign w:val="bottom"/>
          </w:tcPr>
          <w:p w14:paraId="6831B884"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Dilin özelliklerini öğrenir.</w:t>
            </w:r>
          </w:p>
        </w:tc>
      </w:tr>
      <w:tr w:rsidR="005B0EC5" w:rsidRPr="00BA5F9D" w14:paraId="63DD9DE4" w14:textId="77777777" w:rsidTr="0067585A">
        <w:trPr>
          <w:trHeight w:val="102"/>
          <w:jc w:val="center"/>
        </w:trPr>
        <w:tc>
          <w:tcPr>
            <w:tcW w:w="2550" w:type="dxa"/>
            <w:gridSpan w:val="2"/>
            <w:vMerge/>
            <w:vAlign w:val="center"/>
          </w:tcPr>
          <w:p w14:paraId="1A516C79" w14:textId="77777777" w:rsidR="005B0EC5" w:rsidRPr="00BA5F9D" w:rsidRDefault="005B0EC5" w:rsidP="0067585A"/>
        </w:tc>
        <w:tc>
          <w:tcPr>
            <w:tcW w:w="7141" w:type="dxa"/>
            <w:gridSpan w:val="2"/>
            <w:vAlign w:val="bottom"/>
          </w:tcPr>
          <w:p w14:paraId="40BB133B"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rPr>
              <w:t>İletişimde dilin önemini fark eder.</w:t>
            </w:r>
          </w:p>
        </w:tc>
      </w:tr>
      <w:tr w:rsidR="005B0EC5" w:rsidRPr="00BA5F9D" w14:paraId="2985642D" w14:textId="77777777" w:rsidTr="0067585A">
        <w:trPr>
          <w:trHeight w:val="102"/>
          <w:jc w:val="center"/>
        </w:trPr>
        <w:tc>
          <w:tcPr>
            <w:tcW w:w="2550" w:type="dxa"/>
            <w:gridSpan w:val="2"/>
            <w:vMerge/>
            <w:vAlign w:val="center"/>
          </w:tcPr>
          <w:p w14:paraId="47FF1D67" w14:textId="77777777" w:rsidR="005B0EC5" w:rsidRPr="00BA5F9D" w:rsidRDefault="005B0EC5" w:rsidP="0067585A"/>
        </w:tc>
        <w:tc>
          <w:tcPr>
            <w:tcW w:w="7141" w:type="dxa"/>
            <w:gridSpan w:val="2"/>
            <w:vAlign w:val="bottom"/>
          </w:tcPr>
          <w:p w14:paraId="2117CFA3"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Dille iletişimin diğer iletişim şekillerinden farklı yönlerini bilir.</w:t>
            </w:r>
          </w:p>
        </w:tc>
      </w:tr>
      <w:tr w:rsidR="005B0EC5" w:rsidRPr="00BA5F9D" w14:paraId="6BA212BD" w14:textId="77777777" w:rsidTr="0067585A">
        <w:trPr>
          <w:trHeight w:val="102"/>
          <w:jc w:val="center"/>
        </w:trPr>
        <w:tc>
          <w:tcPr>
            <w:tcW w:w="2550" w:type="dxa"/>
            <w:gridSpan w:val="2"/>
            <w:vMerge/>
            <w:vAlign w:val="center"/>
          </w:tcPr>
          <w:p w14:paraId="7D60E284" w14:textId="77777777" w:rsidR="005B0EC5" w:rsidRPr="00BA5F9D" w:rsidRDefault="005B0EC5" w:rsidP="0067585A"/>
        </w:tc>
        <w:tc>
          <w:tcPr>
            <w:tcW w:w="7141" w:type="dxa"/>
            <w:gridSpan w:val="2"/>
            <w:vAlign w:val="bottom"/>
          </w:tcPr>
          <w:p w14:paraId="08DEEFCC"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Dünyadaki mevcut diller hakkında genel bilgiler öğrenir.</w:t>
            </w:r>
          </w:p>
        </w:tc>
      </w:tr>
      <w:tr w:rsidR="005B0EC5" w:rsidRPr="00BA5F9D" w14:paraId="5DEE76B6" w14:textId="77777777" w:rsidTr="0067585A">
        <w:trPr>
          <w:trHeight w:val="102"/>
          <w:jc w:val="center"/>
        </w:trPr>
        <w:tc>
          <w:tcPr>
            <w:tcW w:w="2550" w:type="dxa"/>
            <w:gridSpan w:val="2"/>
            <w:vMerge/>
            <w:vAlign w:val="center"/>
          </w:tcPr>
          <w:p w14:paraId="43B5CE40" w14:textId="77777777" w:rsidR="005B0EC5" w:rsidRPr="00BA5F9D" w:rsidRDefault="005B0EC5" w:rsidP="0067585A"/>
        </w:tc>
        <w:tc>
          <w:tcPr>
            <w:tcW w:w="7141" w:type="dxa"/>
            <w:gridSpan w:val="2"/>
            <w:vAlign w:val="bottom"/>
          </w:tcPr>
          <w:p w14:paraId="30B6552D"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Türkçenin dünya dilleri arasındaki yeri hakkında bilgi sahibi olur.</w:t>
            </w:r>
          </w:p>
        </w:tc>
      </w:tr>
      <w:tr w:rsidR="005B0EC5" w:rsidRPr="00BA5F9D" w14:paraId="303CC2D9" w14:textId="77777777" w:rsidTr="0067585A">
        <w:trPr>
          <w:trHeight w:val="53"/>
          <w:jc w:val="center"/>
        </w:trPr>
        <w:tc>
          <w:tcPr>
            <w:tcW w:w="2550" w:type="dxa"/>
            <w:gridSpan w:val="2"/>
            <w:vMerge/>
            <w:vAlign w:val="center"/>
          </w:tcPr>
          <w:p w14:paraId="204D1C61" w14:textId="77777777" w:rsidR="005B0EC5" w:rsidRPr="00BA5F9D" w:rsidRDefault="005B0EC5" w:rsidP="0067585A"/>
        </w:tc>
        <w:tc>
          <w:tcPr>
            <w:tcW w:w="7141" w:type="dxa"/>
            <w:gridSpan w:val="2"/>
            <w:vAlign w:val="bottom"/>
          </w:tcPr>
          <w:p w14:paraId="49467D2B" w14:textId="77777777" w:rsidR="005B0EC5" w:rsidRPr="00BA5F9D" w:rsidRDefault="005B0EC5" w:rsidP="0067585A">
            <w:pPr>
              <w:rPr>
                <w:rFonts w:ascii="Times New Roman" w:hAnsi="Times New Roman" w:cs="Times New Roman"/>
                <w:sz w:val="20"/>
                <w:szCs w:val="20"/>
                <w:highlight w:val="yellow"/>
              </w:rPr>
            </w:pPr>
            <w:r w:rsidRPr="00BA5F9D">
              <w:rPr>
                <w:sz w:val="20"/>
                <w:szCs w:val="20"/>
                <w:highlight w:val="yellow"/>
                <w:shd w:val="clear" w:color="auto" w:fill="FFFFFF"/>
              </w:rPr>
              <w:t>Yapı ve Köken Bakımından Diller</w:t>
            </w:r>
          </w:p>
        </w:tc>
      </w:tr>
      <w:tr w:rsidR="005B0EC5" w:rsidRPr="00BA5F9D" w14:paraId="72D718D5" w14:textId="77777777" w:rsidTr="0067585A">
        <w:trPr>
          <w:trHeight w:val="53"/>
          <w:jc w:val="center"/>
        </w:trPr>
        <w:tc>
          <w:tcPr>
            <w:tcW w:w="2550" w:type="dxa"/>
            <w:gridSpan w:val="2"/>
            <w:vMerge/>
            <w:vAlign w:val="center"/>
          </w:tcPr>
          <w:p w14:paraId="260BCBB6" w14:textId="77777777" w:rsidR="005B0EC5" w:rsidRPr="00BA5F9D" w:rsidRDefault="005B0EC5" w:rsidP="0067585A"/>
        </w:tc>
        <w:tc>
          <w:tcPr>
            <w:tcW w:w="7141" w:type="dxa"/>
            <w:gridSpan w:val="2"/>
            <w:vAlign w:val="bottom"/>
          </w:tcPr>
          <w:p w14:paraId="2D92C688"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Dünyadaki dil grupları hakkında bilgi sahibi olur.</w:t>
            </w:r>
          </w:p>
        </w:tc>
      </w:tr>
      <w:tr w:rsidR="005B0EC5" w:rsidRPr="00BA5F9D" w14:paraId="4D41854C" w14:textId="77777777" w:rsidTr="0067585A">
        <w:trPr>
          <w:trHeight w:val="53"/>
          <w:jc w:val="center"/>
        </w:trPr>
        <w:tc>
          <w:tcPr>
            <w:tcW w:w="2550" w:type="dxa"/>
            <w:gridSpan w:val="2"/>
            <w:vMerge/>
            <w:vAlign w:val="center"/>
          </w:tcPr>
          <w:p w14:paraId="40E0A3E2" w14:textId="77777777" w:rsidR="005B0EC5" w:rsidRPr="00BA5F9D" w:rsidRDefault="005B0EC5" w:rsidP="0067585A"/>
        </w:tc>
        <w:tc>
          <w:tcPr>
            <w:tcW w:w="7141" w:type="dxa"/>
            <w:gridSpan w:val="2"/>
            <w:vAlign w:val="bottom"/>
          </w:tcPr>
          <w:p w14:paraId="04FBDC5D"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Köken bakımından dillerin nasıl sınıflandırıldığını ve dil ailelerinin oluşumunu öğrenir.</w:t>
            </w:r>
          </w:p>
        </w:tc>
      </w:tr>
      <w:tr w:rsidR="005B0EC5" w:rsidRPr="00BA5F9D" w14:paraId="11F4B4F2" w14:textId="77777777" w:rsidTr="0067585A">
        <w:trPr>
          <w:trHeight w:val="53"/>
          <w:jc w:val="center"/>
        </w:trPr>
        <w:tc>
          <w:tcPr>
            <w:tcW w:w="2550" w:type="dxa"/>
            <w:gridSpan w:val="2"/>
            <w:vMerge/>
            <w:vAlign w:val="center"/>
          </w:tcPr>
          <w:p w14:paraId="65A38036" w14:textId="77777777" w:rsidR="005B0EC5" w:rsidRPr="00BA5F9D" w:rsidRDefault="005B0EC5" w:rsidP="0067585A"/>
        </w:tc>
        <w:tc>
          <w:tcPr>
            <w:tcW w:w="7141" w:type="dxa"/>
            <w:gridSpan w:val="2"/>
            <w:vAlign w:val="bottom"/>
          </w:tcPr>
          <w:p w14:paraId="4C7A7C05"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Türkçenin hangi dil ailesine mensup olduğunu açıklayabilir.</w:t>
            </w:r>
          </w:p>
        </w:tc>
      </w:tr>
      <w:tr w:rsidR="005B0EC5" w:rsidRPr="00BA5F9D" w14:paraId="5BA7A152" w14:textId="77777777" w:rsidTr="0067585A">
        <w:trPr>
          <w:trHeight w:val="53"/>
          <w:jc w:val="center"/>
        </w:trPr>
        <w:tc>
          <w:tcPr>
            <w:tcW w:w="2550" w:type="dxa"/>
            <w:gridSpan w:val="2"/>
            <w:vMerge/>
            <w:vAlign w:val="center"/>
          </w:tcPr>
          <w:p w14:paraId="73CE5551" w14:textId="77777777" w:rsidR="005B0EC5" w:rsidRPr="00BA5F9D" w:rsidRDefault="005B0EC5" w:rsidP="0067585A"/>
        </w:tc>
        <w:tc>
          <w:tcPr>
            <w:tcW w:w="7141" w:type="dxa"/>
            <w:gridSpan w:val="2"/>
            <w:vAlign w:val="bottom"/>
          </w:tcPr>
          <w:p w14:paraId="4DAC077A"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Dillerin yapı bakımından özellikleri bilir.</w:t>
            </w:r>
          </w:p>
        </w:tc>
      </w:tr>
      <w:tr w:rsidR="005B0EC5" w:rsidRPr="00BA5F9D" w14:paraId="3B6D255D" w14:textId="77777777" w:rsidTr="0067585A">
        <w:trPr>
          <w:trHeight w:val="53"/>
          <w:jc w:val="center"/>
        </w:trPr>
        <w:tc>
          <w:tcPr>
            <w:tcW w:w="2550" w:type="dxa"/>
            <w:gridSpan w:val="2"/>
            <w:vMerge/>
            <w:vAlign w:val="center"/>
          </w:tcPr>
          <w:p w14:paraId="48E4A400" w14:textId="77777777" w:rsidR="005B0EC5" w:rsidRPr="00BA5F9D" w:rsidRDefault="005B0EC5" w:rsidP="0067585A"/>
        </w:tc>
        <w:tc>
          <w:tcPr>
            <w:tcW w:w="7141" w:type="dxa"/>
            <w:gridSpan w:val="2"/>
            <w:vAlign w:val="bottom"/>
          </w:tcPr>
          <w:p w14:paraId="06746C58"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Türkçenin yapı bakımında hangi özelliklere sahip olduğunu kavrar.</w:t>
            </w:r>
          </w:p>
        </w:tc>
      </w:tr>
      <w:tr w:rsidR="005B0EC5" w:rsidRPr="00BA5F9D" w14:paraId="0762A8D9" w14:textId="77777777" w:rsidTr="0067585A">
        <w:trPr>
          <w:trHeight w:val="53"/>
          <w:jc w:val="center"/>
        </w:trPr>
        <w:tc>
          <w:tcPr>
            <w:tcW w:w="2550" w:type="dxa"/>
            <w:gridSpan w:val="2"/>
            <w:vMerge/>
            <w:vAlign w:val="center"/>
          </w:tcPr>
          <w:p w14:paraId="653F3FDE" w14:textId="77777777" w:rsidR="005B0EC5" w:rsidRPr="00BA5F9D" w:rsidRDefault="005B0EC5" w:rsidP="0067585A"/>
        </w:tc>
        <w:tc>
          <w:tcPr>
            <w:tcW w:w="7141" w:type="dxa"/>
            <w:gridSpan w:val="2"/>
            <w:vAlign w:val="bottom"/>
          </w:tcPr>
          <w:p w14:paraId="468214BE" w14:textId="77777777" w:rsidR="005B0EC5" w:rsidRPr="00BA5F9D" w:rsidRDefault="005B0EC5" w:rsidP="0067585A">
            <w:pPr>
              <w:rPr>
                <w:rFonts w:ascii="Times New Roman" w:hAnsi="Times New Roman" w:cs="Times New Roman"/>
                <w:sz w:val="20"/>
                <w:szCs w:val="20"/>
                <w:highlight w:val="yellow"/>
              </w:rPr>
            </w:pPr>
            <w:r w:rsidRPr="00BA5F9D">
              <w:rPr>
                <w:sz w:val="20"/>
                <w:szCs w:val="20"/>
                <w:highlight w:val="yellow"/>
                <w:shd w:val="clear" w:color="auto" w:fill="FFFFFF"/>
              </w:rPr>
              <w:t>Dil-Kültür İlişkisi, Dilin Toplum Hayatındaki Yeri</w:t>
            </w:r>
          </w:p>
        </w:tc>
      </w:tr>
      <w:tr w:rsidR="005B0EC5" w:rsidRPr="00BA5F9D" w14:paraId="4CA906A8" w14:textId="77777777" w:rsidTr="0067585A">
        <w:trPr>
          <w:trHeight w:val="53"/>
          <w:jc w:val="center"/>
        </w:trPr>
        <w:tc>
          <w:tcPr>
            <w:tcW w:w="2550" w:type="dxa"/>
            <w:gridSpan w:val="2"/>
            <w:vMerge/>
            <w:vAlign w:val="center"/>
          </w:tcPr>
          <w:p w14:paraId="6EF44EEB" w14:textId="77777777" w:rsidR="005B0EC5" w:rsidRPr="00BA5F9D" w:rsidRDefault="005B0EC5" w:rsidP="0067585A"/>
        </w:tc>
        <w:tc>
          <w:tcPr>
            <w:tcW w:w="7141" w:type="dxa"/>
            <w:gridSpan w:val="2"/>
            <w:vAlign w:val="bottom"/>
          </w:tcPr>
          <w:p w14:paraId="2D846F27"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Dil ve aile ilişkisini </w:t>
            </w:r>
            <w:r w:rsidRPr="00BA5F9D">
              <w:rPr>
                <w:rFonts w:ascii="Times New Roman" w:hAnsi="Times New Roman" w:cs="Times New Roman"/>
                <w:sz w:val="20"/>
                <w:szCs w:val="20"/>
                <w:shd w:val="clear" w:color="auto" w:fill="FFFFFF"/>
              </w:rPr>
              <w:t xml:space="preserve">fark eder.  </w:t>
            </w:r>
          </w:p>
        </w:tc>
      </w:tr>
      <w:tr w:rsidR="005B0EC5" w:rsidRPr="00BA5F9D" w14:paraId="6298C919" w14:textId="77777777" w:rsidTr="0067585A">
        <w:trPr>
          <w:trHeight w:val="53"/>
          <w:jc w:val="center"/>
        </w:trPr>
        <w:tc>
          <w:tcPr>
            <w:tcW w:w="2550" w:type="dxa"/>
            <w:gridSpan w:val="2"/>
            <w:vMerge/>
            <w:vAlign w:val="center"/>
          </w:tcPr>
          <w:p w14:paraId="0B712C8F" w14:textId="77777777" w:rsidR="005B0EC5" w:rsidRPr="00BA5F9D" w:rsidRDefault="005B0EC5" w:rsidP="0067585A"/>
        </w:tc>
        <w:tc>
          <w:tcPr>
            <w:tcW w:w="7141" w:type="dxa"/>
            <w:gridSpan w:val="2"/>
            <w:vAlign w:val="bottom"/>
          </w:tcPr>
          <w:p w14:paraId="0FC70F0B"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Dil ve toplum ilişkisini </w:t>
            </w:r>
            <w:r w:rsidRPr="00BA5F9D">
              <w:rPr>
                <w:rFonts w:ascii="Times New Roman" w:hAnsi="Times New Roman" w:cs="Times New Roman"/>
                <w:sz w:val="20"/>
                <w:szCs w:val="20"/>
                <w:shd w:val="clear" w:color="auto" w:fill="FFFFFF"/>
              </w:rPr>
              <w:t xml:space="preserve">fark eder.  </w:t>
            </w:r>
          </w:p>
        </w:tc>
      </w:tr>
      <w:tr w:rsidR="005B0EC5" w:rsidRPr="00BA5F9D" w14:paraId="4238A8D7" w14:textId="77777777" w:rsidTr="0067585A">
        <w:trPr>
          <w:trHeight w:val="53"/>
          <w:jc w:val="center"/>
        </w:trPr>
        <w:tc>
          <w:tcPr>
            <w:tcW w:w="2550" w:type="dxa"/>
            <w:gridSpan w:val="2"/>
            <w:vMerge/>
            <w:vAlign w:val="center"/>
          </w:tcPr>
          <w:p w14:paraId="1A67B573" w14:textId="77777777" w:rsidR="005B0EC5" w:rsidRPr="00BA5F9D" w:rsidRDefault="005B0EC5" w:rsidP="0067585A"/>
        </w:tc>
        <w:tc>
          <w:tcPr>
            <w:tcW w:w="7141" w:type="dxa"/>
            <w:gridSpan w:val="2"/>
            <w:vAlign w:val="bottom"/>
          </w:tcPr>
          <w:p w14:paraId="17A8CFCD"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Kültür kavramı hakkında bilgi sahibi olur.</w:t>
            </w:r>
          </w:p>
        </w:tc>
      </w:tr>
      <w:tr w:rsidR="005B0EC5" w:rsidRPr="00BA5F9D" w14:paraId="7718891C" w14:textId="77777777" w:rsidTr="0067585A">
        <w:trPr>
          <w:trHeight w:val="53"/>
          <w:jc w:val="center"/>
        </w:trPr>
        <w:tc>
          <w:tcPr>
            <w:tcW w:w="2550" w:type="dxa"/>
            <w:gridSpan w:val="2"/>
            <w:vMerge/>
            <w:vAlign w:val="center"/>
          </w:tcPr>
          <w:p w14:paraId="12B210E2" w14:textId="77777777" w:rsidR="005B0EC5" w:rsidRPr="00BA5F9D" w:rsidRDefault="005B0EC5" w:rsidP="0067585A"/>
        </w:tc>
        <w:tc>
          <w:tcPr>
            <w:tcW w:w="7141" w:type="dxa"/>
            <w:gridSpan w:val="2"/>
            <w:vAlign w:val="bottom"/>
          </w:tcPr>
          <w:p w14:paraId="543E5A3C"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Dilin kültürle olan ilişkisini öğrenir.</w:t>
            </w:r>
          </w:p>
        </w:tc>
      </w:tr>
      <w:tr w:rsidR="005B0EC5" w:rsidRPr="00BA5F9D" w14:paraId="5374F23D" w14:textId="77777777" w:rsidTr="0067585A">
        <w:trPr>
          <w:trHeight w:val="53"/>
          <w:jc w:val="center"/>
        </w:trPr>
        <w:tc>
          <w:tcPr>
            <w:tcW w:w="2550" w:type="dxa"/>
            <w:gridSpan w:val="2"/>
            <w:vMerge/>
            <w:vAlign w:val="center"/>
          </w:tcPr>
          <w:p w14:paraId="0350E4CC" w14:textId="77777777" w:rsidR="005B0EC5" w:rsidRPr="00BA5F9D" w:rsidRDefault="005B0EC5" w:rsidP="0067585A"/>
        </w:tc>
        <w:tc>
          <w:tcPr>
            <w:tcW w:w="7141" w:type="dxa"/>
            <w:gridSpan w:val="2"/>
            <w:vAlign w:val="bottom"/>
          </w:tcPr>
          <w:p w14:paraId="51660FB2"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Dilin toplum hayatı açısından önemini fark eder.  </w:t>
            </w:r>
          </w:p>
        </w:tc>
      </w:tr>
      <w:tr w:rsidR="005B0EC5" w:rsidRPr="00BA5F9D" w14:paraId="0A3C7BE3" w14:textId="77777777" w:rsidTr="0067585A">
        <w:trPr>
          <w:trHeight w:val="53"/>
          <w:jc w:val="center"/>
        </w:trPr>
        <w:tc>
          <w:tcPr>
            <w:tcW w:w="2550" w:type="dxa"/>
            <w:gridSpan w:val="2"/>
            <w:vMerge/>
            <w:vAlign w:val="center"/>
          </w:tcPr>
          <w:p w14:paraId="487DDF15" w14:textId="77777777" w:rsidR="005B0EC5" w:rsidRPr="00BA5F9D" w:rsidRDefault="005B0EC5" w:rsidP="0067585A"/>
        </w:tc>
        <w:tc>
          <w:tcPr>
            <w:tcW w:w="7141" w:type="dxa"/>
            <w:gridSpan w:val="2"/>
            <w:vAlign w:val="bottom"/>
          </w:tcPr>
          <w:p w14:paraId="1FE40910" w14:textId="77777777" w:rsidR="005B0EC5" w:rsidRPr="00BA5F9D" w:rsidRDefault="005B0EC5" w:rsidP="0067585A">
            <w:pPr>
              <w:rPr>
                <w:rFonts w:ascii="Times New Roman" w:hAnsi="Times New Roman" w:cs="Times New Roman"/>
                <w:sz w:val="20"/>
                <w:szCs w:val="20"/>
                <w:highlight w:val="yellow"/>
                <w:shd w:val="clear" w:color="auto" w:fill="FFFFFF"/>
              </w:rPr>
            </w:pPr>
            <w:r w:rsidRPr="00BA5F9D">
              <w:rPr>
                <w:sz w:val="20"/>
                <w:szCs w:val="20"/>
                <w:highlight w:val="yellow"/>
                <w:shd w:val="clear" w:color="auto" w:fill="FFFFFF"/>
              </w:rPr>
              <w:t>Noktalama İşaretleri</w:t>
            </w:r>
          </w:p>
        </w:tc>
      </w:tr>
      <w:tr w:rsidR="005B0EC5" w:rsidRPr="00BA5F9D" w14:paraId="78C2A323" w14:textId="77777777" w:rsidTr="0067585A">
        <w:trPr>
          <w:trHeight w:val="53"/>
          <w:jc w:val="center"/>
        </w:trPr>
        <w:tc>
          <w:tcPr>
            <w:tcW w:w="2550" w:type="dxa"/>
            <w:gridSpan w:val="2"/>
            <w:vMerge/>
            <w:vAlign w:val="center"/>
          </w:tcPr>
          <w:p w14:paraId="4D697B78" w14:textId="77777777" w:rsidR="005B0EC5" w:rsidRPr="00BA5F9D" w:rsidRDefault="005B0EC5" w:rsidP="0067585A"/>
        </w:tc>
        <w:tc>
          <w:tcPr>
            <w:tcW w:w="7141" w:type="dxa"/>
            <w:gridSpan w:val="2"/>
            <w:vAlign w:val="bottom"/>
          </w:tcPr>
          <w:p w14:paraId="62B299C9" w14:textId="77777777" w:rsidR="005B0EC5" w:rsidRPr="00BA5F9D" w:rsidRDefault="005B0EC5" w:rsidP="0067585A">
            <w:pPr>
              <w:rPr>
                <w:rFonts w:cs="Times New Roman"/>
                <w:sz w:val="20"/>
                <w:szCs w:val="20"/>
                <w:shd w:val="clear" w:color="auto" w:fill="FFFFFF"/>
              </w:rPr>
            </w:pPr>
            <w:r w:rsidRPr="00BA5F9D">
              <w:rPr>
                <w:sz w:val="20"/>
                <w:szCs w:val="20"/>
                <w:shd w:val="clear" w:color="auto" w:fill="FFFFFF"/>
              </w:rPr>
              <w:t>Noktalama İşaretlerinin doğru kullanımına dikkat ve özen gösterir.</w:t>
            </w:r>
          </w:p>
        </w:tc>
      </w:tr>
      <w:tr w:rsidR="005B0EC5" w:rsidRPr="00BA5F9D" w14:paraId="15D09A3A" w14:textId="77777777" w:rsidTr="0067585A">
        <w:trPr>
          <w:trHeight w:val="53"/>
          <w:jc w:val="center"/>
        </w:trPr>
        <w:tc>
          <w:tcPr>
            <w:tcW w:w="2550" w:type="dxa"/>
            <w:gridSpan w:val="2"/>
            <w:vMerge/>
            <w:vAlign w:val="center"/>
          </w:tcPr>
          <w:p w14:paraId="5DF95DDD" w14:textId="77777777" w:rsidR="005B0EC5" w:rsidRPr="00BA5F9D" w:rsidRDefault="005B0EC5" w:rsidP="0067585A"/>
        </w:tc>
        <w:tc>
          <w:tcPr>
            <w:tcW w:w="7141" w:type="dxa"/>
            <w:gridSpan w:val="2"/>
            <w:vAlign w:val="bottom"/>
          </w:tcPr>
          <w:p w14:paraId="4292D3B5" w14:textId="77777777" w:rsidR="005B0EC5" w:rsidRPr="00BA5F9D" w:rsidRDefault="005B0EC5" w:rsidP="0067585A">
            <w:pPr>
              <w:rPr>
                <w:rFonts w:cs="Times New Roman"/>
                <w:sz w:val="20"/>
                <w:szCs w:val="20"/>
                <w:shd w:val="clear" w:color="auto" w:fill="FFFFFF"/>
              </w:rPr>
            </w:pPr>
            <w:r w:rsidRPr="00BA5F9D">
              <w:rPr>
                <w:rFonts w:cs="Times New Roman"/>
                <w:sz w:val="20"/>
                <w:szCs w:val="20"/>
                <w:shd w:val="clear" w:color="auto" w:fill="FFFFFF"/>
              </w:rPr>
              <w:t>Metinler üzerinde var olan noktalama işareti hatalarını fark eder.</w:t>
            </w:r>
          </w:p>
        </w:tc>
      </w:tr>
      <w:tr w:rsidR="005B0EC5" w:rsidRPr="00BA5F9D" w14:paraId="25A87D56" w14:textId="77777777" w:rsidTr="0067585A">
        <w:trPr>
          <w:trHeight w:val="53"/>
          <w:jc w:val="center"/>
        </w:trPr>
        <w:tc>
          <w:tcPr>
            <w:tcW w:w="2550" w:type="dxa"/>
            <w:gridSpan w:val="2"/>
            <w:vMerge/>
            <w:vAlign w:val="center"/>
          </w:tcPr>
          <w:p w14:paraId="7EB963E1" w14:textId="77777777" w:rsidR="005B0EC5" w:rsidRPr="00BA5F9D" w:rsidRDefault="005B0EC5" w:rsidP="0067585A"/>
        </w:tc>
        <w:tc>
          <w:tcPr>
            <w:tcW w:w="7141" w:type="dxa"/>
            <w:gridSpan w:val="2"/>
            <w:vAlign w:val="bottom"/>
          </w:tcPr>
          <w:p w14:paraId="2939B383" w14:textId="77777777" w:rsidR="005B0EC5" w:rsidRPr="00BA5F9D" w:rsidRDefault="005B0EC5" w:rsidP="0067585A">
            <w:pPr>
              <w:rPr>
                <w:rFonts w:cs="Times New Roman"/>
                <w:sz w:val="20"/>
                <w:szCs w:val="20"/>
                <w:shd w:val="clear" w:color="auto" w:fill="FFFFFF"/>
              </w:rPr>
            </w:pPr>
            <w:r w:rsidRPr="00BA5F9D">
              <w:rPr>
                <w:rFonts w:cs="Times New Roman"/>
                <w:sz w:val="20"/>
                <w:szCs w:val="20"/>
                <w:shd w:val="clear" w:color="auto" w:fill="FFFFFF"/>
              </w:rPr>
              <w:t>Noktalama işaretlerini doğru kullanmanın yazılı iletişimdeki önemini kavrar.</w:t>
            </w:r>
          </w:p>
        </w:tc>
      </w:tr>
      <w:tr w:rsidR="005B0EC5" w:rsidRPr="00BA5F9D" w14:paraId="00C269F7" w14:textId="77777777" w:rsidTr="0067585A">
        <w:trPr>
          <w:trHeight w:val="53"/>
          <w:jc w:val="center"/>
        </w:trPr>
        <w:tc>
          <w:tcPr>
            <w:tcW w:w="2550" w:type="dxa"/>
            <w:gridSpan w:val="2"/>
            <w:vMerge/>
            <w:vAlign w:val="center"/>
          </w:tcPr>
          <w:p w14:paraId="4BDD106D" w14:textId="77777777" w:rsidR="005B0EC5" w:rsidRPr="00BA5F9D" w:rsidRDefault="005B0EC5" w:rsidP="0067585A"/>
        </w:tc>
        <w:tc>
          <w:tcPr>
            <w:tcW w:w="7141" w:type="dxa"/>
            <w:gridSpan w:val="2"/>
            <w:vAlign w:val="bottom"/>
          </w:tcPr>
          <w:p w14:paraId="7ACC0AAC" w14:textId="77777777" w:rsidR="005B0EC5" w:rsidRPr="00BA5F9D" w:rsidRDefault="005B0EC5" w:rsidP="0067585A">
            <w:pPr>
              <w:spacing w:before="100" w:beforeAutospacing="1" w:after="100" w:afterAutospacing="1"/>
              <w:rPr>
                <w:rFonts w:ascii="Times New Roman" w:eastAsia="Times New Roman" w:hAnsi="Times New Roman" w:cs="Times New Roman"/>
                <w:sz w:val="20"/>
                <w:szCs w:val="20"/>
                <w:lang w:eastAsia="tr-TR"/>
              </w:rPr>
            </w:pPr>
            <w:r w:rsidRPr="00BA5F9D">
              <w:rPr>
                <w:rFonts w:eastAsia="Times New Roman" w:cs="Times New Roman"/>
                <w:sz w:val="20"/>
                <w:szCs w:val="20"/>
                <w:highlight w:val="yellow"/>
                <w:shd w:val="clear" w:color="auto" w:fill="FFFFFF"/>
                <w:lang w:eastAsia="tr-TR"/>
              </w:rPr>
              <w:t>Yazım Kuralları</w:t>
            </w:r>
          </w:p>
        </w:tc>
      </w:tr>
      <w:tr w:rsidR="005B0EC5" w:rsidRPr="00BA5F9D" w14:paraId="7CE425F2" w14:textId="77777777" w:rsidTr="0067585A">
        <w:trPr>
          <w:trHeight w:val="332"/>
          <w:jc w:val="center"/>
        </w:trPr>
        <w:tc>
          <w:tcPr>
            <w:tcW w:w="2550" w:type="dxa"/>
            <w:gridSpan w:val="2"/>
            <w:vMerge/>
            <w:vAlign w:val="center"/>
          </w:tcPr>
          <w:p w14:paraId="3D67D769" w14:textId="77777777" w:rsidR="005B0EC5" w:rsidRPr="00BA5F9D" w:rsidRDefault="005B0EC5" w:rsidP="0067585A"/>
        </w:tc>
        <w:tc>
          <w:tcPr>
            <w:tcW w:w="7141" w:type="dxa"/>
            <w:gridSpan w:val="2"/>
          </w:tcPr>
          <w:p w14:paraId="53BFB734"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Yazım kurallarına ilişkin bilgilerini pekiştirir.</w:t>
            </w:r>
          </w:p>
        </w:tc>
      </w:tr>
      <w:tr w:rsidR="005B0EC5" w:rsidRPr="00BA5F9D" w14:paraId="7C4DD2F3" w14:textId="77777777" w:rsidTr="0067585A">
        <w:trPr>
          <w:trHeight w:val="53"/>
          <w:jc w:val="center"/>
        </w:trPr>
        <w:tc>
          <w:tcPr>
            <w:tcW w:w="2550" w:type="dxa"/>
            <w:gridSpan w:val="2"/>
            <w:vMerge/>
            <w:vAlign w:val="center"/>
          </w:tcPr>
          <w:p w14:paraId="5790AFDF" w14:textId="77777777" w:rsidR="005B0EC5" w:rsidRPr="00BA5F9D" w:rsidRDefault="005B0EC5" w:rsidP="0067585A"/>
        </w:tc>
        <w:tc>
          <w:tcPr>
            <w:tcW w:w="7141" w:type="dxa"/>
            <w:gridSpan w:val="2"/>
            <w:vAlign w:val="bottom"/>
          </w:tcPr>
          <w:p w14:paraId="64B7DAB2"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Ek ve bağlaçların yazımına dikkat eder. </w:t>
            </w:r>
          </w:p>
        </w:tc>
      </w:tr>
      <w:tr w:rsidR="005B0EC5" w:rsidRPr="00BA5F9D" w14:paraId="26671592" w14:textId="77777777" w:rsidTr="0067585A">
        <w:trPr>
          <w:trHeight w:val="53"/>
          <w:jc w:val="center"/>
        </w:trPr>
        <w:tc>
          <w:tcPr>
            <w:tcW w:w="2550" w:type="dxa"/>
            <w:gridSpan w:val="2"/>
            <w:vMerge/>
            <w:vAlign w:val="center"/>
          </w:tcPr>
          <w:p w14:paraId="50A2B0E2" w14:textId="77777777" w:rsidR="005B0EC5" w:rsidRPr="00BA5F9D" w:rsidRDefault="005B0EC5" w:rsidP="0067585A"/>
        </w:tc>
        <w:tc>
          <w:tcPr>
            <w:tcW w:w="7141" w:type="dxa"/>
            <w:gridSpan w:val="2"/>
            <w:vAlign w:val="bottom"/>
          </w:tcPr>
          <w:p w14:paraId="0C68AAA4"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Metin yazımında büyük küçük harf kullanımına ve sayıların yazılışına dikkat eder.</w:t>
            </w:r>
          </w:p>
        </w:tc>
      </w:tr>
      <w:tr w:rsidR="005B0EC5" w:rsidRPr="00BA5F9D" w14:paraId="5A95AABC" w14:textId="77777777" w:rsidTr="0067585A">
        <w:trPr>
          <w:trHeight w:val="53"/>
          <w:jc w:val="center"/>
        </w:trPr>
        <w:tc>
          <w:tcPr>
            <w:tcW w:w="2550" w:type="dxa"/>
            <w:gridSpan w:val="2"/>
            <w:vMerge/>
            <w:vAlign w:val="center"/>
          </w:tcPr>
          <w:p w14:paraId="5BB33A29" w14:textId="77777777" w:rsidR="005B0EC5" w:rsidRPr="00BA5F9D" w:rsidRDefault="005B0EC5" w:rsidP="0067585A"/>
        </w:tc>
        <w:tc>
          <w:tcPr>
            <w:tcW w:w="7141" w:type="dxa"/>
            <w:gridSpan w:val="2"/>
            <w:vAlign w:val="bottom"/>
          </w:tcPr>
          <w:p w14:paraId="05CB129C"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Kelimelerdeki ünlü ve ünsüz uyumu kurallarına uyar. </w:t>
            </w:r>
          </w:p>
        </w:tc>
      </w:tr>
      <w:tr w:rsidR="005B0EC5" w:rsidRPr="00BA5F9D" w14:paraId="4A0DA468" w14:textId="77777777" w:rsidTr="0067585A">
        <w:trPr>
          <w:trHeight w:val="53"/>
          <w:jc w:val="center"/>
        </w:trPr>
        <w:tc>
          <w:tcPr>
            <w:tcW w:w="2550" w:type="dxa"/>
            <w:gridSpan w:val="2"/>
            <w:vMerge/>
            <w:vAlign w:val="center"/>
          </w:tcPr>
          <w:p w14:paraId="3AC3D3C0" w14:textId="77777777" w:rsidR="005B0EC5" w:rsidRPr="00BA5F9D" w:rsidRDefault="005B0EC5" w:rsidP="0067585A"/>
        </w:tc>
        <w:tc>
          <w:tcPr>
            <w:tcW w:w="7141" w:type="dxa"/>
            <w:gridSpan w:val="2"/>
            <w:vAlign w:val="bottom"/>
          </w:tcPr>
          <w:p w14:paraId="059F4458"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Kelimelerin birleşik veya ayrı yazılış özelliklerini bilir.</w:t>
            </w:r>
          </w:p>
        </w:tc>
      </w:tr>
      <w:tr w:rsidR="005B0EC5" w:rsidRPr="00BA5F9D" w14:paraId="4C4A73E8" w14:textId="77777777" w:rsidTr="0067585A">
        <w:trPr>
          <w:trHeight w:val="53"/>
          <w:jc w:val="center"/>
        </w:trPr>
        <w:tc>
          <w:tcPr>
            <w:tcW w:w="2550" w:type="dxa"/>
            <w:gridSpan w:val="2"/>
            <w:vMerge/>
            <w:vAlign w:val="center"/>
          </w:tcPr>
          <w:p w14:paraId="08690BB7" w14:textId="77777777" w:rsidR="005B0EC5" w:rsidRPr="00BA5F9D" w:rsidRDefault="005B0EC5" w:rsidP="0067585A"/>
        </w:tc>
        <w:tc>
          <w:tcPr>
            <w:tcW w:w="7141" w:type="dxa"/>
            <w:gridSpan w:val="2"/>
            <w:vAlign w:val="bottom"/>
          </w:tcPr>
          <w:p w14:paraId="40F32E77" w14:textId="77777777" w:rsidR="005B0EC5" w:rsidRPr="00BA5F9D" w:rsidRDefault="005B0EC5" w:rsidP="0067585A">
            <w:pPr>
              <w:rPr>
                <w:rFonts w:ascii="Times New Roman" w:hAnsi="Times New Roman" w:cs="Times New Roman"/>
                <w:sz w:val="20"/>
                <w:szCs w:val="20"/>
                <w:highlight w:val="yellow"/>
                <w:shd w:val="clear" w:color="auto" w:fill="FFFFFF"/>
              </w:rPr>
            </w:pPr>
            <w:r w:rsidRPr="00BA5F9D">
              <w:rPr>
                <w:sz w:val="20"/>
                <w:szCs w:val="20"/>
                <w:highlight w:val="yellow"/>
                <w:shd w:val="clear" w:color="auto" w:fill="FFFFFF"/>
              </w:rPr>
              <w:t>Sözcükte ve Cümlede Anlam</w:t>
            </w:r>
          </w:p>
        </w:tc>
      </w:tr>
      <w:tr w:rsidR="005B0EC5" w:rsidRPr="00BA5F9D" w14:paraId="25734D1A" w14:textId="77777777" w:rsidTr="0067585A">
        <w:trPr>
          <w:trHeight w:val="53"/>
          <w:jc w:val="center"/>
        </w:trPr>
        <w:tc>
          <w:tcPr>
            <w:tcW w:w="2550" w:type="dxa"/>
            <w:gridSpan w:val="2"/>
            <w:vMerge/>
            <w:vAlign w:val="center"/>
          </w:tcPr>
          <w:p w14:paraId="5F4D5B9A" w14:textId="77777777" w:rsidR="005B0EC5" w:rsidRPr="00BA5F9D" w:rsidRDefault="005B0EC5" w:rsidP="0067585A"/>
        </w:tc>
        <w:tc>
          <w:tcPr>
            <w:tcW w:w="7141" w:type="dxa"/>
            <w:gridSpan w:val="2"/>
            <w:vAlign w:val="bottom"/>
          </w:tcPr>
          <w:p w14:paraId="35C0185C"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Kelime ve anlam ilişkisini bilir.</w:t>
            </w:r>
          </w:p>
        </w:tc>
      </w:tr>
      <w:tr w:rsidR="005B0EC5" w:rsidRPr="00BA5F9D" w14:paraId="1D9C2597" w14:textId="77777777" w:rsidTr="0067585A">
        <w:trPr>
          <w:trHeight w:val="53"/>
          <w:jc w:val="center"/>
        </w:trPr>
        <w:tc>
          <w:tcPr>
            <w:tcW w:w="2550" w:type="dxa"/>
            <w:gridSpan w:val="2"/>
            <w:vMerge/>
            <w:vAlign w:val="center"/>
          </w:tcPr>
          <w:p w14:paraId="5361A374" w14:textId="77777777" w:rsidR="005B0EC5" w:rsidRPr="00BA5F9D" w:rsidRDefault="005B0EC5" w:rsidP="0067585A"/>
        </w:tc>
        <w:tc>
          <w:tcPr>
            <w:tcW w:w="7141" w:type="dxa"/>
            <w:gridSpan w:val="2"/>
            <w:vAlign w:val="bottom"/>
          </w:tcPr>
          <w:p w14:paraId="63C87E24"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Kelimelerin gerçek anlam, yan anlam ve mecaz anlam özelliklerini bilir.</w:t>
            </w:r>
          </w:p>
        </w:tc>
      </w:tr>
      <w:tr w:rsidR="005B0EC5" w:rsidRPr="00BA5F9D" w14:paraId="7DBA8498" w14:textId="77777777" w:rsidTr="0067585A">
        <w:trPr>
          <w:trHeight w:val="53"/>
          <w:jc w:val="center"/>
        </w:trPr>
        <w:tc>
          <w:tcPr>
            <w:tcW w:w="2550" w:type="dxa"/>
            <w:gridSpan w:val="2"/>
            <w:vMerge/>
            <w:vAlign w:val="center"/>
          </w:tcPr>
          <w:p w14:paraId="0A5AC4A9" w14:textId="77777777" w:rsidR="005B0EC5" w:rsidRPr="00BA5F9D" w:rsidRDefault="005B0EC5" w:rsidP="0067585A"/>
        </w:tc>
        <w:tc>
          <w:tcPr>
            <w:tcW w:w="7141" w:type="dxa"/>
            <w:gridSpan w:val="2"/>
            <w:vAlign w:val="bottom"/>
          </w:tcPr>
          <w:p w14:paraId="573740B7"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Kelimeler arasındaki anlam farkları ve benzerliklerine dikkat eder.</w:t>
            </w:r>
          </w:p>
        </w:tc>
      </w:tr>
      <w:tr w:rsidR="005B0EC5" w:rsidRPr="00BA5F9D" w14:paraId="457F967C" w14:textId="77777777" w:rsidTr="0067585A">
        <w:trPr>
          <w:trHeight w:val="53"/>
          <w:jc w:val="center"/>
        </w:trPr>
        <w:tc>
          <w:tcPr>
            <w:tcW w:w="2550" w:type="dxa"/>
            <w:gridSpan w:val="2"/>
            <w:vMerge/>
            <w:vAlign w:val="center"/>
          </w:tcPr>
          <w:p w14:paraId="777DAC6F" w14:textId="77777777" w:rsidR="005B0EC5" w:rsidRPr="00BA5F9D" w:rsidRDefault="005B0EC5" w:rsidP="0067585A"/>
        </w:tc>
        <w:tc>
          <w:tcPr>
            <w:tcW w:w="7141" w:type="dxa"/>
            <w:gridSpan w:val="2"/>
            <w:vAlign w:val="bottom"/>
          </w:tcPr>
          <w:p w14:paraId="2B4D09D9"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Kelimelerin metin içerisinde başka anlamlar kazanabileceğinin farkında olur.</w:t>
            </w:r>
          </w:p>
        </w:tc>
      </w:tr>
      <w:tr w:rsidR="005B0EC5" w:rsidRPr="00BA5F9D" w14:paraId="1BD6AA46" w14:textId="77777777" w:rsidTr="0067585A">
        <w:trPr>
          <w:trHeight w:val="53"/>
          <w:jc w:val="center"/>
        </w:trPr>
        <w:tc>
          <w:tcPr>
            <w:tcW w:w="2550" w:type="dxa"/>
            <w:gridSpan w:val="2"/>
            <w:vMerge/>
            <w:vAlign w:val="center"/>
          </w:tcPr>
          <w:p w14:paraId="4ABCE5EB" w14:textId="77777777" w:rsidR="005B0EC5" w:rsidRPr="00BA5F9D" w:rsidRDefault="005B0EC5" w:rsidP="0067585A"/>
        </w:tc>
        <w:tc>
          <w:tcPr>
            <w:tcW w:w="7141" w:type="dxa"/>
            <w:gridSpan w:val="2"/>
            <w:vAlign w:val="bottom"/>
          </w:tcPr>
          <w:p w14:paraId="4BCD3E2A"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Cümleleri anlamlarına göre sınıflandırabilir. </w:t>
            </w:r>
          </w:p>
        </w:tc>
      </w:tr>
      <w:tr w:rsidR="005B0EC5" w:rsidRPr="00BA5F9D" w14:paraId="245DA8DC" w14:textId="77777777" w:rsidTr="0067585A">
        <w:trPr>
          <w:trHeight w:val="53"/>
          <w:jc w:val="center"/>
        </w:trPr>
        <w:tc>
          <w:tcPr>
            <w:tcW w:w="2550" w:type="dxa"/>
            <w:gridSpan w:val="2"/>
            <w:vMerge/>
            <w:vAlign w:val="center"/>
          </w:tcPr>
          <w:p w14:paraId="154F112E" w14:textId="77777777" w:rsidR="005B0EC5" w:rsidRPr="00BA5F9D" w:rsidRDefault="005B0EC5" w:rsidP="0067585A"/>
        </w:tc>
        <w:tc>
          <w:tcPr>
            <w:tcW w:w="7141" w:type="dxa"/>
            <w:gridSpan w:val="2"/>
            <w:vAlign w:val="bottom"/>
          </w:tcPr>
          <w:p w14:paraId="1552CBB5"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Birbiriyle yakın anlamlı olan cümleleri veya çelişen cümleleri metin içerisinde fark edebilir.</w:t>
            </w:r>
          </w:p>
        </w:tc>
      </w:tr>
      <w:tr w:rsidR="005B0EC5" w:rsidRPr="00BA5F9D" w14:paraId="54E6CBFD" w14:textId="77777777" w:rsidTr="0067585A">
        <w:trPr>
          <w:trHeight w:val="53"/>
          <w:jc w:val="center"/>
        </w:trPr>
        <w:tc>
          <w:tcPr>
            <w:tcW w:w="2550" w:type="dxa"/>
            <w:gridSpan w:val="2"/>
            <w:vMerge/>
            <w:vAlign w:val="center"/>
          </w:tcPr>
          <w:p w14:paraId="3823CC0D" w14:textId="77777777" w:rsidR="005B0EC5" w:rsidRPr="00BA5F9D" w:rsidRDefault="005B0EC5" w:rsidP="0067585A"/>
        </w:tc>
        <w:tc>
          <w:tcPr>
            <w:tcW w:w="7141" w:type="dxa"/>
            <w:gridSpan w:val="2"/>
            <w:vAlign w:val="bottom"/>
          </w:tcPr>
          <w:p w14:paraId="5057D72D"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Açık ve anlaşılır cümleler kurmanın yazılı anlatımdaki önemini kavrar. </w:t>
            </w:r>
          </w:p>
        </w:tc>
      </w:tr>
      <w:tr w:rsidR="005B0EC5" w:rsidRPr="00BA5F9D" w14:paraId="6EE7EEA7" w14:textId="77777777" w:rsidTr="0067585A">
        <w:trPr>
          <w:trHeight w:val="53"/>
          <w:jc w:val="center"/>
        </w:trPr>
        <w:tc>
          <w:tcPr>
            <w:tcW w:w="2550" w:type="dxa"/>
            <w:gridSpan w:val="2"/>
            <w:vMerge/>
            <w:vAlign w:val="center"/>
          </w:tcPr>
          <w:p w14:paraId="352C7F4E" w14:textId="77777777" w:rsidR="005B0EC5" w:rsidRPr="00BA5F9D" w:rsidRDefault="005B0EC5" w:rsidP="0067585A"/>
        </w:tc>
        <w:tc>
          <w:tcPr>
            <w:tcW w:w="7141" w:type="dxa"/>
            <w:gridSpan w:val="2"/>
            <w:vAlign w:val="bottom"/>
          </w:tcPr>
          <w:p w14:paraId="071C9760" w14:textId="77777777" w:rsidR="005B0EC5" w:rsidRPr="00BA5F9D" w:rsidRDefault="005B0EC5" w:rsidP="0067585A">
            <w:pPr>
              <w:rPr>
                <w:rFonts w:cs="Times New Roman"/>
                <w:sz w:val="20"/>
                <w:szCs w:val="20"/>
                <w:shd w:val="clear" w:color="auto" w:fill="FFFFFF"/>
              </w:rPr>
            </w:pPr>
            <w:r w:rsidRPr="00BA5F9D">
              <w:rPr>
                <w:sz w:val="20"/>
                <w:szCs w:val="20"/>
                <w:highlight w:val="yellow"/>
                <w:shd w:val="clear" w:color="auto" w:fill="FFFFFF"/>
              </w:rPr>
              <w:t>Anlatım Teknikleri</w:t>
            </w:r>
          </w:p>
        </w:tc>
      </w:tr>
      <w:tr w:rsidR="005B0EC5" w:rsidRPr="00BA5F9D" w14:paraId="63BBBACC" w14:textId="77777777" w:rsidTr="0067585A">
        <w:trPr>
          <w:trHeight w:val="53"/>
          <w:jc w:val="center"/>
        </w:trPr>
        <w:tc>
          <w:tcPr>
            <w:tcW w:w="2550" w:type="dxa"/>
            <w:gridSpan w:val="2"/>
            <w:vMerge/>
            <w:vAlign w:val="center"/>
          </w:tcPr>
          <w:p w14:paraId="52BB6006" w14:textId="77777777" w:rsidR="005B0EC5" w:rsidRPr="00BA5F9D" w:rsidRDefault="005B0EC5" w:rsidP="0067585A"/>
        </w:tc>
        <w:tc>
          <w:tcPr>
            <w:tcW w:w="7141" w:type="dxa"/>
            <w:gridSpan w:val="2"/>
            <w:vAlign w:val="bottom"/>
          </w:tcPr>
          <w:p w14:paraId="795F9A9F" w14:textId="77777777" w:rsidR="005B0EC5" w:rsidRPr="00BA5F9D" w:rsidRDefault="005B0EC5" w:rsidP="0067585A">
            <w:pPr>
              <w:rPr>
                <w:rFonts w:cs="Times New Roman"/>
                <w:sz w:val="20"/>
                <w:szCs w:val="20"/>
                <w:shd w:val="clear" w:color="auto" w:fill="FFFFFF"/>
              </w:rPr>
            </w:pPr>
            <w:r w:rsidRPr="00BA5F9D">
              <w:rPr>
                <w:rFonts w:cs="Times New Roman"/>
                <w:sz w:val="20"/>
                <w:szCs w:val="20"/>
                <w:shd w:val="clear" w:color="auto" w:fill="FFFFFF"/>
              </w:rPr>
              <w:t>Anlatım tekniklerini bilir.</w:t>
            </w:r>
          </w:p>
        </w:tc>
      </w:tr>
      <w:tr w:rsidR="005B0EC5" w:rsidRPr="00BA5F9D" w14:paraId="2B3836FF" w14:textId="77777777" w:rsidTr="0067585A">
        <w:trPr>
          <w:trHeight w:val="53"/>
          <w:jc w:val="center"/>
        </w:trPr>
        <w:tc>
          <w:tcPr>
            <w:tcW w:w="2550" w:type="dxa"/>
            <w:gridSpan w:val="2"/>
            <w:vMerge/>
            <w:vAlign w:val="center"/>
          </w:tcPr>
          <w:p w14:paraId="33FA19D3" w14:textId="77777777" w:rsidR="005B0EC5" w:rsidRPr="00BA5F9D" w:rsidRDefault="005B0EC5" w:rsidP="0067585A"/>
        </w:tc>
        <w:tc>
          <w:tcPr>
            <w:tcW w:w="7141" w:type="dxa"/>
            <w:gridSpan w:val="2"/>
            <w:vAlign w:val="bottom"/>
          </w:tcPr>
          <w:p w14:paraId="1CBD74D8" w14:textId="77777777" w:rsidR="005B0EC5" w:rsidRPr="00BA5F9D" w:rsidRDefault="005B0EC5" w:rsidP="0067585A">
            <w:pPr>
              <w:rPr>
                <w:rFonts w:cs="Times New Roman"/>
                <w:sz w:val="20"/>
                <w:szCs w:val="20"/>
                <w:shd w:val="clear" w:color="auto" w:fill="FFFFFF"/>
              </w:rPr>
            </w:pPr>
            <w:r w:rsidRPr="00BA5F9D">
              <w:rPr>
                <w:rFonts w:cs="Times New Roman"/>
                <w:sz w:val="20"/>
                <w:szCs w:val="20"/>
                <w:shd w:val="clear" w:color="auto" w:fill="FFFFFF"/>
              </w:rPr>
              <w:t>Doğru anlatım tekniklerini kullanmanın önemini kavrar.</w:t>
            </w:r>
          </w:p>
        </w:tc>
      </w:tr>
      <w:tr w:rsidR="005B0EC5" w:rsidRPr="00BA5F9D" w14:paraId="150DBC2B" w14:textId="77777777" w:rsidTr="0067585A">
        <w:trPr>
          <w:trHeight w:val="53"/>
          <w:jc w:val="center"/>
        </w:trPr>
        <w:tc>
          <w:tcPr>
            <w:tcW w:w="2550" w:type="dxa"/>
            <w:gridSpan w:val="2"/>
            <w:vMerge/>
            <w:vAlign w:val="center"/>
          </w:tcPr>
          <w:p w14:paraId="26A294C7" w14:textId="77777777" w:rsidR="005B0EC5" w:rsidRPr="00BA5F9D" w:rsidRDefault="005B0EC5" w:rsidP="0067585A"/>
        </w:tc>
        <w:tc>
          <w:tcPr>
            <w:tcW w:w="7141" w:type="dxa"/>
            <w:gridSpan w:val="2"/>
            <w:vAlign w:val="bottom"/>
          </w:tcPr>
          <w:p w14:paraId="46325C5A" w14:textId="77777777" w:rsidR="005B0EC5" w:rsidRPr="00BA5F9D" w:rsidRDefault="005B0EC5" w:rsidP="0067585A">
            <w:pPr>
              <w:rPr>
                <w:rFonts w:cs="Times New Roman"/>
                <w:sz w:val="20"/>
                <w:szCs w:val="20"/>
                <w:shd w:val="clear" w:color="auto" w:fill="FFFFFF"/>
              </w:rPr>
            </w:pPr>
            <w:r w:rsidRPr="00BA5F9D">
              <w:rPr>
                <w:rFonts w:cs="Times New Roman"/>
                <w:sz w:val="20"/>
                <w:szCs w:val="20"/>
                <w:shd w:val="clear" w:color="auto" w:fill="FFFFFF"/>
              </w:rPr>
              <w:t xml:space="preserve">Yazılı anlatımda uygun anlatım yollarını kullanarak daha etkili bir iletişim sağlayacağının farkında olur. </w:t>
            </w:r>
          </w:p>
        </w:tc>
      </w:tr>
      <w:tr w:rsidR="005B0EC5" w:rsidRPr="00BA5F9D" w14:paraId="2A016F0B" w14:textId="77777777" w:rsidTr="0067585A">
        <w:trPr>
          <w:trHeight w:val="53"/>
          <w:jc w:val="center"/>
        </w:trPr>
        <w:tc>
          <w:tcPr>
            <w:tcW w:w="2550" w:type="dxa"/>
            <w:gridSpan w:val="2"/>
            <w:vMerge/>
            <w:vAlign w:val="center"/>
          </w:tcPr>
          <w:p w14:paraId="4AF87E6F" w14:textId="77777777" w:rsidR="005B0EC5" w:rsidRPr="00BA5F9D" w:rsidRDefault="005B0EC5" w:rsidP="0067585A"/>
        </w:tc>
        <w:tc>
          <w:tcPr>
            <w:tcW w:w="7141" w:type="dxa"/>
            <w:gridSpan w:val="2"/>
            <w:vAlign w:val="bottom"/>
          </w:tcPr>
          <w:p w14:paraId="3A1746BC" w14:textId="77777777" w:rsidR="005B0EC5" w:rsidRPr="00BA5F9D" w:rsidRDefault="005B0EC5" w:rsidP="0067585A">
            <w:pPr>
              <w:rPr>
                <w:rFonts w:ascii="Times New Roman" w:hAnsi="Times New Roman" w:cs="Times New Roman"/>
                <w:sz w:val="20"/>
                <w:szCs w:val="20"/>
                <w:highlight w:val="yellow"/>
                <w:shd w:val="clear" w:color="auto" w:fill="FFFFFF"/>
              </w:rPr>
            </w:pPr>
            <w:r w:rsidRPr="00BA5F9D">
              <w:rPr>
                <w:sz w:val="20"/>
                <w:szCs w:val="20"/>
                <w:highlight w:val="yellow"/>
                <w:shd w:val="clear" w:color="auto" w:fill="FFFFFF"/>
              </w:rPr>
              <w:t>Resmi Yazışmalar</w:t>
            </w:r>
          </w:p>
        </w:tc>
      </w:tr>
      <w:tr w:rsidR="005B0EC5" w:rsidRPr="00BA5F9D" w14:paraId="47838A7F" w14:textId="77777777" w:rsidTr="0067585A">
        <w:trPr>
          <w:trHeight w:val="53"/>
          <w:jc w:val="center"/>
        </w:trPr>
        <w:tc>
          <w:tcPr>
            <w:tcW w:w="2550" w:type="dxa"/>
            <w:gridSpan w:val="2"/>
            <w:vMerge/>
            <w:vAlign w:val="center"/>
          </w:tcPr>
          <w:p w14:paraId="140DBD2F" w14:textId="77777777" w:rsidR="005B0EC5" w:rsidRPr="00BA5F9D" w:rsidRDefault="005B0EC5" w:rsidP="0067585A"/>
        </w:tc>
        <w:tc>
          <w:tcPr>
            <w:tcW w:w="7141" w:type="dxa"/>
            <w:gridSpan w:val="2"/>
            <w:vAlign w:val="bottom"/>
          </w:tcPr>
          <w:p w14:paraId="6E1F72C9" w14:textId="77777777" w:rsidR="005B0EC5" w:rsidRPr="00BA5F9D" w:rsidRDefault="005B0EC5" w:rsidP="0067585A">
            <w:pPr>
              <w:rPr>
                <w:rFonts w:ascii="Times New Roman" w:hAnsi="Times New Roman" w:cs="Times New Roman"/>
                <w:sz w:val="20"/>
                <w:szCs w:val="20"/>
                <w:highlight w:val="yellow"/>
                <w:shd w:val="clear" w:color="auto" w:fill="FFFFFF"/>
              </w:rPr>
            </w:pPr>
            <w:r w:rsidRPr="00BA5F9D">
              <w:rPr>
                <w:sz w:val="20"/>
                <w:szCs w:val="20"/>
                <w:shd w:val="clear" w:color="auto" w:fill="FFFFFF"/>
              </w:rPr>
              <w:t>Dilekçe, tutanak, kara ve rapor gibi resmi nitelikli yazışma türleri hakkında bilgiler edinir.</w:t>
            </w:r>
          </w:p>
        </w:tc>
      </w:tr>
      <w:tr w:rsidR="005B0EC5" w:rsidRPr="00BA5F9D" w14:paraId="7CFFC528" w14:textId="77777777" w:rsidTr="0067585A">
        <w:trPr>
          <w:trHeight w:val="53"/>
          <w:jc w:val="center"/>
        </w:trPr>
        <w:tc>
          <w:tcPr>
            <w:tcW w:w="2550" w:type="dxa"/>
            <w:gridSpan w:val="2"/>
            <w:vMerge/>
            <w:vAlign w:val="center"/>
          </w:tcPr>
          <w:p w14:paraId="1C64FF2F" w14:textId="77777777" w:rsidR="005B0EC5" w:rsidRPr="00BA5F9D" w:rsidRDefault="005B0EC5" w:rsidP="0067585A"/>
        </w:tc>
        <w:tc>
          <w:tcPr>
            <w:tcW w:w="7141" w:type="dxa"/>
            <w:gridSpan w:val="2"/>
            <w:vAlign w:val="bottom"/>
          </w:tcPr>
          <w:p w14:paraId="699E67C4"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Dilekçe,</w:t>
            </w:r>
            <w:r w:rsidRPr="00BA5F9D">
              <w:rPr>
                <w:sz w:val="20"/>
                <w:szCs w:val="20"/>
                <w:shd w:val="clear" w:color="auto" w:fill="FFFFFF"/>
              </w:rPr>
              <w:t xml:space="preserve"> tutanak, karar ve rapor gibi</w:t>
            </w:r>
            <w:r w:rsidRPr="00BA5F9D">
              <w:rPr>
                <w:rFonts w:ascii="Times New Roman" w:hAnsi="Times New Roman" w:cs="Times New Roman"/>
                <w:sz w:val="20"/>
                <w:szCs w:val="20"/>
                <w:shd w:val="clear" w:color="auto" w:fill="FFFFFF"/>
              </w:rPr>
              <w:t xml:space="preserve"> yazışma türlerini yazmasını öğrenir.</w:t>
            </w:r>
          </w:p>
        </w:tc>
      </w:tr>
      <w:tr w:rsidR="005B0EC5" w:rsidRPr="00BA5F9D" w14:paraId="6A278183" w14:textId="77777777" w:rsidTr="0067585A">
        <w:trPr>
          <w:trHeight w:val="53"/>
          <w:jc w:val="center"/>
        </w:trPr>
        <w:tc>
          <w:tcPr>
            <w:tcW w:w="2550" w:type="dxa"/>
            <w:gridSpan w:val="2"/>
            <w:vMerge/>
            <w:vAlign w:val="center"/>
          </w:tcPr>
          <w:p w14:paraId="7B3B9281" w14:textId="77777777" w:rsidR="005B0EC5" w:rsidRPr="00BA5F9D" w:rsidRDefault="005B0EC5" w:rsidP="0067585A"/>
        </w:tc>
        <w:tc>
          <w:tcPr>
            <w:tcW w:w="7141" w:type="dxa"/>
            <w:gridSpan w:val="2"/>
            <w:vAlign w:val="bottom"/>
          </w:tcPr>
          <w:p w14:paraId="37704C2F"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Dilekçe yazımında dikkat edilecek hususları bilir. </w:t>
            </w:r>
          </w:p>
        </w:tc>
      </w:tr>
      <w:tr w:rsidR="005B0EC5" w:rsidRPr="00BA5F9D" w14:paraId="18EA11CC" w14:textId="77777777" w:rsidTr="0067585A">
        <w:trPr>
          <w:trHeight w:val="53"/>
          <w:jc w:val="center"/>
        </w:trPr>
        <w:tc>
          <w:tcPr>
            <w:tcW w:w="2550" w:type="dxa"/>
            <w:gridSpan w:val="2"/>
            <w:vMerge/>
            <w:vAlign w:val="center"/>
          </w:tcPr>
          <w:p w14:paraId="08A061A6" w14:textId="77777777" w:rsidR="005B0EC5" w:rsidRPr="00BA5F9D" w:rsidRDefault="005B0EC5" w:rsidP="0067585A"/>
        </w:tc>
        <w:tc>
          <w:tcPr>
            <w:tcW w:w="7141" w:type="dxa"/>
            <w:gridSpan w:val="2"/>
            <w:vAlign w:val="bottom"/>
          </w:tcPr>
          <w:p w14:paraId="0BCED5BB"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Dilekçe,</w:t>
            </w:r>
            <w:r w:rsidRPr="00BA5F9D">
              <w:rPr>
                <w:sz w:val="20"/>
                <w:szCs w:val="20"/>
                <w:shd w:val="clear" w:color="auto" w:fill="FFFFFF"/>
              </w:rPr>
              <w:t xml:space="preserve"> tutanak ve rapor gibi</w:t>
            </w:r>
            <w:r w:rsidRPr="00BA5F9D">
              <w:rPr>
                <w:rFonts w:ascii="Times New Roman" w:hAnsi="Times New Roman" w:cs="Times New Roman"/>
                <w:sz w:val="20"/>
                <w:szCs w:val="20"/>
                <w:shd w:val="clear" w:color="auto" w:fill="FFFFFF"/>
              </w:rPr>
              <w:t xml:space="preserve"> yazışma türleri arasındaki farkları bilir.</w:t>
            </w:r>
          </w:p>
        </w:tc>
      </w:tr>
      <w:tr w:rsidR="005B0EC5" w:rsidRPr="00BA5F9D" w14:paraId="6CA4C055" w14:textId="77777777" w:rsidTr="0067585A">
        <w:trPr>
          <w:trHeight w:val="53"/>
          <w:jc w:val="center"/>
        </w:trPr>
        <w:tc>
          <w:tcPr>
            <w:tcW w:w="2550" w:type="dxa"/>
            <w:gridSpan w:val="2"/>
            <w:vMerge/>
            <w:vAlign w:val="center"/>
          </w:tcPr>
          <w:p w14:paraId="66B96EB0" w14:textId="77777777" w:rsidR="005B0EC5" w:rsidRPr="00BA5F9D" w:rsidRDefault="005B0EC5" w:rsidP="0067585A"/>
        </w:tc>
        <w:tc>
          <w:tcPr>
            <w:tcW w:w="7141" w:type="dxa"/>
            <w:gridSpan w:val="2"/>
            <w:vAlign w:val="bottom"/>
          </w:tcPr>
          <w:p w14:paraId="72D83CE3" w14:textId="77777777" w:rsidR="005B0EC5" w:rsidRPr="00BA5F9D" w:rsidRDefault="005B0EC5" w:rsidP="0067585A">
            <w:pPr>
              <w:rPr>
                <w:rFonts w:ascii="Times New Roman" w:hAnsi="Times New Roman" w:cs="Times New Roman"/>
                <w:sz w:val="20"/>
                <w:szCs w:val="20"/>
                <w:highlight w:val="yellow"/>
                <w:shd w:val="clear" w:color="auto" w:fill="FFFFFF"/>
              </w:rPr>
            </w:pPr>
            <w:r w:rsidRPr="00BA5F9D">
              <w:rPr>
                <w:sz w:val="20"/>
                <w:szCs w:val="20"/>
                <w:highlight w:val="yellow"/>
                <w:shd w:val="clear" w:color="auto" w:fill="FFFFFF"/>
              </w:rPr>
              <w:t>Resmi Yazışmalar</w:t>
            </w:r>
          </w:p>
        </w:tc>
      </w:tr>
      <w:tr w:rsidR="005B0EC5" w:rsidRPr="00BA5F9D" w14:paraId="58A8E47F" w14:textId="77777777" w:rsidTr="0067585A">
        <w:trPr>
          <w:trHeight w:val="51"/>
          <w:jc w:val="center"/>
        </w:trPr>
        <w:tc>
          <w:tcPr>
            <w:tcW w:w="2550" w:type="dxa"/>
            <w:gridSpan w:val="2"/>
            <w:vMerge/>
            <w:vAlign w:val="center"/>
          </w:tcPr>
          <w:p w14:paraId="07735E11" w14:textId="77777777" w:rsidR="005B0EC5" w:rsidRPr="00BA5F9D" w:rsidRDefault="005B0EC5" w:rsidP="0067585A"/>
        </w:tc>
        <w:tc>
          <w:tcPr>
            <w:tcW w:w="7141" w:type="dxa"/>
            <w:gridSpan w:val="2"/>
            <w:vAlign w:val="bottom"/>
          </w:tcPr>
          <w:p w14:paraId="6FEC55EA"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İş mektupları ve öz geçmiş </w:t>
            </w:r>
            <w:r w:rsidRPr="00BA5F9D">
              <w:rPr>
                <w:sz w:val="20"/>
                <w:szCs w:val="20"/>
                <w:shd w:val="clear" w:color="auto" w:fill="FFFFFF"/>
              </w:rPr>
              <w:t>gibi yazışma türleri hakkında bilgiler edinir.</w:t>
            </w:r>
          </w:p>
        </w:tc>
      </w:tr>
      <w:tr w:rsidR="005B0EC5" w:rsidRPr="00BA5F9D" w14:paraId="5DA8D18C" w14:textId="77777777" w:rsidTr="0067585A">
        <w:trPr>
          <w:trHeight w:val="51"/>
          <w:jc w:val="center"/>
        </w:trPr>
        <w:tc>
          <w:tcPr>
            <w:tcW w:w="2550" w:type="dxa"/>
            <w:gridSpan w:val="2"/>
            <w:vMerge/>
            <w:vAlign w:val="center"/>
          </w:tcPr>
          <w:p w14:paraId="6252CAF4" w14:textId="77777777" w:rsidR="005B0EC5" w:rsidRPr="00BA5F9D" w:rsidRDefault="005B0EC5" w:rsidP="0067585A"/>
        </w:tc>
        <w:tc>
          <w:tcPr>
            <w:tcW w:w="7141" w:type="dxa"/>
            <w:gridSpan w:val="2"/>
            <w:vAlign w:val="bottom"/>
          </w:tcPr>
          <w:p w14:paraId="1D40E549"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İş mektupları ve öz geçmiş </w:t>
            </w:r>
            <w:r w:rsidRPr="00BA5F9D">
              <w:rPr>
                <w:sz w:val="20"/>
                <w:szCs w:val="20"/>
                <w:shd w:val="clear" w:color="auto" w:fill="FFFFFF"/>
              </w:rPr>
              <w:t xml:space="preserve">yazımında dikkat edilecek kuralları öğrenir. </w:t>
            </w:r>
          </w:p>
        </w:tc>
      </w:tr>
      <w:tr w:rsidR="005B0EC5" w:rsidRPr="00BA5F9D" w14:paraId="7B573340" w14:textId="77777777" w:rsidTr="0067585A">
        <w:trPr>
          <w:trHeight w:val="51"/>
          <w:jc w:val="center"/>
        </w:trPr>
        <w:tc>
          <w:tcPr>
            <w:tcW w:w="2550" w:type="dxa"/>
            <w:gridSpan w:val="2"/>
            <w:vMerge/>
            <w:vAlign w:val="center"/>
          </w:tcPr>
          <w:p w14:paraId="307BD242" w14:textId="77777777" w:rsidR="005B0EC5" w:rsidRPr="00BA5F9D" w:rsidRDefault="005B0EC5" w:rsidP="0067585A"/>
        </w:tc>
        <w:tc>
          <w:tcPr>
            <w:tcW w:w="7141" w:type="dxa"/>
            <w:gridSpan w:val="2"/>
            <w:vAlign w:val="bottom"/>
          </w:tcPr>
          <w:p w14:paraId="193E051F"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Resmi kurumlarla yapılacak yazışmaları nasıl hazırlaması gerektiğini kavrar.   </w:t>
            </w:r>
          </w:p>
        </w:tc>
      </w:tr>
      <w:tr w:rsidR="005B0EC5" w:rsidRPr="00BA5F9D" w14:paraId="3D225DEA" w14:textId="77777777" w:rsidTr="0067585A">
        <w:trPr>
          <w:trHeight w:val="51"/>
          <w:jc w:val="center"/>
        </w:trPr>
        <w:tc>
          <w:tcPr>
            <w:tcW w:w="2550" w:type="dxa"/>
            <w:gridSpan w:val="2"/>
            <w:vMerge/>
            <w:vAlign w:val="center"/>
          </w:tcPr>
          <w:p w14:paraId="5B5618E8" w14:textId="77777777" w:rsidR="005B0EC5" w:rsidRPr="00BA5F9D" w:rsidRDefault="005B0EC5" w:rsidP="0067585A"/>
        </w:tc>
        <w:tc>
          <w:tcPr>
            <w:tcW w:w="7141" w:type="dxa"/>
            <w:gridSpan w:val="2"/>
            <w:vAlign w:val="bottom"/>
          </w:tcPr>
          <w:p w14:paraId="11066376" w14:textId="77777777" w:rsidR="005B0EC5" w:rsidRPr="00BA5F9D" w:rsidRDefault="005B0EC5" w:rsidP="0067585A">
            <w:pPr>
              <w:rPr>
                <w:rFonts w:ascii="Times New Roman" w:hAnsi="Times New Roman" w:cs="Times New Roman"/>
                <w:sz w:val="20"/>
                <w:szCs w:val="20"/>
              </w:rPr>
            </w:pPr>
            <w:r w:rsidRPr="00BA5F9D">
              <w:rPr>
                <w:sz w:val="20"/>
                <w:szCs w:val="20"/>
                <w:highlight w:val="yellow"/>
                <w:shd w:val="clear" w:color="auto" w:fill="FFFFFF"/>
              </w:rPr>
              <w:t>Cümlede Yardımcı Ögeler</w:t>
            </w:r>
          </w:p>
        </w:tc>
      </w:tr>
      <w:tr w:rsidR="005B0EC5" w:rsidRPr="00BA5F9D" w14:paraId="6A5CD6AF" w14:textId="77777777" w:rsidTr="0067585A">
        <w:trPr>
          <w:trHeight w:val="51"/>
          <w:jc w:val="center"/>
        </w:trPr>
        <w:tc>
          <w:tcPr>
            <w:tcW w:w="2550" w:type="dxa"/>
            <w:gridSpan w:val="2"/>
            <w:vMerge/>
            <w:vAlign w:val="center"/>
          </w:tcPr>
          <w:p w14:paraId="6A79AEC0" w14:textId="77777777" w:rsidR="005B0EC5" w:rsidRPr="00BA5F9D" w:rsidRDefault="005B0EC5" w:rsidP="0067585A"/>
        </w:tc>
        <w:tc>
          <w:tcPr>
            <w:tcW w:w="7141" w:type="dxa"/>
            <w:gridSpan w:val="2"/>
            <w:vAlign w:val="bottom"/>
          </w:tcPr>
          <w:p w14:paraId="5931E64C" w14:textId="77777777" w:rsidR="005B0EC5" w:rsidRPr="00BA5F9D" w:rsidRDefault="005B0EC5" w:rsidP="0067585A">
            <w:pPr>
              <w:rPr>
                <w:rFonts w:ascii="Times New Roman" w:hAnsi="Times New Roman" w:cs="Times New Roman"/>
                <w:sz w:val="20"/>
                <w:szCs w:val="20"/>
                <w:shd w:val="clear" w:color="auto" w:fill="FFFFFF"/>
              </w:rPr>
            </w:pPr>
            <w:r w:rsidRPr="00BA5F9D">
              <w:rPr>
                <w:rFonts w:ascii="Times New Roman" w:hAnsi="Times New Roman" w:cs="Times New Roman"/>
                <w:sz w:val="20"/>
                <w:szCs w:val="20"/>
                <w:shd w:val="clear" w:color="auto" w:fill="FFFFFF"/>
              </w:rPr>
              <w:t xml:space="preserve">Cümlenin ögeleri hakkında bilgi sahibi olur. </w:t>
            </w:r>
          </w:p>
        </w:tc>
      </w:tr>
      <w:tr w:rsidR="005B0EC5" w:rsidRPr="00BA5F9D" w14:paraId="6B6F0B42" w14:textId="77777777" w:rsidTr="0067585A">
        <w:trPr>
          <w:trHeight w:val="51"/>
          <w:jc w:val="center"/>
        </w:trPr>
        <w:tc>
          <w:tcPr>
            <w:tcW w:w="2550" w:type="dxa"/>
            <w:gridSpan w:val="2"/>
            <w:vMerge/>
            <w:vAlign w:val="center"/>
          </w:tcPr>
          <w:p w14:paraId="06A4F90E" w14:textId="77777777" w:rsidR="005B0EC5" w:rsidRPr="00BA5F9D" w:rsidRDefault="005B0EC5" w:rsidP="0067585A"/>
        </w:tc>
        <w:tc>
          <w:tcPr>
            <w:tcW w:w="7141" w:type="dxa"/>
            <w:gridSpan w:val="2"/>
            <w:vAlign w:val="bottom"/>
          </w:tcPr>
          <w:p w14:paraId="01F33CC5"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Belirtili nesne, belirtisiz nesne, dolaylı tümleç, zarf tümleci gibi cümlenin yardımcı ögelerini cümle içerisinde fark eder.</w:t>
            </w:r>
          </w:p>
        </w:tc>
      </w:tr>
      <w:tr w:rsidR="005B0EC5" w:rsidRPr="00BA5F9D" w14:paraId="6C8A65F0" w14:textId="77777777" w:rsidTr="0067585A">
        <w:trPr>
          <w:trHeight w:val="51"/>
          <w:jc w:val="center"/>
        </w:trPr>
        <w:tc>
          <w:tcPr>
            <w:tcW w:w="2550" w:type="dxa"/>
            <w:gridSpan w:val="2"/>
            <w:vMerge/>
            <w:vAlign w:val="center"/>
          </w:tcPr>
          <w:p w14:paraId="1E0FDDF0" w14:textId="77777777" w:rsidR="005B0EC5" w:rsidRPr="00BA5F9D" w:rsidRDefault="005B0EC5" w:rsidP="0067585A"/>
        </w:tc>
        <w:tc>
          <w:tcPr>
            <w:tcW w:w="7141" w:type="dxa"/>
            <w:gridSpan w:val="2"/>
            <w:vAlign w:val="bottom"/>
          </w:tcPr>
          <w:p w14:paraId="61C20D70"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Nesnelerin cümle içerisindeki türünü ve kullanılış biçimlerini açıklar.</w:t>
            </w:r>
          </w:p>
        </w:tc>
      </w:tr>
      <w:tr w:rsidR="005B0EC5" w:rsidRPr="00BA5F9D" w14:paraId="1B19E94B" w14:textId="77777777" w:rsidTr="0067585A">
        <w:trPr>
          <w:trHeight w:val="51"/>
          <w:jc w:val="center"/>
        </w:trPr>
        <w:tc>
          <w:tcPr>
            <w:tcW w:w="2550" w:type="dxa"/>
            <w:gridSpan w:val="2"/>
            <w:vMerge/>
            <w:vAlign w:val="center"/>
          </w:tcPr>
          <w:p w14:paraId="1475A9BE" w14:textId="77777777" w:rsidR="005B0EC5" w:rsidRPr="00BA5F9D" w:rsidRDefault="005B0EC5" w:rsidP="0067585A"/>
        </w:tc>
        <w:tc>
          <w:tcPr>
            <w:tcW w:w="7141" w:type="dxa"/>
            <w:gridSpan w:val="2"/>
            <w:vAlign w:val="bottom"/>
          </w:tcPr>
          <w:p w14:paraId="00FD93C0"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 xml:space="preserve">Cümle çözümlemelerinde dolaylı tümleç ve zarf tümleçleri gibi yardımcı ögeleri bulur. Bu ögelerin cümledeki işlevlerini bilir.    </w:t>
            </w:r>
          </w:p>
        </w:tc>
      </w:tr>
      <w:tr w:rsidR="005B0EC5" w:rsidRPr="00BA5F9D" w14:paraId="2D751161" w14:textId="77777777" w:rsidTr="0067585A">
        <w:trPr>
          <w:trHeight w:val="51"/>
          <w:jc w:val="center"/>
        </w:trPr>
        <w:tc>
          <w:tcPr>
            <w:tcW w:w="2550" w:type="dxa"/>
            <w:gridSpan w:val="2"/>
            <w:vMerge/>
            <w:vAlign w:val="center"/>
          </w:tcPr>
          <w:p w14:paraId="4C17B318" w14:textId="77777777" w:rsidR="005B0EC5" w:rsidRPr="00BA5F9D" w:rsidRDefault="005B0EC5" w:rsidP="0067585A"/>
        </w:tc>
        <w:tc>
          <w:tcPr>
            <w:tcW w:w="7141" w:type="dxa"/>
            <w:gridSpan w:val="2"/>
            <w:vAlign w:val="bottom"/>
          </w:tcPr>
          <w:p w14:paraId="443E84AF" w14:textId="77777777" w:rsidR="005B0EC5" w:rsidRPr="00BA5F9D" w:rsidRDefault="005B0EC5" w:rsidP="0067585A">
            <w:pPr>
              <w:jc w:val="both"/>
              <w:rPr>
                <w:rFonts w:ascii="Times New Roman" w:hAnsi="Times New Roman" w:cs="Times New Roman"/>
                <w:sz w:val="20"/>
                <w:szCs w:val="20"/>
              </w:rPr>
            </w:pPr>
            <w:r w:rsidRPr="00BA5F9D">
              <w:rPr>
                <w:sz w:val="20"/>
                <w:szCs w:val="20"/>
                <w:highlight w:val="yellow"/>
                <w:shd w:val="clear" w:color="auto" w:fill="FFFFFF"/>
              </w:rPr>
              <w:t>Cümlede Temel Ögeler</w:t>
            </w:r>
          </w:p>
        </w:tc>
      </w:tr>
      <w:tr w:rsidR="005B0EC5" w:rsidRPr="00BA5F9D" w14:paraId="7244DBC9" w14:textId="77777777" w:rsidTr="0067585A">
        <w:trPr>
          <w:trHeight w:val="51"/>
          <w:jc w:val="center"/>
        </w:trPr>
        <w:tc>
          <w:tcPr>
            <w:tcW w:w="2550" w:type="dxa"/>
            <w:gridSpan w:val="2"/>
            <w:vMerge/>
            <w:vAlign w:val="center"/>
          </w:tcPr>
          <w:p w14:paraId="7F288DFA" w14:textId="77777777" w:rsidR="005B0EC5" w:rsidRPr="00BA5F9D" w:rsidRDefault="005B0EC5" w:rsidP="0067585A"/>
        </w:tc>
        <w:tc>
          <w:tcPr>
            <w:tcW w:w="7141" w:type="dxa"/>
            <w:gridSpan w:val="2"/>
            <w:vAlign w:val="bottom"/>
          </w:tcPr>
          <w:p w14:paraId="51DBA48F"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shd w:val="clear" w:color="auto" w:fill="FFFFFF"/>
              </w:rPr>
              <w:t>Cümlenin yapısı ve temel ögeleri hakkında bilgi sahibi olur.</w:t>
            </w:r>
          </w:p>
        </w:tc>
      </w:tr>
      <w:tr w:rsidR="005B0EC5" w:rsidRPr="00BA5F9D" w14:paraId="7CBF1649" w14:textId="77777777" w:rsidTr="0067585A">
        <w:trPr>
          <w:trHeight w:val="51"/>
          <w:jc w:val="center"/>
        </w:trPr>
        <w:tc>
          <w:tcPr>
            <w:tcW w:w="2550" w:type="dxa"/>
            <w:gridSpan w:val="2"/>
            <w:vMerge/>
            <w:vAlign w:val="center"/>
          </w:tcPr>
          <w:p w14:paraId="56B0A60E" w14:textId="77777777" w:rsidR="005B0EC5" w:rsidRPr="00BA5F9D" w:rsidRDefault="005B0EC5" w:rsidP="0067585A"/>
        </w:tc>
        <w:tc>
          <w:tcPr>
            <w:tcW w:w="7141" w:type="dxa"/>
            <w:gridSpan w:val="2"/>
            <w:vAlign w:val="bottom"/>
          </w:tcPr>
          <w:p w14:paraId="51DF40A0"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Cümlenin hangi unsurlardan oluştuğunu açıklayabilir.</w:t>
            </w:r>
          </w:p>
        </w:tc>
      </w:tr>
      <w:tr w:rsidR="005B0EC5" w:rsidRPr="00BA5F9D" w14:paraId="7C572D94" w14:textId="77777777" w:rsidTr="0067585A">
        <w:trPr>
          <w:trHeight w:val="51"/>
          <w:jc w:val="center"/>
        </w:trPr>
        <w:tc>
          <w:tcPr>
            <w:tcW w:w="2550" w:type="dxa"/>
            <w:gridSpan w:val="2"/>
            <w:vMerge/>
            <w:vAlign w:val="center"/>
          </w:tcPr>
          <w:p w14:paraId="49C6D865" w14:textId="77777777" w:rsidR="005B0EC5" w:rsidRPr="00BA5F9D" w:rsidRDefault="005B0EC5" w:rsidP="0067585A"/>
        </w:tc>
        <w:tc>
          <w:tcPr>
            <w:tcW w:w="7141" w:type="dxa"/>
            <w:gridSpan w:val="2"/>
            <w:vAlign w:val="bottom"/>
          </w:tcPr>
          <w:p w14:paraId="6C68677E"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 xml:space="preserve">Yüklemin özelliklerini bilir. Cümle içerisinde hangi kelime ve kelime gruplarının yüklem olabileceğini fark eder.  </w:t>
            </w:r>
          </w:p>
        </w:tc>
      </w:tr>
      <w:tr w:rsidR="005B0EC5" w:rsidRPr="00BA5F9D" w14:paraId="3C2EA765" w14:textId="77777777" w:rsidTr="0067585A">
        <w:trPr>
          <w:trHeight w:val="51"/>
          <w:jc w:val="center"/>
        </w:trPr>
        <w:tc>
          <w:tcPr>
            <w:tcW w:w="2550" w:type="dxa"/>
            <w:gridSpan w:val="2"/>
            <w:vMerge/>
            <w:vAlign w:val="center"/>
          </w:tcPr>
          <w:p w14:paraId="377C7AAE" w14:textId="77777777" w:rsidR="005B0EC5" w:rsidRPr="00BA5F9D" w:rsidRDefault="005B0EC5" w:rsidP="0067585A"/>
        </w:tc>
        <w:tc>
          <w:tcPr>
            <w:tcW w:w="7141" w:type="dxa"/>
            <w:gridSpan w:val="2"/>
            <w:vAlign w:val="bottom"/>
          </w:tcPr>
          <w:p w14:paraId="3D7B3F0D"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 xml:space="preserve">Cümledeki özneyi ve öznenin özelliklerini bilir. Hangi kelime ve kelime gruplarının özne olabileceğini kavrar.  </w:t>
            </w:r>
          </w:p>
        </w:tc>
      </w:tr>
      <w:tr w:rsidR="005B0EC5" w:rsidRPr="00BA5F9D" w14:paraId="08710351" w14:textId="77777777" w:rsidTr="0067585A">
        <w:trPr>
          <w:trHeight w:val="51"/>
          <w:jc w:val="center"/>
        </w:trPr>
        <w:tc>
          <w:tcPr>
            <w:tcW w:w="2550" w:type="dxa"/>
            <w:gridSpan w:val="2"/>
            <w:vMerge/>
            <w:vAlign w:val="center"/>
          </w:tcPr>
          <w:p w14:paraId="64D8A714" w14:textId="77777777" w:rsidR="005B0EC5" w:rsidRPr="00BA5F9D" w:rsidRDefault="005B0EC5" w:rsidP="0067585A"/>
        </w:tc>
        <w:tc>
          <w:tcPr>
            <w:tcW w:w="7141" w:type="dxa"/>
            <w:gridSpan w:val="2"/>
            <w:vAlign w:val="bottom"/>
          </w:tcPr>
          <w:p w14:paraId="668E9EDA"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shd w:val="clear" w:color="auto" w:fill="FFFFFF"/>
              </w:rPr>
              <w:t>Cümleyi oluşturan unsurların ve bunların birbirleriyle olan ilişkilerinin farkında olur.</w:t>
            </w:r>
          </w:p>
        </w:tc>
      </w:tr>
      <w:tr w:rsidR="005B0EC5" w:rsidRPr="00BA5F9D" w14:paraId="09015C8D" w14:textId="77777777" w:rsidTr="0067585A">
        <w:trPr>
          <w:trHeight w:val="51"/>
          <w:jc w:val="center"/>
        </w:trPr>
        <w:tc>
          <w:tcPr>
            <w:tcW w:w="2550" w:type="dxa"/>
            <w:gridSpan w:val="2"/>
            <w:vMerge/>
            <w:vAlign w:val="center"/>
          </w:tcPr>
          <w:p w14:paraId="7298E009" w14:textId="77777777" w:rsidR="005B0EC5" w:rsidRPr="00BA5F9D" w:rsidRDefault="005B0EC5" w:rsidP="0067585A"/>
        </w:tc>
        <w:tc>
          <w:tcPr>
            <w:tcW w:w="7141" w:type="dxa"/>
            <w:gridSpan w:val="2"/>
            <w:vAlign w:val="bottom"/>
          </w:tcPr>
          <w:p w14:paraId="6DD7C083" w14:textId="77777777" w:rsidR="005B0EC5" w:rsidRPr="00BA5F9D" w:rsidRDefault="005B0EC5" w:rsidP="0067585A">
            <w:pPr>
              <w:rPr>
                <w:rFonts w:ascii="Times New Roman" w:hAnsi="Times New Roman" w:cs="Times New Roman"/>
                <w:sz w:val="20"/>
                <w:szCs w:val="20"/>
              </w:rPr>
            </w:pPr>
            <w:r w:rsidRPr="00BA5F9D">
              <w:rPr>
                <w:sz w:val="20"/>
                <w:szCs w:val="20"/>
                <w:highlight w:val="yellow"/>
                <w:shd w:val="clear" w:color="auto" w:fill="FFFFFF"/>
              </w:rPr>
              <w:t>Dil Yanlışlıkları,</w:t>
            </w:r>
            <w:r w:rsidRPr="00BA5F9D">
              <w:rPr>
                <w:b/>
                <w:bCs/>
                <w:sz w:val="20"/>
                <w:szCs w:val="20"/>
                <w:highlight w:val="yellow"/>
                <w:shd w:val="clear" w:color="auto" w:fill="FFFFFF"/>
              </w:rPr>
              <w:t> </w:t>
            </w:r>
            <w:r w:rsidRPr="00BA5F9D">
              <w:rPr>
                <w:sz w:val="20"/>
                <w:szCs w:val="20"/>
                <w:highlight w:val="yellow"/>
                <w:shd w:val="clear" w:color="auto" w:fill="FFFFFF"/>
              </w:rPr>
              <w:t>Sözcük Düzeyinde Dil Yanlışları</w:t>
            </w:r>
          </w:p>
        </w:tc>
      </w:tr>
      <w:tr w:rsidR="005B0EC5" w:rsidRPr="00BA5F9D" w14:paraId="3D543843" w14:textId="77777777" w:rsidTr="0067585A">
        <w:trPr>
          <w:trHeight w:val="51"/>
          <w:jc w:val="center"/>
        </w:trPr>
        <w:tc>
          <w:tcPr>
            <w:tcW w:w="2550" w:type="dxa"/>
            <w:gridSpan w:val="2"/>
            <w:vMerge/>
            <w:vAlign w:val="center"/>
          </w:tcPr>
          <w:p w14:paraId="1448438C" w14:textId="77777777" w:rsidR="005B0EC5" w:rsidRPr="00BA5F9D" w:rsidRDefault="005B0EC5" w:rsidP="0067585A"/>
        </w:tc>
        <w:tc>
          <w:tcPr>
            <w:tcW w:w="7141" w:type="dxa"/>
            <w:gridSpan w:val="2"/>
            <w:vAlign w:val="bottom"/>
          </w:tcPr>
          <w:p w14:paraId="33541FC9"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Gereksiz kelimelerin ve eş anlamlı sözcüklerin kullanımından kaynaklanan anlatım bozukluklarını fark eder. </w:t>
            </w:r>
          </w:p>
        </w:tc>
      </w:tr>
      <w:tr w:rsidR="005B0EC5" w:rsidRPr="00BA5F9D" w14:paraId="5F9B3D2A" w14:textId="77777777" w:rsidTr="0067585A">
        <w:trPr>
          <w:trHeight w:val="51"/>
          <w:jc w:val="center"/>
        </w:trPr>
        <w:tc>
          <w:tcPr>
            <w:tcW w:w="2550" w:type="dxa"/>
            <w:gridSpan w:val="2"/>
            <w:vMerge/>
            <w:vAlign w:val="center"/>
          </w:tcPr>
          <w:p w14:paraId="62FF3ECD" w14:textId="77777777" w:rsidR="005B0EC5" w:rsidRPr="00BA5F9D" w:rsidRDefault="005B0EC5" w:rsidP="0067585A"/>
        </w:tc>
        <w:tc>
          <w:tcPr>
            <w:tcW w:w="7141" w:type="dxa"/>
            <w:gridSpan w:val="2"/>
            <w:vAlign w:val="bottom"/>
          </w:tcPr>
          <w:p w14:paraId="75191DDA"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Yanlış anlamda veya yanlış yerde kullanılan kelimelerin sebep oldukları anlatım bozukluklarını kavrar.</w:t>
            </w:r>
          </w:p>
        </w:tc>
      </w:tr>
      <w:tr w:rsidR="005B0EC5" w:rsidRPr="00BA5F9D" w14:paraId="6F179950" w14:textId="77777777" w:rsidTr="0067585A">
        <w:trPr>
          <w:trHeight w:val="51"/>
          <w:jc w:val="center"/>
        </w:trPr>
        <w:tc>
          <w:tcPr>
            <w:tcW w:w="2550" w:type="dxa"/>
            <w:gridSpan w:val="2"/>
            <w:vMerge/>
            <w:vAlign w:val="center"/>
          </w:tcPr>
          <w:p w14:paraId="61864F98" w14:textId="77777777" w:rsidR="005B0EC5" w:rsidRPr="00BA5F9D" w:rsidRDefault="005B0EC5" w:rsidP="0067585A"/>
        </w:tc>
        <w:tc>
          <w:tcPr>
            <w:tcW w:w="7141" w:type="dxa"/>
            <w:gridSpan w:val="2"/>
            <w:vAlign w:val="bottom"/>
          </w:tcPr>
          <w:p w14:paraId="78A8642A"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 xml:space="preserve">Sıklıkla karıştırılan kelimelerin kullanımına dikkat eder. </w:t>
            </w:r>
          </w:p>
        </w:tc>
      </w:tr>
      <w:tr w:rsidR="005B0EC5" w:rsidRPr="00BA5F9D" w14:paraId="4C51221D" w14:textId="77777777" w:rsidTr="0067585A">
        <w:trPr>
          <w:trHeight w:val="51"/>
          <w:jc w:val="center"/>
        </w:trPr>
        <w:tc>
          <w:tcPr>
            <w:tcW w:w="2550" w:type="dxa"/>
            <w:gridSpan w:val="2"/>
            <w:vMerge/>
            <w:vAlign w:val="center"/>
          </w:tcPr>
          <w:p w14:paraId="77618E37" w14:textId="77777777" w:rsidR="005B0EC5" w:rsidRPr="00BA5F9D" w:rsidRDefault="005B0EC5" w:rsidP="0067585A"/>
        </w:tc>
        <w:tc>
          <w:tcPr>
            <w:tcW w:w="7141" w:type="dxa"/>
            <w:gridSpan w:val="2"/>
            <w:vAlign w:val="bottom"/>
          </w:tcPr>
          <w:p w14:paraId="7499D36E" w14:textId="77777777" w:rsidR="005B0EC5" w:rsidRPr="00BA5F9D" w:rsidRDefault="005B0EC5" w:rsidP="0067585A">
            <w:pPr>
              <w:rPr>
                <w:rFonts w:ascii="Times New Roman" w:hAnsi="Times New Roman" w:cs="Times New Roman"/>
                <w:sz w:val="20"/>
                <w:szCs w:val="20"/>
              </w:rPr>
            </w:pPr>
            <w:r w:rsidRPr="00BA5F9D">
              <w:rPr>
                <w:rFonts w:ascii="Times New Roman" w:hAnsi="Times New Roman" w:cs="Times New Roman"/>
                <w:sz w:val="20"/>
                <w:szCs w:val="20"/>
              </w:rPr>
              <w:t>Yapıları bozuk olan ve dil kurallarına uymayan kelimeleri kullanmamaya özen gösterir.</w:t>
            </w:r>
          </w:p>
        </w:tc>
      </w:tr>
      <w:tr w:rsidR="005B0EC5" w:rsidRPr="00BA5F9D" w14:paraId="6AF3C278" w14:textId="77777777" w:rsidTr="0067585A">
        <w:trPr>
          <w:trHeight w:val="51"/>
          <w:jc w:val="center"/>
        </w:trPr>
        <w:tc>
          <w:tcPr>
            <w:tcW w:w="2550" w:type="dxa"/>
            <w:gridSpan w:val="2"/>
            <w:vMerge/>
            <w:vAlign w:val="center"/>
          </w:tcPr>
          <w:p w14:paraId="5F9695D0" w14:textId="77777777" w:rsidR="005B0EC5" w:rsidRPr="00BA5F9D" w:rsidRDefault="005B0EC5" w:rsidP="0067585A"/>
        </w:tc>
        <w:tc>
          <w:tcPr>
            <w:tcW w:w="7141" w:type="dxa"/>
            <w:gridSpan w:val="2"/>
            <w:vAlign w:val="bottom"/>
          </w:tcPr>
          <w:p w14:paraId="2EFE4041" w14:textId="77777777" w:rsidR="005B0EC5" w:rsidRPr="00BA5F9D" w:rsidRDefault="005B0EC5" w:rsidP="0067585A">
            <w:pPr>
              <w:rPr>
                <w:rFonts w:ascii="Times New Roman" w:hAnsi="Times New Roman" w:cs="Times New Roman"/>
                <w:sz w:val="20"/>
                <w:szCs w:val="20"/>
              </w:rPr>
            </w:pPr>
            <w:r w:rsidRPr="00BA5F9D">
              <w:rPr>
                <w:sz w:val="20"/>
                <w:szCs w:val="20"/>
                <w:highlight w:val="yellow"/>
                <w:shd w:val="clear" w:color="auto" w:fill="FFFFFF"/>
              </w:rPr>
              <w:t>Dil Yanlışlıkları, Cümle Düzeyinde Dil Yanlışları</w:t>
            </w:r>
          </w:p>
        </w:tc>
      </w:tr>
      <w:tr w:rsidR="005B0EC5" w:rsidRPr="00BA5F9D" w14:paraId="566D17D5" w14:textId="77777777" w:rsidTr="0067585A">
        <w:trPr>
          <w:trHeight w:val="51"/>
          <w:jc w:val="center"/>
        </w:trPr>
        <w:tc>
          <w:tcPr>
            <w:tcW w:w="2550" w:type="dxa"/>
            <w:gridSpan w:val="2"/>
            <w:vMerge/>
            <w:vAlign w:val="center"/>
          </w:tcPr>
          <w:p w14:paraId="24787307" w14:textId="77777777" w:rsidR="005B0EC5" w:rsidRPr="00BA5F9D" w:rsidRDefault="005B0EC5" w:rsidP="0067585A"/>
        </w:tc>
        <w:tc>
          <w:tcPr>
            <w:tcW w:w="7141" w:type="dxa"/>
            <w:gridSpan w:val="2"/>
            <w:vAlign w:val="bottom"/>
          </w:tcPr>
          <w:p w14:paraId="3BE189B7"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Yapısında özne ve yüklem eksikliği bulunan cümlelerin sebep oldukları anlatım bozukluklarını fark eder.</w:t>
            </w:r>
          </w:p>
        </w:tc>
      </w:tr>
      <w:tr w:rsidR="005B0EC5" w:rsidRPr="00BA5F9D" w14:paraId="0A84D611" w14:textId="77777777" w:rsidTr="0067585A">
        <w:trPr>
          <w:trHeight w:val="51"/>
          <w:jc w:val="center"/>
        </w:trPr>
        <w:tc>
          <w:tcPr>
            <w:tcW w:w="2550" w:type="dxa"/>
            <w:gridSpan w:val="2"/>
            <w:vMerge/>
            <w:vAlign w:val="center"/>
          </w:tcPr>
          <w:p w14:paraId="323824DD" w14:textId="77777777" w:rsidR="005B0EC5" w:rsidRPr="00BA5F9D" w:rsidRDefault="005B0EC5" w:rsidP="0067585A"/>
        </w:tc>
        <w:tc>
          <w:tcPr>
            <w:tcW w:w="7141" w:type="dxa"/>
            <w:gridSpan w:val="2"/>
            <w:vAlign w:val="bottom"/>
          </w:tcPr>
          <w:p w14:paraId="2EEB0E00"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Tümleç ve nesne eksikliği olan cümlelerdeki anlatım bozukluklarını kavrar.</w:t>
            </w:r>
          </w:p>
        </w:tc>
      </w:tr>
      <w:tr w:rsidR="005B0EC5" w:rsidRPr="00BA5F9D" w14:paraId="39CF1D0C" w14:textId="77777777" w:rsidTr="0067585A">
        <w:trPr>
          <w:trHeight w:val="51"/>
          <w:jc w:val="center"/>
        </w:trPr>
        <w:tc>
          <w:tcPr>
            <w:tcW w:w="2550" w:type="dxa"/>
            <w:gridSpan w:val="2"/>
            <w:vMerge/>
            <w:vAlign w:val="center"/>
          </w:tcPr>
          <w:p w14:paraId="25150944" w14:textId="77777777" w:rsidR="005B0EC5" w:rsidRPr="00BA5F9D" w:rsidRDefault="005B0EC5" w:rsidP="0067585A"/>
        </w:tc>
        <w:tc>
          <w:tcPr>
            <w:tcW w:w="7141" w:type="dxa"/>
            <w:gridSpan w:val="2"/>
            <w:vAlign w:val="bottom"/>
          </w:tcPr>
          <w:p w14:paraId="33114D4C"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Özne ve yüklem uyumsuzluğuna dayalı anlatım kusurlarını tespit edip bunların sebeplerini açıklayabilir.</w:t>
            </w:r>
          </w:p>
        </w:tc>
      </w:tr>
      <w:tr w:rsidR="005B0EC5" w:rsidRPr="00BA5F9D" w14:paraId="407DEF1C" w14:textId="77777777" w:rsidTr="0067585A">
        <w:trPr>
          <w:trHeight w:val="51"/>
          <w:jc w:val="center"/>
        </w:trPr>
        <w:tc>
          <w:tcPr>
            <w:tcW w:w="2550" w:type="dxa"/>
            <w:gridSpan w:val="2"/>
            <w:vMerge/>
            <w:vAlign w:val="center"/>
          </w:tcPr>
          <w:p w14:paraId="599A374A" w14:textId="77777777" w:rsidR="005B0EC5" w:rsidRPr="00BA5F9D" w:rsidRDefault="005B0EC5" w:rsidP="0067585A"/>
        </w:tc>
        <w:tc>
          <w:tcPr>
            <w:tcW w:w="7141" w:type="dxa"/>
            <w:gridSpan w:val="2"/>
            <w:vAlign w:val="bottom"/>
          </w:tcPr>
          <w:p w14:paraId="0C47FB3C" w14:textId="77777777" w:rsidR="005B0EC5" w:rsidRPr="00BA5F9D" w:rsidRDefault="005B0EC5" w:rsidP="0067585A">
            <w:pPr>
              <w:jc w:val="both"/>
              <w:rPr>
                <w:rFonts w:ascii="Times New Roman" w:hAnsi="Times New Roman" w:cs="Times New Roman"/>
                <w:sz w:val="20"/>
                <w:szCs w:val="20"/>
              </w:rPr>
            </w:pPr>
            <w:r w:rsidRPr="00BA5F9D">
              <w:rPr>
                <w:rFonts w:ascii="Times New Roman" w:hAnsi="Times New Roman" w:cs="Times New Roman"/>
                <w:sz w:val="20"/>
                <w:szCs w:val="20"/>
              </w:rPr>
              <w:t>Yazılı anlatımda dil yanlışlarını fark etmenin önemini kavrar ve bu yanlışlara düşmemek için özenli olmak gerektiğini bilir.</w:t>
            </w:r>
          </w:p>
        </w:tc>
      </w:tr>
      <w:tr w:rsidR="005B0EC5" w:rsidRPr="00BA5F9D" w14:paraId="487B24E8" w14:textId="77777777" w:rsidTr="0067585A">
        <w:trPr>
          <w:trHeight w:val="401"/>
          <w:jc w:val="center"/>
        </w:trPr>
        <w:tc>
          <w:tcPr>
            <w:tcW w:w="2550" w:type="dxa"/>
            <w:gridSpan w:val="2"/>
            <w:vAlign w:val="center"/>
          </w:tcPr>
          <w:p w14:paraId="3A4AD57F" w14:textId="77777777" w:rsidR="005B0EC5" w:rsidRPr="00BA5F9D" w:rsidRDefault="005B0EC5" w:rsidP="0067585A">
            <w:pPr>
              <w:tabs>
                <w:tab w:val="left" w:pos="1552"/>
              </w:tabs>
              <w:jc w:val="center"/>
              <w:rPr>
                <w:rFonts w:ascii="Times New Roman" w:hAnsi="Times New Roman" w:cs="Times New Roman"/>
                <w:b/>
                <w:sz w:val="20"/>
                <w:szCs w:val="20"/>
              </w:rPr>
            </w:pPr>
            <w:r w:rsidRPr="00BA5F9D">
              <w:rPr>
                <w:rFonts w:ascii="Times New Roman" w:hAnsi="Times New Roman" w:cs="Times New Roman"/>
                <w:b/>
                <w:sz w:val="20"/>
                <w:szCs w:val="20"/>
              </w:rPr>
              <w:t>Hafta-Tarih</w:t>
            </w:r>
          </w:p>
        </w:tc>
        <w:tc>
          <w:tcPr>
            <w:tcW w:w="5719" w:type="dxa"/>
            <w:vAlign w:val="center"/>
          </w:tcPr>
          <w:p w14:paraId="63ED382F" w14:textId="77777777" w:rsidR="005B0EC5" w:rsidRPr="00BA5F9D" w:rsidRDefault="005B0EC5" w:rsidP="0067585A">
            <w:pPr>
              <w:tabs>
                <w:tab w:val="left" w:pos="1552"/>
              </w:tabs>
              <w:jc w:val="center"/>
              <w:rPr>
                <w:rFonts w:ascii="Times New Roman" w:hAnsi="Times New Roman" w:cs="Times New Roman"/>
                <w:b/>
                <w:sz w:val="20"/>
                <w:szCs w:val="20"/>
              </w:rPr>
            </w:pPr>
            <w:r w:rsidRPr="00BA5F9D">
              <w:rPr>
                <w:rFonts w:ascii="Times New Roman" w:hAnsi="Times New Roman" w:cs="Times New Roman"/>
                <w:b/>
                <w:sz w:val="20"/>
                <w:szCs w:val="20"/>
              </w:rPr>
              <w:t>Ders Konuları</w:t>
            </w:r>
          </w:p>
        </w:tc>
        <w:tc>
          <w:tcPr>
            <w:tcW w:w="1422" w:type="dxa"/>
            <w:vAlign w:val="center"/>
          </w:tcPr>
          <w:p w14:paraId="1E91551E" w14:textId="77777777" w:rsidR="005B0EC5" w:rsidRPr="00BA5F9D" w:rsidRDefault="005B0EC5" w:rsidP="0067585A">
            <w:pPr>
              <w:tabs>
                <w:tab w:val="left" w:pos="1552"/>
              </w:tabs>
              <w:jc w:val="center"/>
              <w:rPr>
                <w:rFonts w:ascii="Times New Roman" w:hAnsi="Times New Roman" w:cs="Times New Roman"/>
                <w:b/>
                <w:sz w:val="20"/>
                <w:szCs w:val="20"/>
              </w:rPr>
            </w:pPr>
            <w:r w:rsidRPr="00BA5F9D">
              <w:rPr>
                <w:rFonts w:ascii="Times New Roman" w:hAnsi="Times New Roman" w:cs="Times New Roman"/>
                <w:b/>
                <w:sz w:val="20"/>
                <w:szCs w:val="20"/>
              </w:rPr>
              <w:t>İlgili Program Yeterliği</w:t>
            </w:r>
          </w:p>
        </w:tc>
      </w:tr>
      <w:tr w:rsidR="005B0EC5" w:rsidRPr="00BA5F9D" w14:paraId="12408CFD" w14:textId="77777777" w:rsidTr="0067585A">
        <w:trPr>
          <w:trHeight w:val="180"/>
          <w:jc w:val="center"/>
        </w:trPr>
        <w:tc>
          <w:tcPr>
            <w:tcW w:w="300" w:type="dxa"/>
          </w:tcPr>
          <w:p w14:paraId="3743BD49" w14:textId="77777777" w:rsidR="005B0EC5" w:rsidRPr="00BA5F9D" w:rsidRDefault="005B0EC5" w:rsidP="0067585A">
            <w:pPr>
              <w:tabs>
                <w:tab w:val="left" w:pos="720"/>
              </w:tabs>
              <w:autoSpaceDE w:val="0"/>
              <w:autoSpaceDN w:val="0"/>
              <w:adjustRightInd w:val="0"/>
              <w:ind w:right="18"/>
              <w:rPr>
                <w:rFonts w:cs="Times New Roman"/>
                <w:sz w:val="20"/>
                <w:szCs w:val="20"/>
              </w:rPr>
            </w:pPr>
            <w:r>
              <w:rPr>
                <w:rFonts w:cs="Times New Roman"/>
                <w:sz w:val="20"/>
                <w:szCs w:val="20"/>
              </w:rPr>
              <w:br w:type="page"/>
              <w:t>1</w:t>
            </w:r>
          </w:p>
        </w:tc>
        <w:tc>
          <w:tcPr>
            <w:tcW w:w="2250" w:type="dxa"/>
          </w:tcPr>
          <w:p w14:paraId="3CC16DAA" w14:textId="77777777" w:rsidR="005B0EC5" w:rsidRPr="00BA5F9D" w:rsidRDefault="005B0EC5" w:rsidP="0067585A">
            <w:pPr>
              <w:jc w:val="both"/>
              <w:rPr>
                <w:rFonts w:cs="Times New Roman"/>
                <w:sz w:val="20"/>
                <w:szCs w:val="20"/>
              </w:rPr>
            </w:pPr>
            <w:r>
              <w:rPr>
                <w:rFonts w:cs="Times New Roman"/>
                <w:bCs/>
                <w:sz w:val="20"/>
                <w:szCs w:val="20"/>
              </w:rPr>
              <w:t>23-27 Eylül 2024</w:t>
            </w:r>
          </w:p>
        </w:tc>
        <w:tc>
          <w:tcPr>
            <w:tcW w:w="5719" w:type="dxa"/>
          </w:tcPr>
          <w:p w14:paraId="6398EBEC" w14:textId="77777777" w:rsidR="005B0EC5" w:rsidRPr="00BA5F9D" w:rsidRDefault="005B0EC5" w:rsidP="0067585A">
            <w:pPr>
              <w:jc w:val="both"/>
              <w:rPr>
                <w:rFonts w:cs="Times New Roman"/>
                <w:sz w:val="20"/>
                <w:szCs w:val="20"/>
              </w:rPr>
            </w:pPr>
            <w:r w:rsidRPr="00BA5F9D">
              <w:rPr>
                <w:rFonts w:cs="Times New Roman"/>
                <w:sz w:val="20"/>
                <w:szCs w:val="20"/>
              </w:rPr>
              <w:t>Oryantasyon Haftası</w:t>
            </w:r>
          </w:p>
        </w:tc>
        <w:tc>
          <w:tcPr>
            <w:tcW w:w="1422" w:type="dxa"/>
          </w:tcPr>
          <w:p w14:paraId="7C9F9C6A" w14:textId="77777777" w:rsidR="005B0EC5" w:rsidRPr="00BA5F9D" w:rsidRDefault="005B0EC5" w:rsidP="0067585A">
            <w:pPr>
              <w:rPr>
                <w:rFonts w:cs="Times New Roman"/>
                <w:sz w:val="20"/>
                <w:szCs w:val="20"/>
              </w:rPr>
            </w:pPr>
          </w:p>
        </w:tc>
      </w:tr>
      <w:tr w:rsidR="005B0EC5" w:rsidRPr="00BA5F9D" w14:paraId="60749898" w14:textId="77777777" w:rsidTr="0067585A">
        <w:trPr>
          <w:jc w:val="center"/>
        </w:trPr>
        <w:tc>
          <w:tcPr>
            <w:tcW w:w="300" w:type="dxa"/>
          </w:tcPr>
          <w:p w14:paraId="516D90C3" w14:textId="77777777" w:rsidR="005B0EC5" w:rsidRPr="00BA5F9D" w:rsidRDefault="005B0EC5" w:rsidP="0067585A">
            <w:pPr>
              <w:tabs>
                <w:tab w:val="left" w:pos="720"/>
              </w:tabs>
              <w:autoSpaceDE w:val="0"/>
              <w:autoSpaceDN w:val="0"/>
              <w:adjustRightInd w:val="0"/>
              <w:ind w:right="18"/>
              <w:rPr>
                <w:rFonts w:cs="Times New Roman"/>
                <w:sz w:val="20"/>
                <w:szCs w:val="20"/>
              </w:rPr>
            </w:pPr>
            <w:r>
              <w:rPr>
                <w:rFonts w:cs="Times New Roman"/>
                <w:sz w:val="20"/>
                <w:szCs w:val="20"/>
              </w:rPr>
              <w:t>2</w:t>
            </w:r>
          </w:p>
        </w:tc>
        <w:tc>
          <w:tcPr>
            <w:tcW w:w="2250" w:type="dxa"/>
          </w:tcPr>
          <w:p w14:paraId="73577449" w14:textId="77777777" w:rsidR="005B0EC5" w:rsidRPr="00BA5F9D" w:rsidRDefault="005B0EC5" w:rsidP="0067585A">
            <w:pPr>
              <w:jc w:val="both"/>
              <w:rPr>
                <w:rFonts w:cs="Times New Roman"/>
                <w:sz w:val="20"/>
                <w:szCs w:val="20"/>
              </w:rPr>
            </w:pPr>
            <w:r>
              <w:rPr>
                <w:rFonts w:cs="Times New Roman"/>
                <w:bCs/>
                <w:sz w:val="20"/>
                <w:szCs w:val="20"/>
              </w:rPr>
              <w:t>30 Eylül-4 Ekim 2024</w:t>
            </w:r>
          </w:p>
        </w:tc>
        <w:tc>
          <w:tcPr>
            <w:tcW w:w="5719" w:type="dxa"/>
          </w:tcPr>
          <w:p w14:paraId="7D15007D" w14:textId="77777777" w:rsidR="005B0EC5" w:rsidRPr="00BA5F9D" w:rsidRDefault="005B0EC5" w:rsidP="0067585A">
            <w:pPr>
              <w:shd w:val="clear" w:color="auto" w:fill="FFFFFF"/>
              <w:spacing w:before="100" w:beforeAutospacing="1"/>
              <w:rPr>
                <w:rFonts w:eastAsia="Times New Roman" w:cs="Times New Roman"/>
                <w:sz w:val="20"/>
                <w:szCs w:val="20"/>
                <w:shd w:val="clear" w:color="auto" w:fill="FFFFFF"/>
                <w:lang w:eastAsia="tr-TR"/>
              </w:rPr>
            </w:pPr>
            <w:r w:rsidRPr="00BA5F9D">
              <w:rPr>
                <w:rFonts w:eastAsia="Times New Roman" w:cs="Times New Roman"/>
                <w:sz w:val="20"/>
                <w:szCs w:val="20"/>
                <w:shd w:val="clear" w:color="auto" w:fill="FFFFFF"/>
                <w:lang w:eastAsia="tr-TR"/>
              </w:rPr>
              <w:t>Dersin amacı ve kaynakları. Dil kavramı ve Türkçenin Dünya Dilleri Arasındaki Yeri</w:t>
            </w:r>
          </w:p>
        </w:tc>
        <w:tc>
          <w:tcPr>
            <w:tcW w:w="1422" w:type="dxa"/>
          </w:tcPr>
          <w:p w14:paraId="29C0B1E0" w14:textId="46E1D572" w:rsidR="005B0EC5" w:rsidRPr="00BA5F9D" w:rsidRDefault="005B0EC5" w:rsidP="0067585A">
            <w:r>
              <w:rPr>
                <w:rFonts w:cs="Times New Roman"/>
                <w:sz w:val="20"/>
                <w:szCs w:val="20"/>
              </w:rPr>
              <w:t>PY</w:t>
            </w:r>
            <w:r w:rsidR="005912CB">
              <w:rPr>
                <w:rFonts w:cs="Times New Roman"/>
                <w:sz w:val="20"/>
                <w:szCs w:val="20"/>
              </w:rPr>
              <w:t>5,PY6-PY7-PY9</w:t>
            </w:r>
          </w:p>
        </w:tc>
      </w:tr>
      <w:tr w:rsidR="005912CB" w:rsidRPr="00BA5F9D" w14:paraId="22CBE32B" w14:textId="77777777" w:rsidTr="0067585A">
        <w:trPr>
          <w:jc w:val="center"/>
        </w:trPr>
        <w:tc>
          <w:tcPr>
            <w:tcW w:w="300" w:type="dxa"/>
          </w:tcPr>
          <w:p w14:paraId="740EDE3A"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3</w:t>
            </w:r>
          </w:p>
        </w:tc>
        <w:tc>
          <w:tcPr>
            <w:tcW w:w="2250" w:type="dxa"/>
          </w:tcPr>
          <w:p w14:paraId="79703D32" w14:textId="77777777" w:rsidR="005912CB" w:rsidRPr="00BA5F9D" w:rsidRDefault="005912CB" w:rsidP="005912CB">
            <w:pPr>
              <w:rPr>
                <w:sz w:val="20"/>
                <w:szCs w:val="20"/>
              </w:rPr>
            </w:pPr>
            <w:r>
              <w:rPr>
                <w:rFonts w:cs="Times New Roman"/>
                <w:bCs/>
                <w:sz w:val="20"/>
                <w:szCs w:val="20"/>
              </w:rPr>
              <w:t>07-11 Ekim 2024</w:t>
            </w:r>
          </w:p>
        </w:tc>
        <w:tc>
          <w:tcPr>
            <w:tcW w:w="5719" w:type="dxa"/>
          </w:tcPr>
          <w:p w14:paraId="61E8972E"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Yapı ve Köken Bakımından Diller</w:t>
            </w:r>
          </w:p>
        </w:tc>
        <w:tc>
          <w:tcPr>
            <w:tcW w:w="1422" w:type="dxa"/>
          </w:tcPr>
          <w:p w14:paraId="32FCAED5" w14:textId="13122441" w:rsidR="005912CB" w:rsidRDefault="005912CB" w:rsidP="005912CB">
            <w:r w:rsidRPr="00C5692B">
              <w:rPr>
                <w:rFonts w:cs="Times New Roman"/>
                <w:sz w:val="20"/>
                <w:szCs w:val="20"/>
              </w:rPr>
              <w:t>PY5,PY6-PY7-PY9</w:t>
            </w:r>
          </w:p>
        </w:tc>
      </w:tr>
      <w:tr w:rsidR="005912CB" w:rsidRPr="00BA5F9D" w14:paraId="13F901B6" w14:textId="77777777" w:rsidTr="0067585A">
        <w:trPr>
          <w:jc w:val="center"/>
        </w:trPr>
        <w:tc>
          <w:tcPr>
            <w:tcW w:w="300" w:type="dxa"/>
          </w:tcPr>
          <w:p w14:paraId="02D6AE89"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4</w:t>
            </w:r>
          </w:p>
        </w:tc>
        <w:tc>
          <w:tcPr>
            <w:tcW w:w="2250" w:type="dxa"/>
          </w:tcPr>
          <w:p w14:paraId="00F25CF2" w14:textId="77777777" w:rsidR="005912CB" w:rsidRPr="00BA5F9D" w:rsidRDefault="005912CB" w:rsidP="005912CB">
            <w:pPr>
              <w:rPr>
                <w:sz w:val="20"/>
                <w:szCs w:val="20"/>
              </w:rPr>
            </w:pPr>
            <w:r>
              <w:rPr>
                <w:rFonts w:cs="Times New Roman"/>
                <w:bCs/>
                <w:sz w:val="20"/>
                <w:szCs w:val="20"/>
              </w:rPr>
              <w:t>14-18 Ekim 2024</w:t>
            </w:r>
          </w:p>
        </w:tc>
        <w:tc>
          <w:tcPr>
            <w:tcW w:w="5719" w:type="dxa"/>
          </w:tcPr>
          <w:p w14:paraId="6CE4529B"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Dil-Kültür İlişkisi, Dilin Toplum Hayatındaki Yeri</w:t>
            </w:r>
          </w:p>
        </w:tc>
        <w:tc>
          <w:tcPr>
            <w:tcW w:w="1422" w:type="dxa"/>
          </w:tcPr>
          <w:p w14:paraId="0E41F8F8" w14:textId="040E4FA8" w:rsidR="005912CB" w:rsidRDefault="005912CB" w:rsidP="005912CB">
            <w:r w:rsidRPr="00C5692B">
              <w:rPr>
                <w:rFonts w:cs="Times New Roman"/>
                <w:sz w:val="20"/>
                <w:szCs w:val="20"/>
              </w:rPr>
              <w:t>PY5,PY6-PY7-PY9</w:t>
            </w:r>
          </w:p>
        </w:tc>
      </w:tr>
      <w:tr w:rsidR="005912CB" w:rsidRPr="00BA5F9D" w14:paraId="7B20DC02" w14:textId="77777777" w:rsidTr="0067585A">
        <w:trPr>
          <w:jc w:val="center"/>
        </w:trPr>
        <w:tc>
          <w:tcPr>
            <w:tcW w:w="300" w:type="dxa"/>
          </w:tcPr>
          <w:p w14:paraId="52C35EC2"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lastRenderedPageBreak/>
              <w:t>5</w:t>
            </w:r>
          </w:p>
        </w:tc>
        <w:tc>
          <w:tcPr>
            <w:tcW w:w="2250" w:type="dxa"/>
          </w:tcPr>
          <w:p w14:paraId="2C1728CC" w14:textId="77777777" w:rsidR="005912CB" w:rsidRPr="00BA5F9D" w:rsidRDefault="005912CB" w:rsidP="005912CB">
            <w:pPr>
              <w:rPr>
                <w:sz w:val="20"/>
                <w:szCs w:val="20"/>
              </w:rPr>
            </w:pPr>
            <w:r>
              <w:rPr>
                <w:rFonts w:cs="Times New Roman"/>
                <w:bCs/>
                <w:sz w:val="20"/>
                <w:szCs w:val="20"/>
              </w:rPr>
              <w:t>21-25 Ekim 2024</w:t>
            </w:r>
          </w:p>
        </w:tc>
        <w:tc>
          <w:tcPr>
            <w:tcW w:w="5719" w:type="dxa"/>
          </w:tcPr>
          <w:p w14:paraId="0F84D84E"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Noktalama İşaretleri</w:t>
            </w:r>
          </w:p>
        </w:tc>
        <w:tc>
          <w:tcPr>
            <w:tcW w:w="1422" w:type="dxa"/>
          </w:tcPr>
          <w:p w14:paraId="766AD2AB" w14:textId="475E57A6" w:rsidR="005912CB" w:rsidRDefault="005912CB" w:rsidP="005912CB">
            <w:r w:rsidRPr="00C5692B">
              <w:rPr>
                <w:rFonts w:cs="Times New Roman"/>
                <w:sz w:val="20"/>
                <w:szCs w:val="20"/>
              </w:rPr>
              <w:t>PY5,PY6-PY7-PY9</w:t>
            </w:r>
          </w:p>
        </w:tc>
      </w:tr>
      <w:tr w:rsidR="005912CB" w:rsidRPr="00BA5F9D" w14:paraId="5D59FCA8" w14:textId="77777777" w:rsidTr="0067585A">
        <w:trPr>
          <w:jc w:val="center"/>
        </w:trPr>
        <w:tc>
          <w:tcPr>
            <w:tcW w:w="300" w:type="dxa"/>
          </w:tcPr>
          <w:p w14:paraId="36A53C87"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6</w:t>
            </w:r>
          </w:p>
        </w:tc>
        <w:tc>
          <w:tcPr>
            <w:tcW w:w="2250" w:type="dxa"/>
          </w:tcPr>
          <w:p w14:paraId="7C0FCDFF" w14:textId="77777777" w:rsidR="005912CB" w:rsidRPr="00BA5F9D" w:rsidRDefault="005912CB" w:rsidP="005912CB">
            <w:pPr>
              <w:rPr>
                <w:sz w:val="20"/>
                <w:szCs w:val="20"/>
              </w:rPr>
            </w:pPr>
            <w:r>
              <w:rPr>
                <w:rFonts w:cs="Times New Roman"/>
                <w:bCs/>
                <w:sz w:val="20"/>
                <w:szCs w:val="20"/>
              </w:rPr>
              <w:t>28 Ekim-01 Kasım 2024</w:t>
            </w:r>
          </w:p>
        </w:tc>
        <w:tc>
          <w:tcPr>
            <w:tcW w:w="5719" w:type="dxa"/>
          </w:tcPr>
          <w:p w14:paraId="055EB05E"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Yazım Kuralları</w:t>
            </w:r>
          </w:p>
        </w:tc>
        <w:tc>
          <w:tcPr>
            <w:tcW w:w="1422" w:type="dxa"/>
          </w:tcPr>
          <w:p w14:paraId="1CA0BC06" w14:textId="2A489743" w:rsidR="005912CB" w:rsidRDefault="005912CB" w:rsidP="005912CB">
            <w:r w:rsidRPr="00C5692B">
              <w:rPr>
                <w:rFonts w:cs="Times New Roman"/>
                <w:sz w:val="20"/>
                <w:szCs w:val="20"/>
              </w:rPr>
              <w:t>PY5,PY6-PY7-PY9</w:t>
            </w:r>
          </w:p>
        </w:tc>
      </w:tr>
      <w:tr w:rsidR="005912CB" w:rsidRPr="00BA5F9D" w14:paraId="610F2DD0" w14:textId="77777777" w:rsidTr="0067585A">
        <w:trPr>
          <w:jc w:val="center"/>
        </w:trPr>
        <w:tc>
          <w:tcPr>
            <w:tcW w:w="300" w:type="dxa"/>
          </w:tcPr>
          <w:p w14:paraId="603EA800"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7</w:t>
            </w:r>
          </w:p>
        </w:tc>
        <w:tc>
          <w:tcPr>
            <w:tcW w:w="2250" w:type="dxa"/>
          </w:tcPr>
          <w:p w14:paraId="5EBFE236" w14:textId="77777777" w:rsidR="005912CB" w:rsidRPr="00BA5F9D" w:rsidRDefault="005912CB" w:rsidP="005912CB">
            <w:pPr>
              <w:rPr>
                <w:sz w:val="20"/>
                <w:szCs w:val="20"/>
              </w:rPr>
            </w:pPr>
            <w:r>
              <w:rPr>
                <w:rFonts w:cs="Times New Roman"/>
                <w:bCs/>
                <w:sz w:val="20"/>
                <w:szCs w:val="20"/>
              </w:rPr>
              <w:t>04-08 Kasım 2024</w:t>
            </w:r>
          </w:p>
        </w:tc>
        <w:tc>
          <w:tcPr>
            <w:tcW w:w="5719" w:type="dxa"/>
          </w:tcPr>
          <w:p w14:paraId="02562623"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Sözcükte ve Cümlede Anlam</w:t>
            </w:r>
          </w:p>
        </w:tc>
        <w:tc>
          <w:tcPr>
            <w:tcW w:w="1422" w:type="dxa"/>
          </w:tcPr>
          <w:p w14:paraId="3E01AB23" w14:textId="47A86812" w:rsidR="005912CB" w:rsidRDefault="005912CB" w:rsidP="005912CB">
            <w:r w:rsidRPr="00C5692B">
              <w:rPr>
                <w:rFonts w:cs="Times New Roman"/>
                <w:sz w:val="20"/>
                <w:szCs w:val="20"/>
              </w:rPr>
              <w:t>PY5,PY6-PY7-PY9</w:t>
            </w:r>
          </w:p>
        </w:tc>
      </w:tr>
      <w:tr w:rsidR="005912CB" w:rsidRPr="00BA5F9D" w14:paraId="64B6F7E8" w14:textId="77777777" w:rsidTr="0067585A">
        <w:trPr>
          <w:jc w:val="center"/>
        </w:trPr>
        <w:tc>
          <w:tcPr>
            <w:tcW w:w="300" w:type="dxa"/>
          </w:tcPr>
          <w:p w14:paraId="1E5D7C13"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8</w:t>
            </w:r>
          </w:p>
        </w:tc>
        <w:tc>
          <w:tcPr>
            <w:tcW w:w="2250" w:type="dxa"/>
          </w:tcPr>
          <w:p w14:paraId="036DB3E1" w14:textId="77777777" w:rsidR="005912CB" w:rsidRPr="00BA5F9D" w:rsidRDefault="005912CB" w:rsidP="005912CB">
            <w:pPr>
              <w:rPr>
                <w:b/>
                <w:sz w:val="20"/>
                <w:szCs w:val="20"/>
              </w:rPr>
            </w:pPr>
            <w:r>
              <w:rPr>
                <w:rFonts w:cs="Times New Roman"/>
                <w:bCs/>
                <w:sz w:val="20"/>
                <w:szCs w:val="20"/>
              </w:rPr>
              <w:t>11-15 Kasım 2024</w:t>
            </w:r>
          </w:p>
        </w:tc>
        <w:tc>
          <w:tcPr>
            <w:tcW w:w="5719" w:type="dxa"/>
          </w:tcPr>
          <w:p w14:paraId="229A8373" w14:textId="77777777" w:rsidR="005912CB" w:rsidRPr="00BA5F9D" w:rsidRDefault="005912CB" w:rsidP="005912CB">
            <w:pPr>
              <w:tabs>
                <w:tab w:val="left" w:pos="720"/>
              </w:tabs>
              <w:autoSpaceDE w:val="0"/>
              <w:autoSpaceDN w:val="0"/>
              <w:adjustRightInd w:val="0"/>
              <w:ind w:right="18"/>
              <w:jc w:val="both"/>
              <w:rPr>
                <w:rFonts w:cs="Times New Roman"/>
                <w:b/>
                <w:sz w:val="20"/>
                <w:szCs w:val="20"/>
              </w:rPr>
            </w:pPr>
            <w:r w:rsidRPr="00BA5F9D">
              <w:rPr>
                <w:color w:val="2D3536"/>
                <w:sz w:val="20"/>
                <w:szCs w:val="20"/>
                <w:shd w:val="clear" w:color="auto" w:fill="FFFFFF"/>
              </w:rPr>
              <w:t>Anlatım Teknikleri</w:t>
            </w:r>
          </w:p>
        </w:tc>
        <w:tc>
          <w:tcPr>
            <w:tcW w:w="1422" w:type="dxa"/>
          </w:tcPr>
          <w:p w14:paraId="1CB19BE9" w14:textId="6D34CE4C" w:rsidR="005912CB" w:rsidRDefault="005912CB" w:rsidP="005912CB">
            <w:r w:rsidRPr="00C5692B">
              <w:rPr>
                <w:rFonts w:cs="Times New Roman"/>
                <w:sz w:val="20"/>
                <w:szCs w:val="20"/>
              </w:rPr>
              <w:t>PY5,PY6-PY7-PY9</w:t>
            </w:r>
          </w:p>
        </w:tc>
      </w:tr>
      <w:tr w:rsidR="005912CB" w:rsidRPr="00BA5F9D" w14:paraId="346FF83C" w14:textId="77777777" w:rsidTr="0067585A">
        <w:trPr>
          <w:jc w:val="center"/>
        </w:trPr>
        <w:tc>
          <w:tcPr>
            <w:tcW w:w="300" w:type="dxa"/>
          </w:tcPr>
          <w:p w14:paraId="5A517D4F"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9</w:t>
            </w:r>
          </w:p>
        </w:tc>
        <w:tc>
          <w:tcPr>
            <w:tcW w:w="2250" w:type="dxa"/>
          </w:tcPr>
          <w:p w14:paraId="03412D79" w14:textId="77777777" w:rsidR="005912CB" w:rsidRPr="00BA5F9D" w:rsidRDefault="005912CB" w:rsidP="005912CB">
            <w:pPr>
              <w:rPr>
                <w:sz w:val="20"/>
                <w:szCs w:val="20"/>
              </w:rPr>
            </w:pPr>
            <w:r>
              <w:rPr>
                <w:rFonts w:cs="Times New Roman"/>
                <w:b/>
                <w:bCs/>
                <w:sz w:val="20"/>
                <w:szCs w:val="20"/>
              </w:rPr>
              <w:t>16-24 Kasım 2024</w:t>
            </w:r>
          </w:p>
        </w:tc>
        <w:tc>
          <w:tcPr>
            <w:tcW w:w="5719" w:type="dxa"/>
          </w:tcPr>
          <w:p w14:paraId="767A3267" w14:textId="77777777" w:rsidR="005912CB" w:rsidRPr="00BA5F9D" w:rsidRDefault="005912CB" w:rsidP="005912CB">
            <w:pPr>
              <w:tabs>
                <w:tab w:val="left" w:pos="720"/>
              </w:tabs>
              <w:autoSpaceDE w:val="0"/>
              <w:autoSpaceDN w:val="0"/>
              <w:adjustRightInd w:val="0"/>
              <w:ind w:right="18"/>
              <w:jc w:val="both"/>
              <w:rPr>
                <w:rFonts w:cs="Times New Roman"/>
                <w:sz w:val="20"/>
                <w:szCs w:val="20"/>
              </w:rPr>
            </w:pPr>
            <w:r w:rsidRPr="00BA5F9D">
              <w:rPr>
                <w:rFonts w:cs="Times New Roman"/>
                <w:b/>
                <w:sz w:val="20"/>
                <w:szCs w:val="20"/>
              </w:rPr>
              <w:t>Ara sınav</w:t>
            </w:r>
            <w:r w:rsidRPr="00BA5F9D">
              <w:rPr>
                <w:color w:val="2D3536"/>
                <w:sz w:val="20"/>
                <w:szCs w:val="20"/>
                <w:shd w:val="clear" w:color="auto" w:fill="FFFFFF"/>
              </w:rPr>
              <w:t xml:space="preserve"> </w:t>
            </w:r>
          </w:p>
        </w:tc>
        <w:tc>
          <w:tcPr>
            <w:tcW w:w="1422" w:type="dxa"/>
          </w:tcPr>
          <w:p w14:paraId="48EC8325" w14:textId="1DDB310C" w:rsidR="005912CB" w:rsidRDefault="005912CB" w:rsidP="005912CB">
            <w:r w:rsidRPr="00C5692B">
              <w:rPr>
                <w:rFonts w:cs="Times New Roman"/>
                <w:sz w:val="20"/>
                <w:szCs w:val="20"/>
              </w:rPr>
              <w:t>PY5,PY6-PY7-PY9</w:t>
            </w:r>
          </w:p>
        </w:tc>
      </w:tr>
      <w:tr w:rsidR="005912CB" w:rsidRPr="00BA5F9D" w14:paraId="21AB46CA" w14:textId="77777777" w:rsidTr="0067585A">
        <w:trPr>
          <w:jc w:val="center"/>
        </w:trPr>
        <w:tc>
          <w:tcPr>
            <w:tcW w:w="300" w:type="dxa"/>
          </w:tcPr>
          <w:p w14:paraId="4692EED0"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10</w:t>
            </w:r>
          </w:p>
        </w:tc>
        <w:tc>
          <w:tcPr>
            <w:tcW w:w="2250" w:type="dxa"/>
          </w:tcPr>
          <w:p w14:paraId="0DE07350" w14:textId="77777777" w:rsidR="005912CB" w:rsidRPr="00BA5F9D" w:rsidRDefault="005912CB" w:rsidP="005912CB">
            <w:pPr>
              <w:rPr>
                <w:sz w:val="20"/>
                <w:szCs w:val="20"/>
              </w:rPr>
            </w:pPr>
            <w:r>
              <w:rPr>
                <w:rFonts w:cs="Times New Roman"/>
                <w:bCs/>
                <w:sz w:val="20"/>
                <w:szCs w:val="20"/>
              </w:rPr>
              <w:t>25-29 Kasım 2024</w:t>
            </w:r>
          </w:p>
        </w:tc>
        <w:tc>
          <w:tcPr>
            <w:tcW w:w="5719" w:type="dxa"/>
          </w:tcPr>
          <w:p w14:paraId="76B47E0E" w14:textId="77777777" w:rsidR="005912CB" w:rsidRPr="00BA5F9D" w:rsidRDefault="005912CB" w:rsidP="005912CB">
            <w:pPr>
              <w:jc w:val="both"/>
              <w:rPr>
                <w:rFonts w:cs="Times New Roman"/>
                <w:sz w:val="20"/>
                <w:szCs w:val="20"/>
              </w:rPr>
            </w:pPr>
            <w:r w:rsidRPr="00BA5F9D">
              <w:rPr>
                <w:color w:val="2D3536"/>
                <w:sz w:val="20"/>
                <w:szCs w:val="20"/>
                <w:shd w:val="clear" w:color="auto" w:fill="FFFFFF"/>
              </w:rPr>
              <w:t>Resmi Yazışmalar</w:t>
            </w:r>
          </w:p>
        </w:tc>
        <w:tc>
          <w:tcPr>
            <w:tcW w:w="1422" w:type="dxa"/>
          </w:tcPr>
          <w:p w14:paraId="0554CF8F" w14:textId="6CAADBB8" w:rsidR="005912CB" w:rsidRDefault="005912CB" w:rsidP="005912CB">
            <w:r w:rsidRPr="00C5692B">
              <w:rPr>
                <w:rFonts w:cs="Times New Roman"/>
                <w:sz w:val="20"/>
                <w:szCs w:val="20"/>
              </w:rPr>
              <w:t>PY5,PY6-PY7-PY9</w:t>
            </w:r>
          </w:p>
        </w:tc>
      </w:tr>
      <w:tr w:rsidR="005912CB" w:rsidRPr="00BA5F9D" w14:paraId="716158AE" w14:textId="77777777" w:rsidTr="0067585A">
        <w:trPr>
          <w:jc w:val="center"/>
        </w:trPr>
        <w:tc>
          <w:tcPr>
            <w:tcW w:w="300" w:type="dxa"/>
          </w:tcPr>
          <w:p w14:paraId="42C782CF"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11</w:t>
            </w:r>
          </w:p>
        </w:tc>
        <w:tc>
          <w:tcPr>
            <w:tcW w:w="2250" w:type="dxa"/>
          </w:tcPr>
          <w:p w14:paraId="7AF2075A" w14:textId="77777777" w:rsidR="005912CB" w:rsidRPr="00BA5F9D" w:rsidRDefault="005912CB" w:rsidP="005912CB">
            <w:pPr>
              <w:rPr>
                <w:sz w:val="20"/>
                <w:szCs w:val="20"/>
              </w:rPr>
            </w:pPr>
            <w:r>
              <w:rPr>
                <w:rFonts w:cs="Times New Roman"/>
                <w:bCs/>
                <w:sz w:val="20"/>
                <w:szCs w:val="20"/>
              </w:rPr>
              <w:t>02-06 Aralık 2024</w:t>
            </w:r>
          </w:p>
        </w:tc>
        <w:tc>
          <w:tcPr>
            <w:tcW w:w="5719" w:type="dxa"/>
          </w:tcPr>
          <w:p w14:paraId="321104D4" w14:textId="77777777" w:rsidR="005912CB" w:rsidRPr="00BA5F9D" w:rsidRDefault="005912CB" w:rsidP="005912CB">
            <w:pPr>
              <w:tabs>
                <w:tab w:val="left" w:pos="720"/>
              </w:tabs>
              <w:autoSpaceDE w:val="0"/>
              <w:autoSpaceDN w:val="0"/>
              <w:adjustRightInd w:val="0"/>
              <w:ind w:right="18"/>
              <w:jc w:val="both"/>
              <w:rPr>
                <w:rFonts w:cs="Times New Roman"/>
                <w:sz w:val="20"/>
                <w:szCs w:val="20"/>
              </w:rPr>
            </w:pPr>
            <w:r w:rsidRPr="00BA5F9D">
              <w:rPr>
                <w:color w:val="2D3536"/>
                <w:sz w:val="20"/>
                <w:szCs w:val="20"/>
                <w:shd w:val="clear" w:color="auto" w:fill="FFFFFF"/>
              </w:rPr>
              <w:t>Resmi Yazışmalar</w:t>
            </w:r>
          </w:p>
        </w:tc>
        <w:tc>
          <w:tcPr>
            <w:tcW w:w="1422" w:type="dxa"/>
          </w:tcPr>
          <w:p w14:paraId="51F2F9AE" w14:textId="55AD238F" w:rsidR="005912CB" w:rsidRDefault="005912CB" w:rsidP="005912CB">
            <w:r w:rsidRPr="00C5692B">
              <w:rPr>
                <w:rFonts w:cs="Times New Roman"/>
                <w:sz w:val="20"/>
                <w:szCs w:val="20"/>
              </w:rPr>
              <w:t>PY5,PY6-PY7-PY9</w:t>
            </w:r>
          </w:p>
        </w:tc>
      </w:tr>
      <w:tr w:rsidR="005912CB" w:rsidRPr="00BA5F9D" w14:paraId="73B8EC02" w14:textId="77777777" w:rsidTr="0067585A">
        <w:trPr>
          <w:jc w:val="center"/>
        </w:trPr>
        <w:tc>
          <w:tcPr>
            <w:tcW w:w="300" w:type="dxa"/>
          </w:tcPr>
          <w:p w14:paraId="3E940E90"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12</w:t>
            </w:r>
          </w:p>
        </w:tc>
        <w:tc>
          <w:tcPr>
            <w:tcW w:w="2250" w:type="dxa"/>
          </w:tcPr>
          <w:p w14:paraId="50FF6DD2" w14:textId="77777777" w:rsidR="005912CB" w:rsidRPr="00BA5F9D" w:rsidRDefault="005912CB" w:rsidP="005912CB">
            <w:pPr>
              <w:rPr>
                <w:sz w:val="20"/>
                <w:szCs w:val="20"/>
              </w:rPr>
            </w:pPr>
            <w:r>
              <w:rPr>
                <w:rFonts w:cs="Times New Roman"/>
                <w:bCs/>
                <w:sz w:val="20"/>
                <w:szCs w:val="20"/>
              </w:rPr>
              <w:t>09-13 Aralık 2024</w:t>
            </w:r>
          </w:p>
        </w:tc>
        <w:tc>
          <w:tcPr>
            <w:tcW w:w="5719" w:type="dxa"/>
          </w:tcPr>
          <w:p w14:paraId="72250460" w14:textId="77777777" w:rsidR="005912CB" w:rsidRPr="00BA5F9D" w:rsidRDefault="005912CB" w:rsidP="005912CB">
            <w:pPr>
              <w:tabs>
                <w:tab w:val="left" w:pos="720"/>
              </w:tabs>
              <w:autoSpaceDE w:val="0"/>
              <w:autoSpaceDN w:val="0"/>
              <w:adjustRightInd w:val="0"/>
              <w:ind w:right="18"/>
              <w:jc w:val="both"/>
              <w:rPr>
                <w:rFonts w:cs="Times New Roman"/>
                <w:sz w:val="20"/>
                <w:szCs w:val="20"/>
              </w:rPr>
            </w:pPr>
            <w:r w:rsidRPr="00BA5F9D">
              <w:rPr>
                <w:color w:val="2D3536"/>
                <w:sz w:val="20"/>
                <w:szCs w:val="20"/>
                <w:shd w:val="clear" w:color="auto" w:fill="FFFFFF"/>
              </w:rPr>
              <w:t>Cümlede Yardımcı Ögeler</w:t>
            </w:r>
          </w:p>
        </w:tc>
        <w:tc>
          <w:tcPr>
            <w:tcW w:w="1422" w:type="dxa"/>
          </w:tcPr>
          <w:p w14:paraId="1125D715" w14:textId="43774B77" w:rsidR="005912CB" w:rsidRDefault="005912CB" w:rsidP="005912CB">
            <w:r w:rsidRPr="00C5692B">
              <w:rPr>
                <w:rFonts w:cs="Times New Roman"/>
                <w:sz w:val="20"/>
                <w:szCs w:val="20"/>
              </w:rPr>
              <w:t>PY5,PY6-PY7-PY9</w:t>
            </w:r>
          </w:p>
        </w:tc>
      </w:tr>
      <w:tr w:rsidR="005912CB" w:rsidRPr="00BA5F9D" w14:paraId="13A82C84" w14:textId="77777777" w:rsidTr="0067585A">
        <w:trPr>
          <w:jc w:val="center"/>
        </w:trPr>
        <w:tc>
          <w:tcPr>
            <w:tcW w:w="300" w:type="dxa"/>
          </w:tcPr>
          <w:p w14:paraId="18430F73"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13</w:t>
            </w:r>
          </w:p>
        </w:tc>
        <w:tc>
          <w:tcPr>
            <w:tcW w:w="2250" w:type="dxa"/>
          </w:tcPr>
          <w:p w14:paraId="5FB47908" w14:textId="77777777" w:rsidR="005912CB" w:rsidRPr="00BA5F9D" w:rsidRDefault="005912CB" w:rsidP="005912CB">
            <w:pPr>
              <w:rPr>
                <w:sz w:val="20"/>
                <w:szCs w:val="20"/>
              </w:rPr>
            </w:pPr>
            <w:r>
              <w:rPr>
                <w:rFonts w:cs="Times New Roman"/>
                <w:bCs/>
                <w:sz w:val="20"/>
                <w:szCs w:val="20"/>
              </w:rPr>
              <w:t>16-20 Aralık 2024</w:t>
            </w:r>
          </w:p>
        </w:tc>
        <w:tc>
          <w:tcPr>
            <w:tcW w:w="5719" w:type="dxa"/>
          </w:tcPr>
          <w:p w14:paraId="299401F9" w14:textId="77777777" w:rsidR="005912CB" w:rsidRPr="00BA5F9D" w:rsidRDefault="005912CB" w:rsidP="005912CB">
            <w:pPr>
              <w:tabs>
                <w:tab w:val="left" w:pos="720"/>
              </w:tabs>
              <w:autoSpaceDE w:val="0"/>
              <w:autoSpaceDN w:val="0"/>
              <w:adjustRightInd w:val="0"/>
              <w:ind w:right="18"/>
              <w:jc w:val="both"/>
              <w:rPr>
                <w:rFonts w:cs="Times New Roman"/>
                <w:sz w:val="20"/>
                <w:szCs w:val="20"/>
              </w:rPr>
            </w:pPr>
            <w:r w:rsidRPr="00BA5F9D">
              <w:rPr>
                <w:color w:val="2D3536"/>
                <w:sz w:val="20"/>
                <w:szCs w:val="20"/>
                <w:shd w:val="clear" w:color="auto" w:fill="FFFFFF"/>
              </w:rPr>
              <w:t>Cümlede Temel Ögeler</w:t>
            </w:r>
          </w:p>
        </w:tc>
        <w:tc>
          <w:tcPr>
            <w:tcW w:w="1422" w:type="dxa"/>
          </w:tcPr>
          <w:p w14:paraId="2E1C6DAC" w14:textId="056B60DE" w:rsidR="005912CB" w:rsidRDefault="005912CB" w:rsidP="005912CB">
            <w:r w:rsidRPr="00C5692B">
              <w:rPr>
                <w:rFonts w:cs="Times New Roman"/>
                <w:sz w:val="20"/>
                <w:szCs w:val="20"/>
              </w:rPr>
              <w:t>PY5,PY6-PY7-PY9</w:t>
            </w:r>
          </w:p>
        </w:tc>
      </w:tr>
      <w:tr w:rsidR="005912CB" w:rsidRPr="00BA5F9D" w14:paraId="474D49D8" w14:textId="77777777" w:rsidTr="0067585A">
        <w:trPr>
          <w:jc w:val="center"/>
        </w:trPr>
        <w:tc>
          <w:tcPr>
            <w:tcW w:w="300" w:type="dxa"/>
          </w:tcPr>
          <w:p w14:paraId="35C06CF1"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14</w:t>
            </w:r>
          </w:p>
        </w:tc>
        <w:tc>
          <w:tcPr>
            <w:tcW w:w="2250" w:type="dxa"/>
          </w:tcPr>
          <w:p w14:paraId="32201ABD" w14:textId="77777777" w:rsidR="005912CB" w:rsidRPr="00BA5F9D" w:rsidRDefault="005912CB" w:rsidP="005912CB">
            <w:pPr>
              <w:rPr>
                <w:sz w:val="20"/>
                <w:szCs w:val="20"/>
              </w:rPr>
            </w:pPr>
            <w:r>
              <w:rPr>
                <w:sz w:val="20"/>
                <w:szCs w:val="20"/>
              </w:rPr>
              <w:t>23-27 Aralık 2024</w:t>
            </w:r>
          </w:p>
        </w:tc>
        <w:tc>
          <w:tcPr>
            <w:tcW w:w="5719" w:type="dxa"/>
          </w:tcPr>
          <w:p w14:paraId="14AE9F8D" w14:textId="77777777" w:rsidR="005912CB" w:rsidRPr="00BA5F9D" w:rsidRDefault="005912CB" w:rsidP="005912CB">
            <w:pPr>
              <w:tabs>
                <w:tab w:val="left" w:pos="720"/>
              </w:tabs>
              <w:autoSpaceDE w:val="0"/>
              <w:autoSpaceDN w:val="0"/>
              <w:adjustRightInd w:val="0"/>
              <w:ind w:right="18"/>
              <w:jc w:val="both"/>
              <w:rPr>
                <w:rFonts w:cs="Times New Roman"/>
                <w:b/>
                <w:bCs/>
                <w:sz w:val="20"/>
                <w:szCs w:val="20"/>
              </w:rPr>
            </w:pPr>
            <w:r w:rsidRPr="00BA5F9D">
              <w:rPr>
                <w:color w:val="2D3536"/>
                <w:sz w:val="20"/>
                <w:szCs w:val="20"/>
                <w:shd w:val="clear" w:color="auto" w:fill="FFFFFF"/>
              </w:rPr>
              <w:t>Dil Yanlışlıkları,</w:t>
            </w:r>
            <w:r w:rsidRPr="00BA5F9D">
              <w:rPr>
                <w:b/>
                <w:bCs/>
                <w:color w:val="2D3536"/>
                <w:sz w:val="20"/>
                <w:szCs w:val="20"/>
                <w:shd w:val="clear" w:color="auto" w:fill="FFFFFF"/>
              </w:rPr>
              <w:t> </w:t>
            </w:r>
            <w:r w:rsidRPr="00BA5F9D">
              <w:rPr>
                <w:color w:val="2D3536"/>
                <w:sz w:val="20"/>
                <w:szCs w:val="20"/>
                <w:shd w:val="clear" w:color="auto" w:fill="FFFFFF"/>
              </w:rPr>
              <w:t>Sözcük Düzeyinde Dil Yanlışları</w:t>
            </w:r>
          </w:p>
        </w:tc>
        <w:tc>
          <w:tcPr>
            <w:tcW w:w="1422" w:type="dxa"/>
          </w:tcPr>
          <w:p w14:paraId="0A2BA45D" w14:textId="746159B1" w:rsidR="005912CB" w:rsidRDefault="005912CB" w:rsidP="005912CB">
            <w:r w:rsidRPr="00C5692B">
              <w:rPr>
                <w:rFonts w:cs="Times New Roman"/>
                <w:sz w:val="20"/>
                <w:szCs w:val="20"/>
              </w:rPr>
              <w:t>PY5,PY6-PY7-PY9</w:t>
            </w:r>
          </w:p>
        </w:tc>
      </w:tr>
      <w:tr w:rsidR="005912CB" w:rsidRPr="00BA5F9D" w14:paraId="384E8CB9" w14:textId="77777777" w:rsidTr="0067585A">
        <w:trPr>
          <w:jc w:val="center"/>
        </w:trPr>
        <w:tc>
          <w:tcPr>
            <w:tcW w:w="300" w:type="dxa"/>
          </w:tcPr>
          <w:p w14:paraId="7B16B6F0" w14:textId="77777777" w:rsidR="005912CB" w:rsidRPr="00BA5F9D" w:rsidRDefault="005912CB" w:rsidP="005912CB">
            <w:pPr>
              <w:tabs>
                <w:tab w:val="left" w:pos="720"/>
              </w:tabs>
              <w:autoSpaceDE w:val="0"/>
              <w:autoSpaceDN w:val="0"/>
              <w:adjustRightInd w:val="0"/>
              <w:ind w:right="18"/>
              <w:rPr>
                <w:rFonts w:cs="Times New Roman"/>
                <w:sz w:val="20"/>
                <w:szCs w:val="20"/>
              </w:rPr>
            </w:pPr>
            <w:r>
              <w:rPr>
                <w:rFonts w:cs="Times New Roman"/>
                <w:sz w:val="20"/>
                <w:szCs w:val="20"/>
              </w:rPr>
              <w:t>15</w:t>
            </w:r>
          </w:p>
        </w:tc>
        <w:tc>
          <w:tcPr>
            <w:tcW w:w="2250" w:type="dxa"/>
          </w:tcPr>
          <w:p w14:paraId="3174FC5D" w14:textId="77777777" w:rsidR="005912CB" w:rsidRPr="00BA5F9D" w:rsidRDefault="005912CB" w:rsidP="005912CB">
            <w:pPr>
              <w:rPr>
                <w:sz w:val="20"/>
                <w:szCs w:val="20"/>
              </w:rPr>
            </w:pPr>
            <w:r>
              <w:rPr>
                <w:sz w:val="20"/>
                <w:szCs w:val="20"/>
              </w:rPr>
              <w:t>30 Aralık-4 Ocak 2024</w:t>
            </w:r>
          </w:p>
        </w:tc>
        <w:tc>
          <w:tcPr>
            <w:tcW w:w="5719" w:type="dxa"/>
          </w:tcPr>
          <w:p w14:paraId="70025A44" w14:textId="77777777" w:rsidR="005912CB" w:rsidRPr="00BA5F9D" w:rsidRDefault="005912CB" w:rsidP="005912CB">
            <w:pPr>
              <w:tabs>
                <w:tab w:val="left" w:pos="720"/>
              </w:tabs>
              <w:autoSpaceDE w:val="0"/>
              <w:autoSpaceDN w:val="0"/>
              <w:adjustRightInd w:val="0"/>
              <w:ind w:right="18"/>
              <w:jc w:val="both"/>
              <w:rPr>
                <w:rFonts w:cs="Times New Roman"/>
                <w:b/>
                <w:bCs/>
                <w:sz w:val="20"/>
                <w:szCs w:val="20"/>
              </w:rPr>
            </w:pPr>
            <w:r w:rsidRPr="00BA5F9D">
              <w:rPr>
                <w:color w:val="2D3536"/>
                <w:sz w:val="20"/>
                <w:szCs w:val="20"/>
                <w:shd w:val="clear" w:color="auto" w:fill="FFFFFF"/>
              </w:rPr>
              <w:t>Dil Yanlışlıkları, Cümle Düzeyinde Dil Yanlışları</w:t>
            </w:r>
          </w:p>
        </w:tc>
        <w:tc>
          <w:tcPr>
            <w:tcW w:w="1422" w:type="dxa"/>
          </w:tcPr>
          <w:p w14:paraId="254DE4C8" w14:textId="7A72CD67" w:rsidR="005912CB" w:rsidRDefault="005912CB" w:rsidP="005912CB">
            <w:r w:rsidRPr="00C5692B">
              <w:rPr>
                <w:rFonts w:cs="Times New Roman"/>
                <w:sz w:val="20"/>
                <w:szCs w:val="20"/>
              </w:rPr>
              <w:t>PY5,PY6-PY7-PY9</w:t>
            </w:r>
          </w:p>
        </w:tc>
      </w:tr>
      <w:tr w:rsidR="005B0EC5" w:rsidRPr="00BA5F9D" w14:paraId="605974C3" w14:textId="77777777" w:rsidTr="0067585A">
        <w:trPr>
          <w:jc w:val="center"/>
        </w:trPr>
        <w:tc>
          <w:tcPr>
            <w:tcW w:w="300" w:type="dxa"/>
          </w:tcPr>
          <w:p w14:paraId="3879544C" w14:textId="77777777" w:rsidR="005B0EC5" w:rsidRPr="00BA5F9D" w:rsidRDefault="005B0EC5" w:rsidP="0067585A">
            <w:pPr>
              <w:tabs>
                <w:tab w:val="left" w:pos="720"/>
              </w:tabs>
              <w:autoSpaceDE w:val="0"/>
              <w:autoSpaceDN w:val="0"/>
              <w:adjustRightInd w:val="0"/>
              <w:ind w:right="18"/>
              <w:rPr>
                <w:rFonts w:ascii="Times New Roman" w:hAnsi="Times New Roman" w:cs="Times New Roman"/>
                <w:sz w:val="20"/>
                <w:szCs w:val="20"/>
              </w:rPr>
            </w:pPr>
          </w:p>
        </w:tc>
        <w:tc>
          <w:tcPr>
            <w:tcW w:w="2250" w:type="dxa"/>
          </w:tcPr>
          <w:p w14:paraId="21A3BF34" w14:textId="77777777" w:rsidR="005B0EC5" w:rsidRPr="0014399C" w:rsidRDefault="005B0EC5" w:rsidP="0067585A">
            <w:pPr>
              <w:tabs>
                <w:tab w:val="left" w:pos="720"/>
              </w:tabs>
              <w:autoSpaceDE w:val="0"/>
              <w:autoSpaceDN w:val="0"/>
              <w:adjustRightInd w:val="0"/>
              <w:ind w:right="18"/>
              <w:rPr>
                <w:rFonts w:cs="Times New Roman"/>
                <w:b/>
                <w:bCs/>
                <w:color w:val="000000"/>
                <w:sz w:val="20"/>
                <w:szCs w:val="20"/>
              </w:rPr>
            </w:pPr>
            <w:r>
              <w:rPr>
                <w:rFonts w:cs="Times New Roman"/>
                <w:b/>
                <w:color w:val="000000"/>
                <w:sz w:val="20"/>
                <w:szCs w:val="20"/>
              </w:rPr>
              <w:t>05-14 Ocak 2024</w:t>
            </w:r>
          </w:p>
        </w:tc>
        <w:tc>
          <w:tcPr>
            <w:tcW w:w="5719" w:type="dxa"/>
          </w:tcPr>
          <w:p w14:paraId="21EAEE55" w14:textId="77777777" w:rsidR="005B0EC5" w:rsidRPr="00BA5F9D" w:rsidRDefault="005B0EC5" w:rsidP="0067585A">
            <w:pPr>
              <w:tabs>
                <w:tab w:val="left" w:pos="720"/>
              </w:tabs>
              <w:autoSpaceDE w:val="0"/>
              <w:autoSpaceDN w:val="0"/>
              <w:adjustRightInd w:val="0"/>
              <w:ind w:right="18"/>
              <w:jc w:val="both"/>
              <w:rPr>
                <w:rFonts w:cs="Times New Roman"/>
                <w:b/>
                <w:sz w:val="20"/>
                <w:szCs w:val="20"/>
              </w:rPr>
            </w:pPr>
            <w:r w:rsidRPr="00BA5F9D">
              <w:rPr>
                <w:rFonts w:cs="Times New Roman"/>
                <w:b/>
                <w:color w:val="2D3536"/>
                <w:sz w:val="20"/>
                <w:szCs w:val="20"/>
                <w:shd w:val="clear" w:color="auto" w:fill="FFFFFF"/>
              </w:rPr>
              <w:t>Dönem sonu sınavı</w:t>
            </w:r>
          </w:p>
        </w:tc>
        <w:tc>
          <w:tcPr>
            <w:tcW w:w="1422" w:type="dxa"/>
          </w:tcPr>
          <w:p w14:paraId="4CC5EE72" w14:textId="77777777" w:rsidR="005B0EC5" w:rsidRPr="00BA5F9D" w:rsidRDefault="005B0EC5" w:rsidP="0067585A">
            <w:pPr>
              <w:tabs>
                <w:tab w:val="left" w:pos="720"/>
              </w:tabs>
              <w:autoSpaceDE w:val="0"/>
              <w:autoSpaceDN w:val="0"/>
              <w:adjustRightInd w:val="0"/>
              <w:ind w:right="18"/>
              <w:jc w:val="both"/>
              <w:rPr>
                <w:rFonts w:ascii="Times New Roman" w:hAnsi="Times New Roman" w:cs="Times New Roman"/>
                <w:b/>
                <w:sz w:val="20"/>
                <w:szCs w:val="20"/>
              </w:rPr>
            </w:pPr>
          </w:p>
        </w:tc>
      </w:tr>
      <w:tr w:rsidR="005B0EC5" w:rsidRPr="00BA5F9D" w14:paraId="145B67B0" w14:textId="77777777" w:rsidTr="0067585A">
        <w:trPr>
          <w:jc w:val="center"/>
        </w:trPr>
        <w:tc>
          <w:tcPr>
            <w:tcW w:w="300" w:type="dxa"/>
          </w:tcPr>
          <w:p w14:paraId="62E14583" w14:textId="77777777" w:rsidR="005B0EC5" w:rsidRPr="00BA5F9D" w:rsidRDefault="005B0EC5" w:rsidP="0067585A">
            <w:pPr>
              <w:tabs>
                <w:tab w:val="left" w:pos="720"/>
              </w:tabs>
              <w:autoSpaceDE w:val="0"/>
              <w:autoSpaceDN w:val="0"/>
              <w:adjustRightInd w:val="0"/>
              <w:ind w:right="18"/>
              <w:rPr>
                <w:rFonts w:ascii="Times New Roman" w:hAnsi="Times New Roman" w:cs="Times New Roman"/>
                <w:sz w:val="20"/>
                <w:szCs w:val="20"/>
              </w:rPr>
            </w:pPr>
          </w:p>
        </w:tc>
        <w:tc>
          <w:tcPr>
            <w:tcW w:w="2250" w:type="dxa"/>
          </w:tcPr>
          <w:p w14:paraId="7734A946" w14:textId="77777777" w:rsidR="005B0EC5" w:rsidRPr="00BA5F9D" w:rsidRDefault="005B0EC5" w:rsidP="0067585A">
            <w:pPr>
              <w:tabs>
                <w:tab w:val="left" w:pos="720"/>
              </w:tabs>
              <w:autoSpaceDE w:val="0"/>
              <w:autoSpaceDN w:val="0"/>
              <w:adjustRightInd w:val="0"/>
              <w:ind w:right="18"/>
              <w:rPr>
                <w:rFonts w:cs="Times New Roman"/>
                <w:b/>
                <w:color w:val="000000"/>
                <w:sz w:val="20"/>
                <w:szCs w:val="20"/>
              </w:rPr>
            </w:pPr>
            <w:r>
              <w:rPr>
                <w:rFonts w:cs="Times New Roman"/>
                <w:b/>
                <w:color w:val="000000"/>
                <w:sz w:val="20"/>
                <w:szCs w:val="20"/>
              </w:rPr>
              <w:t>18-26 Ocak 2024</w:t>
            </w:r>
          </w:p>
        </w:tc>
        <w:tc>
          <w:tcPr>
            <w:tcW w:w="5719" w:type="dxa"/>
          </w:tcPr>
          <w:p w14:paraId="3A4ED7D8" w14:textId="77777777" w:rsidR="005B0EC5" w:rsidRPr="00BA5F9D" w:rsidRDefault="005B0EC5" w:rsidP="0067585A">
            <w:pPr>
              <w:tabs>
                <w:tab w:val="left" w:pos="720"/>
              </w:tabs>
              <w:autoSpaceDE w:val="0"/>
              <w:autoSpaceDN w:val="0"/>
              <w:adjustRightInd w:val="0"/>
              <w:ind w:right="18"/>
              <w:jc w:val="both"/>
              <w:rPr>
                <w:rFonts w:cs="Times New Roman"/>
                <w:b/>
                <w:color w:val="2D3536"/>
                <w:sz w:val="20"/>
                <w:szCs w:val="20"/>
                <w:shd w:val="clear" w:color="auto" w:fill="FFFFFF"/>
              </w:rPr>
            </w:pPr>
            <w:r w:rsidRPr="00BA5F9D">
              <w:rPr>
                <w:rFonts w:cs="Times New Roman"/>
                <w:b/>
                <w:color w:val="2D3536"/>
                <w:sz w:val="20"/>
                <w:szCs w:val="20"/>
                <w:shd w:val="clear" w:color="auto" w:fill="FFFFFF"/>
              </w:rPr>
              <w:t>Bütünleme sınavı</w:t>
            </w:r>
          </w:p>
        </w:tc>
        <w:tc>
          <w:tcPr>
            <w:tcW w:w="1422" w:type="dxa"/>
          </w:tcPr>
          <w:p w14:paraId="7DBB4538" w14:textId="77777777" w:rsidR="005B0EC5" w:rsidRPr="00BA5F9D" w:rsidRDefault="005B0EC5" w:rsidP="0067585A">
            <w:pPr>
              <w:tabs>
                <w:tab w:val="left" w:pos="720"/>
              </w:tabs>
              <w:autoSpaceDE w:val="0"/>
              <w:autoSpaceDN w:val="0"/>
              <w:adjustRightInd w:val="0"/>
              <w:ind w:right="18"/>
              <w:jc w:val="both"/>
              <w:rPr>
                <w:rFonts w:ascii="Times New Roman" w:hAnsi="Times New Roman" w:cs="Times New Roman"/>
                <w:b/>
                <w:sz w:val="20"/>
                <w:szCs w:val="20"/>
              </w:rPr>
            </w:pPr>
          </w:p>
        </w:tc>
      </w:tr>
      <w:tr w:rsidR="005B0EC5" w:rsidRPr="00BA5F9D" w14:paraId="1C96C59B" w14:textId="77777777" w:rsidTr="0067585A">
        <w:trPr>
          <w:trHeight w:val="401"/>
          <w:jc w:val="center"/>
        </w:trPr>
        <w:tc>
          <w:tcPr>
            <w:tcW w:w="2550" w:type="dxa"/>
            <w:gridSpan w:val="2"/>
            <w:vAlign w:val="center"/>
          </w:tcPr>
          <w:p w14:paraId="11A5859C" w14:textId="77777777" w:rsidR="005B0EC5" w:rsidRPr="00BA5F9D" w:rsidRDefault="005B0EC5" w:rsidP="0067585A">
            <w:pPr>
              <w:tabs>
                <w:tab w:val="left" w:pos="1552"/>
              </w:tabs>
              <w:rPr>
                <w:rFonts w:cs="Times New Roman"/>
                <w:b/>
                <w:sz w:val="20"/>
                <w:szCs w:val="20"/>
              </w:rPr>
            </w:pPr>
            <w:r w:rsidRPr="00BA5F9D">
              <w:rPr>
                <w:rFonts w:cs="Times New Roman"/>
                <w:b/>
                <w:sz w:val="20"/>
                <w:szCs w:val="20"/>
              </w:rPr>
              <w:t>Değerlendirme</w:t>
            </w:r>
          </w:p>
        </w:tc>
        <w:tc>
          <w:tcPr>
            <w:tcW w:w="7141" w:type="dxa"/>
            <w:gridSpan w:val="2"/>
            <w:vAlign w:val="center"/>
          </w:tcPr>
          <w:p w14:paraId="16036DC4" w14:textId="77777777" w:rsidR="005B0EC5" w:rsidRPr="00BA5F9D" w:rsidRDefault="005B0EC5" w:rsidP="0067585A">
            <w:pPr>
              <w:tabs>
                <w:tab w:val="left" w:pos="1552"/>
              </w:tabs>
              <w:rPr>
                <w:rFonts w:cs="Times New Roman"/>
                <w:sz w:val="20"/>
                <w:szCs w:val="20"/>
              </w:rPr>
            </w:pPr>
            <w:r w:rsidRPr="00BA5F9D">
              <w:rPr>
                <w:rFonts w:cs="Times New Roman"/>
                <w:sz w:val="20"/>
                <w:szCs w:val="20"/>
              </w:rPr>
              <w:t>Bu dersin değerlendirmesi, kaynak kitap temel alınarak hazırlanacak olan çoktan seçmeli bir ara sınav ve bir dönem sonu sınavı aracılığıyla yapılacaktır. Ara sınavın ortalamaya katkısı % 40 dönem sonu sınavının ise % 60’tır. Geçme notu 100 üzerinden 60’tır.</w:t>
            </w:r>
          </w:p>
        </w:tc>
      </w:tr>
      <w:tr w:rsidR="005B0EC5" w:rsidRPr="00BA5F9D" w14:paraId="28617A89" w14:textId="77777777" w:rsidTr="0067585A">
        <w:trPr>
          <w:jc w:val="center"/>
        </w:trPr>
        <w:tc>
          <w:tcPr>
            <w:tcW w:w="2550" w:type="dxa"/>
            <w:gridSpan w:val="2"/>
            <w:vAlign w:val="center"/>
          </w:tcPr>
          <w:p w14:paraId="5F279722" w14:textId="77777777" w:rsidR="005B0EC5" w:rsidRPr="00BA5F9D" w:rsidRDefault="005B0EC5" w:rsidP="0067585A">
            <w:pPr>
              <w:tabs>
                <w:tab w:val="left" w:pos="720"/>
              </w:tabs>
              <w:autoSpaceDE w:val="0"/>
              <w:autoSpaceDN w:val="0"/>
              <w:adjustRightInd w:val="0"/>
              <w:ind w:right="18"/>
              <w:rPr>
                <w:rFonts w:ascii="Times New Roman" w:hAnsi="Times New Roman" w:cs="Times New Roman"/>
                <w:b/>
                <w:sz w:val="20"/>
                <w:szCs w:val="20"/>
              </w:rPr>
            </w:pPr>
            <w:r w:rsidRPr="00BA5F9D">
              <w:rPr>
                <w:rFonts w:ascii="Times New Roman" w:hAnsi="Times New Roman" w:cs="Times New Roman"/>
                <w:b/>
                <w:sz w:val="20"/>
                <w:szCs w:val="20"/>
              </w:rPr>
              <w:t>Örnek Sorular</w:t>
            </w:r>
          </w:p>
        </w:tc>
        <w:tc>
          <w:tcPr>
            <w:tcW w:w="7141" w:type="dxa"/>
            <w:gridSpan w:val="2"/>
          </w:tcPr>
          <w:p w14:paraId="0CDDECAA" w14:textId="77777777" w:rsidR="005B0EC5" w:rsidRPr="00BA5F9D" w:rsidRDefault="005B0EC5" w:rsidP="0067585A">
            <w:pPr>
              <w:rPr>
                <w:sz w:val="20"/>
                <w:szCs w:val="20"/>
              </w:rPr>
            </w:pPr>
            <w:r w:rsidRPr="00BA5F9D">
              <w:rPr>
                <w:sz w:val="20"/>
                <w:szCs w:val="20"/>
              </w:rPr>
              <w:t>1. Aşağıdakilerden hangisi Türkçenin özelliklerinden biri değildir?</w:t>
            </w:r>
          </w:p>
          <w:p w14:paraId="38CCEC28" w14:textId="77777777" w:rsidR="005B0EC5" w:rsidRPr="00BA5F9D" w:rsidRDefault="005B0EC5" w:rsidP="0067585A">
            <w:pPr>
              <w:rPr>
                <w:sz w:val="20"/>
                <w:szCs w:val="20"/>
              </w:rPr>
            </w:pPr>
            <w:r w:rsidRPr="00BA5F9D">
              <w:rPr>
                <w:sz w:val="20"/>
                <w:szCs w:val="20"/>
              </w:rPr>
              <w:t xml:space="preserve">A) Ünlü uyumları vardır.    </w:t>
            </w:r>
          </w:p>
          <w:p w14:paraId="288C8F6D" w14:textId="77777777" w:rsidR="005B0EC5" w:rsidRPr="00BA5F9D" w:rsidRDefault="005B0EC5" w:rsidP="0067585A">
            <w:pPr>
              <w:rPr>
                <w:sz w:val="20"/>
                <w:szCs w:val="20"/>
              </w:rPr>
            </w:pPr>
            <w:r w:rsidRPr="00BA5F9D">
              <w:rPr>
                <w:sz w:val="20"/>
                <w:szCs w:val="20"/>
              </w:rPr>
              <w:t>B) Soru eki vardır.</w:t>
            </w:r>
          </w:p>
          <w:p w14:paraId="33671AB8" w14:textId="77777777" w:rsidR="005B0EC5" w:rsidRPr="00BA5F9D" w:rsidRDefault="005B0EC5" w:rsidP="0067585A">
            <w:pPr>
              <w:rPr>
                <w:sz w:val="20"/>
                <w:szCs w:val="20"/>
              </w:rPr>
            </w:pPr>
            <w:r w:rsidRPr="00BA5F9D">
              <w:rPr>
                <w:sz w:val="20"/>
                <w:szCs w:val="20"/>
              </w:rPr>
              <w:t>C) Sıfatlar isimlerden önce gelir.</w:t>
            </w:r>
          </w:p>
          <w:p w14:paraId="1578E1AF" w14:textId="77777777" w:rsidR="005B0EC5" w:rsidRPr="00BA5F9D" w:rsidRDefault="005B0EC5" w:rsidP="0067585A">
            <w:pPr>
              <w:rPr>
                <w:sz w:val="20"/>
                <w:szCs w:val="20"/>
              </w:rPr>
            </w:pPr>
            <w:r w:rsidRPr="00BA5F9D">
              <w:rPr>
                <w:sz w:val="20"/>
                <w:szCs w:val="20"/>
              </w:rPr>
              <w:t>D) Kelimeler bükümlenerek türetilir.</w:t>
            </w:r>
          </w:p>
          <w:p w14:paraId="5976AC12" w14:textId="77777777" w:rsidR="005B0EC5" w:rsidRPr="00BA5F9D" w:rsidRDefault="005B0EC5" w:rsidP="0067585A">
            <w:pPr>
              <w:rPr>
                <w:sz w:val="20"/>
                <w:szCs w:val="20"/>
              </w:rPr>
            </w:pPr>
            <w:r w:rsidRPr="00BA5F9D">
              <w:rPr>
                <w:sz w:val="20"/>
                <w:szCs w:val="20"/>
              </w:rPr>
              <w:t>E) Çokluk eki vardır.</w:t>
            </w:r>
          </w:p>
          <w:p w14:paraId="38B422E7" w14:textId="77777777" w:rsidR="005B0EC5" w:rsidRPr="00BA5F9D" w:rsidRDefault="005B0EC5" w:rsidP="0067585A">
            <w:pPr>
              <w:rPr>
                <w:sz w:val="20"/>
                <w:szCs w:val="20"/>
              </w:rPr>
            </w:pPr>
          </w:p>
          <w:p w14:paraId="71ABD520" w14:textId="77777777" w:rsidR="005B0EC5" w:rsidRPr="00BA5F9D" w:rsidRDefault="005B0EC5" w:rsidP="0067585A">
            <w:pPr>
              <w:rPr>
                <w:sz w:val="20"/>
                <w:szCs w:val="20"/>
              </w:rPr>
            </w:pPr>
            <w:r w:rsidRPr="00BA5F9D">
              <w:rPr>
                <w:sz w:val="20"/>
                <w:szCs w:val="20"/>
              </w:rPr>
              <w:t>2. Aşağıdaki cümlelerin hangisinde virgülün kullanım amacı diğerlerinden farklıdır?</w:t>
            </w:r>
          </w:p>
          <w:p w14:paraId="681C2B54" w14:textId="77777777" w:rsidR="005B0EC5" w:rsidRPr="00BA5F9D" w:rsidRDefault="005B0EC5" w:rsidP="0067585A">
            <w:pPr>
              <w:rPr>
                <w:sz w:val="20"/>
                <w:szCs w:val="20"/>
              </w:rPr>
            </w:pPr>
            <w:r w:rsidRPr="00BA5F9D">
              <w:rPr>
                <w:sz w:val="20"/>
                <w:szCs w:val="20"/>
              </w:rPr>
              <w:t>A) Kimsenin arzusu, kaprisi beni bağlamaz.</w:t>
            </w:r>
          </w:p>
          <w:p w14:paraId="1BB7155A" w14:textId="77777777" w:rsidR="005B0EC5" w:rsidRPr="00BA5F9D" w:rsidRDefault="005B0EC5" w:rsidP="0067585A">
            <w:pPr>
              <w:rPr>
                <w:sz w:val="20"/>
                <w:szCs w:val="20"/>
              </w:rPr>
            </w:pPr>
            <w:r w:rsidRPr="00BA5F9D">
              <w:rPr>
                <w:sz w:val="20"/>
                <w:szCs w:val="20"/>
              </w:rPr>
              <w:t>B) Romanları, öyküleri, üslubu açısından çekiciydi.</w:t>
            </w:r>
          </w:p>
          <w:p w14:paraId="59BADD62" w14:textId="77777777" w:rsidR="005B0EC5" w:rsidRPr="00BA5F9D" w:rsidRDefault="005B0EC5" w:rsidP="0067585A">
            <w:pPr>
              <w:rPr>
                <w:sz w:val="20"/>
                <w:szCs w:val="20"/>
              </w:rPr>
            </w:pPr>
            <w:r w:rsidRPr="00BA5F9D">
              <w:rPr>
                <w:sz w:val="20"/>
                <w:szCs w:val="20"/>
              </w:rPr>
              <w:t>C) Gazeteleri, dergileri buraya istiyorum.</w:t>
            </w:r>
          </w:p>
          <w:p w14:paraId="70CBE193" w14:textId="77777777" w:rsidR="005B0EC5" w:rsidRPr="00BA5F9D" w:rsidRDefault="005B0EC5" w:rsidP="0067585A">
            <w:pPr>
              <w:rPr>
                <w:sz w:val="20"/>
                <w:szCs w:val="20"/>
              </w:rPr>
            </w:pPr>
            <w:r w:rsidRPr="00BA5F9D">
              <w:rPr>
                <w:sz w:val="20"/>
                <w:szCs w:val="20"/>
              </w:rPr>
              <w:t>D) Dost, kötü günde belli olur.</w:t>
            </w:r>
          </w:p>
          <w:p w14:paraId="5899B099" w14:textId="77777777" w:rsidR="005B0EC5" w:rsidRPr="00BA5F9D" w:rsidRDefault="005B0EC5" w:rsidP="0067585A">
            <w:pPr>
              <w:rPr>
                <w:sz w:val="20"/>
                <w:szCs w:val="20"/>
              </w:rPr>
            </w:pPr>
            <w:r w:rsidRPr="00BA5F9D">
              <w:rPr>
                <w:sz w:val="20"/>
                <w:szCs w:val="20"/>
              </w:rPr>
              <w:t>E) Fotokopilerimiz, ders notlarımız nerede?</w:t>
            </w:r>
          </w:p>
          <w:p w14:paraId="1B18C283" w14:textId="77777777" w:rsidR="005B0EC5" w:rsidRPr="00BA5F9D" w:rsidRDefault="005B0EC5" w:rsidP="0067585A">
            <w:pPr>
              <w:rPr>
                <w:sz w:val="20"/>
                <w:szCs w:val="20"/>
              </w:rPr>
            </w:pPr>
          </w:p>
          <w:p w14:paraId="1FEAE8C5" w14:textId="77777777" w:rsidR="005B0EC5" w:rsidRPr="00BA5F9D" w:rsidRDefault="005B0EC5" w:rsidP="0067585A">
            <w:pPr>
              <w:rPr>
                <w:sz w:val="20"/>
                <w:szCs w:val="20"/>
              </w:rPr>
            </w:pPr>
            <w:r w:rsidRPr="00BA5F9D">
              <w:rPr>
                <w:sz w:val="20"/>
                <w:szCs w:val="20"/>
              </w:rPr>
              <w:t>3. Hayatta güç olan üç şey vardır ( ) Bir sırrı saklamak ( ) bir yarayı unutmak ( ) boş zamanı kullanmak ( )</w:t>
            </w:r>
          </w:p>
          <w:p w14:paraId="11F0847E" w14:textId="77777777" w:rsidR="005B0EC5" w:rsidRPr="00BA5F9D" w:rsidRDefault="005B0EC5" w:rsidP="0067585A">
            <w:pPr>
              <w:rPr>
                <w:sz w:val="20"/>
                <w:szCs w:val="20"/>
              </w:rPr>
            </w:pPr>
            <w:r w:rsidRPr="00BA5F9D">
              <w:rPr>
                <w:sz w:val="20"/>
                <w:szCs w:val="20"/>
              </w:rPr>
              <w:t>Yukarıda parantezlerle belirtilen yerlere aşağıdakilerden hangisinde verilen noktalama işaretleri getirilmelidir?</w:t>
            </w:r>
          </w:p>
          <w:p w14:paraId="53178EB8" w14:textId="77777777" w:rsidR="005B0EC5" w:rsidRPr="00BA5F9D" w:rsidRDefault="005B0EC5" w:rsidP="0067585A">
            <w:pPr>
              <w:rPr>
                <w:sz w:val="20"/>
                <w:szCs w:val="20"/>
              </w:rPr>
            </w:pPr>
            <w:r w:rsidRPr="00BA5F9D">
              <w:rPr>
                <w:sz w:val="20"/>
                <w:szCs w:val="20"/>
              </w:rPr>
              <w:t>A) (:) (,) (,) (.)   B) (:) (;) (,) (…)   C) (;) (,) (,) (.)   D) (.) (,) (,) (.)   E) (.) (;) (;) (…)</w:t>
            </w:r>
          </w:p>
          <w:p w14:paraId="49CB047B" w14:textId="77777777" w:rsidR="005B0EC5" w:rsidRPr="00BA5F9D" w:rsidRDefault="005B0EC5" w:rsidP="0067585A">
            <w:pPr>
              <w:rPr>
                <w:sz w:val="20"/>
                <w:szCs w:val="20"/>
              </w:rPr>
            </w:pPr>
          </w:p>
          <w:p w14:paraId="0C77C225" w14:textId="77777777" w:rsidR="005B0EC5" w:rsidRPr="00BA5F9D" w:rsidRDefault="005B0EC5" w:rsidP="0067585A">
            <w:pPr>
              <w:rPr>
                <w:sz w:val="20"/>
                <w:szCs w:val="20"/>
              </w:rPr>
            </w:pPr>
            <w:r w:rsidRPr="00BA5F9D">
              <w:rPr>
                <w:sz w:val="20"/>
                <w:szCs w:val="20"/>
              </w:rPr>
              <w:t>4. Aşağıdaki cümlelerin hangisinde bir yazım yanlışı yapılmıştır?</w:t>
            </w:r>
          </w:p>
          <w:p w14:paraId="695FC8A6" w14:textId="77777777" w:rsidR="005B0EC5" w:rsidRPr="00BA5F9D" w:rsidRDefault="005B0EC5" w:rsidP="0067585A">
            <w:pPr>
              <w:rPr>
                <w:sz w:val="20"/>
                <w:szCs w:val="20"/>
              </w:rPr>
            </w:pPr>
            <w:r w:rsidRPr="00BA5F9D">
              <w:rPr>
                <w:sz w:val="20"/>
                <w:szCs w:val="20"/>
              </w:rPr>
              <w:t>A) Ben de bir şey diyeceksin sanmıştım.</w:t>
            </w:r>
          </w:p>
          <w:p w14:paraId="1AA185E3" w14:textId="77777777" w:rsidR="005B0EC5" w:rsidRPr="00BA5F9D" w:rsidRDefault="005B0EC5" w:rsidP="0067585A">
            <w:pPr>
              <w:rPr>
                <w:sz w:val="20"/>
                <w:szCs w:val="20"/>
              </w:rPr>
            </w:pPr>
            <w:r w:rsidRPr="00BA5F9D">
              <w:rPr>
                <w:sz w:val="20"/>
                <w:szCs w:val="20"/>
              </w:rPr>
              <w:t>B) Buradan ayrılmayı hiç te düşünmedim doğrusu.</w:t>
            </w:r>
          </w:p>
          <w:p w14:paraId="419A196D" w14:textId="77777777" w:rsidR="005B0EC5" w:rsidRPr="00BA5F9D" w:rsidRDefault="005B0EC5" w:rsidP="0067585A">
            <w:pPr>
              <w:rPr>
                <w:sz w:val="20"/>
                <w:szCs w:val="20"/>
              </w:rPr>
            </w:pPr>
            <w:r w:rsidRPr="00BA5F9D">
              <w:rPr>
                <w:sz w:val="20"/>
                <w:szCs w:val="20"/>
              </w:rPr>
              <w:t>C) Gitme de akşam yemek yiyelim.</w:t>
            </w:r>
          </w:p>
          <w:p w14:paraId="4FCE3AC5" w14:textId="77777777" w:rsidR="005B0EC5" w:rsidRPr="00BA5F9D" w:rsidRDefault="005B0EC5" w:rsidP="0067585A">
            <w:pPr>
              <w:rPr>
                <w:sz w:val="20"/>
                <w:szCs w:val="20"/>
              </w:rPr>
            </w:pPr>
            <w:r w:rsidRPr="00BA5F9D">
              <w:rPr>
                <w:sz w:val="20"/>
                <w:szCs w:val="20"/>
              </w:rPr>
              <w:t>D) Bu kalabalığın işi bitecek de ben de göreceğim!</w:t>
            </w:r>
          </w:p>
          <w:p w14:paraId="35B17F0B" w14:textId="77777777" w:rsidR="005B0EC5" w:rsidRPr="00BA5F9D" w:rsidRDefault="005B0EC5" w:rsidP="0067585A">
            <w:pPr>
              <w:rPr>
                <w:sz w:val="20"/>
                <w:szCs w:val="20"/>
              </w:rPr>
            </w:pPr>
            <w:r w:rsidRPr="00BA5F9D">
              <w:rPr>
                <w:sz w:val="20"/>
                <w:szCs w:val="20"/>
              </w:rPr>
              <w:t>E) Yazının karalamalarında da böyle bir şey yok.</w:t>
            </w:r>
          </w:p>
          <w:p w14:paraId="75639CEA" w14:textId="77777777" w:rsidR="005B0EC5" w:rsidRPr="00BA5F9D" w:rsidRDefault="005B0EC5" w:rsidP="0067585A">
            <w:pPr>
              <w:rPr>
                <w:sz w:val="20"/>
                <w:szCs w:val="20"/>
              </w:rPr>
            </w:pPr>
          </w:p>
          <w:p w14:paraId="0987A7A2" w14:textId="77777777" w:rsidR="005B0EC5" w:rsidRPr="00BA5F9D" w:rsidRDefault="005B0EC5" w:rsidP="0067585A">
            <w:pPr>
              <w:rPr>
                <w:sz w:val="20"/>
                <w:szCs w:val="20"/>
              </w:rPr>
            </w:pPr>
            <w:r w:rsidRPr="00BA5F9D">
              <w:rPr>
                <w:sz w:val="20"/>
                <w:szCs w:val="20"/>
              </w:rPr>
              <w:t xml:space="preserve">5. Aşağıdaki cümlelerin hangisinde bir yazım yanlışı yapılmıştır?          </w:t>
            </w:r>
          </w:p>
          <w:p w14:paraId="3436B79C" w14:textId="77777777" w:rsidR="005B0EC5" w:rsidRPr="00BA5F9D" w:rsidRDefault="005B0EC5" w:rsidP="0067585A">
            <w:pPr>
              <w:rPr>
                <w:sz w:val="20"/>
                <w:szCs w:val="20"/>
              </w:rPr>
            </w:pPr>
            <w:r w:rsidRPr="00BA5F9D">
              <w:rPr>
                <w:sz w:val="20"/>
                <w:szCs w:val="20"/>
              </w:rPr>
              <w:t>A) TDK'nin, Türk Dilini Geliştirme Toplantısı dün yapıldı.</w:t>
            </w:r>
          </w:p>
          <w:p w14:paraId="322EB9A2" w14:textId="77777777" w:rsidR="005B0EC5" w:rsidRPr="00BA5F9D" w:rsidRDefault="005B0EC5" w:rsidP="0067585A">
            <w:pPr>
              <w:rPr>
                <w:sz w:val="20"/>
                <w:szCs w:val="20"/>
              </w:rPr>
            </w:pPr>
            <w:r w:rsidRPr="00BA5F9D">
              <w:rPr>
                <w:sz w:val="20"/>
                <w:szCs w:val="20"/>
              </w:rPr>
              <w:lastRenderedPageBreak/>
              <w:t>B) İkinci günün sonunda 10O'zer lira kazanmıştık.</w:t>
            </w:r>
          </w:p>
          <w:p w14:paraId="45944D26" w14:textId="77777777" w:rsidR="005B0EC5" w:rsidRPr="00BA5F9D" w:rsidRDefault="005B0EC5" w:rsidP="0067585A">
            <w:pPr>
              <w:rPr>
                <w:sz w:val="20"/>
                <w:szCs w:val="20"/>
              </w:rPr>
            </w:pPr>
            <w:r w:rsidRPr="00BA5F9D">
              <w:rPr>
                <w:sz w:val="20"/>
                <w:szCs w:val="20"/>
              </w:rPr>
              <w:t>C) Son romanını da 19851e yayımlamıştı.</w:t>
            </w:r>
          </w:p>
          <w:p w14:paraId="656087B7" w14:textId="77777777" w:rsidR="005B0EC5" w:rsidRPr="00BA5F9D" w:rsidRDefault="005B0EC5" w:rsidP="0067585A">
            <w:pPr>
              <w:rPr>
                <w:sz w:val="20"/>
                <w:szCs w:val="20"/>
              </w:rPr>
            </w:pPr>
            <w:r w:rsidRPr="00BA5F9D">
              <w:rPr>
                <w:sz w:val="20"/>
                <w:szCs w:val="20"/>
              </w:rPr>
              <w:t>D) THY'de yeni uçak alımı tartışmaları da sona erdi.</w:t>
            </w:r>
          </w:p>
          <w:p w14:paraId="43435A50" w14:textId="77777777" w:rsidR="005B0EC5" w:rsidRPr="00BA5F9D" w:rsidRDefault="005B0EC5" w:rsidP="0067585A">
            <w:pPr>
              <w:rPr>
                <w:rFonts w:ascii="Times New Roman" w:hAnsi="Times New Roman" w:cs="Times New Roman"/>
                <w:sz w:val="20"/>
                <w:szCs w:val="20"/>
                <w:highlight w:val="yellow"/>
              </w:rPr>
            </w:pPr>
            <w:r w:rsidRPr="00BA5F9D">
              <w:rPr>
                <w:rFonts w:ascii="Times New Roman" w:hAnsi="Times New Roman" w:cs="Times New Roman"/>
                <w:sz w:val="20"/>
                <w:szCs w:val="20"/>
              </w:rPr>
              <w:t>E) O krizde 2'nci kattaki dairemizi de satmak durumunda kaldık.</w:t>
            </w:r>
          </w:p>
          <w:p w14:paraId="09EC78F2" w14:textId="77777777" w:rsidR="005B0EC5" w:rsidRPr="00BA5F9D" w:rsidRDefault="005B0EC5" w:rsidP="0067585A">
            <w:pPr>
              <w:rPr>
                <w:rFonts w:ascii="Times New Roman" w:hAnsi="Times New Roman" w:cs="Times New Roman"/>
                <w:sz w:val="20"/>
                <w:szCs w:val="20"/>
                <w:highlight w:val="yellow"/>
              </w:rPr>
            </w:pPr>
          </w:p>
          <w:p w14:paraId="4FE89323" w14:textId="77777777" w:rsidR="005B0EC5" w:rsidRPr="00BA5F9D" w:rsidRDefault="005B0EC5" w:rsidP="0067585A">
            <w:pPr>
              <w:rPr>
                <w:rFonts w:ascii="Times New Roman" w:hAnsi="Times New Roman" w:cs="Times New Roman"/>
                <w:sz w:val="20"/>
                <w:szCs w:val="20"/>
                <w:highlight w:val="yellow"/>
              </w:rPr>
            </w:pPr>
          </w:p>
        </w:tc>
      </w:tr>
      <w:tr w:rsidR="005B0EC5" w:rsidRPr="00BA5F9D" w14:paraId="1EE735E8" w14:textId="77777777" w:rsidTr="0067585A">
        <w:trPr>
          <w:jc w:val="center"/>
        </w:trPr>
        <w:tc>
          <w:tcPr>
            <w:tcW w:w="2550" w:type="dxa"/>
            <w:gridSpan w:val="2"/>
            <w:vAlign w:val="center"/>
          </w:tcPr>
          <w:p w14:paraId="3EA6A4EC" w14:textId="77777777" w:rsidR="005B0EC5" w:rsidRPr="00BA5F9D" w:rsidRDefault="005B0EC5" w:rsidP="0067585A">
            <w:pPr>
              <w:tabs>
                <w:tab w:val="left" w:pos="720"/>
              </w:tabs>
              <w:autoSpaceDE w:val="0"/>
              <w:autoSpaceDN w:val="0"/>
              <w:adjustRightInd w:val="0"/>
              <w:ind w:right="18"/>
              <w:rPr>
                <w:rFonts w:ascii="Times New Roman" w:hAnsi="Times New Roman" w:cs="Times New Roman"/>
                <w:sz w:val="20"/>
                <w:szCs w:val="20"/>
              </w:rPr>
            </w:pPr>
            <w:r w:rsidRPr="00BA5F9D">
              <w:rPr>
                <w:rFonts w:ascii="Times New Roman" w:hAnsi="Times New Roman" w:cs="Times New Roman"/>
                <w:sz w:val="20"/>
                <w:szCs w:val="20"/>
              </w:rPr>
              <w:lastRenderedPageBreak/>
              <w:t>Cevap Anahtarı</w:t>
            </w:r>
          </w:p>
        </w:tc>
        <w:tc>
          <w:tcPr>
            <w:tcW w:w="7141" w:type="dxa"/>
            <w:gridSpan w:val="2"/>
          </w:tcPr>
          <w:p w14:paraId="1A11D2B2" w14:textId="77777777" w:rsidR="005B0EC5" w:rsidRPr="00BA5F9D" w:rsidRDefault="005B0EC5" w:rsidP="0067585A">
            <w:pPr>
              <w:jc w:val="both"/>
              <w:rPr>
                <w:rFonts w:ascii="Times New Roman" w:hAnsi="Times New Roman" w:cs="Times New Roman"/>
                <w:sz w:val="20"/>
                <w:szCs w:val="20"/>
                <w:highlight w:val="yellow"/>
              </w:rPr>
            </w:pPr>
          </w:p>
          <w:p w14:paraId="38CCABCA" w14:textId="77777777" w:rsidR="005B0EC5" w:rsidRPr="00BA5F9D" w:rsidRDefault="005B0EC5" w:rsidP="0067585A">
            <w:pPr>
              <w:jc w:val="both"/>
              <w:rPr>
                <w:rFonts w:ascii="Times New Roman" w:hAnsi="Times New Roman" w:cs="Times New Roman"/>
                <w:sz w:val="20"/>
                <w:szCs w:val="20"/>
                <w:highlight w:val="yellow"/>
              </w:rPr>
            </w:pPr>
            <w:r w:rsidRPr="00BA5F9D">
              <w:rPr>
                <w:rFonts w:ascii="Times New Roman" w:hAnsi="Times New Roman" w:cs="Times New Roman"/>
                <w:sz w:val="20"/>
                <w:szCs w:val="20"/>
                <w:highlight w:val="yellow"/>
              </w:rPr>
              <w:t>1.D         2.D          3. A       4.B          5.B</w:t>
            </w:r>
          </w:p>
        </w:tc>
      </w:tr>
      <w:tr w:rsidR="005B0EC5" w:rsidRPr="00BA5F9D" w14:paraId="4109A846" w14:textId="77777777" w:rsidTr="0067585A">
        <w:trPr>
          <w:trHeight w:val="401"/>
          <w:jc w:val="center"/>
        </w:trPr>
        <w:tc>
          <w:tcPr>
            <w:tcW w:w="2550" w:type="dxa"/>
            <w:gridSpan w:val="2"/>
            <w:vAlign w:val="center"/>
          </w:tcPr>
          <w:p w14:paraId="270BD0BC" w14:textId="77777777" w:rsidR="005B0EC5" w:rsidRPr="00BA5F9D" w:rsidRDefault="005B0EC5" w:rsidP="0067585A">
            <w:pPr>
              <w:tabs>
                <w:tab w:val="left" w:pos="1552"/>
              </w:tabs>
              <w:rPr>
                <w:rFonts w:ascii="Times New Roman" w:hAnsi="Times New Roman" w:cs="Times New Roman"/>
                <w:b/>
                <w:sz w:val="20"/>
                <w:szCs w:val="20"/>
              </w:rPr>
            </w:pPr>
            <w:r w:rsidRPr="00BA5F9D">
              <w:rPr>
                <w:rFonts w:ascii="Times New Roman" w:hAnsi="Times New Roman" w:cs="Times New Roman"/>
                <w:b/>
                <w:sz w:val="20"/>
                <w:szCs w:val="20"/>
              </w:rPr>
              <w:t>Kaynak Kitap</w:t>
            </w:r>
          </w:p>
        </w:tc>
        <w:tc>
          <w:tcPr>
            <w:tcW w:w="7141" w:type="dxa"/>
            <w:gridSpan w:val="2"/>
            <w:vAlign w:val="center"/>
          </w:tcPr>
          <w:p w14:paraId="0B5392C5" w14:textId="77777777" w:rsidR="005B0EC5" w:rsidRPr="00BA5F9D" w:rsidRDefault="005B0EC5" w:rsidP="0067585A">
            <w:pPr>
              <w:tabs>
                <w:tab w:val="left" w:pos="1552"/>
              </w:tabs>
              <w:rPr>
                <w:rFonts w:eastAsia="Times New Roman" w:cs="Arial"/>
                <w:sz w:val="20"/>
                <w:szCs w:val="20"/>
                <w:lang w:eastAsia="tr-TR"/>
              </w:rPr>
            </w:pPr>
            <w:r w:rsidRPr="00BA5F9D">
              <w:rPr>
                <w:rFonts w:eastAsia="Times New Roman" w:cs="Arial"/>
                <w:noProof/>
                <w:sz w:val="20"/>
                <w:szCs w:val="20"/>
                <w:lang w:eastAsia="tr-TR"/>
              </w:rPr>
              <w:drawing>
                <wp:anchor distT="0" distB="0" distL="114300" distR="114300" simplePos="0" relativeHeight="251800064" behindDoc="0" locked="0" layoutInCell="1" allowOverlap="1" wp14:anchorId="21D9A7CC" wp14:editId="3B3CD282">
                  <wp:simplePos x="2343150" y="5524500"/>
                  <wp:positionH relativeFrom="margin">
                    <wp:align>left</wp:align>
                  </wp:positionH>
                  <wp:positionV relativeFrom="margin">
                    <wp:align>center</wp:align>
                  </wp:positionV>
                  <wp:extent cx="1371550" cy="1828800"/>
                  <wp:effectExtent l="0" t="0" r="635" b="0"/>
                  <wp:wrapSquare wrapText="bothSides"/>
                  <wp:docPr id="6" name="Resim 6" descr="metin, ambalaj ve etiketleme, yazı tipi, kit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ambalaj ve etiketleme, yazı tipi, kitap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550" cy="1828800"/>
                          </a:xfrm>
                          <a:prstGeom prst="rect">
                            <a:avLst/>
                          </a:prstGeom>
                        </pic:spPr>
                      </pic:pic>
                    </a:graphicData>
                  </a:graphic>
                </wp:anchor>
              </w:drawing>
            </w:r>
          </w:p>
          <w:p w14:paraId="20323435" w14:textId="77777777" w:rsidR="005B0EC5" w:rsidRPr="00BA5F9D" w:rsidRDefault="005B0EC5" w:rsidP="0067585A">
            <w:pPr>
              <w:tabs>
                <w:tab w:val="left" w:pos="1552"/>
              </w:tabs>
              <w:rPr>
                <w:rFonts w:cs="Times New Roman"/>
                <w:sz w:val="20"/>
                <w:szCs w:val="20"/>
                <w:highlight w:val="yellow"/>
              </w:rPr>
            </w:pPr>
            <w:r w:rsidRPr="00BA5F9D">
              <w:rPr>
                <w:rFonts w:eastAsia="Times New Roman" w:cs="Arial"/>
                <w:sz w:val="20"/>
                <w:szCs w:val="20"/>
                <w:lang w:eastAsia="tr-TR"/>
              </w:rPr>
              <w:t>Prof. Dr. Hanifi Vural, Türk Dili, Taşhan Kitap, Tokat, 2012.</w:t>
            </w:r>
          </w:p>
        </w:tc>
      </w:tr>
      <w:tr w:rsidR="005B0EC5" w:rsidRPr="00BA5F9D" w14:paraId="33EB1A8D" w14:textId="77777777" w:rsidTr="0067585A">
        <w:trPr>
          <w:trHeight w:val="401"/>
          <w:jc w:val="center"/>
        </w:trPr>
        <w:tc>
          <w:tcPr>
            <w:tcW w:w="2550" w:type="dxa"/>
            <w:gridSpan w:val="2"/>
            <w:vAlign w:val="center"/>
          </w:tcPr>
          <w:p w14:paraId="2A896929" w14:textId="77777777" w:rsidR="005B0EC5" w:rsidRPr="00BA5F9D" w:rsidRDefault="005B0EC5" w:rsidP="0067585A">
            <w:pPr>
              <w:tabs>
                <w:tab w:val="left" w:pos="1552"/>
              </w:tabs>
              <w:rPr>
                <w:rFonts w:ascii="Times New Roman" w:hAnsi="Times New Roman" w:cs="Times New Roman"/>
                <w:b/>
                <w:sz w:val="20"/>
                <w:szCs w:val="20"/>
              </w:rPr>
            </w:pPr>
            <w:r w:rsidRPr="00BA5F9D">
              <w:rPr>
                <w:rFonts w:ascii="Times New Roman" w:hAnsi="Times New Roman" w:cs="Times New Roman"/>
                <w:b/>
                <w:sz w:val="20"/>
                <w:szCs w:val="20"/>
              </w:rPr>
              <w:t>Yardımcı Kaynaklar ve Okuma Listesi</w:t>
            </w:r>
          </w:p>
        </w:tc>
        <w:tc>
          <w:tcPr>
            <w:tcW w:w="7141" w:type="dxa"/>
            <w:gridSpan w:val="2"/>
            <w:vAlign w:val="center"/>
          </w:tcPr>
          <w:p w14:paraId="74941AAA"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1.Prof. Dr. Muharrem Ergin, Türk Dil Bilgisi, Bayrak Yayınları, İstanbul, 1999.</w:t>
            </w:r>
          </w:p>
          <w:p w14:paraId="70CFE49D"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2.Prof. Dr. Tahsin Banguoğlu, Türkçenin Grameri, TDK Yayınları, Ankara, 1998.</w:t>
            </w:r>
          </w:p>
          <w:p w14:paraId="72825AC9"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 xml:space="preserve">3. Prof. Dr. Mustafa Özkan vd.; Yükseköğretimde Türk Dili Yazılı ve Sözlü Anlatım, Filiz Kitabevi, İstanbul, 2006. </w:t>
            </w:r>
          </w:p>
          <w:p w14:paraId="0DE1C5B0"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4. Prof. Dr. Mehmet Kaplan, Dil ve Kültür, Dergâh Yayınları, İstanbul, 2011.</w:t>
            </w:r>
          </w:p>
          <w:p w14:paraId="29699D5F"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5. Ertem, Rekin - İsa Kocakaplan, Üniversitelerde Türk Dili ve Kompozisyon</w:t>
            </w:r>
          </w:p>
          <w:p w14:paraId="53C71456"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6. Serdar Odacı vd., Üniversiteler için Dil ve Anlatım, Palet Yay., Konya, 2009.</w:t>
            </w:r>
          </w:p>
          <w:p w14:paraId="17640461" w14:textId="77777777" w:rsidR="005B0EC5" w:rsidRPr="00BA5F9D" w:rsidRDefault="005B0EC5" w:rsidP="0067585A">
            <w:pPr>
              <w:shd w:val="clear" w:color="auto" w:fill="FFFFFF"/>
              <w:rPr>
                <w:rFonts w:eastAsia="Times New Roman" w:cs="Arial"/>
                <w:lang w:eastAsia="tr-TR"/>
              </w:rPr>
            </w:pPr>
            <w:r w:rsidRPr="00BA5F9D">
              <w:rPr>
                <w:rFonts w:eastAsia="Times New Roman" w:cs="Arial"/>
                <w:lang w:eastAsia="tr-TR"/>
              </w:rPr>
              <w:t>7.“Türkçe Sözlük”, TDK Yayınları, Ankara, 2013.</w:t>
            </w:r>
          </w:p>
          <w:p w14:paraId="7308CE9C" w14:textId="77777777" w:rsidR="005B0EC5" w:rsidRPr="00BA5F9D" w:rsidRDefault="005B0EC5" w:rsidP="0067585A">
            <w:pPr>
              <w:tabs>
                <w:tab w:val="left" w:pos="1552"/>
              </w:tabs>
              <w:rPr>
                <w:rFonts w:ascii="Times New Roman" w:hAnsi="Times New Roman" w:cs="Times New Roman"/>
                <w:sz w:val="20"/>
                <w:szCs w:val="20"/>
                <w:highlight w:val="yellow"/>
              </w:rPr>
            </w:pPr>
            <w:r w:rsidRPr="00BA5F9D">
              <w:rPr>
                <w:rFonts w:eastAsia="Times New Roman" w:cs="Arial"/>
                <w:lang w:eastAsia="tr-TR"/>
              </w:rPr>
              <w:t>8.“Yazım Kılavuzu”, TDK Yayınları, Ankara, 2012.</w:t>
            </w:r>
          </w:p>
        </w:tc>
      </w:tr>
    </w:tbl>
    <w:p w14:paraId="5D667201" w14:textId="77777777" w:rsidR="005B0EC5" w:rsidRPr="00BA5F9D" w:rsidRDefault="005B0EC5" w:rsidP="005B0EC5">
      <w:pPr>
        <w:rPr>
          <w:rFonts w:ascii="Times New Roman" w:eastAsiaTheme="majorEastAsia" w:hAnsi="Times New Roman" w:cs="Times New Roman"/>
          <w:b/>
          <w:sz w:val="20"/>
          <w:szCs w:val="20"/>
        </w:rPr>
      </w:pPr>
    </w:p>
    <w:p w14:paraId="3E3087F3" w14:textId="77777777" w:rsidR="005B0EC5" w:rsidRDefault="005B0EC5" w:rsidP="005B0EC5">
      <w:pPr>
        <w:jc w:val="center"/>
        <w:rPr>
          <w:rFonts w:cstheme="minorHAnsi"/>
          <w:b/>
          <w:bCs/>
          <w:sz w:val="24"/>
          <w:szCs w:val="24"/>
        </w:rPr>
      </w:pPr>
    </w:p>
    <w:p w14:paraId="66DC4B38" w14:textId="77777777" w:rsidR="005B0EC5" w:rsidRDefault="005B0EC5" w:rsidP="00A03689">
      <w:pPr>
        <w:pStyle w:val="Balk2"/>
      </w:pPr>
      <w:bookmarkStart w:id="25" w:name="_Toc220680354"/>
      <w:r>
        <w:rPr>
          <w:rFonts w:cstheme="minorHAnsi"/>
          <w:bCs/>
        </w:rPr>
        <w:t>AİİT101</w:t>
      </w:r>
      <w:r w:rsidRPr="00954A2C">
        <w:rPr>
          <w:rFonts w:cstheme="minorHAnsi"/>
          <w:bCs/>
        </w:rPr>
        <w:t xml:space="preserve"> </w:t>
      </w:r>
      <w:r>
        <w:t>Atatürk İlkeleri ve İnkılap Tarihi-I</w:t>
      </w:r>
      <w:bookmarkEnd w:id="25"/>
    </w:p>
    <w:tbl>
      <w:tblPr>
        <w:tblStyle w:val="TabloKlavuzu"/>
        <w:tblW w:w="5218" w:type="pct"/>
        <w:jc w:val="center"/>
        <w:tblLayout w:type="fixed"/>
        <w:tblCellMar>
          <w:left w:w="28" w:type="dxa"/>
          <w:right w:w="28" w:type="dxa"/>
        </w:tblCellMar>
        <w:tblLook w:val="01E0" w:firstRow="1" w:lastRow="1" w:firstColumn="1" w:lastColumn="1" w:noHBand="0" w:noVBand="0"/>
      </w:tblPr>
      <w:tblGrid>
        <w:gridCol w:w="298"/>
        <w:gridCol w:w="2108"/>
        <w:gridCol w:w="5627"/>
        <w:gridCol w:w="1422"/>
      </w:tblGrid>
      <w:tr w:rsidR="005B0EC5" w:rsidRPr="001D4D22" w14:paraId="6883ECA4" w14:textId="77777777" w:rsidTr="0067585A">
        <w:trPr>
          <w:trHeight w:val="401"/>
          <w:jc w:val="center"/>
        </w:trPr>
        <w:tc>
          <w:tcPr>
            <w:tcW w:w="2407" w:type="dxa"/>
            <w:gridSpan w:val="2"/>
            <w:vAlign w:val="center"/>
          </w:tcPr>
          <w:p w14:paraId="2C3E8A4C" w14:textId="77777777" w:rsidR="005B0EC5" w:rsidRPr="001D4D22" w:rsidRDefault="005B0EC5" w:rsidP="0067585A">
            <w:pPr>
              <w:rPr>
                <w:rFonts w:ascii="Times New Roman" w:hAnsi="Times New Roman" w:cs="Times New Roman"/>
                <w:b/>
                <w:sz w:val="20"/>
                <w:szCs w:val="20"/>
              </w:rPr>
            </w:pPr>
            <w:r w:rsidRPr="001D4D22">
              <w:rPr>
                <w:rFonts w:ascii="Times New Roman" w:hAnsi="Times New Roman" w:cs="Times New Roman"/>
                <w:b/>
                <w:sz w:val="20"/>
                <w:szCs w:val="20"/>
              </w:rPr>
              <w:t>Öğretim Üyesi</w:t>
            </w:r>
          </w:p>
        </w:tc>
        <w:tc>
          <w:tcPr>
            <w:tcW w:w="7050" w:type="dxa"/>
            <w:gridSpan w:val="2"/>
            <w:vAlign w:val="center"/>
          </w:tcPr>
          <w:p w14:paraId="764C4F1C" w14:textId="77777777" w:rsidR="005B0EC5" w:rsidRPr="001D4D2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Adnan GELMEZ</w:t>
            </w:r>
          </w:p>
        </w:tc>
      </w:tr>
      <w:tr w:rsidR="005B0EC5" w:rsidRPr="001D4D22" w14:paraId="39FE1A25" w14:textId="77777777" w:rsidTr="0067585A">
        <w:trPr>
          <w:trHeight w:val="401"/>
          <w:jc w:val="center"/>
        </w:trPr>
        <w:tc>
          <w:tcPr>
            <w:tcW w:w="2407" w:type="dxa"/>
            <w:gridSpan w:val="2"/>
            <w:vAlign w:val="center"/>
          </w:tcPr>
          <w:p w14:paraId="281A3901" w14:textId="77777777" w:rsidR="005B0EC5" w:rsidRPr="001D4D22" w:rsidRDefault="005B0EC5" w:rsidP="0067585A">
            <w:pPr>
              <w:rPr>
                <w:rFonts w:ascii="Times New Roman" w:hAnsi="Times New Roman" w:cs="Times New Roman"/>
                <w:b/>
                <w:sz w:val="20"/>
                <w:szCs w:val="20"/>
              </w:rPr>
            </w:pPr>
            <w:r w:rsidRPr="001D4D22">
              <w:rPr>
                <w:rFonts w:ascii="Times New Roman" w:hAnsi="Times New Roman" w:cs="Times New Roman"/>
                <w:b/>
                <w:sz w:val="20"/>
                <w:szCs w:val="20"/>
              </w:rPr>
              <w:t>Oda Numarası</w:t>
            </w:r>
          </w:p>
        </w:tc>
        <w:tc>
          <w:tcPr>
            <w:tcW w:w="7050" w:type="dxa"/>
            <w:gridSpan w:val="2"/>
            <w:vAlign w:val="center"/>
          </w:tcPr>
          <w:p w14:paraId="1109A4A5" w14:textId="77777777" w:rsidR="005B0EC5" w:rsidRPr="001D4D2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211</w:t>
            </w:r>
          </w:p>
        </w:tc>
      </w:tr>
      <w:tr w:rsidR="005B0EC5" w:rsidRPr="001D4D22" w14:paraId="58CF3D9A" w14:textId="77777777" w:rsidTr="0067585A">
        <w:trPr>
          <w:trHeight w:val="401"/>
          <w:jc w:val="center"/>
        </w:trPr>
        <w:tc>
          <w:tcPr>
            <w:tcW w:w="2407" w:type="dxa"/>
            <w:gridSpan w:val="2"/>
            <w:vAlign w:val="center"/>
          </w:tcPr>
          <w:p w14:paraId="643DCCDD" w14:textId="77777777" w:rsidR="005B0EC5" w:rsidRPr="001D4D22" w:rsidRDefault="005B0EC5" w:rsidP="0067585A">
            <w:pPr>
              <w:rPr>
                <w:rFonts w:ascii="Times New Roman" w:hAnsi="Times New Roman" w:cs="Times New Roman"/>
                <w:b/>
                <w:sz w:val="20"/>
                <w:szCs w:val="20"/>
              </w:rPr>
            </w:pPr>
            <w:r w:rsidRPr="001D4D22">
              <w:rPr>
                <w:rFonts w:ascii="Times New Roman" w:hAnsi="Times New Roman" w:cs="Times New Roman"/>
                <w:b/>
                <w:sz w:val="20"/>
                <w:szCs w:val="20"/>
              </w:rPr>
              <w:t>E-posta</w:t>
            </w:r>
          </w:p>
        </w:tc>
        <w:tc>
          <w:tcPr>
            <w:tcW w:w="7050" w:type="dxa"/>
            <w:gridSpan w:val="2"/>
            <w:vAlign w:val="center"/>
          </w:tcPr>
          <w:p w14:paraId="31E928CE" w14:textId="77777777" w:rsidR="005B0EC5" w:rsidRPr="001D4D22" w:rsidRDefault="0067585A" w:rsidP="0067585A">
            <w:pPr>
              <w:tabs>
                <w:tab w:val="left" w:pos="1552"/>
              </w:tabs>
              <w:rPr>
                <w:rFonts w:ascii="Times New Roman" w:hAnsi="Times New Roman" w:cs="Times New Roman"/>
                <w:sz w:val="20"/>
                <w:szCs w:val="20"/>
              </w:rPr>
            </w:pPr>
            <w:hyperlink r:id="rId23" w:history="1">
              <w:r w:rsidR="005B0EC5">
                <w:rPr>
                  <w:rStyle w:val="Kpr"/>
                  <w:rFonts w:ascii="Times New Roman" w:hAnsi="Times New Roman" w:cs="Times New Roman"/>
                  <w:sz w:val="20"/>
                  <w:szCs w:val="20"/>
                </w:rPr>
                <w:t>adnan.gelmez</w:t>
              </w:r>
              <w:r w:rsidR="005B0EC5" w:rsidRPr="0097386C">
                <w:rPr>
                  <w:rStyle w:val="Kpr"/>
                  <w:rFonts w:ascii="Times New Roman" w:hAnsi="Times New Roman" w:cs="Times New Roman"/>
                  <w:sz w:val="20"/>
                  <w:szCs w:val="20"/>
                </w:rPr>
                <w:t>@gop.edu.tr</w:t>
              </w:r>
            </w:hyperlink>
          </w:p>
        </w:tc>
      </w:tr>
      <w:tr w:rsidR="005B0EC5" w:rsidRPr="001D4D22" w14:paraId="601ECEAA" w14:textId="77777777" w:rsidTr="0067585A">
        <w:trPr>
          <w:trHeight w:val="401"/>
          <w:jc w:val="center"/>
        </w:trPr>
        <w:tc>
          <w:tcPr>
            <w:tcW w:w="2407" w:type="dxa"/>
            <w:gridSpan w:val="2"/>
            <w:vAlign w:val="center"/>
          </w:tcPr>
          <w:p w14:paraId="217B23D3"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 Zamanı</w:t>
            </w:r>
          </w:p>
        </w:tc>
        <w:tc>
          <w:tcPr>
            <w:tcW w:w="7050" w:type="dxa"/>
            <w:gridSpan w:val="2"/>
            <w:vAlign w:val="center"/>
          </w:tcPr>
          <w:p w14:paraId="0C1A1831" w14:textId="77777777" w:rsidR="005B0EC5" w:rsidRPr="001D4D2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Pazartesi, 10.30-12:15</w:t>
            </w:r>
          </w:p>
        </w:tc>
      </w:tr>
      <w:tr w:rsidR="005B0EC5" w:rsidRPr="001D4D22" w14:paraId="7C2B22CE" w14:textId="77777777" w:rsidTr="0067585A">
        <w:trPr>
          <w:trHeight w:val="401"/>
          <w:jc w:val="center"/>
        </w:trPr>
        <w:tc>
          <w:tcPr>
            <w:tcW w:w="2407" w:type="dxa"/>
            <w:gridSpan w:val="2"/>
            <w:vAlign w:val="center"/>
          </w:tcPr>
          <w:p w14:paraId="18EB38CF"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Derslik</w:t>
            </w:r>
          </w:p>
        </w:tc>
        <w:tc>
          <w:tcPr>
            <w:tcW w:w="7050" w:type="dxa"/>
            <w:gridSpan w:val="2"/>
            <w:vAlign w:val="center"/>
          </w:tcPr>
          <w:p w14:paraId="12EF2A01" w14:textId="77777777" w:rsidR="005B0EC5" w:rsidRPr="001D4D2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Uzaktan Eğitim</w:t>
            </w:r>
          </w:p>
        </w:tc>
      </w:tr>
      <w:tr w:rsidR="005B0EC5" w:rsidRPr="001D4D22" w14:paraId="29B5C187" w14:textId="77777777" w:rsidTr="0067585A">
        <w:trPr>
          <w:trHeight w:val="401"/>
          <w:jc w:val="center"/>
        </w:trPr>
        <w:tc>
          <w:tcPr>
            <w:tcW w:w="2407" w:type="dxa"/>
            <w:gridSpan w:val="2"/>
            <w:vAlign w:val="center"/>
          </w:tcPr>
          <w:p w14:paraId="1DE32CC1"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Dersin Amacı</w:t>
            </w:r>
          </w:p>
        </w:tc>
        <w:tc>
          <w:tcPr>
            <w:tcW w:w="7050" w:type="dxa"/>
            <w:gridSpan w:val="2"/>
          </w:tcPr>
          <w:p w14:paraId="2F389B97" w14:textId="77777777" w:rsidR="005B0EC5" w:rsidRPr="001D4D22" w:rsidRDefault="005B0EC5" w:rsidP="0067585A">
            <w:pPr>
              <w:rPr>
                <w:rFonts w:ascii="Times New Roman" w:hAnsi="Times New Roman" w:cs="Times New Roman"/>
                <w:sz w:val="20"/>
                <w:szCs w:val="20"/>
              </w:rPr>
            </w:pPr>
            <w:r w:rsidRPr="001D4D22">
              <w:rPr>
                <w:rStyle w:val="apple-style-span"/>
                <w:rFonts w:ascii="Times New Roman" w:hAnsi="Times New Roman" w:cs="Times New Roman"/>
                <w:color w:val="000000"/>
                <w:sz w:val="20"/>
                <w:szCs w:val="20"/>
              </w:rPr>
              <w:t>Türkiye Cumhuriyeti devletinin kuruluş şartlarının ve özelliklerinin anlaşılabilmesi için; Türk milletini Kurtuluş Savaşı yapmak durumunda bırakan şartlarla, Kurtuluş Savaşının hangi şartlarda ve hangi ilkeler çerçevesinde gerçekleştiğini ve devletin hangi esaslar üzerine kurulduğunu kavratmak; böylece devletin kuruluş felsefesini bilen, devletinin ve milletinin temel değerlerine saygılı bireyler yetiştirmek.</w:t>
            </w:r>
          </w:p>
        </w:tc>
      </w:tr>
      <w:tr w:rsidR="005B0EC5" w:rsidRPr="001D4D22" w14:paraId="5A8515F9" w14:textId="77777777" w:rsidTr="0067585A">
        <w:trPr>
          <w:cantSplit/>
          <w:trHeight w:val="104"/>
          <w:jc w:val="center"/>
        </w:trPr>
        <w:tc>
          <w:tcPr>
            <w:tcW w:w="2407" w:type="dxa"/>
            <w:gridSpan w:val="2"/>
            <w:vMerge w:val="restart"/>
            <w:vAlign w:val="center"/>
          </w:tcPr>
          <w:p w14:paraId="3CCE316F" w14:textId="77777777" w:rsidR="005B0EC5" w:rsidRPr="001D4D22" w:rsidRDefault="005B0EC5" w:rsidP="0067585A">
            <w:pPr>
              <w:jc w:val="both"/>
              <w:rPr>
                <w:rFonts w:ascii="Times New Roman" w:hAnsi="Times New Roman" w:cs="Times New Roman"/>
                <w:b/>
                <w:sz w:val="20"/>
                <w:szCs w:val="20"/>
              </w:rPr>
            </w:pPr>
            <w:r w:rsidRPr="001D4D22">
              <w:rPr>
                <w:rFonts w:ascii="Times New Roman" w:hAnsi="Times New Roman" w:cs="Times New Roman"/>
                <w:b/>
                <w:sz w:val="20"/>
                <w:szCs w:val="20"/>
              </w:rPr>
              <w:t>Konu ve ilgili kazanım</w:t>
            </w:r>
          </w:p>
        </w:tc>
        <w:tc>
          <w:tcPr>
            <w:tcW w:w="7050" w:type="dxa"/>
            <w:gridSpan w:val="2"/>
            <w:vAlign w:val="center"/>
          </w:tcPr>
          <w:p w14:paraId="4D4B3D8D" w14:textId="77777777" w:rsidR="005B0EC5" w:rsidRPr="001D4D22" w:rsidRDefault="005B0EC5" w:rsidP="0067585A">
            <w:pPr>
              <w:tabs>
                <w:tab w:val="left" w:pos="1552"/>
              </w:tabs>
              <w:rPr>
                <w:rFonts w:ascii="Times New Roman" w:hAnsi="Times New Roman" w:cs="Times New Roman"/>
                <w:b/>
                <w:sz w:val="20"/>
                <w:szCs w:val="20"/>
              </w:rPr>
            </w:pPr>
          </w:p>
        </w:tc>
      </w:tr>
      <w:tr w:rsidR="005B0EC5" w:rsidRPr="001D4D22" w14:paraId="2C1889CB" w14:textId="77777777" w:rsidTr="0067585A">
        <w:trPr>
          <w:trHeight w:val="56"/>
          <w:jc w:val="center"/>
        </w:trPr>
        <w:tc>
          <w:tcPr>
            <w:tcW w:w="2407" w:type="dxa"/>
            <w:gridSpan w:val="2"/>
            <w:vMerge/>
            <w:vAlign w:val="center"/>
          </w:tcPr>
          <w:p w14:paraId="3EA8E3CC"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7037E9FD" w14:textId="77777777" w:rsidR="005B0EC5" w:rsidRPr="001D4D22" w:rsidRDefault="005B0EC5" w:rsidP="0067585A">
            <w:pPr>
              <w:pStyle w:val="NormalWeb"/>
              <w:rPr>
                <w:sz w:val="20"/>
                <w:szCs w:val="20"/>
                <w:highlight w:val="yellow"/>
              </w:rPr>
            </w:pPr>
            <w:r w:rsidRPr="00FF6666">
              <w:rPr>
                <w:color w:val="2D3536"/>
                <w:sz w:val="20"/>
                <w:szCs w:val="20"/>
                <w:highlight w:val="yellow"/>
                <w:shd w:val="clear" w:color="auto" w:fill="FFFFFF"/>
              </w:rPr>
              <w:t>Dersin amacı ve kaynakları</w:t>
            </w:r>
            <w:r>
              <w:rPr>
                <w:color w:val="2D3536"/>
                <w:sz w:val="20"/>
                <w:szCs w:val="20"/>
                <w:highlight w:val="yellow"/>
                <w:shd w:val="clear" w:color="auto" w:fill="FFFFFF"/>
              </w:rPr>
              <w:t>,</w:t>
            </w:r>
            <w:r w:rsidRPr="00FF6666">
              <w:rPr>
                <w:sz w:val="20"/>
                <w:szCs w:val="20"/>
                <w:highlight w:val="yellow"/>
              </w:rPr>
              <w:t xml:space="preserve"> </w:t>
            </w:r>
            <w:r w:rsidRPr="001D4D22">
              <w:rPr>
                <w:sz w:val="20"/>
                <w:szCs w:val="20"/>
                <w:highlight w:val="yellow"/>
              </w:rPr>
              <w:t>Atatürk İlkeleri ve İnkılap Dersiyle İlgili Temel Kavramlar ve İnkılâpçılık İlkesi</w:t>
            </w:r>
          </w:p>
        </w:tc>
      </w:tr>
      <w:tr w:rsidR="005B0EC5" w:rsidRPr="001D4D22" w14:paraId="493370C5" w14:textId="77777777" w:rsidTr="0067585A">
        <w:trPr>
          <w:trHeight w:val="56"/>
          <w:jc w:val="center"/>
        </w:trPr>
        <w:tc>
          <w:tcPr>
            <w:tcW w:w="2407" w:type="dxa"/>
            <w:gridSpan w:val="2"/>
            <w:vMerge/>
            <w:vAlign w:val="center"/>
          </w:tcPr>
          <w:p w14:paraId="446B0664" w14:textId="77777777" w:rsidR="005B0EC5" w:rsidRDefault="005B0EC5" w:rsidP="0067585A">
            <w:pPr>
              <w:jc w:val="both"/>
            </w:pPr>
          </w:p>
        </w:tc>
        <w:tc>
          <w:tcPr>
            <w:tcW w:w="7050" w:type="dxa"/>
            <w:gridSpan w:val="2"/>
            <w:vAlign w:val="bottom"/>
          </w:tcPr>
          <w:p w14:paraId="58E0F568"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Atatürk İlkeleri ve İnkılâp Tarihi-I dersinde, Türk İnkılabının oluş nedenlerini, nasıl geliştiğini ve dayandığı ilkelerin anlatılacağını ve tanıtılacağını kavrar.</w:t>
            </w:r>
          </w:p>
        </w:tc>
      </w:tr>
      <w:tr w:rsidR="005B0EC5" w:rsidRPr="001D4D22" w14:paraId="41D0471D" w14:textId="77777777" w:rsidTr="0067585A">
        <w:trPr>
          <w:trHeight w:val="56"/>
          <w:jc w:val="center"/>
        </w:trPr>
        <w:tc>
          <w:tcPr>
            <w:tcW w:w="2407" w:type="dxa"/>
            <w:gridSpan w:val="2"/>
            <w:vMerge/>
            <w:vAlign w:val="center"/>
          </w:tcPr>
          <w:p w14:paraId="557A152D" w14:textId="77777777" w:rsidR="005B0EC5" w:rsidRDefault="005B0EC5" w:rsidP="0067585A">
            <w:pPr>
              <w:jc w:val="both"/>
            </w:pPr>
          </w:p>
        </w:tc>
        <w:tc>
          <w:tcPr>
            <w:tcW w:w="7050" w:type="dxa"/>
            <w:gridSpan w:val="2"/>
            <w:vAlign w:val="bottom"/>
          </w:tcPr>
          <w:p w14:paraId="478B307F"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Atatürk İlkeleri ve İnkılâp Tarihi-I dersinde başvurulacak kaynakların neler olduğunu bilir.</w:t>
            </w:r>
          </w:p>
        </w:tc>
      </w:tr>
      <w:tr w:rsidR="005B0EC5" w:rsidRPr="001D4D22" w14:paraId="4A1EB815" w14:textId="77777777" w:rsidTr="0067585A">
        <w:trPr>
          <w:trHeight w:val="102"/>
          <w:jc w:val="center"/>
        </w:trPr>
        <w:tc>
          <w:tcPr>
            <w:tcW w:w="2407" w:type="dxa"/>
            <w:gridSpan w:val="2"/>
            <w:vMerge/>
            <w:vAlign w:val="center"/>
          </w:tcPr>
          <w:p w14:paraId="6E44E83E" w14:textId="77777777" w:rsidR="005B0EC5" w:rsidRDefault="005B0EC5" w:rsidP="0067585A">
            <w:pPr>
              <w:jc w:val="both"/>
            </w:pPr>
          </w:p>
        </w:tc>
        <w:tc>
          <w:tcPr>
            <w:tcW w:w="7050" w:type="dxa"/>
            <w:gridSpan w:val="2"/>
            <w:vAlign w:val="bottom"/>
          </w:tcPr>
          <w:p w14:paraId="648E8204"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İnkılâp kavramının ne anlama geldiğini kavrar.</w:t>
            </w:r>
          </w:p>
        </w:tc>
      </w:tr>
      <w:tr w:rsidR="005B0EC5" w:rsidRPr="001D4D22" w14:paraId="73E75343" w14:textId="77777777" w:rsidTr="0067585A">
        <w:trPr>
          <w:trHeight w:val="102"/>
          <w:jc w:val="center"/>
        </w:trPr>
        <w:tc>
          <w:tcPr>
            <w:tcW w:w="2407" w:type="dxa"/>
            <w:gridSpan w:val="2"/>
            <w:vMerge/>
            <w:vAlign w:val="center"/>
          </w:tcPr>
          <w:p w14:paraId="1788D54C" w14:textId="77777777" w:rsidR="005B0EC5" w:rsidRDefault="005B0EC5" w:rsidP="0067585A">
            <w:pPr>
              <w:jc w:val="both"/>
            </w:pPr>
          </w:p>
        </w:tc>
        <w:tc>
          <w:tcPr>
            <w:tcW w:w="7050" w:type="dxa"/>
            <w:gridSpan w:val="2"/>
            <w:vAlign w:val="bottom"/>
          </w:tcPr>
          <w:p w14:paraId="776B8C0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Devrim kavramının ne anlama geldiğini bilir</w:t>
            </w:r>
            <w:r>
              <w:rPr>
                <w:rFonts w:ascii="Times New Roman" w:hAnsi="Times New Roman" w:cs="Times New Roman"/>
                <w:sz w:val="20"/>
                <w:szCs w:val="20"/>
              </w:rPr>
              <w:t>.</w:t>
            </w:r>
          </w:p>
        </w:tc>
      </w:tr>
      <w:tr w:rsidR="005B0EC5" w:rsidRPr="001D4D22" w14:paraId="5D44DAAE" w14:textId="77777777" w:rsidTr="0067585A">
        <w:trPr>
          <w:trHeight w:val="102"/>
          <w:jc w:val="center"/>
        </w:trPr>
        <w:tc>
          <w:tcPr>
            <w:tcW w:w="2407" w:type="dxa"/>
            <w:gridSpan w:val="2"/>
            <w:vMerge/>
            <w:vAlign w:val="center"/>
          </w:tcPr>
          <w:p w14:paraId="0C721B11" w14:textId="77777777" w:rsidR="005B0EC5" w:rsidRDefault="005B0EC5" w:rsidP="0067585A">
            <w:pPr>
              <w:jc w:val="both"/>
            </w:pPr>
          </w:p>
        </w:tc>
        <w:tc>
          <w:tcPr>
            <w:tcW w:w="7050" w:type="dxa"/>
            <w:gridSpan w:val="2"/>
            <w:vAlign w:val="bottom"/>
          </w:tcPr>
          <w:p w14:paraId="10851A0B"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İhtilal kavramını tanımlayabilir.</w:t>
            </w:r>
          </w:p>
        </w:tc>
      </w:tr>
      <w:tr w:rsidR="005B0EC5" w:rsidRPr="001D4D22" w14:paraId="65BA561F" w14:textId="77777777" w:rsidTr="0067585A">
        <w:trPr>
          <w:trHeight w:val="102"/>
          <w:jc w:val="center"/>
        </w:trPr>
        <w:tc>
          <w:tcPr>
            <w:tcW w:w="2407" w:type="dxa"/>
            <w:gridSpan w:val="2"/>
            <w:vMerge/>
            <w:vAlign w:val="center"/>
          </w:tcPr>
          <w:p w14:paraId="35863860" w14:textId="77777777" w:rsidR="005B0EC5" w:rsidRDefault="005B0EC5" w:rsidP="0067585A">
            <w:pPr>
              <w:jc w:val="both"/>
            </w:pPr>
          </w:p>
        </w:tc>
        <w:tc>
          <w:tcPr>
            <w:tcW w:w="7050" w:type="dxa"/>
            <w:gridSpan w:val="2"/>
            <w:vAlign w:val="bottom"/>
          </w:tcPr>
          <w:p w14:paraId="792D9BAE"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Evrim/Tekâmül kavramlarının ne anlama geldiğini kavrar.</w:t>
            </w:r>
          </w:p>
        </w:tc>
      </w:tr>
      <w:tr w:rsidR="005B0EC5" w:rsidRPr="001D4D22" w14:paraId="5675004E" w14:textId="77777777" w:rsidTr="0067585A">
        <w:trPr>
          <w:trHeight w:val="102"/>
          <w:jc w:val="center"/>
        </w:trPr>
        <w:tc>
          <w:tcPr>
            <w:tcW w:w="2407" w:type="dxa"/>
            <w:gridSpan w:val="2"/>
            <w:vMerge/>
            <w:vAlign w:val="center"/>
          </w:tcPr>
          <w:p w14:paraId="3886E377" w14:textId="77777777" w:rsidR="005B0EC5" w:rsidRDefault="005B0EC5" w:rsidP="0067585A">
            <w:pPr>
              <w:jc w:val="both"/>
            </w:pPr>
          </w:p>
        </w:tc>
        <w:tc>
          <w:tcPr>
            <w:tcW w:w="7050" w:type="dxa"/>
            <w:gridSpan w:val="2"/>
            <w:vAlign w:val="bottom"/>
          </w:tcPr>
          <w:p w14:paraId="29D11DE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Islahat/</w:t>
            </w:r>
            <w:r>
              <w:rPr>
                <w:rFonts w:ascii="Times New Roman" w:hAnsi="Times New Roman" w:cs="Times New Roman"/>
                <w:sz w:val="20"/>
                <w:szCs w:val="20"/>
              </w:rPr>
              <w:t>R</w:t>
            </w:r>
            <w:r w:rsidRPr="001D4D22">
              <w:rPr>
                <w:rFonts w:ascii="Times New Roman" w:hAnsi="Times New Roman" w:cs="Times New Roman"/>
                <w:sz w:val="20"/>
                <w:szCs w:val="20"/>
              </w:rPr>
              <w:t>eform kavramlarının ne anlama geldiğini bilir.</w:t>
            </w:r>
          </w:p>
        </w:tc>
      </w:tr>
      <w:tr w:rsidR="005B0EC5" w:rsidRPr="001D4D22" w14:paraId="1329EE2D" w14:textId="77777777" w:rsidTr="0067585A">
        <w:trPr>
          <w:trHeight w:val="102"/>
          <w:jc w:val="center"/>
        </w:trPr>
        <w:tc>
          <w:tcPr>
            <w:tcW w:w="2407" w:type="dxa"/>
            <w:gridSpan w:val="2"/>
            <w:vMerge/>
            <w:vAlign w:val="center"/>
          </w:tcPr>
          <w:p w14:paraId="6199A4EC" w14:textId="77777777" w:rsidR="005B0EC5" w:rsidRDefault="005B0EC5" w:rsidP="0067585A">
            <w:pPr>
              <w:jc w:val="both"/>
            </w:pPr>
          </w:p>
        </w:tc>
        <w:tc>
          <w:tcPr>
            <w:tcW w:w="7050" w:type="dxa"/>
            <w:gridSpan w:val="2"/>
            <w:vAlign w:val="bottom"/>
          </w:tcPr>
          <w:p w14:paraId="5E58E3D9"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İsyan kavramının ne anlama geldiğini bilir.</w:t>
            </w:r>
          </w:p>
        </w:tc>
      </w:tr>
      <w:tr w:rsidR="005B0EC5" w:rsidRPr="001D4D22" w14:paraId="482B3A44" w14:textId="77777777" w:rsidTr="0067585A">
        <w:trPr>
          <w:trHeight w:val="102"/>
          <w:jc w:val="center"/>
        </w:trPr>
        <w:tc>
          <w:tcPr>
            <w:tcW w:w="2407" w:type="dxa"/>
            <w:gridSpan w:val="2"/>
            <w:vMerge/>
            <w:vAlign w:val="center"/>
          </w:tcPr>
          <w:p w14:paraId="4AA2EEDE" w14:textId="77777777" w:rsidR="005B0EC5" w:rsidRDefault="005B0EC5" w:rsidP="0067585A">
            <w:pPr>
              <w:jc w:val="both"/>
            </w:pPr>
          </w:p>
        </w:tc>
        <w:tc>
          <w:tcPr>
            <w:tcW w:w="7050" w:type="dxa"/>
            <w:gridSpan w:val="2"/>
            <w:vAlign w:val="bottom"/>
          </w:tcPr>
          <w:p w14:paraId="67B28F2A"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Darbe kavramını tanımlayabilir.</w:t>
            </w:r>
          </w:p>
        </w:tc>
      </w:tr>
      <w:tr w:rsidR="005B0EC5" w:rsidRPr="001D4D22" w14:paraId="5262188D" w14:textId="77777777" w:rsidTr="0067585A">
        <w:trPr>
          <w:trHeight w:val="134"/>
          <w:jc w:val="center"/>
        </w:trPr>
        <w:tc>
          <w:tcPr>
            <w:tcW w:w="2407" w:type="dxa"/>
            <w:gridSpan w:val="2"/>
            <w:vMerge/>
            <w:vAlign w:val="center"/>
          </w:tcPr>
          <w:p w14:paraId="3D670DC8" w14:textId="77777777" w:rsidR="005B0EC5" w:rsidRDefault="005B0EC5" w:rsidP="0067585A">
            <w:pPr>
              <w:jc w:val="both"/>
            </w:pPr>
          </w:p>
        </w:tc>
        <w:tc>
          <w:tcPr>
            <w:tcW w:w="7050" w:type="dxa"/>
            <w:gridSpan w:val="2"/>
            <w:vAlign w:val="bottom"/>
          </w:tcPr>
          <w:p w14:paraId="35888BA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İnkılap hareketlerinin aşamaları hakkında fikir sahibi olur.</w:t>
            </w:r>
          </w:p>
        </w:tc>
      </w:tr>
      <w:tr w:rsidR="005B0EC5" w:rsidRPr="001D4D22" w14:paraId="698FF91E" w14:textId="77777777" w:rsidTr="0067585A">
        <w:trPr>
          <w:trHeight w:val="53"/>
          <w:jc w:val="center"/>
        </w:trPr>
        <w:tc>
          <w:tcPr>
            <w:tcW w:w="2407" w:type="dxa"/>
            <w:gridSpan w:val="2"/>
            <w:vMerge/>
            <w:vAlign w:val="center"/>
          </w:tcPr>
          <w:p w14:paraId="1854AA5F" w14:textId="77777777" w:rsidR="005B0EC5" w:rsidRDefault="005B0EC5" w:rsidP="0067585A">
            <w:pPr>
              <w:jc w:val="both"/>
            </w:pPr>
          </w:p>
        </w:tc>
        <w:tc>
          <w:tcPr>
            <w:tcW w:w="7050" w:type="dxa"/>
            <w:gridSpan w:val="2"/>
            <w:vAlign w:val="bottom"/>
          </w:tcPr>
          <w:p w14:paraId="0318CD7D"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Türk İnkılabının gelişim safhaları ve özelliklerini açıklayabilir.</w:t>
            </w:r>
          </w:p>
        </w:tc>
      </w:tr>
      <w:tr w:rsidR="005B0EC5" w:rsidRPr="001D4D22" w14:paraId="1141A1F8" w14:textId="77777777" w:rsidTr="0067585A">
        <w:trPr>
          <w:trHeight w:val="53"/>
          <w:jc w:val="center"/>
        </w:trPr>
        <w:tc>
          <w:tcPr>
            <w:tcW w:w="2407" w:type="dxa"/>
            <w:gridSpan w:val="2"/>
            <w:vMerge/>
            <w:vAlign w:val="center"/>
          </w:tcPr>
          <w:p w14:paraId="5354E365" w14:textId="77777777" w:rsidR="005B0EC5" w:rsidRDefault="005B0EC5" w:rsidP="0067585A">
            <w:pPr>
              <w:jc w:val="both"/>
            </w:pPr>
          </w:p>
        </w:tc>
        <w:tc>
          <w:tcPr>
            <w:tcW w:w="7050" w:type="dxa"/>
            <w:gridSpan w:val="2"/>
            <w:vAlign w:val="bottom"/>
          </w:tcPr>
          <w:p w14:paraId="7AA46EF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Atatürk İnkılaplarının oluşmasında ortaya çıkan belirleyici etkenleri açıklayabilir.</w:t>
            </w:r>
          </w:p>
        </w:tc>
      </w:tr>
      <w:tr w:rsidR="005B0EC5" w:rsidRPr="001D4D22" w14:paraId="3A05711D" w14:textId="77777777" w:rsidTr="0067585A">
        <w:trPr>
          <w:trHeight w:val="53"/>
          <w:jc w:val="center"/>
        </w:trPr>
        <w:tc>
          <w:tcPr>
            <w:tcW w:w="2407" w:type="dxa"/>
            <w:gridSpan w:val="2"/>
            <w:vMerge/>
            <w:vAlign w:val="center"/>
          </w:tcPr>
          <w:p w14:paraId="1DEF6F67" w14:textId="77777777" w:rsidR="005B0EC5" w:rsidRDefault="005B0EC5" w:rsidP="0067585A">
            <w:pPr>
              <w:jc w:val="both"/>
            </w:pPr>
          </w:p>
        </w:tc>
        <w:tc>
          <w:tcPr>
            <w:tcW w:w="7050" w:type="dxa"/>
            <w:gridSpan w:val="2"/>
            <w:vAlign w:val="bottom"/>
          </w:tcPr>
          <w:p w14:paraId="059180C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Cumhuriyet’in altı temel ilkesinden biri olan “inkılapçılık” ilkesinin önemini, özelliklerini ve gerekliliğini kavrar.</w:t>
            </w:r>
          </w:p>
        </w:tc>
      </w:tr>
      <w:tr w:rsidR="005B0EC5" w:rsidRPr="001D4D22" w14:paraId="1ABEAE3D" w14:textId="77777777" w:rsidTr="0067585A">
        <w:trPr>
          <w:trHeight w:val="53"/>
          <w:jc w:val="center"/>
        </w:trPr>
        <w:tc>
          <w:tcPr>
            <w:tcW w:w="2407" w:type="dxa"/>
            <w:gridSpan w:val="2"/>
            <w:vMerge/>
            <w:vAlign w:val="center"/>
          </w:tcPr>
          <w:p w14:paraId="7DD128D1"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5C17DE79" w14:textId="77777777" w:rsidR="005B0EC5" w:rsidRPr="001D4D22" w:rsidRDefault="005B0EC5" w:rsidP="0067585A">
            <w:pPr>
              <w:rPr>
                <w:rFonts w:ascii="Times New Roman" w:hAnsi="Times New Roman" w:cs="Times New Roman"/>
                <w:sz w:val="20"/>
                <w:szCs w:val="20"/>
                <w:highlight w:val="yellow"/>
              </w:rPr>
            </w:pPr>
            <w:r w:rsidRPr="001D4D22">
              <w:rPr>
                <w:rFonts w:ascii="Times New Roman" w:hAnsi="Times New Roman" w:cs="Times New Roman"/>
                <w:sz w:val="20"/>
                <w:szCs w:val="20"/>
                <w:highlight w:val="yellow"/>
                <w:shd w:val="clear" w:color="auto" w:fill="FFFFFF"/>
              </w:rPr>
              <w:t>Osmanlıların Gerilemesinin İç Sebepleri</w:t>
            </w:r>
          </w:p>
        </w:tc>
      </w:tr>
      <w:tr w:rsidR="005B0EC5" w:rsidRPr="001D4D22" w14:paraId="58EDC63E" w14:textId="77777777" w:rsidTr="0067585A">
        <w:trPr>
          <w:trHeight w:val="53"/>
          <w:jc w:val="center"/>
        </w:trPr>
        <w:tc>
          <w:tcPr>
            <w:tcW w:w="2407" w:type="dxa"/>
            <w:gridSpan w:val="2"/>
            <w:vMerge/>
            <w:vAlign w:val="center"/>
          </w:tcPr>
          <w:p w14:paraId="202F0B51" w14:textId="77777777" w:rsidR="005B0EC5" w:rsidRDefault="005B0EC5" w:rsidP="0067585A">
            <w:pPr>
              <w:jc w:val="both"/>
            </w:pPr>
          </w:p>
        </w:tc>
        <w:tc>
          <w:tcPr>
            <w:tcW w:w="7050" w:type="dxa"/>
            <w:gridSpan w:val="2"/>
            <w:vAlign w:val="bottom"/>
          </w:tcPr>
          <w:p w14:paraId="47D1DBE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Osmanlı Devleti’nin gerilemesinin en önemli sebeplerinden biri olan devlet yönetiminde meydan gelen problemlerin neler olduğunu bilir.</w:t>
            </w:r>
          </w:p>
        </w:tc>
      </w:tr>
      <w:tr w:rsidR="005B0EC5" w:rsidRPr="001D4D22" w14:paraId="1A572ECF" w14:textId="77777777" w:rsidTr="0067585A">
        <w:trPr>
          <w:trHeight w:val="53"/>
          <w:jc w:val="center"/>
        </w:trPr>
        <w:tc>
          <w:tcPr>
            <w:tcW w:w="2407" w:type="dxa"/>
            <w:gridSpan w:val="2"/>
            <w:vMerge/>
            <w:vAlign w:val="center"/>
          </w:tcPr>
          <w:p w14:paraId="34DB2180" w14:textId="77777777" w:rsidR="005B0EC5" w:rsidRDefault="005B0EC5" w:rsidP="0067585A">
            <w:pPr>
              <w:jc w:val="both"/>
            </w:pPr>
          </w:p>
        </w:tc>
        <w:tc>
          <w:tcPr>
            <w:tcW w:w="7050" w:type="dxa"/>
            <w:gridSpan w:val="2"/>
            <w:vAlign w:val="bottom"/>
          </w:tcPr>
          <w:p w14:paraId="55A0F15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Bu problemlerin devletin gerilemesine nasıl ve ne düzeyde etki ettiğini</w:t>
            </w:r>
            <w:r>
              <w:rPr>
                <w:rFonts w:ascii="Times New Roman" w:hAnsi="Times New Roman" w:cs="Times New Roman"/>
                <w:sz w:val="20"/>
                <w:szCs w:val="20"/>
              </w:rPr>
              <w:t xml:space="preserve"> </w:t>
            </w:r>
            <w:r w:rsidRPr="001D4D22">
              <w:rPr>
                <w:rFonts w:ascii="Times New Roman" w:hAnsi="Times New Roman" w:cs="Times New Roman"/>
                <w:sz w:val="20"/>
                <w:szCs w:val="20"/>
              </w:rPr>
              <w:t>açıklayabilir.</w:t>
            </w:r>
          </w:p>
        </w:tc>
      </w:tr>
      <w:tr w:rsidR="005B0EC5" w:rsidRPr="001D4D22" w14:paraId="668F0C34" w14:textId="77777777" w:rsidTr="0067585A">
        <w:trPr>
          <w:trHeight w:val="53"/>
          <w:jc w:val="center"/>
        </w:trPr>
        <w:tc>
          <w:tcPr>
            <w:tcW w:w="2407" w:type="dxa"/>
            <w:gridSpan w:val="2"/>
            <w:vMerge/>
            <w:vAlign w:val="center"/>
          </w:tcPr>
          <w:p w14:paraId="1DAB8861" w14:textId="77777777" w:rsidR="005B0EC5" w:rsidRDefault="005B0EC5" w:rsidP="0067585A">
            <w:pPr>
              <w:jc w:val="both"/>
            </w:pPr>
          </w:p>
        </w:tc>
        <w:tc>
          <w:tcPr>
            <w:tcW w:w="7050" w:type="dxa"/>
            <w:gridSpan w:val="2"/>
            <w:vAlign w:val="bottom"/>
          </w:tcPr>
          <w:p w14:paraId="589BA829"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Osmanlı Devleti’nin toprak düzenini ve bu toprak düzeni üzerine temellendirilen ekonomik sistemi kavrar.</w:t>
            </w:r>
          </w:p>
        </w:tc>
      </w:tr>
      <w:tr w:rsidR="005B0EC5" w:rsidRPr="001D4D22" w14:paraId="61F21C12" w14:textId="77777777" w:rsidTr="0067585A">
        <w:trPr>
          <w:trHeight w:val="53"/>
          <w:jc w:val="center"/>
        </w:trPr>
        <w:tc>
          <w:tcPr>
            <w:tcW w:w="2407" w:type="dxa"/>
            <w:gridSpan w:val="2"/>
            <w:vMerge/>
            <w:vAlign w:val="center"/>
          </w:tcPr>
          <w:p w14:paraId="18D40288" w14:textId="77777777" w:rsidR="005B0EC5" w:rsidRDefault="005B0EC5" w:rsidP="0067585A">
            <w:pPr>
              <w:jc w:val="both"/>
            </w:pPr>
          </w:p>
        </w:tc>
        <w:tc>
          <w:tcPr>
            <w:tcW w:w="7050" w:type="dxa"/>
            <w:gridSpan w:val="2"/>
            <w:vAlign w:val="bottom"/>
          </w:tcPr>
          <w:p w14:paraId="1871D481"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Ekonomik sistemde meydana gelen bozulmaların, devletin gerilemesi üzerine etkilerini analitik bir şekilde değerlendirebilir.</w:t>
            </w:r>
          </w:p>
        </w:tc>
      </w:tr>
      <w:tr w:rsidR="005B0EC5" w:rsidRPr="001D4D22" w14:paraId="4DDA3BE1" w14:textId="77777777" w:rsidTr="0067585A">
        <w:trPr>
          <w:trHeight w:val="53"/>
          <w:jc w:val="center"/>
        </w:trPr>
        <w:tc>
          <w:tcPr>
            <w:tcW w:w="2407" w:type="dxa"/>
            <w:gridSpan w:val="2"/>
            <w:vMerge/>
            <w:vAlign w:val="center"/>
          </w:tcPr>
          <w:p w14:paraId="202BDC1F" w14:textId="77777777" w:rsidR="005B0EC5" w:rsidRDefault="005B0EC5" w:rsidP="0067585A">
            <w:pPr>
              <w:jc w:val="both"/>
            </w:pPr>
          </w:p>
        </w:tc>
        <w:tc>
          <w:tcPr>
            <w:tcW w:w="7050" w:type="dxa"/>
            <w:gridSpan w:val="2"/>
            <w:vAlign w:val="bottom"/>
          </w:tcPr>
          <w:p w14:paraId="4DA85539"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Osmanlı Devleti’nin eğitim sisteminin özelliklerini ve sistemin nasıl işlediğini bilir. </w:t>
            </w:r>
          </w:p>
        </w:tc>
      </w:tr>
      <w:tr w:rsidR="005B0EC5" w:rsidRPr="001D4D22" w14:paraId="1AB58D2E" w14:textId="77777777" w:rsidTr="0067585A">
        <w:trPr>
          <w:trHeight w:val="53"/>
          <w:jc w:val="center"/>
        </w:trPr>
        <w:tc>
          <w:tcPr>
            <w:tcW w:w="2407" w:type="dxa"/>
            <w:gridSpan w:val="2"/>
            <w:vMerge/>
            <w:vAlign w:val="center"/>
          </w:tcPr>
          <w:p w14:paraId="48380E37" w14:textId="77777777" w:rsidR="005B0EC5" w:rsidRDefault="005B0EC5" w:rsidP="0067585A">
            <w:pPr>
              <w:jc w:val="both"/>
            </w:pPr>
          </w:p>
        </w:tc>
        <w:tc>
          <w:tcPr>
            <w:tcW w:w="7050" w:type="dxa"/>
            <w:gridSpan w:val="2"/>
            <w:vAlign w:val="bottom"/>
          </w:tcPr>
          <w:p w14:paraId="298627E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Eğitim sistemindeki bozulmaların ne tür problemlere yol açtığını ve devletin gerilemesi üzerindeki önemli etkilerini açıklayabilir.</w:t>
            </w:r>
          </w:p>
        </w:tc>
      </w:tr>
      <w:tr w:rsidR="005B0EC5" w:rsidRPr="001D4D22" w14:paraId="4AECBEFE" w14:textId="77777777" w:rsidTr="0067585A">
        <w:trPr>
          <w:trHeight w:val="53"/>
          <w:jc w:val="center"/>
        </w:trPr>
        <w:tc>
          <w:tcPr>
            <w:tcW w:w="2407" w:type="dxa"/>
            <w:gridSpan w:val="2"/>
            <w:vMerge/>
            <w:vAlign w:val="center"/>
          </w:tcPr>
          <w:p w14:paraId="41F5E365"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112170B0" w14:textId="77777777" w:rsidR="005B0EC5" w:rsidRPr="001D4D22" w:rsidRDefault="005B0EC5" w:rsidP="0067585A">
            <w:pPr>
              <w:rPr>
                <w:rFonts w:ascii="Times New Roman" w:hAnsi="Times New Roman" w:cs="Times New Roman"/>
                <w:sz w:val="20"/>
                <w:szCs w:val="20"/>
                <w:highlight w:val="yellow"/>
              </w:rPr>
            </w:pPr>
            <w:r w:rsidRPr="001D4D22">
              <w:rPr>
                <w:rFonts w:ascii="Times New Roman" w:hAnsi="Times New Roman" w:cs="Times New Roman"/>
                <w:sz w:val="20"/>
                <w:szCs w:val="20"/>
                <w:highlight w:val="yellow"/>
                <w:shd w:val="clear" w:color="auto" w:fill="FFFFFF"/>
              </w:rPr>
              <w:t>Osmanlıların Gerilemesinin Dış Sebepleri</w:t>
            </w:r>
          </w:p>
        </w:tc>
      </w:tr>
      <w:tr w:rsidR="005B0EC5" w:rsidRPr="001D4D22" w14:paraId="0B3F60DC" w14:textId="77777777" w:rsidTr="0067585A">
        <w:trPr>
          <w:trHeight w:val="53"/>
          <w:jc w:val="center"/>
        </w:trPr>
        <w:tc>
          <w:tcPr>
            <w:tcW w:w="2407" w:type="dxa"/>
            <w:gridSpan w:val="2"/>
            <w:vMerge/>
            <w:vAlign w:val="center"/>
          </w:tcPr>
          <w:p w14:paraId="7767F2CF" w14:textId="77777777" w:rsidR="005B0EC5" w:rsidRDefault="005B0EC5" w:rsidP="0067585A">
            <w:pPr>
              <w:jc w:val="both"/>
            </w:pPr>
          </w:p>
        </w:tc>
        <w:tc>
          <w:tcPr>
            <w:tcW w:w="7050" w:type="dxa"/>
            <w:gridSpan w:val="2"/>
            <w:vAlign w:val="bottom"/>
          </w:tcPr>
          <w:p w14:paraId="69DAD58D"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Osmanlı Devleti’nin gerilemesine neden olan s</w:t>
            </w:r>
            <w:r w:rsidRPr="001D4D22">
              <w:rPr>
                <w:rFonts w:ascii="Times New Roman" w:hAnsi="Times New Roman" w:cs="Times New Roman"/>
                <w:sz w:val="20"/>
                <w:szCs w:val="20"/>
                <w:shd w:val="clear" w:color="auto" w:fill="FFFFFF"/>
              </w:rPr>
              <w:t>ömürgeciliğin ne zaman ortaya çıktığını ve nasıl geliştiğini bilir.</w:t>
            </w:r>
          </w:p>
        </w:tc>
      </w:tr>
      <w:tr w:rsidR="005B0EC5" w:rsidRPr="001D4D22" w14:paraId="029A94E5" w14:textId="77777777" w:rsidTr="0067585A">
        <w:trPr>
          <w:trHeight w:val="53"/>
          <w:jc w:val="center"/>
        </w:trPr>
        <w:tc>
          <w:tcPr>
            <w:tcW w:w="2407" w:type="dxa"/>
            <w:gridSpan w:val="2"/>
            <w:vMerge/>
            <w:vAlign w:val="center"/>
          </w:tcPr>
          <w:p w14:paraId="19739B36" w14:textId="77777777" w:rsidR="005B0EC5" w:rsidRDefault="005B0EC5" w:rsidP="0067585A">
            <w:pPr>
              <w:jc w:val="both"/>
            </w:pPr>
          </w:p>
        </w:tc>
        <w:tc>
          <w:tcPr>
            <w:tcW w:w="7050" w:type="dxa"/>
            <w:gridSpan w:val="2"/>
            <w:vAlign w:val="bottom"/>
          </w:tcPr>
          <w:p w14:paraId="03161E71"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shd w:val="clear" w:color="auto" w:fill="FFFFFF"/>
              </w:rPr>
              <w:t>Sanayi Devrimi’nin nasıl ve hangi koşullarda ortaya çıktığını, Osmanlı Devleti’nin gerilemesine nasıl etki ettiğini açıklayabilir.</w:t>
            </w:r>
          </w:p>
        </w:tc>
      </w:tr>
      <w:tr w:rsidR="005B0EC5" w:rsidRPr="001D4D22" w14:paraId="1CC25A10" w14:textId="77777777" w:rsidTr="0067585A">
        <w:trPr>
          <w:trHeight w:val="53"/>
          <w:jc w:val="center"/>
        </w:trPr>
        <w:tc>
          <w:tcPr>
            <w:tcW w:w="2407" w:type="dxa"/>
            <w:gridSpan w:val="2"/>
            <w:vMerge/>
            <w:vAlign w:val="center"/>
          </w:tcPr>
          <w:p w14:paraId="7F4EBF60" w14:textId="77777777" w:rsidR="005B0EC5" w:rsidRDefault="005B0EC5" w:rsidP="0067585A">
            <w:pPr>
              <w:jc w:val="both"/>
            </w:pPr>
          </w:p>
        </w:tc>
        <w:tc>
          <w:tcPr>
            <w:tcW w:w="7050" w:type="dxa"/>
            <w:gridSpan w:val="2"/>
            <w:vAlign w:val="bottom"/>
          </w:tcPr>
          <w:p w14:paraId="0B10C0D5"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 xml:space="preserve">“Emperyalizm” kavramının ne anlama geldiğini ve Batılı devletlerin Osmanlı Devleti üzerindeki emellerinin neler olduğunu bilir. </w:t>
            </w:r>
          </w:p>
        </w:tc>
      </w:tr>
      <w:tr w:rsidR="005B0EC5" w:rsidRPr="001D4D22" w14:paraId="5F8120E6" w14:textId="77777777" w:rsidTr="0067585A">
        <w:trPr>
          <w:trHeight w:val="53"/>
          <w:jc w:val="center"/>
        </w:trPr>
        <w:tc>
          <w:tcPr>
            <w:tcW w:w="2407" w:type="dxa"/>
            <w:gridSpan w:val="2"/>
            <w:vMerge/>
            <w:vAlign w:val="center"/>
          </w:tcPr>
          <w:p w14:paraId="6705D181" w14:textId="77777777" w:rsidR="005B0EC5" w:rsidRDefault="005B0EC5" w:rsidP="0067585A">
            <w:pPr>
              <w:jc w:val="both"/>
            </w:pPr>
          </w:p>
        </w:tc>
        <w:tc>
          <w:tcPr>
            <w:tcW w:w="7050" w:type="dxa"/>
            <w:gridSpan w:val="2"/>
            <w:vAlign w:val="bottom"/>
          </w:tcPr>
          <w:p w14:paraId="65433CD2"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“Şark Meselesi”nin ne anlama geldiğini açıklayabilir ve Batılı devletlerin Osmanlı Devleti’ni paylaşma projelerini bu kavram ışığında analitik olarak değerlendirebilir.</w:t>
            </w:r>
          </w:p>
        </w:tc>
      </w:tr>
      <w:tr w:rsidR="005B0EC5" w:rsidRPr="001D4D22" w14:paraId="6E7731E5" w14:textId="77777777" w:rsidTr="0067585A">
        <w:trPr>
          <w:trHeight w:val="53"/>
          <w:jc w:val="center"/>
        </w:trPr>
        <w:tc>
          <w:tcPr>
            <w:tcW w:w="2407" w:type="dxa"/>
            <w:gridSpan w:val="2"/>
            <w:vMerge/>
            <w:vAlign w:val="center"/>
          </w:tcPr>
          <w:p w14:paraId="77D804DF"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353FDFBD" w14:textId="77777777" w:rsidR="005B0EC5" w:rsidRPr="001D4D22" w:rsidRDefault="005B0EC5" w:rsidP="0067585A">
            <w:pPr>
              <w:rPr>
                <w:rFonts w:ascii="Times New Roman" w:hAnsi="Times New Roman" w:cs="Times New Roman"/>
                <w:sz w:val="20"/>
                <w:szCs w:val="20"/>
                <w:highlight w:val="yellow"/>
                <w:shd w:val="clear" w:color="auto" w:fill="FFFFFF"/>
              </w:rPr>
            </w:pPr>
            <w:r w:rsidRPr="001D4D22">
              <w:rPr>
                <w:rFonts w:ascii="Times New Roman" w:hAnsi="Times New Roman" w:cs="Times New Roman"/>
                <w:sz w:val="20"/>
                <w:szCs w:val="20"/>
                <w:highlight w:val="yellow"/>
                <w:shd w:val="clear" w:color="auto" w:fill="FFFFFF"/>
              </w:rPr>
              <w:t>Çağdaş Dünyanın Temel Kavramları</w:t>
            </w:r>
          </w:p>
        </w:tc>
      </w:tr>
      <w:tr w:rsidR="005B0EC5" w:rsidRPr="001D4D22" w14:paraId="2BACEF68" w14:textId="77777777" w:rsidTr="0067585A">
        <w:trPr>
          <w:trHeight w:val="53"/>
          <w:jc w:val="center"/>
        </w:trPr>
        <w:tc>
          <w:tcPr>
            <w:tcW w:w="2407" w:type="dxa"/>
            <w:gridSpan w:val="2"/>
            <w:vMerge/>
            <w:vAlign w:val="center"/>
          </w:tcPr>
          <w:p w14:paraId="6DC20F08" w14:textId="77777777" w:rsidR="005B0EC5" w:rsidRDefault="005B0EC5" w:rsidP="0067585A">
            <w:pPr>
              <w:jc w:val="both"/>
            </w:pPr>
          </w:p>
        </w:tc>
        <w:tc>
          <w:tcPr>
            <w:tcW w:w="7050" w:type="dxa"/>
            <w:gridSpan w:val="2"/>
            <w:vAlign w:val="bottom"/>
          </w:tcPr>
          <w:p w14:paraId="48C79506"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Aydınlanma felsefesinin nasıl ortaya çıktığını, özelliklerini, Rönesans ve Reform hareketlerinin aydınlanma çağı üzerindeki etkilerini değerlendirebilir.</w:t>
            </w:r>
          </w:p>
        </w:tc>
      </w:tr>
      <w:tr w:rsidR="005B0EC5" w:rsidRPr="001D4D22" w14:paraId="6CB4AFA0" w14:textId="77777777" w:rsidTr="0067585A">
        <w:trPr>
          <w:trHeight w:val="53"/>
          <w:jc w:val="center"/>
        </w:trPr>
        <w:tc>
          <w:tcPr>
            <w:tcW w:w="2407" w:type="dxa"/>
            <w:gridSpan w:val="2"/>
            <w:vMerge/>
            <w:vAlign w:val="center"/>
          </w:tcPr>
          <w:p w14:paraId="246935A9" w14:textId="77777777" w:rsidR="005B0EC5" w:rsidRDefault="005B0EC5" w:rsidP="0067585A">
            <w:pPr>
              <w:jc w:val="both"/>
            </w:pPr>
          </w:p>
        </w:tc>
        <w:tc>
          <w:tcPr>
            <w:tcW w:w="7050" w:type="dxa"/>
            <w:gridSpan w:val="2"/>
            <w:vAlign w:val="bottom"/>
          </w:tcPr>
          <w:p w14:paraId="733C55CE"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Kaynağını Fransız İhtilali’nden alan, demokrasi, laiklik, milliyetçilik, liberalizm ve sosyalizm kavramlarının sözlük anlamlarını tanımlayabilir.</w:t>
            </w:r>
          </w:p>
        </w:tc>
      </w:tr>
      <w:tr w:rsidR="005B0EC5" w:rsidRPr="001D4D22" w14:paraId="19B50F43" w14:textId="77777777" w:rsidTr="0067585A">
        <w:trPr>
          <w:trHeight w:val="53"/>
          <w:jc w:val="center"/>
        </w:trPr>
        <w:tc>
          <w:tcPr>
            <w:tcW w:w="2407" w:type="dxa"/>
            <w:gridSpan w:val="2"/>
            <w:vMerge/>
            <w:vAlign w:val="center"/>
          </w:tcPr>
          <w:p w14:paraId="6AC28DA0" w14:textId="77777777" w:rsidR="005B0EC5" w:rsidRDefault="005B0EC5" w:rsidP="0067585A">
            <w:pPr>
              <w:jc w:val="both"/>
            </w:pPr>
          </w:p>
        </w:tc>
        <w:tc>
          <w:tcPr>
            <w:tcW w:w="7050" w:type="dxa"/>
            <w:gridSpan w:val="2"/>
            <w:vAlign w:val="bottom"/>
          </w:tcPr>
          <w:p w14:paraId="44C020BF"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Bu kavramların 1789’da gerçekleşen Fransız İhtilali’nden sonra Fransız Milli Meclisi tarafından yayınlanan “</w:t>
            </w:r>
            <w:r w:rsidRPr="001D4D22">
              <w:rPr>
                <w:rFonts w:ascii="Times New Roman" w:hAnsi="Times New Roman" w:cs="Times New Roman"/>
                <w:sz w:val="20"/>
                <w:szCs w:val="20"/>
              </w:rPr>
              <w:t>İnsan ve Vatandaş Hakları Demeci”nde ne şekilde yer aldığını kavrar.</w:t>
            </w:r>
          </w:p>
        </w:tc>
      </w:tr>
      <w:tr w:rsidR="005B0EC5" w:rsidRPr="001D4D22" w14:paraId="1E945EC4" w14:textId="77777777" w:rsidTr="0067585A">
        <w:trPr>
          <w:trHeight w:val="53"/>
          <w:jc w:val="center"/>
        </w:trPr>
        <w:tc>
          <w:tcPr>
            <w:tcW w:w="2407" w:type="dxa"/>
            <w:gridSpan w:val="2"/>
            <w:vMerge/>
            <w:vAlign w:val="center"/>
          </w:tcPr>
          <w:p w14:paraId="521748F1"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625629F4" w14:textId="77777777" w:rsidR="005B0EC5" w:rsidRPr="001D4D22" w:rsidRDefault="005B0EC5" w:rsidP="0067585A">
            <w:pPr>
              <w:pStyle w:val="NormalWeb"/>
              <w:rPr>
                <w:sz w:val="20"/>
                <w:szCs w:val="20"/>
              </w:rPr>
            </w:pPr>
            <w:r w:rsidRPr="001D4D22">
              <w:rPr>
                <w:sz w:val="20"/>
                <w:szCs w:val="20"/>
                <w:highlight w:val="yellow"/>
              </w:rPr>
              <w:t>Osmanlı Devleti’nde Yenileşme Hareketleri</w:t>
            </w:r>
            <w:r w:rsidRPr="001D4D22">
              <w:rPr>
                <w:sz w:val="20"/>
                <w:szCs w:val="20"/>
              </w:rPr>
              <w:t xml:space="preserve"> </w:t>
            </w:r>
          </w:p>
        </w:tc>
      </w:tr>
      <w:tr w:rsidR="005B0EC5" w:rsidRPr="001D4D22" w14:paraId="345BCA5E" w14:textId="77777777" w:rsidTr="0067585A">
        <w:trPr>
          <w:trHeight w:val="414"/>
          <w:jc w:val="center"/>
        </w:trPr>
        <w:tc>
          <w:tcPr>
            <w:tcW w:w="2407" w:type="dxa"/>
            <w:gridSpan w:val="2"/>
            <w:vMerge/>
            <w:vAlign w:val="center"/>
          </w:tcPr>
          <w:p w14:paraId="3D0458F9" w14:textId="77777777" w:rsidR="005B0EC5" w:rsidRDefault="005B0EC5" w:rsidP="0067585A">
            <w:pPr>
              <w:jc w:val="both"/>
            </w:pPr>
          </w:p>
        </w:tc>
        <w:tc>
          <w:tcPr>
            <w:tcW w:w="7050" w:type="dxa"/>
            <w:gridSpan w:val="2"/>
            <w:vAlign w:val="bottom"/>
          </w:tcPr>
          <w:p w14:paraId="6AD62524"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Lale Devri’nde (1718’den sonra) gerçekleştirilen yenileşme hareketlerini açıklayabilir.</w:t>
            </w:r>
          </w:p>
        </w:tc>
      </w:tr>
      <w:tr w:rsidR="005B0EC5" w:rsidRPr="001D4D22" w14:paraId="0C52DAC5" w14:textId="77777777" w:rsidTr="0067585A">
        <w:trPr>
          <w:trHeight w:val="53"/>
          <w:jc w:val="center"/>
        </w:trPr>
        <w:tc>
          <w:tcPr>
            <w:tcW w:w="2407" w:type="dxa"/>
            <w:gridSpan w:val="2"/>
            <w:vMerge/>
            <w:vAlign w:val="center"/>
          </w:tcPr>
          <w:p w14:paraId="406F4E64" w14:textId="77777777" w:rsidR="005B0EC5" w:rsidRDefault="005B0EC5" w:rsidP="0067585A">
            <w:pPr>
              <w:jc w:val="both"/>
            </w:pPr>
          </w:p>
        </w:tc>
        <w:tc>
          <w:tcPr>
            <w:tcW w:w="7050" w:type="dxa"/>
            <w:gridSpan w:val="2"/>
            <w:vAlign w:val="bottom"/>
          </w:tcPr>
          <w:p w14:paraId="091F2ECB"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III. Selim zamanında yapılan yenilikleri açıklayabilir.</w:t>
            </w:r>
          </w:p>
        </w:tc>
      </w:tr>
      <w:tr w:rsidR="005B0EC5" w:rsidRPr="001D4D22" w14:paraId="286A1CB8" w14:textId="77777777" w:rsidTr="0067585A">
        <w:trPr>
          <w:trHeight w:val="53"/>
          <w:jc w:val="center"/>
        </w:trPr>
        <w:tc>
          <w:tcPr>
            <w:tcW w:w="2407" w:type="dxa"/>
            <w:gridSpan w:val="2"/>
            <w:vMerge/>
            <w:vAlign w:val="center"/>
          </w:tcPr>
          <w:p w14:paraId="619F73CF" w14:textId="77777777" w:rsidR="005B0EC5" w:rsidRDefault="005B0EC5" w:rsidP="0067585A">
            <w:pPr>
              <w:jc w:val="both"/>
            </w:pPr>
          </w:p>
        </w:tc>
        <w:tc>
          <w:tcPr>
            <w:tcW w:w="7050" w:type="dxa"/>
            <w:gridSpan w:val="2"/>
            <w:vAlign w:val="bottom"/>
          </w:tcPr>
          <w:p w14:paraId="3D2AA78A"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 Mahmut döneminde gerçekleştirilen yenileşme hareketlerini açıklayabilir.</w:t>
            </w:r>
          </w:p>
        </w:tc>
      </w:tr>
      <w:tr w:rsidR="005B0EC5" w:rsidRPr="001D4D22" w14:paraId="73C4B63D" w14:textId="77777777" w:rsidTr="0067585A">
        <w:trPr>
          <w:trHeight w:val="53"/>
          <w:jc w:val="center"/>
        </w:trPr>
        <w:tc>
          <w:tcPr>
            <w:tcW w:w="2407" w:type="dxa"/>
            <w:gridSpan w:val="2"/>
            <w:vMerge/>
            <w:vAlign w:val="center"/>
          </w:tcPr>
          <w:p w14:paraId="09DC928B"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6DEE8DD9" w14:textId="77777777" w:rsidR="005B0EC5" w:rsidRPr="001D4D22" w:rsidRDefault="005B0EC5" w:rsidP="0067585A">
            <w:pPr>
              <w:rPr>
                <w:rFonts w:ascii="Times New Roman" w:hAnsi="Times New Roman" w:cs="Times New Roman"/>
                <w:sz w:val="20"/>
                <w:szCs w:val="20"/>
                <w:highlight w:val="yellow"/>
                <w:shd w:val="clear" w:color="auto" w:fill="FFFFFF"/>
              </w:rPr>
            </w:pPr>
            <w:r w:rsidRPr="001D4D22">
              <w:rPr>
                <w:rFonts w:ascii="Times New Roman" w:hAnsi="Times New Roman" w:cs="Times New Roman"/>
                <w:sz w:val="20"/>
                <w:szCs w:val="20"/>
                <w:highlight w:val="yellow"/>
              </w:rPr>
              <w:t>Osmanlı Devleti’nde Yenileşme Hareketleri</w:t>
            </w:r>
          </w:p>
        </w:tc>
      </w:tr>
      <w:tr w:rsidR="005B0EC5" w:rsidRPr="001D4D22" w14:paraId="722FAE72" w14:textId="77777777" w:rsidTr="0067585A">
        <w:trPr>
          <w:trHeight w:val="53"/>
          <w:jc w:val="center"/>
        </w:trPr>
        <w:tc>
          <w:tcPr>
            <w:tcW w:w="2407" w:type="dxa"/>
            <w:gridSpan w:val="2"/>
            <w:vMerge/>
            <w:vAlign w:val="center"/>
          </w:tcPr>
          <w:p w14:paraId="5C903E77" w14:textId="77777777" w:rsidR="005B0EC5" w:rsidRDefault="005B0EC5" w:rsidP="0067585A">
            <w:pPr>
              <w:jc w:val="both"/>
            </w:pPr>
          </w:p>
        </w:tc>
        <w:tc>
          <w:tcPr>
            <w:tcW w:w="7050" w:type="dxa"/>
            <w:gridSpan w:val="2"/>
            <w:vAlign w:val="bottom"/>
          </w:tcPr>
          <w:p w14:paraId="24B94242"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Tanzimat ve Islahat Fermanlarının ne zaman, hangi koşullarda ve neden yayınlandığını bilir.</w:t>
            </w:r>
          </w:p>
        </w:tc>
      </w:tr>
      <w:tr w:rsidR="005B0EC5" w:rsidRPr="001D4D22" w14:paraId="09B9D136" w14:textId="77777777" w:rsidTr="0067585A">
        <w:trPr>
          <w:trHeight w:val="53"/>
          <w:jc w:val="center"/>
        </w:trPr>
        <w:tc>
          <w:tcPr>
            <w:tcW w:w="2407" w:type="dxa"/>
            <w:gridSpan w:val="2"/>
            <w:vMerge/>
            <w:vAlign w:val="center"/>
          </w:tcPr>
          <w:p w14:paraId="2A444EC4" w14:textId="77777777" w:rsidR="005B0EC5" w:rsidRDefault="005B0EC5" w:rsidP="0067585A">
            <w:pPr>
              <w:jc w:val="both"/>
            </w:pPr>
          </w:p>
        </w:tc>
        <w:tc>
          <w:tcPr>
            <w:tcW w:w="7050" w:type="dxa"/>
            <w:gridSpan w:val="2"/>
            <w:vAlign w:val="bottom"/>
          </w:tcPr>
          <w:p w14:paraId="198E78B7"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Tanzimat ve Islahat Fermanlarının kapsamını ve önemini kavrar.</w:t>
            </w:r>
          </w:p>
        </w:tc>
      </w:tr>
      <w:tr w:rsidR="005B0EC5" w:rsidRPr="001D4D22" w14:paraId="10E9CFB9" w14:textId="77777777" w:rsidTr="0067585A">
        <w:trPr>
          <w:trHeight w:val="53"/>
          <w:jc w:val="center"/>
        </w:trPr>
        <w:tc>
          <w:tcPr>
            <w:tcW w:w="2407" w:type="dxa"/>
            <w:gridSpan w:val="2"/>
            <w:vMerge/>
            <w:vAlign w:val="center"/>
          </w:tcPr>
          <w:p w14:paraId="389BB818" w14:textId="77777777" w:rsidR="005B0EC5" w:rsidRDefault="005B0EC5" w:rsidP="0067585A">
            <w:pPr>
              <w:jc w:val="both"/>
            </w:pPr>
          </w:p>
        </w:tc>
        <w:tc>
          <w:tcPr>
            <w:tcW w:w="7050" w:type="dxa"/>
            <w:gridSpan w:val="2"/>
            <w:vAlign w:val="bottom"/>
          </w:tcPr>
          <w:p w14:paraId="48F24264"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Tanzimat ve Islahat Fermanlarını müteakip, hangi alanlarda ıslahatlar yapıldığını açıklayabilir.</w:t>
            </w:r>
          </w:p>
        </w:tc>
      </w:tr>
      <w:tr w:rsidR="005B0EC5" w:rsidRPr="001D4D22" w14:paraId="5907034C" w14:textId="77777777" w:rsidTr="0067585A">
        <w:trPr>
          <w:trHeight w:val="53"/>
          <w:jc w:val="center"/>
        </w:trPr>
        <w:tc>
          <w:tcPr>
            <w:tcW w:w="2407" w:type="dxa"/>
            <w:gridSpan w:val="2"/>
            <w:vMerge/>
            <w:vAlign w:val="center"/>
          </w:tcPr>
          <w:p w14:paraId="74D29411" w14:textId="77777777" w:rsidR="005B0EC5" w:rsidRDefault="005B0EC5" w:rsidP="0067585A">
            <w:pPr>
              <w:jc w:val="both"/>
            </w:pPr>
          </w:p>
        </w:tc>
        <w:tc>
          <w:tcPr>
            <w:tcW w:w="7050" w:type="dxa"/>
            <w:gridSpan w:val="2"/>
            <w:vAlign w:val="bottom"/>
          </w:tcPr>
          <w:p w14:paraId="4D87424B"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Bu fermanlarla ulaşılmak istenen hedeflere neden ulaşılamadığını açıklayabilir.</w:t>
            </w:r>
          </w:p>
        </w:tc>
      </w:tr>
      <w:tr w:rsidR="005B0EC5" w:rsidRPr="001D4D22" w14:paraId="56F21BCB" w14:textId="77777777" w:rsidTr="0067585A">
        <w:trPr>
          <w:trHeight w:val="53"/>
          <w:jc w:val="center"/>
        </w:trPr>
        <w:tc>
          <w:tcPr>
            <w:tcW w:w="2407" w:type="dxa"/>
            <w:gridSpan w:val="2"/>
            <w:vMerge/>
            <w:vAlign w:val="center"/>
          </w:tcPr>
          <w:p w14:paraId="7D166275" w14:textId="77777777" w:rsidR="005B0EC5" w:rsidRDefault="005B0EC5" w:rsidP="0067585A">
            <w:pPr>
              <w:jc w:val="both"/>
            </w:pPr>
          </w:p>
        </w:tc>
        <w:tc>
          <w:tcPr>
            <w:tcW w:w="7050" w:type="dxa"/>
            <w:gridSpan w:val="2"/>
            <w:vAlign w:val="bottom"/>
          </w:tcPr>
          <w:p w14:paraId="5ECC1944"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 xml:space="preserve">Yeni Osmanlılar hareketinin nasıl ortaya çıktığını, bu hareketin başlıca temsilcilerini ve Osmanlı politik hayatına yaptıkları katkıları bilir. </w:t>
            </w:r>
          </w:p>
        </w:tc>
      </w:tr>
      <w:tr w:rsidR="005B0EC5" w:rsidRPr="001D4D22" w14:paraId="1035C72E" w14:textId="77777777" w:rsidTr="0067585A">
        <w:trPr>
          <w:trHeight w:val="53"/>
          <w:jc w:val="center"/>
        </w:trPr>
        <w:tc>
          <w:tcPr>
            <w:tcW w:w="2407" w:type="dxa"/>
            <w:gridSpan w:val="2"/>
            <w:vMerge/>
            <w:vAlign w:val="center"/>
          </w:tcPr>
          <w:p w14:paraId="21212FA3" w14:textId="77777777" w:rsidR="005B0EC5" w:rsidRDefault="005B0EC5" w:rsidP="0067585A">
            <w:pPr>
              <w:jc w:val="both"/>
            </w:pPr>
          </w:p>
        </w:tc>
        <w:tc>
          <w:tcPr>
            <w:tcW w:w="7050" w:type="dxa"/>
            <w:gridSpan w:val="2"/>
            <w:vAlign w:val="bottom"/>
          </w:tcPr>
          <w:p w14:paraId="112D417B"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Osmanlı Devleti’nin ilk anayasası olan Kanun-ı Esasi’nin hangi şartlarda kabul edildiğini ve I. Meşrutiyet döneminde yaşanan siyasi gelişmeleri açıklayabilir.</w:t>
            </w:r>
          </w:p>
        </w:tc>
      </w:tr>
      <w:tr w:rsidR="005B0EC5" w:rsidRPr="001D4D22" w14:paraId="0042851A" w14:textId="77777777" w:rsidTr="0067585A">
        <w:trPr>
          <w:trHeight w:val="53"/>
          <w:jc w:val="center"/>
        </w:trPr>
        <w:tc>
          <w:tcPr>
            <w:tcW w:w="2407" w:type="dxa"/>
            <w:gridSpan w:val="2"/>
            <w:vMerge/>
            <w:vAlign w:val="center"/>
          </w:tcPr>
          <w:p w14:paraId="7A26EBBA" w14:textId="77777777" w:rsidR="005B0EC5" w:rsidRDefault="005B0EC5" w:rsidP="0067585A">
            <w:pPr>
              <w:jc w:val="both"/>
            </w:pPr>
          </w:p>
        </w:tc>
        <w:tc>
          <w:tcPr>
            <w:tcW w:w="7050" w:type="dxa"/>
            <w:gridSpan w:val="2"/>
            <w:vAlign w:val="bottom"/>
          </w:tcPr>
          <w:p w14:paraId="422E2B5E"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 xml:space="preserve"> </w:t>
            </w:r>
            <w:r w:rsidRPr="001D4D22">
              <w:rPr>
                <w:rFonts w:ascii="Times New Roman" w:hAnsi="Times New Roman" w:cs="Times New Roman"/>
                <w:sz w:val="20"/>
                <w:szCs w:val="20"/>
                <w:shd w:val="clear" w:color="auto" w:fill="FFFFFF"/>
              </w:rPr>
              <w:t xml:space="preserve">Meşrutiyet döneminin nasıl ve ne zaman sona erdiğini bilir. </w:t>
            </w:r>
          </w:p>
        </w:tc>
      </w:tr>
      <w:tr w:rsidR="005B0EC5" w:rsidRPr="001D4D22" w14:paraId="5A5D6225" w14:textId="77777777" w:rsidTr="0067585A">
        <w:trPr>
          <w:trHeight w:val="53"/>
          <w:jc w:val="center"/>
        </w:trPr>
        <w:tc>
          <w:tcPr>
            <w:tcW w:w="2407" w:type="dxa"/>
            <w:gridSpan w:val="2"/>
            <w:vMerge/>
            <w:vAlign w:val="center"/>
          </w:tcPr>
          <w:p w14:paraId="12F8E2A8"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711C00F3"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highlight w:val="yellow"/>
                <w:shd w:val="clear" w:color="auto" w:fill="FFFFFF"/>
              </w:rPr>
              <w:t>ARA SINAV</w:t>
            </w:r>
          </w:p>
        </w:tc>
      </w:tr>
      <w:tr w:rsidR="005B0EC5" w:rsidRPr="001D4D22" w14:paraId="177F91D0" w14:textId="77777777" w:rsidTr="0067585A">
        <w:trPr>
          <w:trHeight w:val="53"/>
          <w:jc w:val="center"/>
        </w:trPr>
        <w:tc>
          <w:tcPr>
            <w:tcW w:w="2407" w:type="dxa"/>
            <w:gridSpan w:val="2"/>
            <w:vMerge/>
            <w:vAlign w:val="center"/>
          </w:tcPr>
          <w:p w14:paraId="4B8AF8D6"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2D7909F4"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highlight w:val="yellow"/>
                <w:shd w:val="clear" w:color="auto" w:fill="FFFFFF"/>
              </w:rPr>
              <w:t>Osmanlı Devleti’nin Son Döneminde Fikir Akımları</w:t>
            </w:r>
            <w:r w:rsidRPr="001D4D22">
              <w:rPr>
                <w:rFonts w:ascii="Times New Roman" w:hAnsi="Times New Roman" w:cs="Times New Roman"/>
                <w:sz w:val="20"/>
                <w:szCs w:val="20"/>
                <w:shd w:val="clear" w:color="auto" w:fill="FFFFFF"/>
              </w:rPr>
              <w:t xml:space="preserve"> </w:t>
            </w:r>
          </w:p>
        </w:tc>
      </w:tr>
      <w:tr w:rsidR="005B0EC5" w:rsidRPr="001D4D22" w14:paraId="5918B0B5" w14:textId="77777777" w:rsidTr="0067585A">
        <w:trPr>
          <w:trHeight w:val="53"/>
          <w:jc w:val="center"/>
        </w:trPr>
        <w:tc>
          <w:tcPr>
            <w:tcW w:w="2407" w:type="dxa"/>
            <w:gridSpan w:val="2"/>
            <w:vMerge/>
            <w:vAlign w:val="center"/>
          </w:tcPr>
          <w:p w14:paraId="14098692" w14:textId="77777777" w:rsidR="005B0EC5" w:rsidRDefault="005B0EC5" w:rsidP="0067585A">
            <w:pPr>
              <w:jc w:val="both"/>
            </w:pPr>
          </w:p>
        </w:tc>
        <w:tc>
          <w:tcPr>
            <w:tcW w:w="7050" w:type="dxa"/>
            <w:gridSpan w:val="2"/>
            <w:vAlign w:val="bottom"/>
          </w:tcPr>
          <w:p w14:paraId="4C7C56BF"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 Abdülhamid döneminin siyasi atmosferi, bu dönemde yaşanan iç ve dış politik gelişmeleri açıklayabilir.</w:t>
            </w:r>
          </w:p>
        </w:tc>
      </w:tr>
      <w:tr w:rsidR="005B0EC5" w:rsidRPr="001D4D22" w14:paraId="00ACDE19" w14:textId="77777777" w:rsidTr="0067585A">
        <w:trPr>
          <w:trHeight w:val="53"/>
          <w:jc w:val="center"/>
        </w:trPr>
        <w:tc>
          <w:tcPr>
            <w:tcW w:w="2407" w:type="dxa"/>
            <w:gridSpan w:val="2"/>
            <w:vMerge/>
            <w:vAlign w:val="center"/>
          </w:tcPr>
          <w:p w14:paraId="233FE8FF" w14:textId="77777777" w:rsidR="005B0EC5" w:rsidRDefault="005B0EC5" w:rsidP="0067585A">
            <w:pPr>
              <w:jc w:val="both"/>
            </w:pPr>
          </w:p>
        </w:tc>
        <w:tc>
          <w:tcPr>
            <w:tcW w:w="7050" w:type="dxa"/>
            <w:gridSpan w:val="2"/>
            <w:vAlign w:val="bottom"/>
          </w:tcPr>
          <w:p w14:paraId="65DA3EEC"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 Abdülhamid döneminde “Panislâmizm” akımının hangi şartlarda ortaya çıktığını ve bu fikir akımından nasıl yararlanıldığını kavrar.</w:t>
            </w:r>
          </w:p>
        </w:tc>
      </w:tr>
      <w:tr w:rsidR="005B0EC5" w:rsidRPr="001D4D22" w14:paraId="0930CAFA" w14:textId="77777777" w:rsidTr="0067585A">
        <w:trPr>
          <w:trHeight w:val="53"/>
          <w:jc w:val="center"/>
        </w:trPr>
        <w:tc>
          <w:tcPr>
            <w:tcW w:w="2407" w:type="dxa"/>
            <w:gridSpan w:val="2"/>
            <w:vMerge/>
            <w:vAlign w:val="center"/>
          </w:tcPr>
          <w:p w14:paraId="02D109F3" w14:textId="77777777" w:rsidR="005B0EC5" w:rsidRDefault="005B0EC5" w:rsidP="0067585A">
            <w:pPr>
              <w:jc w:val="both"/>
            </w:pPr>
          </w:p>
        </w:tc>
        <w:tc>
          <w:tcPr>
            <w:tcW w:w="7050" w:type="dxa"/>
            <w:gridSpan w:val="2"/>
            <w:vAlign w:val="bottom"/>
          </w:tcPr>
          <w:p w14:paraId="287770D8"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 Abdülhamid döneminde gerçekleştirilen ıslahatları açıklayabilir.</w:t>
            </w:r>
          </w:p>
        </w:tc>
      </w:tr>
      <w:tr w:rsidR="005B0EC5" w:rsidRPr="001D4D22" w14:paraId="5D16D953" w14:textId="77777777" w:rsidTr="0067585A">
        <w:trPr>
          <w:trHeight w:val="53"/>
          <w:jc w:val="center"/>
        </w:trPr>
        <w:tc>
          <w:tcPr>
            <w:tcW w:w="2407" w:type="dxa"/>
            <w:gridSpan w:val="2"/>
            <w:vMerge/>
            <w:vAlign w:val="center"/>
          </w:tcPr>
          <w:p w14:paraId="2FE77C00" w14:textId="77777777" w:rsidR="005B0EC5" w:rsidRDefault="005B0EC5" w:rsidP="0067585A">
            <w:pPr>
              <w:jc w:val="both"/>
            </w:pPr>
          </w:p>
        </w:tc>
        <w:tc>
          <w:tcPr>
            <w:tcW w:w="7050" w:type="dxa"/>
            <w:gridSpan w:val="2"/>
            <w:vAlign w:val="bottom"/>
          </w:tcPr>
          <w:p w14:paraId="5E8CDD68"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“Genç Türkler ve İttihat Terakki” hareketinin nasıl ortaya çıktığını bilir.</w:t>
            </w:r>
          </w:p>
        </w:tc>
      </w:tr>
      <w:tr w:rsidR="005B0EC5" w:rsidRPr="001D4D22" w14:paraId="2F639A45" w14:textId="77777777" w:rsidTr="0067585A">
        <w:trPr>
          <w:trHeight w:val="53"/>
          <w:jc w:val="center"/>
        </w:trPr>
        <w:tc>
          <w:tcPr>
            <w:tcW w:w="2407" w:type="dxa"/>
            <w:gridSpan w:val="2"/>
            <w:vMerge/>
            <w:vAlign w:val="center"/>
          </w:tcPr>
          <w:p w14:paraId="509C34F2" w14:textId="77777777" w:rsidR="005B0EC5" w:rsidRDefault="005B0EC5" w:rsidP="0067585A">
            <w:pPr>
              <w:jc w:val="both"/>
            </w:pPr>
          </w:p>
        </w:tc>
        <w:tc>
          <w:tcPr>
            <w:tcW w:w="7050" w:type="dxa"/>
            <w:gridSpan w:val="2"/>
            <w:vAlign w:val="bottom"/>
          </w:tcPr>
          <w:p w14:paraId="13A8020E"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İttihat Terakki Cemiyeti’nin benimsediği “Osmanlıcılık” siyasi akımının kapsamını ve hangi koşullarda ortaya çıktığını açıklayabilir.</w:t>
            </w:r>
          </w:p>
        </w:tc>
      </w:tr>
      <w:tr w:rsidR="005B0EC5" w:rsidRPr="001D4D22" w14:paraId="1055C1BE" w14:textId="77777777" w:rsidTr="0067585A">
        <w:trPr>
          <w:trHeight w:val="53"/>
          <w:jc w:val="center"/>
        </w:trPr>
        <w:tc>
          <w:tcPr>
            <w:tcW w:w="2407" w:type="dxa"/>
            <w:gridSpan w:val="2"/>
            <w:vMerge/>
            <w:vAlign w:val="center"/>
          </w:tcPr>
          <w:p w14:paraId="1B2211F9" w14:textId="77777777" w:rsidR="005B0EC5" w:rsidRDefault="005B0EC5" w:rsidP="0067585A">
            <w:pPr>
              <w:jc w:val="both"/>
            </w:pPr>
          </w:p>
        </w:tc>
        <w:tc>
          <w:tcPr>
            <w:tcW w:w="7050" w:type="dxa"/>
            <w:gridSpan w:val="2"/>
            <w:vAlign w:val="bottom"/>
          </w:tcPr>
          <w:p w14:paraId="05184D2F"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II. Meşrutiyet’in ilanından sonra benimsenmeye başlayan “Türkçülük” fikir akımını ve özelliklerini açıklayabilir.</w:t>
            </w:r>
          </w:p>
        </w:tc>
      </w:tr>
      <w:tr w:rsidR="005B0EC5" w:rsidRPr="001D4D22" w14:paraId="450194EE" w14:textId="77777777" w:rsidTr="0067585A">
        <w:trPr>
          <w:trHeight w:val="53"/>
          <w:jc w:val="center"/>
        </w:trPr>
        <w:tc>
          <w:tcPr>
            <w:tcW w:w="2407" w:type="dxa"/>
            <w:gridSpan w:val="2"/>
            <w:vMerge/>
            <w:vAlign w:val="center"/>
          </w:tcPr>
          <w:p w14:paraId="44F65C4E" w14:textId="77777777" w:rsidR="005B0EC5" w:rsidRDefault="005B0EC5" w:rsidP="0067585A">
            <w:pPr>
              <w:jc w:val="both"/>
            </w:pPr>
          </w:p>
        </w:tc>
        <w:tc>
          <w:tcPr>
            <w:tcW w:w="7050" w:type="dxa"/>
            <w:gridSpan w:val="2"/>
            <w:vAlign w:val="bottom"/>
          </w:tcPr>
          <w:p w14:paraId="3A4004B6"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“Batıcılık” fikir akımını ve özellikleri bilir.</w:t>
            </w:r>
          </w:p>
        </w:tc>
      </w:tr>
      <w:tr w:rsidR="005B0EC5" w:rsidRPr="001D4D22" w14:paraId="049B9A06" w14:textId="77777777" w:rsidTr="0067585A">
        <w:trPr>
          <w:trHeight w:val="53"/>
          <w:jc w:val="center"/>
        </w:trPr>
        <w:tc>
          <w:tcPr>
            <w:tcW w:w="2407" w:type="dxa"/>
            <w:gridSpan w:val="2"/>
            <w:vMerge/>
            <w:vAlign w:val="center"/>
          </w:tcPr>
          <w:p w14:paraId="68BB4DFE"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74ABF9D0" w14:textId="77777777" w:rsidR="005B0EC5" w:rsidRPr="001D4D22" w:rsidRDefault="005B0EC5" w:rsidP="0067585A">
            <w:pPr>
              <w:rPr>
                <w:rFonts w:ascii="Times New Roman" w:hAnsi="Times New Roman" w:cs="Times New Roman"/>
                <w:sz w:val="20"/>
                <w:szCs w:val="20"/>
                <w:highlight w:val="yellow"/>
                <w:shd w:val="clear" w:color="auto" w:fill="FFFFFF"/>
              </w:rPr>
            </w:pPr>
            <w:r w:rsidRPr="001D4D22">
              <w:rPr>
                <w:rFonts w:ascii="Times New Roman" w:hAnsi="Times New Roman" w:cs="Times New Roman"/>
                <w:sz w:val="20"/>
                <w:szCs w:val="20"/>
                <w:highlight w:val="yellow"/>
                <w:shd w:val="clear" w:color="auto" w:fill="FFFFFF"/>
              </w:rPr>
              <w:t>Osmanlı Devleti’nin Yıkılışı</w:t>
            </w:r>
          </w:p>
        </w:tc>
      </w:tr>
      <w:tr w:rsidR="005B0EC5" w:rsidRPr="001D4D22" w14:paraId="79CEB711" w14:textId="77777777" w:rsidTr="0067585A">
        <w:trPr>
          <w:trHeight w:val="53"/>
          <w:jc w:val="center"/>
        </w:trPr>
        <w:tc>
          <w:tcPr>
            <w:tcW w:w="2407" w:type="dxa"/>
            <w:gridSpan w:val="2"/>
            <w:vMerge/>
            <w:vAlign w:val="center"/>
          </w:tcPr>
          <w:p w14:paraId="60709C96" w14:textId="77777777" w:rsidR="005B0EC5" w:rsidRDefault="005B0EC5" w:rsidP="0067585A">
            <w:pPr>
              <w:jc w:val="both"/>
            </w:pPr>
          </w:p>
        </w:tc>
        <w:tc>
          <w:tcPr>
            <w:tcW w:w="7050" w:type="dxa"/>
            <w:gridSpan w:val="2"/>
            <w:vAlign w:val="bottom"/>
          </w:tcPr>
          <w:p w14:paraId="5B342079"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Trablusgarp Savaşı’nın ne zaman ve nasıl başladığını, savaşın sonuçlarının neler olduğunu açıklayabilir.</w:t>
            </w:r>
          </w:p>
        </w:tc>
      </w:tr>
      <w:tr w:rsidR="005B0EC5" w:rsidRPr="001D4D22" w14:paraId="4A997022" w14:textId="77777777" w:rsidTr="0067585A">
        <w:trPr>
          <w:trHeight w:val="53"/>
          <w:jc w:val="center"/>
        </w:trPr>
        <w:tc>
          <w:tcPr>
            <w:tcW w:w="2407" w:type="dxa"/>
            <w:gridSpan w:val="2"/>
            <w:vMerge/>
            <w:vAlign w:val="center"/>
          </w:tcPr>
          <w:p w14:paraId="0A5203B6" w14:textId="77777777" w:rsidR="005B0EC5" w:rsidRDefault="005B0EC5" w:rsidP="0067585A">
            <w:pPr>
              <w:jc w:val="both"/>
            </w:pPr>
          </w:p>
        </w:tc>
        <w:tc>
          <w:tcPr>
            <w:tcW w:w="7050" w:type="dxa"/>
            <w:gridSpan w:val="2"/>
            <w:vAlign w:val="bottom"/>
          </w:tcPr>
          <w:p w14:paraId="07650C67"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Birinci ve İkinci Balkan Savaşlarının hangi tarihlerde ve ne şekilde cereyan ettiğini bilir; sonuçlarının neler olduğunu kavrar.</w:t>
            </w:r>
          </w:p>
        </w:tc>
      </w:tr>
      <w:tr w:rsidR="005B0EC5" w:rsidRPr="001D4D22" w14:paraId="7F54E620" w14:textId="77777777" w:rsidTr="0067585A">
        <w:trPr>
          <w:trHeight w:val="53"/>
          <w:jc w:val="center"/>
        </w:trPr>
        <w:tc>
          <w:tcPr>
            <w:tcW w:w="2407" w:type="dxa"/>
            <w:gridSpan w:val="2"/>
            <w:vMerge/>
            <w:vAlign w:val="center"/>
          </w:tcPr>
          <w:p w14:paraId="7B6FA256" w14:textId="77777777" w:rsidR="005B0EC5" w:rsidRDefault="005B0EC5" w:rsidP="0067585A">
            <w:pPr>
              <w:jc w:val="both"/>
            </w:pPr>
          </w:p>
        </w:tc>
        <w:tc>
          <w:tcPr>
            <w:tcW w:w="7050" w:type="dxa"/>
            <w:gridSpan w:val="2"/>
            <w:vAlign w:val="bottom"/>
          </w:tcPr>
          <w:p w14:paraId="04B3C338"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Birinci Dünya Savaşı’nın çıkış sebeplerini açıklayabilir.</w:t>
            </w:r>
          </w:p>
        </w:tc>
      </w:tr>
      <w:tr w:rsidR="005B0EC5" w:rsidRPr="001D4D22" w14:paraId="5DF15DFF" w14:textId="77777777" w:rsidTr="0067585A">
        <w:trPr>
          <w:trHeight w:val="53"/>
          <w:jc w:val="center"/>
        </w:trPr>
        <w:tc>
          <w:tcPr>
            <w:tcW w:w="2407" w:type="dxa"/>
            <w:gridSpan w:val="2"/>
            <w:vMerge/>
            <w:vAlign w:val="center"/>
          </w:tcPr>
          <w:p w14:paraId="770D4EF6" w14:textId="77777777" w:rsidR="005B0EC5" w:rsidRDefault="005B0EC5" w:rsidP="0067585A">
            <w:pPr>
              <w:jc w:val="both"/>
            </w:pPr>
          </w:p>
        </w:tc>
        <w:tc>
          <w:tcPr>
            <w:tcW w:w="7050" w:type="dxa"/>
            <w:gridSpan w:val="2"/>
            <w:vAlign w:val="bottom"/>
          </w:tcPr>
          <w:p w14:paraId="549B1E97"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Birinci Dünya Savaşı öncesinde Osmanlı Devleti’nin ittifak arayışlarını, savaşa nasıl ve hangi blokta girdiğini bilir.</w:t>
            </w:r>
          </w:p>
        </w:tc>
      </w:tr>
      <w:tr w:rsidR="005B0EC5" w:rsidRPr="001D4D22" w14:paraId="5369E7C7" w14:textId="77777777" w:rsidTr="0067585A">
        <w:trPr>
          <w:trHeight w:val="53"/>
          <w:jc w:val="center"/>
        </w:trPr>
        <w:tc>
          <w:tcPr>
            <w:tcW w:w="2407" w:type="dxa"/>
            <w:gridSpan w:val="2"/>
            <w:vMerge/>
            <w:vAlign w:val="center"/>
          </w:tcPr>
          <w:p w14:paraId="0FAFE2FF" w14:textId="77777777" w:rsidR="005B0EC5" w:rsidRDefault="005B0EC5" w:rsidP="0067585A">
            <w:pPr>
              <w:jc w:val="both"/>
            </w:pPr>
          </w:p>
        </w:tc>
        <w:tc>
          <w:tcPr>
            <w:tcW w:w="7050" w:type="dxa"/>
            <w:gridSpan w:val="2"/>
            <w:vAlign w:val="bottom"/>
          </w:tcPr>
          <w:p w14:paraId="69A3FE91"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 xml:space="preserve">Birinci Dünya Savaşı’nın hangi cephelerde cereyan ettiğini ve bu cephelerde yaşanan gelişmeleri kavrar. </w:t>
            </w:r>
          </w:p>
        </w:tc>
      </w:tr>
      <w:tr w:rsidR="005B0EC5" w:rsidRPr="001D4D22" w14:paraId="3C851412" w14:textId="77777777" w:rsidTr="0067585A">
        <w:trPr>
          <w:trHeight w:val="53"/>
          <w:jc w:val="center"/>
        </w:trPr>
        <w:tc>
          <w:tcPr>
            <w:tcW w:w="2407" w:type="dxa"/>
            <w:gridSpan w:val="2"/>
            <w:vMerge/>
            <w:vAlign w:val="center"/>
          </w:tcPr>
          <w:p w14:paraId="20ED94BD" w14:textId="77777777" w:rsidR="005B0EC5" w:rsidRDefault="005B0EC5" w:rsidP="0067585A">
            <w:pPr>
              <w:jc w:val="both"/>
            </w:pPr>
          </w:p>
        </w:tc>
        <w:tc>
          <w:tcPr>
            <w:tcW w:w="7050" w:type="dxa"/>
            <w:gridSpan w:val="2"/>
            <w:vAlign w:val="bottom"/>
          </w:tcPr>
          <w:p w14:paraId="556FC929"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Kafkas Cephesiyle bağlantılı olarak Ermeni meselesinin nasıl ortaya çıktığını, devletin neden tehcir (zorunlu göç) kararı aldığını ve zorunlu göçün hangi koşullarda gerçekleştirildiğini açıklayabilir.</w:t>
            </w:r>
          </w:p>
        </w:tc>
      </w:tr>
      <w:tr w:rsidR="005B0EC5" w:rsidRPr="001D4D22" w14:paraId="22A17A7A" w14:textId="77777777" w:rsidTr="0067585A">
        <w:trPr>
          <w:trHeight w:val="53"/>
          <w:jc w:val="center"/>
        </w:trPr>
        <w:tc>
          <w:tcPr>
            <w:tcW w:w="2407" w:type="dxa"/>
            <w:gridSpan w:val="2"/>
            <w:vMerge/>
            <w:vAlign w:val="center"/>
          </w:tcPr>
          <w:p w14:paraId="585FB8C6"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6B4073A5" w14:textId="77777777" w:rsidR="005B0EC5" w:rsidRPr="001D4D22" w:rsidRDefault="005B0EC5" w:rsidP="0067585A">
            <w:pPr>
              <w:rPr>
                <w:rFonts w:ascii="Times New Roman" w:hAnsi="Times New Roman" w:cs="Times New Roman"/>
                <w:sz w:val="20"/>
                <w:szCs w:val="20"/>
                <w:highlight w:val="yellow"/>
                <w:shd w:val="clear" w:color="auto" w:fill="FFFFFF"/>
              </w:rPr>
            </w:pPr>
            <w:r w:rsidRPr="001D4D22">
              <w:rPr>
                <w:rFonts w:ascii="Times New Roman" w:hAnsi="Times New Roman" w:cs="Times New Roman"/>
                <w:sz w:val="20"/>
                <w:szCs w:val="20"/>
                <w:highlight w:val="yellow"/>
                <w:shd w:val="clear" w:color="auto" w:fill="FFFFFF"/>
              </w:rPr>
              <w:t>Osmanlı Devleti’nin Yıkılışı</w:t>
            </w:r>
          </w:p>
        </w:tc>
      </w:tr>
      <w:tr w:rsidR="005B0EC5" w:rsidRPr="001D4D22" w14:paraId="14BD9B10" w14:textId="77777777" w:rsidTr="0067585A">
        <w:trPr>
          <w:trHeight w:val="51"/>
          <w:jc w:val="center"/>
        </w:trPr>
        <w:tc>
          <w:tcPr>
            <w:tcW w:w="2407" w:type="dxa"/>
            <w:gridSpan w:val="2"/>
            <w:vMerge/>
            <w:vAlign w:val="center"/>
          </w:tcPr>
          <w:p w14:paraId="27E465C6" w14:textId="77777777" w:rsidR="005B0EC5" w:rsidRDefault="005B0EC5" w:rsidP="0067585A">
            <w:pPr>
              <w:jc w:val="both"/>
            </w:pPr>
          </w:p>
        </w:tc>
        <w:tc>
          <w:tcPr>
            <w:tcW w:w="7050" w:type="dxa"/>
            <w:gridSpan w:val="2"/>
            <w:vAlign w:val="bottom"/>
          </w:tcPr>
          <w:p w14:paraId="0021336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Birinci Dünya Savaşı’nın ne zaman ve nasıl sona erdiğini bilir.</w:t>
            </w:r>
          </w:p>
        </w:tc>
      </w:tr>
      <w:tr w:rsidR="005B0EC5" w:rsidRPr="001D4D22" w14:paraId="237C9C26" w14:textId="77777777" w:rsidTr="0067585A">
        <w:trPr>
          <w:trHeight w:val="51"/>
          <w:jc w:val="center"/>
        </w:trPr>
        <w:tc>
          <w:tcPr>
            <w:tcW w:w="2407" w:type="dxa"/>
            <w:gridSpan w:val="2"/>
            <w:vMerge/>
            <w:vAlign w:val="center"/>
          </w:tcPr>
          <w:p w14:paraId="48F26179" w14:textId="77777777" w:rsidR="005B0EC5" w:rsidRDefault="005B0EC5" w:rsidP="0067585A">
            <w:pPr>
              <w:jc w:val="both"/>
            </w:pPr>
          </w:p>
        </w:tc>
        <w:tc>
          <w:tcPr>
            <w:tcW w:w="7050" w:type="dxa"/>
            <w:gridSpan w:val="2"/>
            <w:vAlign w:val="bottom"/>
          </w:tcPr>
          <w:p w14:paraId="15922AB2"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Savaş sonunda imzalanan antlaşmaları bilir. </w:t>
            </w:r>
          </w:p>
        </w:tc>
      </w:tr>
      <w:tr w:rsidR="005B0EC5" w:rsidRPr="001D4D22" w14:paraId="321B7628" w14:textId="77777777" w:rsidTr="0067585A">
        <w:trPr>
          <w:trHeight w:val="51"/>
          <w:jc w:val="center"/>
        </w:trPr>
        <w:tc>
          <w:tcPr>
            <w:tcW w:w="2407" w:type="dxa"/>
            <w:gridSpan w:val="2"/>
            <w:vMerge/>
            <w:vAlign w:val="center"/>
          </w:tcPr>
          <w:p w14:paraId="7E7F1B18" w14:textId="77777777" w:rsidR="005B0EC5" w:rsidRDefault="005B0EC5" w:rsidP="0067585A">
            <w:pPr>
              <w:jc w:val="both"/>
            </w:pPr>
          </w:p>
        </w:tc>
        <w:tc>
          <w:tcPr>
            <w:tcW w:w="7050" w:type="dxa"/>
            <w:gridSpan w:val="2"/>
            <w:vAlign w:val="bottom"/>
          </w:tcPr>
          <w:p w14:paraId="6D3F57E2"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Savaş sonunda Osmanlı Devleti ile imzalanan Mondros Mütarekesi’nin kapsamını ve önemini açıklayabilir.</w:t>
            </w:r>
          </w:p>
        </w:tc>
      </w:tr>
      <w:tr w:rsidR="005B0EC5" w:rsidRPr="001D4D22" w14:paraId="4E86CB7F" w14:textId="77777777" w:rsidTr="0067585A">
        <w:trPr>
          <w:trHeight w:val="51"/>
          <w:jc w:val="center"/>
        </w:trPr>
        <w:tc>
          <w:tcPr>
            <w:tcW w:w="2407" w:type="dxa"/>
            <w:gridSpan w:val="2"/>
            <w:vMerge/>
            <w:vAlign w:val="center"/>
          </w:tcPr>
          <w:p w14:paraId="6290BC83" w14:textId="77777777" w:rsidR="005B0EC5" w:rsidRDefault="005B0EC5" w:rsidP="0067585A">
            <w:pPr>
              <w:jc w:val="both"/>
            </w:pPr>
          </w:p>
        </w:tc>
        <w:tc>
          <w:tcPr>
            <w:tcW w:w="7050" w:type="dxa"/>
            <w:gridSpan w:val="2"/>
            <w:vAlign w:val="bottom"/>
          </w:tcPr>
          <w:p w14:paraId="659CE194"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Mondros Mütarekesi’nin nasıl uygulandığını ve İtilaf Devletlerinin Osmanlı Devleti’nin hangi bölgelerini işgal ettiğini bilir.</w:t>
            </w:r>
          </w:p>
        </w:tc>
      </w:tr>
      <w:tr w:rsidR="005B0EC5" w:rsidRPr="001D4D22" w14:paraId="2795FD49" w14:textId="77777777" w:rsidTr="0067585A">
        <w:trPr>
          <w:trHeight w:val="51"/>
          <w:jc w:val="center"/>
        </w:trPr>
        <w:tc>
          <w:tcPr>
            <w:tcW w:w="2407" w:type="dxa"/>
            <w:gridSpan w:val="2"/>
            <w:vMerge/>
            <w:vAlign w:val="center"/>
          </w:tcPr>
          <w:p w14:paraId="2439B416" w14:textId="77777777" w:rsidR="005B0EC5" w:rsidRDefault="005B0EC5" w:rsidP="0067585A">
            <w:pPr>
              <w:jc w:val="both"/>
            </w:pPr>
          </w:p>
        </w:tc>
        <w:tc>
          <w:tcPr>
            <w:tcW w:w="7050" w:type="dxa"/>
            <w:gridSpan w:val="2"/>
            <w:vAlign w:val="bottom"/>
          </w:tcPr>
          <w:p w14:paraId="54BE678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Mütareke sonrası Rumların, Ermenilerin ve Yahudilerin ülkedeki bölücü faaliyetlerini ve kurdukları örgütleri kavrar. </w:t>
            </w:r>
          </w:p>
        </w:tc>
      </w:tr>
      <w:tr w:rsidR="005B0EC5" w:rsidRPr="001D4D22" w14:paraId="3AB63998" w14:textId="77777777" w:rsidTr="0067585A">
        <w:trPr>
          <w:trHeight w:val="51"/>
          <w:jc w:val="center"/>
        </w:trPr>
        <w:tc>
          <w:tcPr>
            <w:tcW w:w="2407" w:type="dxa"/>
            <w:gridSpan w:val="2"/>
            <w:vMerge/>
            <w:vAlign w:val="center"/>
          </w:tcPr>
          <w:p w14:paraId="40229430"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099BD7E6"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highlight w:val="yellow"/>
              </w:rPr>
              <w:t>Milli Mücadele</w:t>
            </w:r>
            <w:r w:rsidRPr="001D4D22">
              <w:rPr>
                <w:rFonts w:ascii="Times New Roman" w:hAnsi="Times New Roman" w:cs="Times New Roman"/>
                <w:sz w:val="20"/>
                <w:szCs w:val="20"/>
              </w:rPr>
              <w:t xml:space="preserve"> </w:t>
            </w:r>
          </w:p>
        </w:tc>
      </w:tr>
      <w:tr w:rsidR="005B0EC5" w:rsidRPr="001D4D22" w14:paraId="578ED82C" w14:textId="77777777" w:rsidTr="0067585A">
        <w:trPr>
          <w:trHeight w:val="51"/>
          <w:jc w:val="center"/>
        </w:trPr>
        <w:tc>
          <w:tcPr>
            <w:tcW w:w="2407" w:type="dxa"/>
            <w:gridSpan w:val="2"/>
            <w:vMerge/>
            <w:vAlign w:val="center"/>
          </w:tcPr>
          <w:p w14:paraId="7BCC480B" w14:textId="77777777" w:rsidR="005B0EC5" w:rsidRDefault="005B0EC5" w:rsidP="0067585A">
            <w:pPr>
              <w:jc w:val="both"/>
            </w:pPr>
          </w:p>
        </w:tc>
        <w:tc>
          <w:tcPr>
            <w:tcW w:w="7050" w:type="dxa"/>
            <w:gridSpan w:val="2"/>
            <w:vAlign w:val="bottom"/>
          </w:tcPr>
          <w:p w14:paraId="66F4C74E" w14:textId="77777777" w:rsidR="005B0EC5" w:rsidRPr="001D4D22" w:rsidRDefault="005B0EC5" w:rsidP="0067585A">
            <w:pPr>
              <w:rPr>
                <w:rFonts w:ascii="Times New Roman" w:hAnsi="Times New Roman" w:cs="Times New Roman"/>
                <w:sz w:val="20"/>
                <w:szCs w:val="20"/>
                <w:shd w:val="clear" w:color="auto" w:fill="FFFFFF"/>
              </w:rPr>
            </w:pPr>
            <w:r w:rsidRPr="001D4D22">
              <w:rPr>
                <w:rFonts w:ascii="Times New Roman" w:hAnsi="Times New Roman" w:cs="Times New Roman"/>
                <w:sz w:val="20"/>
                <w:szCs w:val="20"/>
                <w:shd w:val="clear" w:color="auto" w:fill="FFFFFF"/>
              </w:rPr>
              <w:t xml:space="preserve">Mondros Mütarekesi’ni müteakip başlayan işgallerin ortadan kaldırılması ve ülkenin kurtarılması için düşünülen kurtuluş çarelerini açıklayabilir. </w:t>
            </w:r>
          </w:p>
        </w:tc>
      </w:tr>
      <w:tr w:rsidR="005B0EC5" w:rsidRPr="001D4D22" w14:paraId="76861596" w14:textId="77777777" w:rsidTr="0067585A">
        <w:trPr>
          <w:trHeight w:val="51"/>
          <w:jc w:val="center"/>
        </w:trPr>
        <w:tc>
          <w:tcPr>
            <w:tcW w:w="2407" w:type="dxa"/>
            <w:gridSpan w:val="2"/>
            <w:vMerge/>
            <w:vAlign w:val="center"/>
          </w:tcPr>
          <w:p w14:paraId="1E07EBD9" w14:textId="77777777" w:rsidR="005B0EC5" w:rsidRDefault="005B0EC5" w:rsidP="0067585A">
            <w:pPr>
              <w:jc w:val="both"/>
            </w:pPr>
          </w:p>
        </w:tc>
        <w:tc>
          <w:tcPr>
            <w:tcW w:w="7050" w:type="dxa"/>
            <w:gridSpan w:val="2"/>
            <w:vAlign w:val="bottom"/>
          </w:tcPr>
          <w:p w14:paraId="30EFB1D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Kurtuluş çarelerinden biri olarak düşünülen barışçı ve mandacı görüşü savunanların dayanaklarının neler olduğunu değerlendirebilir.</w:t>
            </w:r>
          </w:p>
        </w:tc>
      </w:tr>
      <w:tr w:rsidR="005B0EC5" w:rsidRPr="001D4D22" w14:paraId="1D9C4FB1" w14:textId="77777777" w:rsidTr="0067585A">
        <w:trPr>
          <w:trHeight w:val="51"/>
          <w:jc w:val="center"/>
        </w:trPr>
        <w:tc>
          <w:tcPr>
            <w:tcW w:w="2407" w:type="dxa"/>
            <w:gridSpan w:val="2"/>
            <w:vMerge/>
            <w:vAlign w:val="center"/>
          </w:tcPr>
          <w:p w14:paraId="10F71A33" w14:textId="77777777" w:rsidR="005B0EC5" w:rsidRDefault="005B0EC5" w:rsidP="0067585A">
            <w:pPr>
              <w:jc w:val="both"/>
            </w:pPr>
          </w:p>
        </w:tc>
        <w:tc>
          <w:tcPr>
            <w:tcW w:w="7050" w:type="dxa"/>
            <w:gridSpan w:val="2"/>
            <w:vAlign w:val="bottom"/>
          </w:tcPr>
          <w:p w14:paraId="72B4CFFF"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Bölgesel kurutuluş mücadelesini savunanlarca kurulan Milli Cemiyetlerin hangileri olduğunu, nerelerde ve hangi amaçlarla kurulduğunu açıklayabilir.</w:t>
            </w:r>
          </w:p>
        </w:tc>
      </w:tr>
      <w:tr w:rsidR="005B0EC5" w:rsidRPr="001D4D22" w14:paraId="4AA3C1D1" w14:textId="77777777" w:rsidTr="0067585A">
        <w:trPr>
          <w:trHeight w:val="51"/>
          <w:jc w:val="center"/>
        </w:trPr>
        <w:tc>
          <w:tcPr>
            <w:tcW w:w="2407" w:type="dxa"/>
            <w:gridSpan w:val="2"/>
            <w:vMerge/>
            <w:vAlign w:val="center"/>
          </w:tcPr>
          <w:p w14:paraId="10A9FC11" w14:textId="77777777" w:rsidR="005B0EC5" w:rsidRDefault="005B0EC5" w:rsidP="0067585A">
            <w:pPr>
              <w:jc w:val="both"/>
            </w:pPr>
          </w:p>
        </w:tc>
        <w:tc>
          <w:tcPr>
            <w:tcW w:w="7050" w:type="dxa"/>
            <w:gridSpan w:val="2"/>
            <w:vAlign w:val="bottom"/>
          </w:tcPr>
          <w:p w14:paraId="6437C59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Kuva-yı Milliye’nin (Milli Kuvvetler) hangi koşullarda teşekkül ettiğini ve özelliklerini açıklayabilir.  </w:t>
            </w:r>
          </w:p>
        </w:tc>
      </w:tr>
      <w:tr w:rsidR="005B0EC5" w:rsidRPr="001D4D22" w14:paraId="3C4D9E26" w14:textId="77777777" w:rsidTr="0067585A">
        <w:trPr>
          <w:trHeight w:val="51"/>
          <w:jc w:val="center"/>
        </w:trPr>
        <w:tc>
          <w:tcPr>
            <w:tcW w:w="2407" w:type="dxa"/>
            <w:gridSpan w:val="2"/>
            <w:vMerge/>
            <w:vAlign w:val="center"/>
          </w:tcPr>
          <w:p w14:paraId="074F3CDB"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05DE4D71"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highlight w:val="yellow"/>
              </w:rPr>
              <w:t>Milli Mücadele</w:t>
            </w:r>
          </w:p>
        </w:tc>
      </w:tr>
      <w:tr w:rsidR="005B0EC5" w:rsidRPr="001D4D22" w14:paraId="1CE6B456" w14:textId="77777777" w:rsidTr="0067585A">
        <w:trPr>
          <w:trHeight w:val="51"/>
          <w:jc w:val="center"/>
        </w:trPr>
        <w:tc>
          <w:tcPr>
            <w:tcW w:w="2407" w:type="dxa"/>
            <w:gridSpan w:val="2"/>
            <w:vMerge/>
            <w:vAlign w:val="center"/>
          </w:tcPr>
          <w:p w14:paraId="08B8F731" w14:textId="77777777" w:rsidR="005B0EC5" w:rsidRDefault="005B0EC5" w:rsidP="0067585A">
            <w:pPr>
              <w:jc w:val="both"/>
            </w:pPr>
          </w:p>
        </w:tc>
        <w:tc>
          <w:tcPr>
            <w:tcW w:w="7050" w:type="dxa"/>
            <w:gridSpan w:val="2"/>
            <w:vAlign w:val="bottom"/>
          </w:tcPr>
          <w:p w14:paraId="3AEFCF0B"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Mustafa Kemal Paşa’nın Anadolu’ya hangi amaçla gönderildiğini ve Samsun’</w:t>
            </w:r>
            <w:r>
              <w:rPr>
                <w:rFonts w:ascii="Times New Roman" w:hAnsi="Times New Roman" w:cs="Times New Roman"/>
                <w:sz w:val="20"/>
                <w:szCs w:val="20"/>
              </w:rPr>
              <w:t>d</w:t>
            </w:r>
            <w:r w:rsidRPr="001D4D22">
              <w:rPr>
                <w:rFonts w:ascii="Times New Roman" w:hAnsi="Times New Roman" w:cs="Times New Roman"/>
                <w:sz w:val="20"/>
                <w:szCs w:val="20"/>
              </w:rPr>
              <w:t>a</w:t>
            </w:r>
            <w:r>
              <w:rPr>
                <w:rFonts w:ascii="Times New Roman" w:hAnsi="Times New Roman" w:cs="Times New Roman"/>
                <w:sz w:val="20"/>
                <w:szCs w:val="20"/>
              </w:rPr>
              <w:t>ki</w:t>
            </w:r>
            <w:r w:rsidRPr="001D4D22">
              <w:rPr>
                <w:rFonts w:ascii="Times New Roman" w:hAnsi="Times New Roman" w:cs="Times New Roman"/>
                <w:sz w:val="20"/>
                <w:szCs w:val="20"/>
              </w:rPr>
              <w:t xml:space="preserve"> ilk </w:t>
            </w:r>
            <w:r>
              <w:rPr>
                <w:rFonts w:ascii="Times New Roman" w:hAnsi="Times New Roman" w:cs="Times New Roman"/>
                <w:sz w:val="20"/>
                <w:szCs w:val="20"/>
              </w:rPr>
              <w:t>faaliyetlerini</w:t>
            </w:r>
            <w:r w:rsidRPr="001D4D22">
              <w:rPr>
                <w:rFonts w:ascii="Times New Roman" w:hAnsi="Times New Roman" w:cs="Times New Roman"/>
                <w:sz w:val="20"/>
                <w:szCs w:val="20"/>
              </w:rPr>
              <w:t xml:space="preserve"> kavrar. </w:t>
            </w:r>
          </w:p>
        </w:tc>
      </w:tr>
      <w:tr w:rsidR="005B0EC5" w:rsidRPr="001D4D22" w14:paraId="52BE2DD6" w14:textId="77777777" w:rsidTr="0067585A">
        <w:trPr>
          <w:trHeight w:val="51"/>
          <w:jc w:val="center"/>
        </w:trPr>
        <w:tc>
          <w:tcPr>
            <w:tcW w:w="2407" w:type="dxa"/>
            <w:gridSpan w:val="2"/>
            <w:vMerge/>
            <w:vAlign w:val="center"/>
          </w:tcPr>
          <w:p w14:paraId="59A10AD4" w14:textId="77777777" w:rsidR="005B0EC5" w:rsidRDefault="005B0EC5" w:rsidP="0067585A">
            <w:pPr>
              <w:jc w:val="both"/>
            </w:pPr>
          </w:p>
        </w:tc>
        <w:tc>
          <w:tcPr>
            <w:tcW w:w="7050" w:type="dxa"/>
            <w:gridSpan w:val="2"/>
            <w:vAlign w:val="bottom"/>
          </w:tcPr>
          <w:p w14:paraId="12293AB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Kongreler aracılığıyla örgütlenme döneminin başlangıcında yayınlanan Havza Genelgesi, Amasya Tamiminin kapsamını ve önemini açıklayabilir.</w:t>
            </w:r>
          </w:p>
        </w:tc>
      </w:tr>
      <w:tr w:rsidR="005B0EC5" w:rsidRPr="001D4D22" w14:paraId="7E75623B" w14:textId="77777777" w:rsidTr="0067585A">
        <w:trPr>
          <w:trHeight w:val="51"/>
          <w:jc w:val="center"/>
        </w:trPr>
        <w:tc>
          <w:tcPr>
            <w:tcW w:w="2407" w:type="dxa"/>
            <w:gridSpan w:val="2"/>
            <w:vMerge/>
            <w:vAlign w:val="center"/>
          </w:tcPr>
          <w:p w14:paraId="64F13CC9" w14:textId="77777777" w:rsidR="005B0EC5" w:rsidRDefault="005B0EC5" w:rsidP="0067585A">
            <w:pPr>
              <w:jc w:val="both"/>
            </w:pPr>
          </w:p>
        </w:tc>
        <w:tc>
          <w:tcPr>
            <w:tcW w:w="7050" w:type="dxa"/>
            <w:gridSpan w:val="2"/>
            <w:vAlign w:val="bottom"/>
          </w:tcPr>
          <w:p w14:paraId="15B5E741"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Erzurum ve Sivas Kongrelerinin kararlarını ve önemini açıklayabilir. </w:t>
            </w:r>
          </w:p>
        </w:tc>
      </w:tr>
      <w:tr w:rsidR="005B0EC5" w:rsidRPr="001D4D22" w14:paraId="07D0B0C1" w14:textId="77777777" w:rsidTr="0067585A">
        <w:trPr>
          <w:trHeight w:val="51"/>
          <w:jc w:val="center"/>
        </w:trPr>
        <w:tc>
          <w:tcPr>
            <w:tcW w:w="2407" w:type="dxa"/>
            <w:gridSpan w:val="2"/>
            <w:vMerge/>
            <w:vAlign w:val="center"/>
          </w:tcPr>
          <w:p w14:paraId="7846656B"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3FADC0F8"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highlight w:val="yellow"/>
              </w:rPr>
              <w:t>Milli Mücadele</w:t>
            </w:r>
          </w:p>
        </w:tc>
      </w:tr>
      <w:tr w:rsidR="005B0EC5" w:rsidRPr="001D4D22" w14:paraId="7C00936E" w14:textId="77777777" w:rsidTr="0067585A">
        <w:trPr>
          <w:trHeight w:val="51"/>
          <w:jc w:val="center"/>
        </w:trPr>
        <w:tc>
          <w:tcPr>
            <w:tcW w:w="2407" w:type="dxa"/>
            <w:gridSpan w:val="2"/>
            <w:vMerge/>
            <w:vAlign w:val="center"/>
          </w:tcPr>
          <w:p w14:paraId="6C199A9A" w14:textId="77777777" w:rsidR="005B0EC5" w:rsidRDefault="005B0EC5" w:rsidP="0067585A">
            <w:pPr>
              <w:jc w:val="both"/>
            </w:pPr>
          </w:p>
        </w:tc>
        <w:tc>
          <w:tcPr>
            <w:tcW w:w="7050" w:type="dxa"/>
            <w:gridSpan w:val="2"/>
            <w:vAlign w:val="bottom"/>
          </w:tcPr>
          <w:p w14:paraId="2D4CF28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Son Osmanlı Mebusan Meclisinin hangi tarihte toplandığını ve mecliste cereyan eden olayları bilir. </w:t>
            </w:r>
          </w:p>
        </w:tc>
      </w:tr>
      <w:tr w:rsidR="005B0EC5" w:rsidRPr="001D4D22" w14:paraId="3C1F833F" w14:textId="77777777" w:rsidTr="0067585A">
        <w:trPr>
          <w:trHeight w:val="51"/>
          <w:jc w:val="center"/>
        </w:trPr>
        <w:tc>
          <w:tcPr>
            <w:tcW w:w="2407" w:type="dxa"/>
            <w:gridSpan w:val="2"/>
            <w:vMerge/>
            <w:vAlign w:val="center"/>
          </w:tcPr>
          <w:p w14:paraId="3D24EF3A" w14:textId="77777777" w:rsidR="005B0EC5" w:rsidRDefault="005B0EC5" w:rsidP="0067585A">
            <w:pPr>
              <w:jc w:val="both"/>
            </w:pPr>
          </w:p>
        </w:tc>
        <w:tc>
          <w:tcPr>
            <w:tcW w:w="7050" w:type="dxa"/>
            <w:gridSpan w:val="2"/>
            <w:vAlign w:val="bottom"/>
          </w:tcPr>
          <w:p w14:paraId="4CFA5F1C"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Son Osmanlı Mebusan Meclisi tarafından kabul edilen Misak-ı Milli’nin nasıl hazırlandığı</w:t>
            </w:r>
            <w:r>
              <w:rPr>
                <w:rFonts w:ascii="Times New Roman" w:hAnsi="Times New Roman" w:cs="Times New Roman"/>
                <w:sz w:val="20"/>
                <w:szCs w:val="20"/>
              </w:rPr>
              <w:t xml:space="preserve">nı,  hangi hususları içerdiğini ve Türk tarihi için önemini </w:t>
            </w:r>
            <w:r w:rsidRPr="001D4D22">
              <w:rPr>
                <w:rFonts w:ascii="Times New Roman" w:hAnsi="Times New Roman" w:cs="Times New Roman"/>
                <w:sz w:val="20"/>
                <w:szCs w:val="20"/>
              </w:rPr>
              <w:t>açıklayabilir.</w:t>
            </w:r>
          </w:p>
        </w:tc>
      </w:tr>
      <w:tr w:rsidR="005B0EC5" w:rsidRPr="001D4D22" w14:paraId="28312ED4" w14:textId="77777777" w:rsidTr="0067585A">
        <w:trPr>
          <w:trHeight w:val="51"/>
          <w:jc w:val="center"/>
        </w:trPr>
        <w:tc>
          <w:tcPr>
            <w:tcW w:w="2407" w:type="dxa"/>
            <w:gridSpan w:val="2"/>
            <w:vMerge/>
            <w:vAlign w:val="center"/>
          </w:tcPr>
          <w:p w14:paraId="1FFAEC11" w14:textId="77777777" w:rsidR="005B0EC5" w:rsidRDefault="005B0EC5" w:rsidP="0067585A">
            <w:pPr>
              <w:jc w:val="both"/>
            </w:pPr>
          </w:p>
        </w:tc>
        <w:tc>
          <w:tcPr>
            <w:tcW w:w="7050" w:type="dxa"/>
            <w:gridSpan w:val="2"/>
            <w:vAlign w:val="bottom"/>
          </w:tcPr>
          <w:p w14:paraId="783F1C64"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Misak-ı Millinin kabulünden sonra ortaya çıkan tepkileri ve İstanbul’un neden işgal edildiğini kavrar. </w:t>
            </w:r>
          </w:p>
        </w:tc>
      </w:tr>
      <w:tr w:rsidR="005B0EC5" w:rsidRPr="001D4D22" w14:paraId="5236012E" w14:textId="77777777" w:rsidTr="0067585A">
        <w:trPr>
          <w:trHeight w:val="51"/>
          <w:jc w:val="center"/>
        </w:trPr>
        <w:tc>
          <w:tcPr>
            <w:tcW w:w="2407" w:type="dxa"/>
            <w:gridSpan w:val="2"/>
            <w:vMerge/>
            <w:vAlign w:val="center"/>
          </w:tcPr>
          <w:p w14:paraId="01DE304B" w14:textId="77777777" w:rsidR="005B0EC5" w:rsidRPr="001D4D22" w:rsidRDefault="005B0EC5" w:rsidP="0067585A">
            <w:pPr>
              <w:jc w:val="both"/>
              <w:rPr>
                <w:rFonts w:ascii="Times New Roman" w:hAnsi="Times New Roman" w:cs="Times New Roman"/>
                <w:sz w:val="20"/>
                <w:szCs w:val="20"/>
              </w:rPr>
            </w:pPr>
          </w:p>
        </w:tc>
        <w:tc>
          <w:tcPr>
            <w:tcW w:w="7050" w:type="dxa"/>
            <w:gridSpan w:val="2"/>
            <w:vAlign w:val="bottom"/>
          </w:tcPr>
          <w:p w14:paraId="43EF665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highlight w:val="yellow"/>
              </w:rPr>
              <w:t>Milli Mücadele</w:t>
            </w:r>
          </w:p>
        </w:tc>
      </w:tr>
      <w:tr w:rsidR="005B0EC5" w:rsidRPr="001D4D22" w14:paraId="61DCC9FD" w14:textId="77777777" w:rsidTr="0067585A">
        <w:trPr>
          <w:trHeight w:val="51"/>
          <w:jc w:val="center"/>
        </w:trPr>
        <w:tc>
          <w:tcPr>
            <w:tcW w:w="2407" w:type="dxa"/>
            <w:gridSpan w:val="2"/>
            <w:vMerge/>
            <w:vAlign w:val="center"/>
          </w:tcPr>
          <w:p w14:paraId="7CD82FED" w14:textId="77777777" w:rsidR="005B0EC5" w:rsidRDefault="005B0EC5" w:rsidP="0067585A">
            <w:pPr>
              <w:jc w:val="both"/>
            </w:pPr>
          </w:p>
        </w:tc>
        <w:tc>
          <w:tcPr>
            <w:tcW w:w="7050" w:type="dxa"/>
            <w:gridSpan w:val="2"/>
            <w:vAlign w:val="bottom"/>
          </w:tcPr>
          <w:p w14:paraId="0CB39EB9"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Birinci Büyük Millet Meclisinin ne zaman ve hangi koşullarda açıldığını bilir.  </w:t>
            </w:r>
          </w:p>
        </w:tc>
      </w:tr>
      <w:tr w:rsidR="005B0EC5" w:rsidRPr="001D4D22" w14:paraId="1FBEB993" w14:textId="77777777" w:rsidTr="0067585A">
        <w:trPr>
          <w:trHeight w:val="51"/>
          <w:jc w:val="center"/>
        </w:trPr>
        <w:tc>
          <w:tcPr>
            <w:tcW w:w="2407" w:type="dxa"/>
            <w:gridSpan w:val="2"/>
            <w:vMerge/>
            <w:vAlign w:val="center"/>
          </w:tcPr>
          <w:p w14:paraId="6E3DE43F" w14:textId="77777777" w:rsidR="005B0EC5" w:rsidRDefault="005B0EC5" w:rsidP="0067585A">
            <w:pPr>
              <w:jc w:val="both"/>
            </w:pPr>
          </w:p>
        </w:tc>
        <w:tc>
          <w:tcPr>
            <w:tcW w:w="7050" w:type="dxa"/>
            <w:gridSpan w:val="2"/>
            <w:vAlign w:val="bottom"/>
          </w:tcPr>
          <w:p w14:paraId="576A2FF5"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Birinci Büyük Millet Meclisinin aldığı ilk kararları ve bu kararların önemi kavrar. </w:t>
            </w:r>
          </w:p>
        </w:tc>
      </w:tr>
      <w:tr w:rsidR="005B0EC5" w:rsidRPr="001D4D22" w14:paraId="4C6209B2" w14:textId="77777777" w:rsidTr="0067585A">
        <w:trPr>
          <w:trHeight w:val="51"/>
          <w:jc w:val="center"/>
        </w:trPr>
        <w:tc>
          <w:tcPr>
            <w:tcW w:w="2407" w:type="dxa"/>
            <w:gridSpan w:val="2"/>
            <w:vMerge/>
            <w:vAlign w:val="center"/>
          </w:tcPr>
          <w:p w14:paraId="72E201A2" w14:textId="77777777" w:rsidR="005B0EC5" w:rsidRDefault="005B0EC5" w:rsidP="0067585A">
            <w:pPr>
              <w:jc w:val="both"/>
            </w:pPr>
          </w:p>
        </w:tc>
        <w:tc>
          <w:tcPr>
            <w:tcW w:w="7050" w:type="dxa"/>
            <w:gridSpan w:val="2"/>
            <w:vAlign w:val="bottom"/>
          </w:tcPr>
          <w:p w14:paraId="63659DC2"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Birinci Büyük Millet Meclisinin özelliklerini açıklayabilir. </w:t>
            </w:r>
          </w:p>
        </w:tc>
      </w:tr>
      <w:tr w:rsidR="005B0EC5" w:rsidRPr="001D4D22" w14:paraId="3EE8A38C" w14:textId="77777777" w:rsidTr="0067585A">
        <w:trPr>
          <w:trHeight w:val="401"/>
          <w:jc w:val="center"/>
        </w:trPr>
        <w:tc>
          <w:tcPr>
            <w:tcW w:w="2407" w:type="dxa"/>
            <w:gridSpan w:val="2"/>
            <w:vAlign w:val="center"/>
          </w:tcPr>
          <w:p w14:paraId="681AD2EB" w14:textId="77777777" w:rsidR="005B0EC5" w:rsidRPr="001D4D22" w:rsidRDefault="005B0EC5" w:rsidP="0067585A">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t>Hafta-Tarih</w:t>
            </w:r>
          </w:p>
        </w:tc>
        <w:tc>
          <w:tcPr>
            <w:tcW w:w="5628" w:type="dxa"/>
            <w:vAlign w:val="center"/>
          </w:tcPr>
          <w:p w14:paraId="681A78BB" w14:textId="77777777" w:rsidR="005B0EC5" w:rsidRPr="001D4D22" w:rsidRDefault="005B0EC5" w:rsidP="0067585A">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t>Ders Konuları</w:t>
            </w:r>
          </w:p>
        </w:tc>
        <w:tc>
          <w:tcPr>
            <w:tcW w:w="1422" w:type="dxa"/>
            <w:vAlign w:val="center"/>
          </w:tcPr>
          <w:p w14:paraId="5A968555" w14:textId="77777777" w:rsidR="005B0EC5" w:rsidRPr="001D4D22" w:rsidRDefault="005B0EC5" w:rsidP="0067585A">
            <w:pPr>
              <w:tabs>
                <w:tab w:val="left" w:pos="1552"/>
              </w:tabs>
              <w:jc w:val="center"/>
              <w:rPr>
                <w:rFonts w:ascii="Times New Roman" w:hAnsi="Times New Roman" w:cs="Times New Roman"/>
                <w:b/>
                <w:sz w:val="20"/>
                <w:szCs w:val="20"/>
              </w:rPr>
            </w:pPr>
          </w:p>
          <w:p w14:paraId="5B860131" w14:textId="77777777" w:rsidR="005B0EC5" w:rsidRPr="001D4D22" w:rsidRDefault="005B0EC5" w:rsidP="0067585A">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lastRenderedPageBreak/>
              <w:t>İlgili Program Yeterliği</w:t>
            </w:r>
          </w:p>
        </w:tc>
      </w:tr>
      <w:tr w:rsidR="005B0EC5" w:rsidRPr="001D4D22" w14:paraId="62535DBA" w14:textId="77777777" w:rsidTr="0067585A">
        <w:trPr>
          <w:trHeight w:val="180"/>
          <w:jc w:val="center"/>
        </w:trPr>
        <w:tc>
          <w:tcPr>
            <w:tcW w:w="299" w:type="dxa"/>
          </w:tcPr>
          <w:p w14:paraId="7DD6F72A" w14:textId="77777777" w:rsidR="005B0EC5" w:rsidRPr="001D4D22" w:rsidRDefault="005B0EC5" w:rsidP="0067585A">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lastRenderedPageBreak/>
              <w:br w:type="page"/>
              <w:t>1</w:t>
            </w:r>
          </w:p>
        </w:tc>
        <w:tc>
          <w:tcPr>
            <w:tcW w:w="2108" w:type="dxa"/>
          </w:tcPr>
          <w:p w14:paraId="3AD50723"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28" w:type="dxa"/>
          </w:tcPr>
          <w:p w14:paraId="197F8D61" w14:textId="77777777" w:rsidR="005B0EC5" w:rsidRPr="001D4D22"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2" w:type="dxa"/>
          </w:tcPr>
          <w:p w14:paraId="4D5F768A" w14:textId="77777777" w:rsidR="005B0EC5" w:rsidRPr="001D4D22" w:rsidRDefault="005B0EC5" w:rsidP="0067585A">
            <w:pPr>
              <w:jc w:val="center"/>
              <w:rPr>
                <w:rFonts w:ascii="Times New Roman" w:hAnsi="Times New Roman" w:cs="Times New Roman"/>
                <w:sz w:val="20"/>
                <w:szCs w:val="20"/>
              </w:rPr>
            </w:pPr>
          </w:p>
        </w:tc>
      </w:tr>
      <w:tr w:rsidR="005B0EC5" w:rsidRPr="001D4D22" w14:paraId="0C44BC93" w14:textId="77777777" w:rsidTr="0067585A">
        <w:trPr>
          <w:jc w:val="center"/>
        </w:trPr>
        <w:tc>
          <w:tcPr>
            <w:tcW w:w="299" w:type="dxa"/>
          </w:tcPr>
          <w:p w14:paraId="333FA15B" w14:textId="77777777" w:rsidR="005B0EC5" w:rsidRPr="001D4D22" w:rsidRDefault="005B0EC5" w:rsidP="0067585A">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2</w:t>
            </w:r>
          </w:p>
        </w:tc>
        <w:tc>
          <w:tcPr>
            <w:tcW w:w="2108" w:type="dxa"/>
          </w:tcPr>
          <w:p w14:paraId="2B1DF268"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28" w:type="dxa"/>
          </w:tcPr>
          <w:p w14:paraId="36E94B29" w14:textId="77777777" w:rsidR="005B0EC5" w:rsidRDefault="005B0EC5" w:rsidP="0067585A">
            <w:pPr>
              <w:pStyle w:val="NormalWeb"/>
              <w:shd w:val="clear" w:color="auto" w:fill="FFFFFF"/>
              <w:spacing w:after="0" w:afterAutospacing="0"/>
              <w:rPr>
                <w:color w:val="2D3536"/>
                <w:sz w:val="20"/>
                <w:szCs w:val="20"/>
                <w:shd w:val="clear" w:color="auto" w:fill="FFFFFF"/>
              </w:rPr>
            </w:pPr>
            <w:r w:rsidRPr="001D4D22">
              <w:rPr>
                <w:color w:val="2D3536"/>
                <w:sz w:val="20"/>
                <w:szCs w:val="20"/>
                <w:shd w:val="clear" w:color="auto" w:fill="FFFFFF"/>
              </w:rPr>
              <w:t>Dersin amacı ve kaynakları</w:t>
            </w:r>
          </w:p>
          <w:p w14:paraId="2EF53365" w14:textId="77777777" w:rsidR="005B0EC5" w:rsidRPr="00FF6666" w:rsidRDefault="005B0EC5" w:rsidP="0067585A">
            <w:pPr>
              <w:pStyle w:val="NormalWeb"/>
              <w:shd w:val="clear" w:color="auto" w:fill="FFFFFF"/>
              <w:spacing w:before="0" w:beforeAutospacing="0"/>
              <w:rPr>
                <w:color w:val="2D3536"/>
                <w:sz w:val="20"/>
                <w:szCs w:val="20"/>
                <w:shd w:val="clear" w:color="auto" w:fill="FFFFFF"/>
              </w:rPr>
            </w:pPr>
            <w:r w:rsidRPr="001D4D22">
              <w:rPr>
                <w:color w:val="2D3536"/>
                <w:sz w:val="20"/>
                <w:szCs w:val="20"/>
              </w:rPr>
              <w:t>Dersle ilgili temel kavramlar inkılâpçılık ilkesi.</w:t>
            </w:r>
            <w:r w:rsidRPr="001D4D22">
              <w:rPr>
                <w:color w:val="2D3536"/>
                <w:sz w:val="18"/>
                <w:szCs w:val="18"/>
              </w:rPr>
              <w:t xml:space="preserve"> inkılâp, ihtilal, devrim, evrim/tekâmül, ıslahat/reform, isyan, darbe,</w:t>
            </w:r>
            <w:r w:rsidRPr="001D4D22">
              <w:rPr>
                <w:color w:val="2D3536"/>
                <w:sz w:val="21"/>
                <w:szCs w:val="21"/>
              </w:rPr>
              <w:t xml:space="preserve"> </w:t>
            </w:r>
            <w:r w:rsidRPr="001D4D22">
              <w:rPr>
                <w:color w:val="2D3536"/>
                <w:sz w:val="18"/>
                <w:szCs w:val="18"/>
              </w:rPr>
              <w:t>Atatürk’ün İnkılâpçılık İlkesi ve Türk İnkılâbının özellikleri</w:t>
            </w:r>
          </w:p>
        </w:tc>
        <w:tc>
          <w:tcPr>
            <w:tcW w:w="1422" w:type="dxa"/>
          </w:tcPr>
          <w:p w14:paraId="0FC178D2" w14:textId="17931CFA" w:rsidR="005B0EC5" w:rsidRPr="001D4D22"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w:t>
            </w:r>
            <w:r w:rsidR="00892ABF">
              <w:rPr>
                <w:rFonts w:ascii="Times New Roman" w:hAnsi="Times New Roman" w:cs="Times New Roman"/>
                <w:sz w:val="20"/>
                <w:szCs w:val="20"/>
              </w:rPr>
              <w:t>7</w:t>
            </w:r>
            <w:r>
              <w:rPr>
                <w:rFonts w:ascii="Times New Roman" w:hAnsi="Times New Roman" w:cs="Times New Roman"/>
                <w:sz w:val="20"/>
                <w:szCs w:val="20"/>
              </w:rPr>
              <w:t>-PY</w:t>
            </w:r>
            <w:r w:rsidR="00892ABF">
              <w:rPr>
                <w:rFonts w:ascii="Times New Roman" w:hAnsi="Times New Roman" w:cs="Times New Roman"/>
                <w:sz w:val="20"/>
                <w:szCs w:val="20"/>
              </w:rPr>
              <w:t>9</w:t>
            </w:r>
          </w:p>
        </w:tc>
      </w:tr>
      <w:tr w:rsidR="00892ABF" w:rsidRPr="001D4D22" w14:paraId="65A80A70" w14:textId="77777777" w:rsidTr="0067585A">
        <w:trPr>
          <w:jc w:val="center"/>
        </w:trPr>
        <w:tc>
          <w:tcPr>
            <w:tcW w:w="299" w:type="dxa"/>
          </w:tcPr>
          <w:p w14:paraId="4403144A"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3</w:t>
            </w:r>
          </w:p>
        </w:tc>
        <w:tc>
          <w:tcPr>
            <w:tcW w:w="2108" w:type="dxa"/>
          </w:tcPr>
          <w:p w14:paraId="452E4043" w14:textId="77777777" w:rsidR="00892ABF" w:rsidRDefault="00892ABF" w:rsidP="00892ABF">
            <w:r>
              <w:rPr>
                <w:rFonts w:cs="Times New Roman"/>
                <w:bCs/>
                <w:sz w:val="20"/>
                <w:szCs w:val="20"/>
              </w:rPr>
              <w:t>07-11 Ekim 2024</w:t>
            </w:r>
          </w:p>
        </w:tc>
        <w:tc>
          <w:tcPr>
            <w:tcW w:w="5628" w:type="dxa"/>
          </w:tcPr>
          <w:p w14:paraId="1A641AF7"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Osmanlıların gerilemesinin iç sebepleri.</w:t>
            </w:r>
            <w:r w:rsidRPr="001D4D22">
              <w:rPr>
                <w:rFonts w:ascii="Times New Roman" w:hAnsi="Times New Roman" w:cs="Times New Roman"/>
                <w:color w:val="2D3536"/>
                <w:sz w:val="18"/>
                <w:szCs w:val="18"/>
                <w:shd w:val="clear" w:color="auto" w:fill="FFFFFF"/>
              </w:rPr>
              <w:t xml:space="preserve"> Devlet yönetiminde, eğitimde, ekonomide ve genel ahlakta meydana gelen problemler</w:t>
            </w:r>
          </w:p>
        </w:tc>
        <w:tc>
          <w:tcPr>
            <w:tcW w:w="1422" w:type="dxa"/>
          </w:tcPr>
          <w:p w14:paraId="0D6B3A4B" w14:textId="6802DACF" w:rsidR="00892ABF" w:rsidRDefault="00892ABF" w:rsidP="00892ABF">
            <w:pPr>
              <w:jc w:val="center"/>
            </w:pPr>
            <w:r w:rsidRPr="00902D7F">
              <w:rPr>
                <w:rFonts w:ascii="Times New Roman" w:hAnsi="Times New Roman" w:cs="Times New Roman"/>
                <w:sz w:val="20"/>
                <w:szCs w:val="20"/>
              </w:rPr>
              <w:t>PY7-PY9</w:t>
            </w:r>
          </w:p>
        </w:tc>
      </w:tr>
      <w:tr w:rsidR="00892ABF" w:rsidRPr="001D4D22" w14:paraId="4FC941A3" w14:textId="77777777" w:rsidTr="0067585A">
        <w:trPr>
          <w:jc w:val="center"/>
        </w:trPr>
        <w:tc>
          <w:tcPr>
            <w:tcW w:w="299" w:type="dxa"/>
          </w:tcPr>
          <w:p w14:paraId="7AA5578E"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4</w:t>
            </w:r>
          </w:p>
        </w:tc>
        <w:tc>
          <w:tcPr>
            <w:tcW w:w="2108" w:type="dxa"/>
          </w:tcPr>
          <w:p w14:paraId="341CDFDE" w14:textId="77777777" w:rsidR="00892ABF" w:rsidRDefault="00892ABF" w:rsidP="00892ABF">
            <w:r>
              <w:rPr>
                <w:rFonts w:cs="Times New Roman"/>
                <w:bCs/>
                <w:sz w:val="20"/>
                <w:szCs w:val="20"/>
              </w:rPr>
              <w:t>14-18 Ekim 2024</w:t>
            </w:r>
          </w:p>
        </w:tc>
        <w:tc>
          <w:tcPr>
            <w:tcW w:w="5628" w:type="dxa"/>
          </w:tcPr>
          <w:p w14:paraId="52C51619"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Osmanlıların gerilemesinin dış sebepleri.</w:t>
            </w:r>
            <w:r w:rsidRPr="001D4D22">
              <w:rPr>
                <w:rFonts w:ascii="Times New Roman" w:hAnsi="Times New Roman" w:cs="Times New Roman"/>
                <w:color w:val="2D3536"/>
                <w:sz w:val="18"/>
                <w:szCs w:val="18"/>
                <w:shd w:val="clear" w:color="auto" w:fill="FFFFFF"/>
              </w:rPr>
              <w:t xml:space="preserve"> Sömürgecilik, Sanayi Devrimi ve emperyalizm, Batılı devletlerin Osmanlı Devleti üzerindeki emelleri, Şark Meselesi, Osmanlı Devleti’ni paylaşma projeleri</w:t>
            </w:r>
          </w:p>
        </w:tc>
        <w:tc>
          <w:tcPr>
            <w:tcW w:w="1422" w:type="dxa"/>
          </w:tcPr>
          <w:p w14:paraId="6DED9DBD" w14:textId="6D6EE2F1" w:rsidR="00892ABF" w:rsidRDefault="00892ABF" w:rsidP="00892ABF">
            <w:pPr>
              <w:jc w:val="center"/>
            </w:pPr>
            <w:r w:rsidRPr="00902D7F">
              <w:rPr>
                <w:rFonts w:ascii="Times New Roman" w:hAnsi="Times New Roman" w:cs="Times New Roman"/>
                <w:sz w:val="20"/>
                <w:szCs w:val="20"/>
              </w:rPr>
              <w:t>PY7-PY9</w:t>
            </w:r>
          </w:p>
        </w:tc>
      </w:tr>
      <w:tr w:rsidR="00892ABF" w:rsidRPr="001D4D22" w14:paraId="3243AAB8" w14:textId="77777777" w:rsidTr="0067585A">
        <w:trPr>
          <w:jc w:val="center"/>
        </w:trPr>
        <w:tc>
          <w:tcPr>
            <w:tcW w:w="299" w:type="dxa"/>
          </w:tcPr>
          <w:p w14:paraId="76E7EC4B"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5</w:t>
            </w:r>
          </w:p>
        </w:tc>
        <w:tc>
          <w:tcPr>
            <w:tcW w:w="2108" w:type="dxa"/>
          </w:tcPr>
          <w:p w14:paraId="3A60F088" w14:textId="77777777" w:rsidR="00892ABF" w:rsidRDefault="00892ABF" w:rsidP="00892ABF">
            <w:r>
              <w:rPr>
                <w:rFonts w:cs="Times New Roman"/>
                <w:bCs/>
                <w:sz w:val="20"/>
                <w:szCs w:val="20"/>
              </w:rPr>
              <w:t>21-25 Ekim 2024</w:t>
            </w:r>
          </w:p>
        </w:tc>
        <w:tc>
          <w:tcPr>
            <w:tcW w:w="5628" w:type="dxa"/>
          </w:tcPr>
          <w:p w14:paraId="33F871D7"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Çağdaş dünyanın temel kavramları:</w:t>
            </w:r>
            <w:r w:rsidRPr="001D4D22">
              <w:rPr>
                <w:rFonts w:ascii="Times New Roman" w:hAnsi="Times New Roman" w:cs="Times New Roman"/>
                <w:color w:val="2D3536"/>
                <w:sz w:val="18"/>
                <w:szCs w:val="18"/>
                <w:shd w:val="clear" w:color="auto" w:fill="FFFFFF"/>
              </w:rPr>
              <w:t xml:space="preserve"> Aydınlanma, demokrasi, laiklik, milliyetçilik, liberalizm, sosyalizm.</w:t>
            </w:r>
          </w:p>
        </w:tc>
        <w:tc>
          <w:tcPr>
            <w:tcW w:w="1422" w:type="dxa"/>
          </w:tcPr>
          <w:p w14:paraId="5D34162D" w14:textId="2B642DDE" w:rsidR="00892ABF" w:rsidRDefault="00892ABF" w:rsidP="00892ABF">
            <w:pPr>
              <w:jc w:val="center"/>
            </w:pPr>
            <w:r w:rsidRPr="00902D7F">
              <w:rPr>
                <w:rFonts w:ascii="Times New Roman" w:hAnsi="Times New Roman" w:cs="Times New Roman"/>
                <w:sz w:val="20"/>
                <w:szCs w:val="20"/>
              </w:rPr>
              <w:t>PY7-PY9</w:t>
            </w:r>
          </w:p>
        </w:tc>
      </w:tr>
      <w:tr w:rsidR="00892ABF" w:rsidRPr="001D4D22" w14:paraId="4A4CDBCE" w14:textId="77777777" w:rsidTr="0067585A">
        <w:trPr>
          <w:jc w:val="center"/>
        </w:trPr>
        <w:tc>
          <w:tcPr>
            <w:tcW w:w="299" w:type="dxa"/>
          </w:tcPr>
          <w:p w14:paraId="68F91DAC"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6</w:t>
            </w:r>
          </w:p>
        </w:tc>
        <w:tc>
          <w:tcPr>
            <w:tcW w:w="2108" w:type="dxa"/>
          </w:tcPr>
          <w:p w14:paraId="37F43E9B" w14:textId="77777777" w:rsidR="00892ABF" w:rsidRDefault="00892ABF" w:rsidP="00892ABF">
            <w:r>
              <w:rPr>
                <w:rFonts w:cs="Times New Roman"/>
                <w:bCs/>
                <w:sz w:val="20"/>
                <w:szCs w:val="20"/>
              </w:rPr>
              <w:t>28 Ekim-01 Kasım 2024</w:t>
            </w:r>
          </w:p>
        </w:tc>
        <w:tc>
          <w:tcPr>
            <w:tcW w:w="5628" w:type="dxa"/>
          </w:tcPr>
          <w:p w14:paraId="30128219"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 devletinde yenileşme hareketleri:</w:t>
            </w:r>
            <w:r w:rsidRPr="001D4D22">
              <w:rPr>
                <w:rFonts w:ascii="Times New Roman" w:hAnsi="Times New Roman" w:cs="Times New Roman"/>
                <w:color w:val="2D3536"/>
                <w:sz w:val="18"/>
                <w:szCs w:val="18"/>
                <w:shd w:val="clear" w:color="auto" w:fill="FFFFFF"/>
              </w:rPr>
              <w:t xml:space="preserve"> Lale Devri, III. Selim ve II. Mahmut Yenilikleri.</w:t>
            </w:r>
          </w:p>
        </w:tc>
        <w:tc>
          <w:tcPr>
            <w:tcW w:w="1422" w:type="dxa"/>
          </w:tcPr>
          <w:p w14:paraId="5115BEFD" w14:textId="6A520951" w:rsidR="00892ABF" w:rsidRDefault="00892ABF" w:rsidP="00892ABF">
            <w:pPr>
              <w:jc w:val="center"/>
            </w:pPr>
            <w:r w:rsidRPr="00902D7F">
              <w:rPr>
                <w:rFonts w:ascii="Times New Roman" w:hAnsi="Times New Roman" w:cs="Times New Roman"/>
                <w:sz w:val="20"/>
                <w:szCs w:val="20"/>
              </w:rPr>
              <w:t>PY7-PY9</w:t>
            </w:r>
          </w:p>
        </w:tc>
      </w:tr>
      <w:tr w:rsidR="00892ABF" w:rsidRPr="001D4D22" w14:paraId="151E442A" w14:textId="77777777" w:rsidTr="0067585A">
        <w:trPr>
          <w:jc w:val="center"/>
        </w:trPr>
        <w:tc>
          <w:tcPr>
            <w:tcW w:w="299" w:type="dxa"/>
          </w:tcPr>
          <w:p w14:paraId="01995D42"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7</w:t>
            </w:r>
          </w:p>
        </w:tc>
        <w:tc>
          <w:tcPr>
            <w:tcW w:w="2108" w:type="dxa"/>
          </w:tcPr>
          <w:p w14:paraId="739B6445" w14:textId="77777777" w:rsidR="00892ABF" w:rsidRDefault="00892ABF" w:rsidP="00892ABF">
            <w:r>
              <w:rPr>
                <w:rFonts w:cs="Times New Roman"/>
                <w:bCs/>
                <w:sz w:val="20"/>
                <w:szCs w:val="20"/>
              </w:rPr>
              <w:t>04-08 Kasım 2024</w:t>
            </w:r>
          </w:p>
        </w:tc>
        <w:tc>
          <w:tcPr>
            <w:tcW w:w="5628" w:type="dxa"/>
          </w:tcPr>
          <w:p w14:paraId="2B62AD38"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 devletinde yenileşme hareketleri:</w:t>
            </w:r>
            <w:r w:rsidRPr="001D4D22">
              <w:rPr>
                <w:rFonts w:ascii="Times New Roman" w:hAnsi="Times New Roman" w:cs="Times New Roman"/>
                <w:color w:val="2D3536"/>
                <w:sz w:val="18"/>
                <w:szCs w:val="18"/>
                <w:shd w:val="clear" w:color="auto" w:fill="FFFFFF"/>
              </w:rPr>
              <w:t xml:space="preserve"> Tanzimat ve Islahat Dönemi yenilikleri, Yeni Osmanlılar, Meşrutiyet hareketleri.</w:t>
            </w:r>
          </w:p>
        </w:tc>
        <w:tc>
          <w:tcPr>
            <w:tcW w:w="1422" w:type="dxa"/>
          </w:tcPr>
          <w:p w14:paraId="039C0FFE" w14:textId="6E33B4EE" w:rsidR="00892ABF" w:rsidRDefault="00892ABF" w:rsidP="00892ABF">
            <w:pPr>
              <w:jc w:val="center"/>
            </w:pPr>
            <w:r w:rsidRPr="00902D7F">
              <w:rPr>
                <w:rFonts w:ascii="Times New Roman" w:hAnsi="Times New Roman" w:cs="Times New Roman"/>
                <w:sz w:val="20"/>
                <w:szCs w:val="20"/>
              </w:rPr>
              <w:t>PY7-PY9</w:t>
            </w:r>
          </w:p>
        </w:tc>
      </w:tr>
      <w:tr w:rsidR="00892ABF" w:rsidRPr="001D4D22" w14:paraId="308D4CE1" w14:textId="77777777" w:rsidTr="0067585A">
        <w:trPr>
          <w:jc w:val="center"/>
        </w:trPr>
        <w:tc>
          <w:tcPr>
            <w:tcW w:w="299" w:type="dxa"/>
          </w:tcPr>
          <w:p w14:paraId="4529BE46"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8</w:t>
            </w:r>
          </w:p>
        </w:tc>
        <w:tc>
          <w:tcPr>
            <w:tcW w:w="2108" w:type="dxa"/>
          </w:tcPr>
          <w:p w14:paraId="6D75540D" w14:textId="77777777" w:rsidR="00892ABF" w:rsidRPr="00850AB3" w:rsidRDefault="00892ABF" w:rsidP="00892ABF">
            <w:pPr>
              <w:rPr>
                <w:b/>
              </w:rPr>
            </w:pPr>
            <w:r>
              <w:rPr>
                <w:rFonts w:cs="Times New Roman"/>
                <w:bCs/>
                <w:sz w:val="20"/>
                <w:szCs w:val="20"/>
              </w:rPr>
              <w:t>11-15 Kasım 2024</w:t>
            </w:r>
          </w:p>
        </w:tc>
        <w:tc>
          <w:tcPr>
            <w:tcW w:w="5628" w:type="dxa"/>
          </w:tcPr>
          <w:p w14:paraId="492661A5"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b/>
                <w:sz w:val="20"/>
                <w:szCs w:val="20"/>
              </w:rPr>
            </w:pPr>
            <w:r w:rsidRPr="001D4D22">
              <w:rPr>
                <w:rFonts w:ascii="Times New Roman" w:hAnsi="Times New Roman" w:cs="Times New Roman"/>
                <w:color w:val="2D3536"/>
                <w:sz w:val="20"/>
                <w:szCs w:val="20"/>
                <w:shd w:val="clear" w:color="auto" w:fill="FFFFFF"/>
              </w:rPr>
              <w:t>Osmanlı devletinin son dönemindeki fikir akımları:</w:t>
            </w:r>
            <w:r w:rsidRPr="001D4D22">
              <w:rPr>
                <w:rFonts w:ascii="Times New Roman" w:hAnsi="Times New Roman" w:cs="Times New Roman"/>
                <w:color w:val="2D3536"/>
                <w:sz w:val="18"/>
                <w:szCs w:val="18"/>
                <w:shd w:val="clear" w:color="auto" w:fill="FFFFFF"/>
              </w:rPr>
              <w:t xml:space="preserve"> Batıcılık, Osmanlıcılık, İslamcılık, Türkçülük.</w:t>
            </w:r>
          </w:p>
        </w:tc>
        <w:tc>
          <w:tcPr>
            <w:tcW w:w="1422" w:type="dxa"/>
          </w:tcPr>
          <w:p w14:paraId="607CD892" w14:textId="2F1734EC" w:rsidR="00892ABF" w:rsidRDefault="00892ABF" w:rsidP="00892ABF">
            <w:pPr>
              <w:jc w:val="center"/>
            </w:pPr>
            <w:r w:rsidRPr="00902D7F">
              <w:rPr>
                <w:rFonts w:ascii="Times New Roman" w:hAnsi="Times New Roman" w:cs="Times New Roman"/>
                <w:sz w:val="20"/>
                <w:szCs w:val="20"/>
              </w:rPr>
              <w:t>PY7-PY9</w:t>
            </w:r>
          </w:p>
        </w:tc>
      </w:tr>
      <w:tr w:rsidR="00892ABF" w:rsidRPr="001D4D22" w14:paraId="59FBFBD7" w14:textId="77777777" w:rsidTr="0067585A">
        <w:trPr>
          <w:jc w:val="center"/>
        </w:trPr>
        <w:tc>
          <w:tcPr>
            <w:tcW w:w="299" w:type="dxa"/>
          </w:tcPr>
          <w:p w14:paraId="37CB2689"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9</w:t>
            </w:r>
          </w:p>
        </w:tc>
        <w:tc>
          <w:tcPr>
            <w:tcW w:w="2108" w:type="dxa"/>
          </w:tcPr>
          <w:p w14:paraId="07922499" w14:textId="77777777" w:rsidR="00892ABF" w:rsidRDefault="00892ABF" w:rsidP="00892ABF">
            <w:r>
              <w:rPr>
                <w:rFonts w:cs="Times New Roman"/>
                <w:b/>
                <w:bCs/>
                <w:sz w:val="20"/>
                <w:szCs w:val="20"/>
              </w:rPr>
              <w:t>16-24 Kasım 2024</w:t>
            </w:r>
          </w:p>
        </w:tc>
        <w:tc>
          <w:tcPr>
            <w:tcW w:w="5628" w:type="dxa"/>
          </w:tcPr>
          <w:p w14:paraId="0C92B85C"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sz w:val="20"/>
                <w:szCs w:val="20"/>
              </w:rPr>
            </w:pPr>
            <w:r w:rsidRPr="001D4D22">
              <w:rPr>
                <w:rFonts w:ascii="Times New Roman" w:hAnsi="Times New Roman" w:cs="Times New Roman"/>
                <w:b/>
                <w:sz w:val="20"/>
                <w:szCs w:val="20"/>
              </w:rPr>
              <w:t>Ara sınav</w:t>
            </w:r>
            <w:r w:rsidRPr="001D4D22">
              <w:rPr>
                <w:rFonts w:ascii="Times New Roman" w:hAnsi="Times New Roman" w:cs="Times New Roman"/>
                <w:color w:val="2D3536"/>
                <w:sz w:val="20"/>
                <w:szCs w:val="20"/>
                <w:shd w:val="clear" w:color="auto" w:fill="FFFFFF"/>
              </w:rPr>
              <w:t xml:space="preserve"> </w:t>
            </w:r>
          </w:p>
        </w:tc>
        <w:tc>
          <w:tcPr>
            <w:tcW w:w="1422" w:type="dxa"/>
          </w:tcPr>
          <w:p w14:paraId="73B74C6E" w14:textId="28561B80" w:rsidR="00892ABF" w:rsidRDefault="00892ABF" w:rsidP="00892ABF">
            <w:pPr>
              <w:jc w:val="center"/>
            </w:pPr>
            <w:r w:rsidRPr="00902D7F">
              <w:rPr>
                <w:rFonts w:ascii="Times New Roman" w:hAnsi="Times New Roman" w:cs="Times New Roman"/>
                <w:sz w:val="20"/>
                <w:szCs w:val="20"/>
              </w:rPr>
              <w:t>PY7-PY9</w:t>
            </w:r>
          </w:p>
        </w:tc>
      </w:tr>
      <w:tr w:rsidR="00892ABF" w:rsidRPr="001D4D22" w14:paraId="03AB38C7" w14:textId="77777777" w:rsidTr="0067585A">
        <w:trPr>
          <w:jc w:val="center"/>
        </w:trPr>
        <w:tc>
          <w:tcPr>
            <w:tcW w:w="299" w:type="dxa"/>
          </w:tcPr>
          <w:p w14:paraId="32F945E4"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10</w:t>
            </w:r>
          </w:p>
        </w:tc>
        <w:tc>
          <w:tcPr>
            <w:tcW w:w="2108" w:type="dxa"/>
          </w:tcPr>
          <w:p w14:paraId="1FFB0D0D" w14:textId="77777777" w:rsidR="00892ABF" w:rsidRDefault="00892ABF" w:rsidP="00892ABF">
            <w:r>
              <w:rPr>
                <w:rFonts w:cs="Times New Roman"/>
                <w:bCs/>
                <w:sz w:val="20"/>
                <w:szCs w:val="20"/>
              </w:rPr>
              <w:t>25-29 Kasım 2024</w:t>
            </w:r>
          </w:p>
        </w:tc>
        <w:tc>
          <w:tcPr>
            <w:tcW w:w="5628" w:type="dxa"/>
          </w:tcPr>
          <w:p w14:paraId="7D3081A9" w14:textId="77777777" w:rsidR="00892ABF" w:rsidRPr="001D4D22" w:rsidRDefault="00892ABF" w:rsidP="00892ABF">
            <w:pPr>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 devletinin yıkılışı</w:t>
            </w:r>
            <w:r w:rsidRPr="001D4D22">
              <w:rPr>
                <w:rFonts w:ascii="Times New Roman" w:hAnsi="Times New Roman" w:cs="Times New Roman"/>
                <w:color w:val="2D3536"/>
                <w:sz w:val="18"/>
                <w:szCs w:val="18"/>
                <w:shd w:val="clear" w:color="auto" w:fill="FFFFFF"/>
              </w:rPr>
              <w:t xml:space="preserve"> Trablusgarp ve Balkan Harpleri, I. Dünya Savaşı, Ermeni meselesi.</w:t>
            </w:r>
          </w:p>
        </w:tc>
        <w:tc>
          <w:tcPr>
            <w:tcW w:w="1422" w:type="dxa"/>
          </w:tcPr>
          <w:p w14:paraId="48EB3DB6" w14:textId="17325067" w:rsidR="00892ABF" w:rsidRDefault="00892ABF" w:rsidP="00892ABF">
            <w:pPr>
              <w:jc w:val="center"/>
            </w:pPr>
            <w:r w:rsidRPr="00902D7F">
              <w:rPr>
                <w:rFonts w:ascii="Times New Roman" w:hAnsi="Times New Roman" w:cs="Times New Roman"/>
                <w:sz w:val="20"/>
                <w:szCs w:val="20"/>
              </w:rPr>
              <w:t>PY7-PY9</w:t>
            </w:r>
          </w:p>
        </w:tc>
      </w:tr>
      <w:tr w:rsidR="00892ABF" w:rsidRPr="001D4D22" w14:paraId="41BFF808" w14:textId="77777777" w:rsidTr="0067585A">
        <w:trPr>
          <w:jc w:val="center"/>
        </w:trPr>
        <w:tc>
          <w:tcPr>
            <w:tcW w:w="299" w:type="dxa"/>
          </w:tcPr>
          <w:p w14:paraId="5AADCC9C"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11</w:t>
            </w:r>
          </w:p>
        </w:tc>
        <w:tc>
          <w:tcPr>
            <w:tcW w:w="2108" w:type="dxa"/>
          </w:tcPr>
          <w:p w14:paraId="588F5DDA" w14:textId="77777777" w:rsidR="00892ABF" w:rsidRDefault="00892ABF" w:rsidP="00892ABF">
            <w:r>
              <w:rPr>
                <w:rFonts w:cs="Times New Roman"/>
                <w:bCs/>
                <w:sz w:val="20"/>
                <w:szCs w:val="20"/>
              </w:rPr>
              <w:t>02-06 Aralık 2024</w:t>
            </w:r>
          </w:p>
        </w:tc>
        <w:tc>
          <w:tcPr>
            <w:tcW w:w="5628" w:type="dxa"/>
          </w:tcPr>
          <w:p w14:paraId="0F106497"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Osmanlı devletinin yıkılışı:</w:t>
            </w:r>
            <w:r w:rsidRPr="001D4D22">
              <w:rPr>
                <w:rFonts w:ascii="Times New Roman" w:hAnsi="Times New Roman" w:cs="Times New Roman"/>
                <w:color w:val="2D3536"/>
                <w:sz w:val="18"/>
                <w:szCs w:val="18"/>
                <w:shd w:val="clear" w:color="auto" w:fill="FFFFFF"/>
              </w:rPr>
              <w:t xml:space="preserve"> I. Dünya Savaşının Sonu, Mondros Ateşkes Anlaşması, Mondros sonrası işgaller, bölücü faaliyetler.</w:t>
            </w:r>
          </w:p>
        </w:tc>
        <w:tc>
          <w:tcPr>
            <w:tcW w:w="1422" w:type="dxa"/>
          </w:tcPr>
          <w:p w14:paraId="02EFBA05" w14:textId="30F81F57" w:rsidR="00892ABF" w:rsidRDefault="00892ABF" w:rsidP="00892ABF">
            <w:pPr>
              <w:jc w:val="center"/>
            </w:pPr>
            <w:r w:rsidRPr="00902D7F">
              <w:rPr>
                <w:rFonts w:ascii="Times New Roman" w:hAnsi="Times New Roman" w:cs="Times New Roman"/>
                <w:sz w:val="20"/>
                <w:szCs w:val="20"/>
              </w:rPr>
              <w:t>PY7-PY9</w:t>
            </w:r>
          </w:p>
        </w:tc>
      </w:tr>
      <w:tr w:rsidR="00892ABF" w:rsidRPr="001D4D22" w14:paraId="38144524" w14:textId="77777777" w:rsidTr="0067585A">
        <w:trPr>
          <w:jc w:val="center"/>
        </w:trPr>
        <w:tc>
          <w:tcPr>
            <w:tcW w:w="299" w:type="dxa"/>
          </w:tcPr>
          <w:p w14:paraId="7C9B16CF"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12</w:t>
            </w:r>
          </w:p>
        </w:tc>
        <w:tc>
          <w:tcPr>
            <w:tcW w:w="2108" w:type="dxa"/>
          </w:tcPr>
          <w:p w14:paraId="64C6F41D" w14:textId="77777777" w:rsidR="00892ABF" w:rsidRDefault="00892ABF" w:rsidP="00892ABF">
            <w:r>
              <w:rPr>
                <w:rFonts w:cs="Times New Roman"/>
                <w:bCs/>
                <w:sz w:val="20"/>
                <w:szCs w:val="20"/>
              </w:rPr>
              <w:t>09-13 Aralık 2024</w:t>
            </w:r>
          </w:p>
        </w:tc>
        <w:tc>
          <w:tcPr>
            <w:tcW w:w="5628" w:type="dxa"/>
          </w:tcPr>
          <w:p w14:paraId="3F8FF28C"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sz w:val="20"/>
                <w:szCs w:val="20"/>
              </w:rPr>
            </w:pPr>
            <w:r w:rsidRPr="001D4D22">
              <w:rPr>
                <w:rFonts w:ascii="Times New Roman" w:hAnsi="Times New Roman" w:cs="Times New Roman"/>
                <w:color w:val="2D3536"/>
                <w:sz w:val="20"/>
                <w:szCs w:val="20"/>
                <w:shd w:val="clear" w:color="auto" w:fill="FFFFFF"/>
              </w:rPr>
              <w:t>Millî Mücadele:</w:t>
            </w:r>
            <w:r w:rsidRPr="001D4D22">
              <w:rPr>
                <w:rFonts w:ascii="Times New Roman" w:hAnsi="Times New Roman" w:cs="Times New Roman"/>
                <w:color w:val="2D3536"/>
                <w:sz w:val="18"/>
                <w:szCs w:val="18"/>
                <w:shd w:val="clear" w:color="auto" w:fill="FFFFFF"/>
              </w:rPr>
              <w:t xml:space="preserve"> Kurtuluş çareleri, barışçı ve mandacı görüş, bölgesel kurtuluş Mücadelesi, Millî Dernekler, Kuva-yı Milliye.</w:t>
            </w:r>
          </w:p>
        </w:tc>
        <w:tc>
          <w:tcPr>
            <w:tcW w:w="1422" w:type="dxa"/>
          </w:tcPr>
          <w:p w14:paraId="1058C1EC" w14:textId="0EED77D6" w:rsidR="00892ABF" w:rsidRDefault="00892ABF" w:rsidP="00892ABF">
            <w:pPr>
              <w:jc w:val="center"/>
            </w:pPr>
            <w:r w:rsidRPr="00902D7F">
              <w:rPr>
                <w:rFonts w:ascii="Times New Roman" w:hAnsi="Times New Roman" w:cs="Times New Roman"/>
                <w:sz w:val="20"/>
                <w:szCs w:val="20"/>
              </w:rPr>
              <w:t>PY7-PY9</w:t>
            </w:r>
          </w:p>
        </w:tc>
      </w:tr>
      <w:tr w:rsidR="00892ABF" w:rsidRPr="001D4D22" w14:paraId="3130C842" w14:textId="77777777" w:rsidTr="0067585A">
        <w:trPr>
          <w:jc w:val="center"/>
        </w:trPr>
        <w:tc>
          <w:tcPr>
            <w:tcW w:w="299" w:type="dxa"/>
          </w:tcPr>
          <w:p w14:paraId="7CAD37B6"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13</w:t>
            </w:r>
          </w:p>
        </w:tc>
        <w:tc>
          <w:tcPr>
            <w:tcW w:w="2108" w:type="dxa"/>
          </w:tcPr>
          <w:p w14:paraId="1C3F45D1" w14:textId="77777777" w:rsidR="00892ABF" w:rsidRDefault="00892ABF" w:rsidP="00892ABF">
            <w:r>
              <w:rPr>
                <w:rFonts w:cs="Times New Roman"/>
                <w:bCs/>
                <w:sz w:val="20"/>
                <w:szCs w:val="20"/>
              </w:rPr>
              <w:t>16-20 Aralık 2024</w:t>
            </w:r>
          </w:p>
        </w:tc>
        <w:tc>
          <w:tcPr>
            <w:tcW w:w="5628" w:type="dxa"/>
          </w:tcPr>
          <w:p w14:paraId="426630C7"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sz w:val="20"/>
                <w:szCs w:val="20"/>
              </w:rPr>
            </w:pPr>
            <w:r w:rsidRPr="001D4D22">
              <w:rPr>
                <w:rFonts w:ascii="Times New Roman" w:hAnsi="Times New Roman" w:cs="Times New Roman"/>
                <w:color w:val="2D3536"/>
                <w:sz w:val="18"/>
                <w:szCs w:val="18"/>
                <w:shd w:val="clear" w:color="auto" w:fill="FFFFFF"/>
              </w:rPr>
              <w:t>Milli Mücadele: Atatürk’ün Anadolu’ya Çıkışı, kongreler yoluyla örgütlenme ve Millî Mücadelenin birleştirilmesi</w:t>
            </w:r>
          </w:p>
        </w:tc>
        <w:tc>
          <w:tcPr>
            <w:tcW w:w="1422" w:type="dxa"/>
          </w:tcPr>
          <w:p w14:paraId="656A1191" w14:textId="7303A915" w:rsidR="00892ABF" w:rsidRDefault="00892ABF" w:rsidP="00892ABF">
            <w:pPr>
              <w:jc w:val="center"/>
            </w:pPr>
            <w:r w:rsidRPr="00902D7F">
              <w:rPr>
                <w:rFonts w:ascii="Times New Roman" w:hAnsi="Times New Roman" w:cs="Times New Roman"/>
                <w:sz w:val="20"/>
                <w:szCs w:val="20"/>
              </w:rPr>
              <w:t>PY7-PY9</w:t>
            </w:r>
          </w:p>
        </w:tc>
      </w:tr>
      <w:tr w:rsidR="00892ABF" w:rsidRPr="001D4D22" w14:paraId="354791CA" w14:textId="77777777" w:rsidTr="0067585A">
        <w:trPr>
          <w:jc w:val="center"/>
        </w:trPr>
        <w:tc>
          <w:tcPr>
            <w:tcW w:w="299" w:type="dxa"/>
          </w:tcPr>
          <w:p w14:paraId="377F6AFD"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14</w:t>
            </w:r>
          </w:p>
        </w:tc>
        <w:tc>
          <w:tcPr>
            <w:tcW w:w="2108" w:type="dxa"/>
          </w:tcPr>
          <w:p w14:paraId="2E382BAD" w14:textId="77777777" w:rsidR="00892ABF" w:rsidRDefault="00892ABF" w:rsidP="00892ABF">
            <w:r>
              <w:rPr>
                <w:sz w:val="20"/>
                <w:szCs w:val="20"/>
              </w:rPr>
              <w:t>23-27 Aralık 2024</w:t>
            </w:r>
          </w:p>
        </w:tc>
        <w:tc>
          <w:tcPr>
            <w:tcW w:w="5628" w:type="dxa"/>
          </w:tcPr>
          <w:p w14:paraId="3BF0556E"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b/>
                <w:bCs/>
                <w:sz w:val="20"/>
                <w:szCs w:val="20"/>
              </w:rPr>
            </w:pPr>
            <w:r w:rsidRPr="001D4D22">
              <w:rPr>
                <w:rFonts w:ascii="Times New Roman" w:hAnsi="Times New Roman" w:cs="Times New Roman"/>
                <w:color w:val="2D3536"/>
                <w:sz w:val="20"/>
                <w:szCs w:val="20"/>
                <w:shd w:val="clear" w:color="auto" w:fill="FFFFFF"/>
              </w:rPr>
              <w:t>Millî Mücadele:</w:t>
            </w:r>
            <w:r w:rsidRPr="001D4D22">
              <w:rPr>
                <w:rFonts w:ascii="Times New Roman" w:hAnsi="Times New Roman" w:cs="Times New Roman"/>
                <w:color w:val="2D3536"/>
                <w:sz w:val="18"/>
                <w:szCs w:val="18"/>
                <w:shd w:val="clear" w:color="auto" w:fill="FFFFFF"/>
              </w:rPr>
              <w:t xml:space="preserve"> Mebusan Meclisi, Misak-ı Milli ve İstanbul’un resmen işgali.</w:t>
            </w:r>
          </w:p>
        </w:tc>
        <w:tc>
          <w:tcPr>
            <w:tcW w:w="1422" w:type="dxa"/>
          </w:tcPr>
          <w:p w14:paraId="0E0A1EAD" w14:textId="69D7510B" w:rsidR="00892ABF" w:rsidRDefault="00892ABF" w:rsidP="00892ABF">
            <w:pPr>
              <w:jc w:val="center"/>
            </w:pPr>
            <w:r w:rsidRPr="00902D7F">
              <w:rPr>
                <w:rFonts w:ascii="Times New Roman" w:hAnsi="Times New Roman" w:cs="Times New Roman"/>
                <w:sz w:val="20"/>
                <w:szCs w:val="20"/>
              </w:rPr>
              <w:t>PY7-PY9</w:t>
            </w:r>
          </w:p>
        </w:tc>
      </w:tr>
      <w:tr w:rsidR="00892ABF" w:rsidRPr="001D4D22" w14:paraId="5BC04087" w14:textId="77777777" w:rsidTr="0067585A">
        <w:trPr>
          <w:jc w:val="center"/>
        </w:trPr>
        <w:tc>
          <w:tcPr>
            <w:tcW w:w="299" w:type="dxa"/>
          </w:tcPr>
          <w:p w14:paraId="15B0BC0A" w14:textId="77777777" w:rsidR="00892ABF" w:rsidRPr="001D4D22" w:rsidRDefault="00892ABF" w:rsidP="00892ABF">
            <w:pPr>
              <w:tabs>
                <w:tab w:val="left" w:pos="720"/>
              </w:tabs>
              <w:autoSpaceDE w:val="0"/>
              <w:autoSpaceDN w:val="0"/>
              <w:adjustRightInd w:val="0"/>
              <w:ind w:right="18"/>
              <w:rPr>
                <w:rFonts w:ascii="Times New Roman" w:hAnsi="Times New Roman" w:cs="Times New Roman"/>
                <w:sz w:val="20"/>
                <w:szCs w:val="20"/>
              </w:rPr>
            </w:pPr>
            <w:r>
              <w:rPr>
                <w:rFonts w:cs="Times New Roman"/>
                <w:sz w:val="20"/>
                <w:szCs w:val="20"/>
              </w:rPr>
              <w:t>15</w:t>
            </w:r>
          </w:p>
        </w:tc>
        <w:tc>
          <w:tcPr>
            <w:tcW w:w="2108" w:type="dxa"/>
          </w:tcPr>
          <w:p w14:paraId="382A9450" w14:textId="77777777" w:rsidR="00892ABF" w:rsidRDefault="00892ABF" w:rsidP="00892ABF">
            <w:r>
              <w:rPr>
                <w:sz w:val="20"/>
                <w:szCs w:val="20"/>
              </w:rPr>
              <w:t>30 Aralık-4 Ocak 2024</w:t>
            </w:r>
          </w:p>
        </w:tc>
        <w:tc>
          <w:tcPr>
            <w:tcW w:w="5628" w:type="dxa"/>
          </w:tcPr>
          <w:p w14:paraId="5488A23E" w14:textId="77777777" w:rsidR="00892ABF" w:rsidRPr="001D4D22" w:rsidRDefault="00892ABF" w:rsidP="00892ABF">
            <w:pPr>
              <w:tabs>
                <w:tab w:val="left" w:pos="720"/>
              </w:tabs>
              <w:autoSpaceDE w:val="0"/>
              <w:autoSpaceDN w:val="0"/>
              <w:adjustRightInd w:val="0"/>
              <w:ind w:right="18"/>
              <w:jc w:val="both"/>
              <w:rPr>
                <w:rFonts w:ascii="Times New Roman" w:hAnsi="Times New Roman" w:cs="Times New Roman"/>
                <w:b/>
                <w:bCs/>
                <w:sz w:val="20"/>
                <w:szCs w:val="20"/>
              </w:rPr>
            </w:pPr>
            <w:r w:rsidRPr="001D4D22">
              <w:rPr>
                <w:rFonts w:ascii="Times New Roman" w:hAnsi="Times New Roman" w:cs="Times New Roman"/>
                <w:color w:val="2D3536"/>
                <w:sz w:val="20"/>
                <w:szCs w:val="20"/>
                <w:shd w:val="clear" w:color="auto" w:fill="FFFFFF"/>
              </w:rPr>
              <w:t>Millî Mücadele:</w:t>
            </w:r>
            <w:r w:rsidRPr="001D4D22">
              <w:rPr>
                <w:rFonts w:ascii="Times New Roman" w:hAnsi="Times New Roman" w:cs="Times New Roman"/>
                <w:color w:val="2D3536"/>
                <w:sz w:val="18"/>
                <w:szCs w:val="18"/>
                <w:shd w:val="clear" w:color="auto" w:fill="FFFFFF"/>
              </w:rPr>
              <w:t xml:space="preserve"> TBMM’nin açılışı ve Anadolu’nun yönetimini ele alması, TBMM’nin özellikleri.</w:t>
            </w:r>
          </w:p>
        </w:tc>
        <w:tc>
          <w:tcPr>
            <w:tcW w:w="1422" w:type="dxa"/>
          </w:tcPr>
          <w:p w14:paraId="18C514EB" w14:textId="19CFB542" w:rsidR="00892ABF" w:rsidRDefault="00892ABF" w:rsidP="00892ABF">
            <w:pPr>
              <w:jc w:val="center"/>
            </w:pPr>
            <w:r w:rsidRPr="00902D7F">
              <w:rPr>
                <w:rFonts w:ascii="Times New Roman" w:hAnsi="Times New Roman" w:cs="Times New Roman"/>
                <w:sz w:val="20"/>
                <w:szCs w:val="20"/>
              </w:rPr>
              <w:t>PY7-PY9</w:t>
            </w:r>
          </w:p>
        </w:tc>
      </w:tr>
      <w:tr w:rsidR="005B0EC5" w:rsidRPr="001D4D22" w14:paraId="0DB8C7B7" w14:textId="77777777" w:rsidTr="0067585A">
        <w:trPr>
          <w:jc w:val="center"/>
        </w:trPr>
        <w:tc>
          <w:tcPr>
            <w:tcW w:w="299" w:type="dxa"/>
          </w:tcPr>
          <w:p w14:paraId="79786DFB" w14:textId="77777777" w:rsidR="005B0EC5" w:rsidRPr="001D4D22" w:rsidRDefault="005B0EC5" w:rsidP="0067585A">
            <w:pPr>
              <w:tabs>
                <w:tab w:val="left" w:pos="720"/>
              </w:tabs>
              <w:autoSpaceDE w:val="0"/>
              <w:autoSpaceDN w:val="0"/>
              <w:adjustRightInd w:val="0"/>
              <w:ind w:right="18"/>
              <w:rPr>
                <w:rFonts w:ascii="Times New Roman" w:hAnsi="Times New Roman" w:cs="Times New Roman"/>
                <w:sz w:val="20"/>
                <w:szCs w:val="20"/>
              </w:rPr>
            </w:pPr>
          </w:p>
        </w:tc>
        <w:tc>
          <w:tcPr>
            <w:tcW w:w="2108" w:type="dxa"/>
          </w:tcPr>
          <w:p w14:paraId="1C202874"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28" w:type="dxa"/>
          </w:tcPr>
          <w:p w14:paraId="18BC9DC5" w14:textId="77777777" w:rsidR="005B0EC5" w:rsidRPr="001D4D22" w:rsidRDefault="005B0EC5" w:rsidP="0067585A">
            <w:pPr>
              <w:tabs>
                <w:tab w:val="left" w:pos="720"/>
              </w:tabs>
              <w:autoSpaceDE w:val="0"/>
              <w:autoSpaceDN w:val="0"/>
              <w:adjustRightInd w:val="0"/>
              <w:ind w:right="18"/>
              <w:jc w:val="both"/>
              <w:rPr>
                <w:rFonts w:ascii="Times New Roman" w:hAnsi="Times New Roman" w:cs="Times New Roman"/>
                <w:b/>
                <w:sz w:val="20"/>
                <w:szCs w:val="20"/>
              </w:rPr>
            </w:pPr>
            <w:r w:rsidRPr="001D4D22">
              <w:rPr>
                <w:rFonts w:ascii="Times New Roman" w:hAnsi="Times New Roman" w:cs="Times New Roman"/>
                <w:b/>
                <w:color w:val="2D3536"/>
                <w:sz w:val="20"/>
                <w:szCs w:val="20"/>
                <w:shd w:val="clear" w:color="auto" w:fill="FFFFFF"/>
              </w:rPr>
              <w:t>Dönem sonu sınavı</w:t>
            </w:r>
          </w:p>
        </w:tc>
        <w:tc>
          <w:tcPr>
            <w:tcW w:w="1422" w:type="dxa"/>
          </w:tcPr>
          <w:p w14:paraId="16FD47D1" w14:textId="77777777" w:rsidR="005B0EC5" w:rsidRPr="001D4D22" w:rsidRDefault="005B0EC5" w:rsidP="0067585A">
            <w:pPr>
              <w:tabs>
                <w:tab w:val="left" w:pos="720"/>
              </w:tabs>
              <w:autoSpaceDE w:val="0"/>
              <w:autoSpaceDN w:val="0"/>
              <w:adjustRightInd w:val="0"/>
              <w:ind w:right="18"/>
              <w:jc w:val="both"/>
              <w:rPr>
                <w:rFonts w:ascii="Times New Roman" w:hAnsi="Times New Roman" w:cs="Times New Roman"/>
                <w:b/>
                <w:sz w:val="20"/>
                <w:szCs w:val="20"/>
              </w:rPr>
            </w:pPr>
          </w:p>
        </w:tc>
      </w:tr>
      <w:tr w:rsidR="005B0EC5" w:rsidRPr="001D4D22" w14:paraId="492C3736" w14:textId="77777777" w:rsidTr="0067585A">
        <w:trPr>
          <w:jc w:val="center"/>
        </w:trPr>
        <w:tc>
          <w:tcPr>
            <w:tcW w:w="299" w:type="dxa"/>
          </w:tcPr>
          <w:p w14:paraId="04D26018" w14:textId="77777777" w:rsidR="005B0EC5" w:rsidRPr="001D4D22" w:rsidRDefault="005B0EC5" w:rsidP="0067585A">
            <w:pPr>
              <w:tabs>
                <w:tab w:val="left" w:pos="720"/>
              </w:tabs>
              <w:autoSpaceDE w:val="0"/>
              <w:autoSpaceDN w:val="0"/>
              <w:adjustRightInd w:val="0"/>
              <w:ind w:right="18"/>
              <w:rPr>
                <w:rFonts w:ascii="Times New Roman" w:hAnsi="Times New Roman" w:cs="Times New Roman"/>
                <w:sz w:val="20"/>
                <w:szCs w:val="20"/>
              </w:rPr>
            </w:pPr>
          </w:p>
        </w:tc>
        <w:tc>
          <w:tcPr>
            <w:tcW w:w="2108" w:type="dxa"/>
          </w:tcPr>
          <w:p w14:paraId="15BD3D6E"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28" w:type="dxa"/>
          </w:tcPr>
          <w:p w14:paraId="17EA6E18" w14:textId="77777777" w:rsidR="005B0EC5" w:rsidRPr="001D4D22" w:rsidRDefault="005B0EC5" w:rsidP="0067585A">
            <w:pPr>
              <w:tabs>
                <w:tab w:val="left" w:pos="720"/>
              </w:tabs>
              <w:autoSpaceDE w:val="0"/>
              <w:autoSpaceDN w:val="0"/>
              <w:adjustRightInd w:val="0"/>
              <w:ind w:right="18"/>
              <w:jc w:val="both"/>
              <w:rPr>
                <w:rFonts w:ascii="Times New Roman" w:hAnsi="Times New Roman" w:cs="Times New Roman"/>
                <w:b/>
                <w:color w:val="2D3536"/>
                <w:sz w:val="20"/>
                <w:szCs w:val="20"/>
                <w:shd w:val="clear" w:color="auto" w:fill="FFFFFF"/>
              </w:rPr>
            </w:pPr>
            <w:r w:rsidRPr="001D4D22">
              <w:rPr>
                <w:rFonts w:ascii="Times New Roman" w:hAnsi="Times New Roman" w:cs="Times New Roman"/>
                <w:b/>
                <w:color w:val="2D3536"/>
                <w:sz w:val="20"/>
                <w:szCs w:val="20"/>
                <w:shd w:val="clear" w:color="auto" w:fill="FFFFFF"/>
              </w:rPr>
              <w:t>Bütünleme sınavı</w:t>
            </w:r>
          </w:p>
        </w:tc>
        <w:tc>
          <w:tcPr>
            <w:tcW w:w="1422" w:type="dxa"/>
          </w:tcPr>
          <w:p w14:paraId="178E4CFD" w14:textId="77777777" w:rsidR="005B0EC5" w:rsidRPr="001D4D22" w:rsidRDefault="005B0EC5" w:rsidP="0067585A">
            <w:pPr>
              <w:tabs>
                <w:tab w:val="left" w:pos="720"/>
              </w:tabs>
              <w:autoSpaceDE w:val="0"/>
              <w:autoSpaceDN w:val="0"/>
              <w:adjustRightInd w:val="0"/>
              <w:ind w:right="18"/>
              <w:jc w:val="both"/>
              <w:rPr>
                <w:rFonts w:ascii="Times New Roman" w:hAnsi="Times New Roman" w:cs="Times New Roman"/>
                <w:b/>
                <w:sz w:val="20"/>
                <w:szCs w:val="20"/>
              </w:rPr>
            </w:pPr>
          </w:p>
        </w:tc>
      </w:tr>
      <w:tr w:rsidR="005B0EC5" w:rsidRPr="001D4D22" w14:paraId="61D39CA7" w14:textId="77777777" w:rsidTr="0067585A">
        <w:trPr>
          <w:trHeight w:val="401"/>
          <w:jc w:val="center"/>
        </w:trPr>
        <w:tc>
          <w:tcPr>
            <w:tcW w:w="2407" w:type="dxa"/>
            <w:gridSpan w:val="2"/>
            <w:vAlign w:val="center"/>
          </w:tcPr>
          <w:p w14:paraId="404F0063"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Değerlendirme</w:t>
            </w:r>
          </w:p>
        </w:tc>
        <w:tc>
          <w:tcPr>
            <w:tcW w:w="7050" w:type="dxa"/>
            <w:gridSpan w:val="2"/>
            <w:vAlign w:val="center"/>
          </w:tcPr>
          <w:p w14:paraId="31CEB3C7" w14:textId="77777777" w:rsidR="005B0EC5" w:rsidRPr="001D4D22" w:rsidRDefault="005B0EC5" w:rsidP="0067585A">
            <w:pPr>
              <w:tabs>
                <w:tab w:val="left" w:pos="1552"/>
              </w:tabs>
              <w:rPr>
                <w:rFonts w:ascii="Times New Roman" w:hAnsi="Times New Roman" w:cs="Times New Roman"/>
                <w:sz w:val="20"/>
                <w:szCs w:val="20"/>
              </w:rPr>
            </w:pPr>
            <w:r w:rsidRPr="001D4D22">
              <w:rPr>
                <w:rFonts w:ascii="Times New Roman" w:hAnsi="Times New Roman" w:cs="Times New Roman"/>
                <w:sz w:val="20"/>
                <w:szCs w:val="20"/>
              </w:rPr>
              <w:t xml:space="preserve">Bu dersin değerlendirmesi, kaynak kitap temel alınarak hazırlanacak olan çoktan seçmeli bir </w:t>
            </w:r>
            <w:r>
              <w:rPr>
                <w:rFonts w:ascii="Times New Roman" w:hAnsi="Times New Roman" w:cs="Times New Roman"/>
                <w:sz w:val="20"/>
                <w:szCs w:val="20"/>
              </w:rPr>
              <w:t>ara sınav</w:t>
            </w:r>
            <w:r w:rsidRPr="001D4D22">
              <w:rPr>
                <w:rFonts w:ascii="Times New Roman" w:hAnsi="Times New Roman" w:cs="Times New Roman"/>
                <w:sz w:val="20"/>
                <w:szCs w:val="20"/>
              </w:rPr>
              <w:t xml:space="preserve"> ve bir </w:t>
            </w:r>
            <w:r>
              <w:rPr>
                <w:rFonts w:ascii="Times New Roman" w:hAnsi="Times New Roman" w:cs="Times New Roman"/>
                <w:sz w:val="20"/>
                <w:szCs w:val="20"/>
              </w:rPr>
              <w:t>dönem sonu sınavı</w:t>
            </w:r>
            <w:r w:rsidRPr="001D4D22">
              <w:rPr>
                <w:rFonts w:ascii="Times New Roman" w:hAnsi="Times New Roman" w:cs="Times New Roman"/>
                <w:sz w:val="20"/>
                <w:szCs w:val="20"/>
              </w:rPr>
              <w:t xml:space="preserve"> aracılığıyla yapılacaktır. </w:t>
            </w:r>
            <w:r>
              <w:rPr>
                <w:rFonts w:ascii="Times New Roman" w:hAnsi="Times New Roman" w:cs="Times New Roman"/>
                <w:sz w:val="20"/>
                <w:szCs w:val="20"/>
              </w:rPr>
              <w:t>Ara sınavın</w:t>
            </w:r>
            <w:r w:rsidRPr="001D4D22">
              <w:rPr>
                <w:rFonts w:ascii="Times New Roman" w:hAnsi="Times New Roman" w:cs="Times New Roman"/>
                <w:sz w:val="20"/>
                <w:szCs w:val="20"/>
              </w:rPr>
              <w:t xml:space="preserve"> ortalamaya katkısı % 40 </w:t>
            </w:r>
            <w:r>
              <w:rPr>
                <w:rFonts w:ascii="Times New Roman" w:hAnsi="Times New Roman" w:cs="Times New Roman"/>
                <w:sz w:val="20"/>
                <w:szCs w:val="20"/>
              </w:rPr>
              <w:t>dönem sonu sınavının</w:t>
            </w:r>
            <w:r w:rsidRPr="001D4D22">
              <w:rPr>
                <w:rFonts w:ascii="Times New Roman" w:hAnsi="Times New Roman" w:cs="Times New Roman"/>
                <w:sz w:val="20"/>
                <w:szCs w:val="20"/>
              </w:rPr>
              <w:t xml:space="preserve"> ise % 60’tır. Geçme notu 100 üzerinden 60’tır.</w:t>
            </w:r>
          </w:p>
        </w:tc>
      </w:tr>
      <w:tr w:rsidR="005B0EC5" w:rsidRPr="001D4D22" w14:paraId="6F367FB7" w14:textId="77777777" w:rsidTr="0067585A">
        <w:trPr>
          <w:jc w:val="center"/>
        </w:trPr>
        <w:tc>
          <w:tcPr>
            <w:tcW w:w="2407" w:type="dxa"/>
            <w:gridSpan w:val="2"/>
            <w:vAlign w:val="center"/>
          </w:tcPr>
          <w:p w14:paraId="0E2D97D3" w14:textId="77777777" w:rsidR="005B0EC5" w:rsidRPr="001D4D22" w:rsidRDefault="005B0EC5" w:rsidP="0067585A">
            <w:pPr>
              <w:tabs>
                <w:tab w:val="left" w:pos="720"/>
              </w:tabs>
              <w:autoSpaceDE w:val="0"/>
              <w:autoSpaceDN w:val="0"/>
              <w:adjustRightInd w:val="0"/>
              <w:ind w:right="18"/>
              <w:rPr>
                <w:rFonts w:ascii="Times New Roman" w:hAnsi="Times New Roman" w:cs="Times New Roman"/>
                <w:b/>
                <w:sz w:val="20"/>
                <w:szCs w:val="20"/>
              </w:rPr>
            </w:pPr>
            <w:r w:rsidRPr="001D4D22">
              <w:rPr>
                <w:rFonts w:ascii="Times New Roman" w:hAnsi="Times New Roman" w:cs="Times New Roman"/>
                <w:b/>
                <w:sz w:val="20"/>
                <w:szCs w:val="20"/>
              </w:rPr>
              <w:t>Örnek Sorular</w:t>
            </w:r>
          </w:p>
        </w:tc>
        <w:tc>
          <w:tcPr>
            <w:tcW w:w="7050" w:type="dxa"/>
            <w:gridSpan w:val="2"/>
          </w:tcPr>
          <w:p w14:paraId="06263560"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b/>
                <w:sz w:val="20"/>
                <w:szCs w:val="20"/>
              </w:rPr>
              <w:t>1-</w:t>
            </w:r>
            <w:r w:rsidRPr="001D4D22">
              <w:rPr>
                <w:rFonts w:ascii="Times New Roman" w:hAnsi="Times New Roman" w:cs="Times New Roman"/>
                <w:sz w:val="20"/>
                <w:szCs w:val="20"/>
              </w:rPr>
              <w:t xml:space="preserve"> Batılı devletler Osmanlı İmparatorluğu’nun iç işlerine karışmak için aşağıdakilerden hangisini dayanak olarak kullanmışlardır?</w:t>
            </w:r>
          </w:p>
          <w:p w14:paraId="02DA4E70"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 Sened-i İttifak’ı</w:t>
            </w:r>
            <w:r w:rsidRPr="001D4D22">
              <w:rPr>
                <w:rFonts w:ascii="Times New Roman" w:hAnsi="Times New Roman" w:cs="Times New Roman"/>
                <w:sz w:val="20"/>
                <w:szCs w:val="20"/>
              </w:rPr>
              <w:tab/>
            </w:r>
            <w:r w:rsidRPr="001D4D22">
              <w:rPr>
                <w:rFonts w:ascii="Times New Roman" w:hAnsi="Times New Roman" w:cs="Times New Roman"/>
                <w:sz w:val="20"/>
                <w:szCs w:val="20"/>
              </w:rPr>
              <w:tab/>
              <w:t>b- Veraset Sistemini   c- Tımar Sistemini</w:t>
            </w:r>
          </w:p>
          <w:p w14:paraId="0BFFD8C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d- Devşirme Kanunu’nu                  e- Azınlık haklarını</w:t>
            </w:r>
          </w:p>
          <w:p w14:paraId="712B5B8C"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b/>
                <w:sz w:val="20"/>
                <w:szCs w:val="20"/>
              </w:rPr>
              <w:t>2-</w:t>
            </w:r>
            <w:r w:rsidRPr="001D4D22">
              <w:rPr>
                <w:rFonts w:ascii="Times New Roman" w:hAnsi="Times New Roman" w:cs="Times New Roman"/>
                <w:sz w:val="20"/>
                <w:szCs w:val="20"/>
              </w:rPr>
              <w:t xml:space="preserve"> İlk posta teşkilatı hangi padişah döneminde oluşturulmuştur?</w:t>
            </w:r>
          </w:p>
          <w:p w14:paraId="27640F39"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 III. Selim</w:t>
            </w:r>
            <w:r w:rsidRPr="001D4D22">
              <w:rPr>
                <w:rFonts w:ascii="Times New Roman" w:hAnsi="Times New Roman" w:cs="Times New Roman"/>
                <w:sz w:val="20"/>
                <w:szCs w:val="20"/>
              </w:rPr>
              <w:tab/>
            </w:r>
            <w:r w:rsidRPr="001D4D22">
              <w:rPr>
                <w:rFonts w:ascii="Times New Roman" w:hAnsi="Times New Roman" w:cs="Times New Roman"/>
                <w:sz w:val="20"/>
                <w:szCs w:val="20"/>
              </w:rPr>
              <w:tab/>
              <w:t xml:space="preserve">  b- II. Mahmud           c- II Abdülhamid</w:t>
            </w:r>
          </w:p>
          <w:p w14:paraId="44A8D4B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d- I. Ahmet                          e- Abdülmecit</w:t>
            </w:r>
          </w:p>
          <w:p w14:paraId="1BF4AC73"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b/>
                <w:sz w:val="20"/>
                <w:szCs w:val="20"/>
              </w:rPr>
              <w:t>3-</w:t>
            </w:r>
            <w:r w:rsidRPr="001D4D22">
              <w:rPr>
                <w:rFonts w:ascii="Times New Roman" w:hAnsi="Times New Roman" w:cs="Times New Roman"/>
                <w:sz w:val="20"/>
                <w:szCs w:val="20"/>
              </w:rPr>
              <w:t xml:space="preserve"> Aşağıdakilerden hangisi Osmanlı Devleti’nin ilk anayasasıdır?</w:t>
            </w:r>
          </w:p>
          <w:p w14:paraId="14886DF4"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a- 1908 Anayasası              b- 1876 Anayasası (Kanun-u Esasi)</w:t>
            </w:r>
          </w:p>
          <w:p w14:paraId="50EEE9A1"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c- 1921 Anayasası              d- 1922 Anayasası</w:t>
            </w:r>
          </w:p>
          <w:p w14:paraId="7885A3F8"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e- 1860 Anayasası</w:t>
            </w:r>
          </w:p>
          <w:p w14:paraId="39F0632C"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b/>
                <w:sz w:val="20"/>
                <w:szCs w:val="20"/>
              </w:rPr>
              <w:t>4-</w:t>
            </w:r>
            <w:r w:rsidRPr="001D4D22">
              <w:rPr>
                <w:rFonts w:ascii="Times New Roman" w:hAnsi="Times New Roman" w:cs="Times New Roman"/>
                <w:b/>
                <w:i/>
                <w:sz w:val="20"/>
                <w:szCs w:val="20"/>
              </w:rPr>
              <w:t>“</w:t>
            </w:r>
            <w:r w:rsidRPr="001D4D22">
              <w:rPr>
                <w:rFonts w:ascii="Times New Roman" w:hAnsi="Times New Roman" w:cs="Times New Roman"/>
                <w:i/>
                <w:sz w:val="20"/>
                <w:szCs w:val="20"/>
              </w:rPr>
              <w:t xml:space="preserve">Hâkimiyetin kayıtsız şartsız millette olduğu bir yönetim biçimi </w:t>
            </w:r>
            <w:r w:rsidRPr="001D4D22">
              <w:rPr>
                <w:rFonts w:ascii="Times New Roman" w:hAnsi="Times New Roman" w:cs="Times New Roman"/>
                <w:b/>
                <w:i/>
                <w:sz w:val="20"/>
                <w:szCs w:val="20"/>
              </w:rPr>
              <w:t>……………….</w:t>
            </w:r>
            <w:r w:rsidRPr="001D4D22">
              <w:rPr>
                <w:rFonts w:ascii="Times New Roman" w:hAnsi="Times New Roman" w:cs="Times New Roman"/>
                <w:i/>
                <w:sz w:val="20"/>
                <w:szCs w:val="20"/>
              </w:rPr>
              <w:t>”</w:t>
            </w:r>
            <w:r w:rsidRPr="001D4D22">
              <w:rPr>
                <w:rFonts w:ascii="Times New Roman" w:hAnsi="Times New Roman" w:cs="Times New Roman"/>
                <w:sz w:val="20"/>
                <w:szCs w:val="20"/>
              </w:rPr>
              <w:t xml:space="preserve"> </w:t>
            </w:r>
            <w:r>
              <w:rPr>
                <w:rFonts w:ascii="Times New Roman" w:hAnsi="Times New Roman" w:cs="Times New Roman"/>
                <w:sz w:val="20"/>
                <w:szCs w:val="20"/>
              </w:rPr>
              <w:t>dir.</w:t>
            </w:r>
          </w:p>
          <w:p w14:paraId="56194F0C"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Yukarıdaki boşluğa aşağıdaki</w:t>
            </w:r>
            <w:r>
              <w:rPr>
                <w:rFonts w:ascii="Times New Roman" w:hAnsi="Times New Roman" w:cs="Times New Roman"/>
                <w:sz w:val="20"/>
                <w:szCs w:val="20"/>
              </w:rPr>
              <w:t xml:space="preserve"> kavramlardan</w:t>
            </w:r>
            <w:r w:rsidRPr="001D4D22">
              <w:rPr>
                <w:rFonts w:ascii="Times New Roman" w:hAnsi="Times New Roman" w:cs="Times New Roman"/>
                <w:sz w:val="20"/>
                <w:szCs w:val="20"/>
              </w:rPr>
              <w:t xml:space="preserve"> hangisi gelmelidir?</w:t>
            </w:r>
          </w:p>
          <w:p w14:paraId="23FA64D0"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a- Devletçilik </w:t>
            </w:r>
            <w:r w:rsidRPr="001D4D22">
              <w:rPr>
                <w:rFonts w:ascii="Times New Roman" w:hAnsi="Times New Roman" w:cs="Times New Roman"/>
                <w:sz w:val="20"/>
                <w:szCs w:val="20"/>
              </w:rPr>
              <w:tab/>
            </w:r>
            <w:r w:rsidRPr="001D4D22">
              <w:rPr>
                <w:rFonts w:ascii="Times New Roman" w:hAnsi="Times New Roman" w:cs="Times New Roman"/>
                <w:sz w:val="20"/>
                <w:szCs w:val="20"/>
              </w:rPr>
              <w:tab/>
              <w:t>b- Sömürgecilik           c- Demokrasi</w:t>
            </w:r>
          </w:p>
          <w:p w14:paraId="57FA572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d- Liberalizm                     e- Sosyalizm </w:t>
            </w:r>
          </w:p>
          <w:p w14:paraId="39EE59F8"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b/>
                <w:sz w:val="20"/>
                <w:szCs w:val="20"/>
              </w:rPr>
              <w:t>5-</w:t>
            </w:r>
            <w:r w:rsidRPr="001D4D22">
              <w:rPr>
                <w:rFonts w:ascii="Times New Roman" w:hAnsi="Times New Roman" w:cs="Times New Roman"/>
                <w:sz w:val="20"/>
                <w:szCs w:val="20"/>
              </w:rPr>
              <w:t xml:space="preserve">  II. Abdülhamit döneminde devlet politikası haline getirilen,  devletin dağılmasını ve hilafetin nüfu</w:t>
            </w:r>
            <w:r>
              <w:rPr>
                <w:rFonts w:ascii="Times New Roman" w:hAnsi="Times New Roman" w:cs="Times New Roman"/>
                <w:sz w:val="20"/>
                <w:szCs w:val="20"/>
              </w:rPr>
              <w:t>z</w:t>
            </w:r>
            <w:r w:rsidRPr="001D4D22">
              <w:rPr>
                <w:rFonts w:ascii="Times New Roman" w:hAnsi="Times New Roman" w:cs="Times New Roman"/>
                <w:sz w:val="20"/>
                <w:szCs w:val="20"/>
              </w:rPr>
              <w:t xml:space="preserve">unu kullanarak dünya siyasetinde güç kazanmanın temel alındığı fikir akımı aşağıdakilerden hangisidir? </w:t>
            </w:r>
          </w:p>
          <w:p w14:paraId="07FE610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a- Panislamizm</w:t>
            </w:r>
            <w:r w:rsidRPr="001D4D22">
              <w:rPr>
                <w:rFonts w:ascii="Times New Roman" w:hAnsi="Times New Roman" w:cs="Times New Roman"/>
                <w:sz w:val="20"/>
                <w:szCs w:val="20"/>
              </w:rPr>
              <w:tab/>
            </w:r>
            <w:r w:rsidRPr="001D4D22">
              <w:rPr>
                <w:rFonts w:ascii="Times New Roman" w:hAnsi="Times New Roman" w:cs="Times New Roman"/>
                <w:sz w:val="20"/>
                <w:szCs w:val="20"/>
              </w:rPr>
              <w:tab/>
              <w:t>b-Osmanlıcılık        c- Pantürkizm</w:t>
            </w:r>
          </w:p>
          <w:p w14:paraId="44DD0C87" w14:textId="77777777" w:rsidR="005B0EC5" w:rsidRPr="001D4D22" w:rsidRDefault="005B0EC5" w:rsidP="0067585A">
            <w:pPr>
              <w:rPr>
                <w:rFonts w:ascii="Times New Roman" w:hAnsi="Times New Roman" w:cs="Times New Roman"/>
                <w:sz w:val="20"/>
                <w:szCs w:val="20"/>
              </w:rPr>
            </w:pPr>
            <w:r w:rsidRPr="001D4D22">
              <w:rPr>
                <w:rFonts w:ascii="Times New Roman" w:hAnsi="Times New Roman" w:cs="Times New Roman"/>
                <w:sz w:val="20"/>
                <w:szCs w:val="20"/>
              </w:rPr>
              <w:t xml:space="preserve">d-Turancılık                       e- Batıcılık </w:t>
            </w:r>
          </w:p>
        </w:tc>
      </w:tr>
      <w:tr w:rsidR="005B0EC5" w:rsidRPr="001D4D22" w14:paraId="39BA082A" w14:textId="77777777" w:rsidTr="0067585A">
        <w:trPr>
          <w:jc w:val="center"/>
        </w:trPr>
        <w:tc>
          <w:tcPr>
            <w:tcW w:w="2407" w:type="dxa"/>
            <w:gridSpan w:val="2"/>
            <w:vAlign w:val="center"/>
          </w:tcPr>
          <w:p w14:paraId="18CE862B" w14:textId="77777777" w:rsidR="005B0EC5" w:rsidRPr="001D4D22" w:rsidRDefault="005B0EC5" w:rsidP="0067585A">
            <w:pPr>
              <w:tabs>
                <w:tab w:val="left" w:pos="720"/>
              </w:tabs>
              <w:autoSpaceDE w:val="0"/>
              <w:autoSpaceDN w:val="0"/>
              <w:adjustRightInd w:val="0"/>
              <w:ind w:right="18"/>
              <w:rPr>
                <w:rFonts w:ascii="Times New Roman" w:hAnsi="Times New Roman" w:cs="Times New Roman"/>
                <w:sz w:val="20"/>
                <w:szCs w:val="20"/>
              </w:rPr>
            </w:pPr>
            <w:r w:rsidRPr="001D4D22">
              <w:rPr>
                <w:rFonts w:ascii="Times New Roman" w:hAnsi="Times New Roman" w:cs="Times New Roman"/>
                <w:sz w:val="20"/>
                <w:szCs w:val="20"/>
              </w:rPr>
              <w:t>Cevap Anahtarı</w:t>
            </w:r>
          </w:p>
        </w:tc>
        <w:tc>
          <w:tcPr>
            <w:tcW w:w="7050" w:type="dxa"/>
            <w:gridSpan w:val="2"/>
          </w:tcPr>
          <w:p w14:paraId="45FDEEAC" w14:textId="77777777" w:rsidR="005B0EC5" w:rsidRPr="001D4D22" w:rsidRDefault="005B0EC5" w:rsidP="0067585A">
            <w:pPr>
              <w:ind w:left="360"/>
              <w:jc w:val="both"/>
              <w:rPr>
                <w:rFonts w:ascii="Times New Roman" w:hAnsi="Times New Roman" w:cs="Times New Roman"/>
                <w:sz w:val="20"/>
                <w:szCs w:val="20"/>
              </w:rPr>
            </w:pPr>
            <w:r w:rsidRPr="00AD564B">
              <w:rPr>
                <w:rFonts w:ascii="Times New Roman" w:hAnsi="Times New Roman" w:cs="Times New Roman"/>
                <w:sz w:val="20"/>
                <w:szCs w:val="20"/>
              </w:rPr>
              <w:t>1-e 2-b  3-b 4-c 5-a</w:t>
            </w:r>
          </w:p>
        </w:tc>
      </w:tr>
      <w:tr w:rsidR="005B0EC5" w:rsidRPr="001D4D22" w14:paraId="775CECB7" w14:textId="77777777" w:rsidTr="0067585A">
        <w:trPr>
          <w:trHeight w:val="401"/>
          <w:jc w:val="center"/>
        </w:trPr>
        <w:tc>
          <w:tcPr>
            <w:tcW w:w="2407" w:type="dxa"/>
            <w:gridSpan w:val="2"/>
            <w:vAlign w:val="center"/>
          </w:tcPr>
          <w:p w14:paraId="30D7F845"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lastRenderedPageBreak/>
              <w:t>Kaynak Kitap</w:t>
            </w:r>
          </w:p>
        </w:tc>
        <w:tc>
          <w:tcPr>
            <w:tcW w:w="7050" w:type="dxa"/>
            <w:gridSpan w:val="2"/>
            <w:vAlign w:val="center"/>
          </w:tcPr>
          <w:p w14:paraId="685C2DB4" w14:textId="77777777" w:rsidR="005B0EC5" w:rsidRPr="001D4D22" w:rsidRDefault="005B0EC5" w:rsidP="0067585A">
            <w:pPr>
              <w:tabs>
                <w:tab w:val="left" w:pos="1552"/>
              </w:tabs>
              <w:rPr>
                <w:rFonts w:ascii="Times New Roman" w:hAnsi="Times New Roman" w:cs="Times New Roman"/>
                <w:sz w:val="20"/>
                <w:szCs w:val="20"/>
              </w:rPr>
            </w:pPr>
            <w:r w:rsidRPr="001D4D22">
              <w:rPr>
                <w:rFonts w:ascii="Times New Roman" w:hAnsi="Times New Roman" w:cs="Times New Roman"/>
                <w:noProof/>
                <w:sz w:val="20"/>
                <w:szCs w:val="20"/>
                <w:lang w:eastAsia="tr-TR"/>
              </w:rPr>
              <w:drawing>
                <wp:anchor distT="0" distB="0" distL="114300" distR="114300" simplePos="0" relativeHeight="251801088" behindDoc="0" locked="0" layoutInCell="1" allowOverlap="1" wp14:anchorId="439BD86A" wp14:editId="4CCA2F7A">
                  <wp:simplePos x="2324100" y="1057275"/>
                  <wp:positionH relativeFrom="margin">
                    <wp:align>left</wp:align>
                  </wp:positionH>
                  <wp:positionV relativeFrom="margin">
                    <wp:align>center</wp:align>
                  </wp:positionV>
                  <wp:extent cx="1163117" cy="1528445"/>
                  <wp:effectExtent l="0" t="0" r="0" b="0"/>
                  <wp:wrapSquare wrapText="bothSides"/>
                  <wp:docPr id="20" name="Resim 20" descr="C:\Users\Depo-Pc\Desktop\S ZENGİN\Resimlerim\20161004_133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po-Pc\Desktop\S ZENGİN\Resimlerim\20161004_13352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3117" cy="1528445"/>
                          </a:xfrm>
                          <a:prstGeom prst="rect">
                            <a:avLst/>
                          </a:prstGeom>
                          <a:noFill/>
                          <a:ln>
                            <a:noFill/>
                          </a:ln>
                        </pic:spPr>
                      </pic:pic>
                    </a:graphicData>
                  </a:graphic>
                </wp:anchor>
              </w:drawing>
            </w:r>
          </w:p>
          <w:p w14:paraId="33524CE6" w14:textId="77777777" w:rsidR="005B0EC5" w:rsidRPr="001D4D22" w:rsidRDefault="005B0EC5" w:rsidP="0067585A">
            <w:pPr>
              <w:tabs>
                <w:tab w:val="left" w:pos="1552"/>
              </w:tabs>
              <w:rPr>
                <w:rFonts w:ascii="Times New Roman" w:hAnsi="Times New Roman" w:cs="Times New Roman"/>
                <w:sz w:val="20"/>
                <w:szCs w:val="20"/>
              </w:rPr>
            </w:pPr>
            <w:r w:rsidRPr="001D4D22">
              <w:rPr>
                <w:rFonts w:ascii="Times New Roman" w:hAnsi="Times New Roman" w:cs="Times New Roman"/>
                <w:sz w:val="20"/>
                <w:szCs w:val="20"/>
              </w:rPr>
              <w:t xml:space="preserve">Sabri Zengin, Atatürk İlkeleri ve İnkılap Tarihi, Taşhan Kitap, Tokat 2016. </w:t>
            </w:r>
            <w:r w:rsidRPr="00E31A7C">
              <w:rPr>
                <w:rFonts w:ascii="Times New Roman" w:hAnsi="Times New Roman" w:cs="Times New Roman"/>
                <w:b/>
                <w:sz w:val="20"/>
                <w:szCs w:val="20"/>
              </w:rPr>
              <w:t xml:space="preserve">Sorumlu Olunan Sayfalar: </w:t>
            </w:r>
            <w:r w:rsidRPr="00DA1EE6">
              <w:rPr>
                <w:rFonts w:ascii="Times New Roman" w:hAnsi="Times New Roman" w:cs="Times New Roman"/>
                <w:bCs/>
                <w:sz w:val="20"/>
                <w:szCs w:val="20"/>
              </w:rPr>
              <w:t>Kitabın b</w:t>
            </w:r>
            <w:r w:rsidRPr="001D4D22">
              <w:rPr>
                <w:rFonts w:ascii="Times New Roman" w:hAnsi="Times New Roman" w:cs="Times New Roman"/>
                <w:sz w:val="20"/>
                <w:szCs w:val="20"/>
              </w:rPr>
              <w:t xml:space="preserve">aşından </w:t>
            </w:r>
            <w:r w:rsidRPr="00DA1EE6">
              <w:rPr>
                <w:rFonts w:ascii="Times New Roman" w:hAnsi="Times New Roman" w:cs="Times New Roman"/>
                <w:b/>
                <w:bCs/>
                <w:sz w:val="20"/>
                <w:szCs w:val="20"/>
              </w:rPr>
              <w:t>154.</w:t>
            </w:r>
            <w:r w:rsidRPr="001D4D22">
              <w:rPr>
                <w:rFonts w:ascii="Times New Roman" w:hAnsi="Times New Roman" w:cs="Times New Roman"/>
                <w:sz w:val="20"/>
                <w:szCs w:val="20"/>
              </w:rPr>
              <w:t xml:space="preserve"> </w:t>
            </w:r>
            <w:r>
              <w:rPr>
                <w:rFonts w:ascii="Times New Roman" w:hAnsi="Times New Roman" w:cs="Times New Roman"/>
                <w:sz w:val="20"/>
                <w:szCs w:val="20"/>
              </w:rPr>
              <w:t>s</w:t>
            </w:r>
            <w:r w:rsidRPr="001D4D22">
              <w:rPr>
                <w:rFonts w:ascii="Times New Roman" w:hAnsi="Times New Roman" w:cs="Times New Roman"/>
                <w:sz w:val="20"/>
                <w:szCs w:val="20"/>
              </w:rPr>
              <w:t xml:space="preserve">ayfaya kadar. </w:t>
            </w:r>
          </w:p>
        </w:tc>
      </w:tr>
      <w:tr w:rsidR="005B0EC5" w:rsidRPr="001D4D22" w14:paraId="1413DD8E" w14:textId="77777777" w:rsidTr="0067585A">
        <w:trPr>
          <w:trHeight w:val="401"/>
          <w:jc w:val="center"/>
        </w:trPr>
        <w:tc>
          <w:tcPr>
            <w:tcW w:w="2407" w:type="dxa"/>
            <w:gridSpan w:val="2"/>
            <w:vAlign w:val="center"/>
          </w:tcPr>
          <w:p w14:paraId="42F22E87" w14:textId="77777777" w:rsidR="005B0EC5" w:rsidRPr="001D4D22" w:rsidRDefault="005B0EC5" w:rsidP="0067585A">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Yardımcı Kaynaklar ve Okuma Listesi</w:t>
            </w:r>
          </w:p>
        </w:tc>
        <w:tc>
          <w:tcPr>
            <w:tcW w:w="7050" w:type="dxa"/>
            <w:gridSpan w:val="2"/>
            <w:vAlign w:val="center"/>
          </w:tcPr>
          <w:p w14:paraId="5FEFC93B" w14:textId="77777777" w:rsidR="005B0EC5" w:rsidRPr="001A274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 xml:space="preserve">1- </w:t>
            </w:r>
            <w:r w:rsidRPr="001A2742">
              <w:rPr>
                <w:rFonts w:ascii="Times New Roman" w:hAnsi="Times New Roman" w:cs="Times New Roman"/>
                <w:sz w:val="20"/>
                <w:szCs w:val="20"/>
              </w:rPr>
              <w:t xml:space="preserve">Kemal Atatürk, </w:t>
            </w:r>
            <w:r w:rsidRPr="001A2742">
              <w:rPr>
                <w:rFonts w:ascii="Times New Roman" w:hAnsi="Times New Roman" w:cs="Times New Roman"/>
                <w:i/>
                <w:sz w:val="20"/>
                <w:szCs w:val="20"/>
              </w:rPr>
              <w:t>Nutuk</w:t>
            </w:r>
            <w:r w:rsidRPr="001A2742">
              <w:rPr>
                <w:rFonts w:ascii="Times New Roman" w:hAnsi="Times New Roman" w:cs="Times New Roman"/>
                <w:sz w:val="20"/>
                <w:szCs w:val="20"/>
              </w:rPr>
              <w:t xml:space="preserve"> I-III, İstanbul 1993.</w:t>
            </w:r>
          </w:p>
          <w:p w14:paraId="0D07D49F" w14:textId="77777777" w:rsidR="005B0EC5" w:rsidRPr="001A2742"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 xml:space="preserve">2- </w:t>
            </w:r>
            <w:r w:rsidRPr="001A2742">
              <w:rPr>
                <w:rFonts w:ascii="Times New Roman" w:hAnsi="Times New Roman" w:cs="Times New Roman"/>
                <w:sz w:val="20"/>
                <w:szCs w:val="20"/>
              </w:rPr>
              <w:t xml:space="preserve">YÖK-Komisyon, </w:t>
            </w:r>
            <w:r w:rsidRPr="001A2742">
              <w:rPr>
                <w:rFonts w:ascii="Times New Roman" w:hAnsi="Times New Roman" w:cs="Times New Roman"/>
                <w:i/>
                <w:sz w:val="20"/>
                <w:szCs w:val="20"/>
              </w:rPr>
              <w:t>Atatürk İlkeleri ve İnkılâp Tarihi</w:t>
            </w:r>
            <w:r w:rsidRPr="001A2742">
              <w:rPr>
                <w:rFonts w:ascii="Times New Roman" w:hAnsi="Times New Roman" w:cs="Times New Roman"/>
                <w:sz w:val="20"/>
                <w:szCs w:val="20"/>
              </w:rPr>
              <w:t>, Ankara 1989.</w:t>
            </w:r>
          </w:p>
          <w:p w14:paraId="007498BB" w14:textId="77777777" w:rsidR="005B0EC5" w:rsidRPr="001A2742" w:rsidRDefault="005B0EC5" w:rsidP="0067585A">
            <w:pPr>
              <w:tabs>
                <w:tab w:val="left" w:pos="1552"/>
              </w:tabs>
              <w:rPr>
                <w:rFonts w:ascii="Times New Roman" w:hAnsi="Times New Roman" w:cs="Times New Roman"/>
                <w:sz w:val="20"/>
                <w:szCs w:val="20"/>
              </w:rPr>
            </w:pPr>
            <w:r>
              <w:rPr>
                <w:rFonts w:ascii="Times New Roman" w:hAnsi="Times New Roman" w:cs="Times New Roman"/>
                <w:iCs/>
                <w:sz w:val="20"/>
                <w:szCs w:val="20"/>
              </w:rPr>
              <w:t xml:space="preserve">3- </w:t>
            </w:r>
            <w:r w:rsidRPr="001A2742">
              <w:rPr>
                <w:rFonts w:ascii="Times New Roman" w:hAnsi="Times New Roman" w:cs="Times New Roman"/>
                <w:iCs/>
                <w:sz w:val="20"/>
                <w:szCs w:val="20"/>
              </w:rPr>
              <w:t>Komisyon,</w:t>
            </w:r>
            <w:r w:rsidRPr="001A2742">
              <w:rPr>
                <w:rFonts w:ascii="Times New Roman" w:hAnsi="Times New Roman" w:cs="Times New Roman"/>
                <w:i/>
                <w:iCs/>
                <w:sz w:val="20"/>
                <w:szCs w:val="20"/>
              </w:rPr>
              <w:t xml:space="preserve"> Türkiye Cumhuriyeti Tarihi I-II,</w:t>
            </w:r>
            <w:r w:rsidRPr="001A2742">
              <w:rPr>
                <w:rFonts w:ascii="Times New Roman" w:hAnsi="Times New Roman" w:cs="Times New Roman"/>
                <w:sz w:val="20"/>
                <w:szCs w:val="20"/>
              </w:rPr>
              <w:t xml:space="preserve"> AAM, yay., Ankara 2002.</w:t>
            </w:r>
          </w:p>
        </w:tc>
      </w:tr>
    </w:tbl>
    <w:p w14:paraId="59275D16" w14:textId="77777777" w:rsidR="005B0EC5" w:rsidRPr="004B44ED" w:rsidRDefault="005B0EC5" w:rsidP="005B0EC5">
      <w:pPr>
        <w:rPr>
          <w:rFonts w:ascii="Times New Roman" w:eastAsiaTheme="majorEastAsia" w:hAnsi="Times New Roman" w:cs="Times New Roman"/>
          <w:b/>
          <w:sz w:val="20"/>
          <w:szCs w:val="20"/>
        </w:rPr>
      </w:pPr>
    </w:p>
    <w:p w14:paraId="562B0BCA" w14:textId="77777777" w:rsidR="005B0EC5" w:rsidRPr="00BA5F9D" w:rsidRDefault="005B0EC5" w:rsidP="005B0EC5"/>
    <w:p w14:paraId="4C703107" w14:textId="77777777" w:rsidR="005B0EC5" w:rsidRPr="00762BF5" w:rsidRDefault="005B0EC5" w:rsidP="00A03689">
      <w:pPr>
        <w:pStyle w:val="Balk2"/>
      </w:pPr>
      <w:bookmarkStart w:id="26" w:name="_Toc220680355"/>
      <w:r>
        <w:t>İNG101</w:t>
      </w:r>
      <w:r w:rsidRPr="00762BF5">
        <w:t xml:space="preserve"> İngilizce-I</w:t>
      </w:r>
      <w:bookmarkEnd w:id="26"/>
    </w:p>
    <w:tbl>
      <w:tblPr>
        <w:tblW w:w="9355" w:type="dxa"/>
        <w:tblInd w:w="289" w:type="dxa"/>
        <w:tblLayout w:type="fixed"/>
        <w:tblCellMar>
          <w:left w:w="0" w:type="dxa"/>
          <w:right w:w="0" w:type="dxa"/>
        </w:tblCellMar>
        <w:tblLook w:val="0000" w:firstRow="0" w:lastRow="0" w:firstColumn="0" w:lastColumn="0" w:noHBand="0" w:noVBand="0"/>
      </w:tblPr>
      <w:tblGrid>
        <w:gridCol w:w="709"/>
        <w:gridCol w:w="755"/>
        <w:gridCol w:w="2070"/>
        <w:gridCol w:w="4404"/>
        <w:gridCol w:w="1417"/>
      </w:tblGrid>
      <w:tr w:rsidR="005B0EC5" w:rsidRPr="00357E3D" w14:paraId="3CC7FD9C" w14:textId="77777777" w:rsidTr="0067585A">
        <w:trPr>
          <w:trHeight w:hRule="exact" w:val="284"/>
        </w:trPr>
        <w:tc>
          <w:tcPr>
            <w:tcW w:w="3534" w:type="dxa"/>
            <w:gridSpan w:val="3"/>
            <w:tcBorders>
              <w:top w:val="single" w:sz="4" w:space="0" w:color="000000"/>
              <w:left w:val="single" w:sz="4" w:space="0" w:color="000000"/>
              <w:bottom w:val="single" w:sz="4" w:space="0" w:color="000000"/>
              <w:right w:val="single" w:sz="4" w:space="0" w:color="000000"/>
            </w:tcBorders>
            <w:vAlign w:val="center"/>
          </w:tcPr>
          <w:p w14:paraId="0715C1EC"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sidRPr="00706432">
              <w:rPr>
                <w:rFonts w:ascii="Times New Roman" w:hAnsi="Times New Roman"/>
                <w:b/>
                <w:bCs/>
                <w:spacing w:val="1"/>
                <w:sz w:val="18"/>
                <w:szCs w:val="20"/>
              </w:rPr>
              <w:t>Ö</w:t>
            </w:r>
            <w:r w:rsidRPr="00706432">
              <w:rPr>
                <w:rFonts w:ascii="Times New Roman" w:hAnsi="Times New Roman"/>
                <w:b/>
                <w:bCs/>
                <w:sz w:val="18"/>
                <w:szCs w:val="20"/>
              </w:rPr>
              <w:t>ğ</w:t>
            </w:r>
            <w:r w:rsidRPr="00706432">
              <w:rPr>
                <w:rFonts w:ascii="Times New Roman" w:hAnsi="Times New Roman"/>
                <w:b/>
                <w:bCs/>
                <w:spacing w:val="-3"/>
                <w:sz w:val="18"/>
                <w:szCs w:val="20"/>
              </w:rPr>
              <w:t>r</w:t>
            </w:r>
            <w:r w:rsidRPr="00706432">
              <w:rPr>
                <w:rFonts w:ascii="Times New Roman" w:hAnsi="Times New Roman"/>
                <w:b/>
                <w:bCs/>
                <w:spacing w:val="1"/>
                <w:sz w:val="18"/>
                <w:szCs w:val="20"/>
              </w:rPr>
              <w:t>e</w:t>
            </w:r>
            <w:r w:rsidRPr="00706432">
              <w:rPr>
                <w:rFonts w:ascii="Times New Roman" w:hAnsi="Times New Roman"/>
                <w:b/>
                <w:bCs/>
                <w:sz w:val="18"/>
                <w:szCs w:val="20"/>
              </w:rPr>
              <w:t>t</w:t>
            </w:r>
            <w:r w:rsidRPr="00706432">
              <w:rPr>
                <w:rFonts w:ascii="Times New Roman" w:hAnsi="Times New Roman"/>
                <w:b/>
                <w:bCs/>
                <w:spacing w:val="1"/>
                <w:sz w:val="18"/>
                <w:szCs w:val="20"/>
              </w:rPr>
              <w:t>i</w:t>
            </w:r>
            <w:r w:rsidRPr="00706432">
              <w:rPr>
                <w:rFonts w:ascii="Times New Roman" w:hAnsi="Times New Roman"/>
                <w:b/>
                <w:bCs/>
                <w:sz w:val="18"/>
                <w:szCs w:val="20"/>
              </w:rPr>
              <w:t>m</w:t>
            </w:r>
            <w:r w:rsidRPr="00706432">
              <w:rPr>
                <w:rFonts w:ascii="Times New Roman" w:hAnsi="Times New Roman"/>
                <w:b/>
                <w:bCs/>
                <w:spacing w:val="-1"/>
                <w:sz w:val="18"/>
                <w:szCs w:val="20"/>
              </w:rPr>
              <w:t xml:space="preserve"> </w:t>
            </w:r>
            <w:r w:rsidRPr="00706432">
              <w:rPr>
                <w:rFonts w:ascii="Times New Roman" w:hAnsi="Times New Roman"/>
                <w:b/>
                <w:bCs/>
                <w:spacing w:val="-2"/>
                <w:sz w:val="18"/>
                <w:szCs w:val="20"/>
              </w:rPr>
              <w:t>Elemanı</w:t>
            </w:r>
          </w:p>
        </w:tc>
        <w:tc>
          <w:tcPr>
            <w:tcW w:w="5821" w:type="dxa"/>
            <w:gridSpan w:val="2"/>
            <w:tcBorders>
              <w:top w:val="single" w:sz="4" w:space="0" w:color="000000"/>
              <w:left w:val="single" w:sz="4" w:space="0" w:color="000000"/>
              <w:bottom w:val="single" w:sz="4" w:space="0" w:color="000000"/>
              <w:right w:val="single" w:sz="4" w:space="0" w:color="000000"/>
            </w:tcBorders>
            <w:vAlign w:val="center"/>
          </w:tcPr>
          <w:p w14:paraId="68BD2F2F"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Pr>
                <w:rFonts w:ascii="Times New Roman" w:hAnsi="Times New Roman"/>
                <w:spacing w:val="-2"/>
                <w:sz w:val="18"/>
                <w:szCs w:val="20"/>
              </w:rPr>
              <w:t>Öğr.Gör. Elif DEMİRÇAL</w:t>
            </w:r>
          </w:p>
        </w:tc>
      </w:tr>
      <w:tr w:rsidR="005B0EC5" w:rsidRPr="00357E3D" w14:paraId="0849B296" w14:textId="77777777" w:rsidTr="0067585A">
        <w:trPr>
          <w:trHeight w:hRule="exact" w:val="284"/>
        </w:trPr>
        <w:tc>
          <w:tcPr>
            <w:tcW w:w="3534" w:type="dxa"/>
            <w:gridSpan w:val="3"/>
            <w:tcBorders>
              <w:top w:val="single" w:sz="4" w:space="0" w:color="000000"/>
              <w:left w:val="single" w:sz="4" w:space="0" w:color="000000"/>
              <w:bottom w:val="single" w:sz="4" w:space="0" w:color="000000"/>
              <w:right w:val="single" w:sz="4" w:space="0" w:color="000000"/>
            </w:tcBorders>
            <w:vAlign w:val="center"/>
          </w:tcPr>
          <w:p w14:paraId="5F5913D9"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sidRPr="00706432">
              <w:rPr>
                <w:rFonts w:ascii="Times New Roman" w:hAnsi="Times New Roman"/>
                <w:b/>
                <w:bCs/>
                <w:spacing w:val="1"/>
                <w:sz w:val="18"/>
                <w:szCs w:val="20"/>
              </w:rPr>
              <w:t>O</w:t>
            </w:r>
            <w:r w:rsidRPr="00706432">
              <w:rPr>
                <w:rFonts w:ascii="Times New Roman" w:hAnsi="Times New Roman"/>
                <w:b/>
                <w:bCs/>
                <w:spacing w:val="-2"/>
                <w:sz w:val="18"/>
                <w:szCs w:val="20"/>
              </w:rPr>
              <w:t>d</w:t>
            </w:r>
            <w:r w:rsidRPr="00706432">
              <w:rPr>
                <w:rFonts w:ascii="Times New Roman" w:hAnsi="Times New Roman"/>
                <w:b/>
                <w:bCs/>
                <w:sz w:val="18"/>
                <w:szCs w:val="20"/>
              </w:rPr>
              <w:t>a</w:t>
            </w:r>
            <w:r w:rsidRPr="00706432">
              <w:rPr>
                <w:rFonts w:ascii="Times New Roman" w:hAnsi="Times New Roman"/>
                <w:b/>
                <w:bCs/>
                <w:spacing w:val="3"/>
                <w:sz w:val="18"/>
                <w:szCs w:val="20"/>
              </w:rPr>
              <w:t xml:space="preserve"> </w:t>
            </w:r>
            <w:r w:rsidRPr="00706432">
              <w:rPr>
                <w:rFonts w:ascii="Times New Roman" w:hAnsi="Times New Roman"/>
                <w:b/>
                <w:bCs/>
                <w:spacing w:val="-2"/>
                <w:sz w:val="18"/>
                <w:szCs w:val="20"/>
              </w:rPr>
              <w:t>N</w:t>
            </w:r>
            <w:r w:rsidRPr="00706432">
              <w:rPr>
                <w:rFonts w:ascii="Times New Roman" w:hAnsi="Times New Roman"/>
                <w:b/>
                <w:bCs/>
                <w:spacing w:val="-6"/>
                <w:sz w:val="18"/>
                <w:szCs w:val="20"/>
              </w:rPr>
              <w:t>u</w:t>
            </w:r>
            <w:r w:rsidRPr="00706432">
              <w:rPr>
                <w:rFonts w:ascii="Times New Roman" w:hAnsi="Times New Roman"/>
                <w:b/>
                <w:bCs/>
                <w:spacing w:val="-5"/>
                <w:sz w:val="18"/>
                <w:szCs w:val="20"/>
              </w:rPr>
              <w:t>m</w:t>
            </w:r>
            <w:r w:rsidRPr="00706432">
              <w:rPr>
                <w:rFonts w:ascii="Times New Roman" w:hAnsi="Times New Roman"/>
                <w:b/>
                <w:bCs/>
                <w:sz w:val="18"/>
                <w:szCs w:val="20"/>
              </w:rPr>
              <w:t>a</w:t>
            </w:r>
            <w:r w:rsidRPr="00706432">
              <w:rPr>
                <w:rFonts w:ascii="Times New Roman" w:hAnsi="Times New Roman"/>
                <w:b/>
                <w:bCs/>
                <w:spacing w:val="1"/>
                <w:sz w:val="18"/>
                <w:szCs w:val="20"/>
              </w:rPr>
              <w:t>r</w:t>
            </w:r>
            <w:r w:rsidRPr="00706432">
              <w:rPr>
                <w:rFonts w:ascii="Times New Roman" w:hAnsi="Times New Roman"/>
                <w:b/>
                <w:bCs/>
                <w:sz w:val="18"/>
                <w:szCs w:val="20"/>
              </w:rPr>
              <w:t>a</w:t>
            </w:r>
            <w:r w:rsidRPr="00706432">
              <w:rPr>
                <w:rFonts w:ascii="Times New Roman" w:hAnsi="Times New Roman"/>
                <w:b/>
                <w:bCs/>
                <w:spacing w:val="-2"/>
                <w:sz w:val="18"/>
                <w:szCs w:val="20"/>
              </w:rPr>
              <w:t>s</w:t>
            </w:r>
            <w:r w:rsidRPr="00706432">
              <w:rPr>
                <w:rFonts w:ascii="Times New Roman" w:hAnsi="Times New Roman"/>
                <w:b/>
                <w:bCs/>
                <w:w w:val="101"/>
                <w:sz w:val="18"/>
                <w:szCs w:val="20"/>
              </w:rPr>
              <w:t>ı</w:t>
            </w:r>
          </w:p>
        </w:tc>
        <w:tc>
          <w:tcPr>
            <w:tcW w:w="5821" w:type="dxa"/>
            <w:gridSpan w:val="2"/>
            <w:tcBorders>
              <w:top w:val="single" w:sz="4" w:space="0" w:color="000000"/>
              <w:left w:val="single" w:sz="4" w:space="0" w:color="000000"/>
              <w:bottom w:val="single" w:sz="4" w:space="0" w:color="000000"/>
              <w:right w:val="single" w:sz="4" w:space="0" w:color="000000"/>
            </w:tcBorders>
            <w:vAlign w:val="center"/>
          </w:tcPr>
          <w:p w14:paraId="775B654A"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Pr>
                <w:rFonts w:ascii="Times New Roman" w:hAnsi="Times New Roman"/>
                <w:sz w:val="18"/>
                <w:szCs w:val="24"/>
              </w:rPr>
              <w:t>302</w:t>
            </w:r>
          </w:p>
        </w:tc>
      </w:tr>
      <w:tr w:rsidR="005B0EC5" w:rsidRPr="00357E3D" w14:paraId="638369D6" w14:textId="77777777" w:rsidTr="0067585A">
        <w:trPr>
          <w:trHeight w:hRule="exact" w:val="284"/>
        </w:trPr>
        <w:tc>
          <w:tcPr>
            <w:tcW w:w="3534" w:type="dxa"/>
            <w:gridSpan w:val="3"/>
            <w:tcBorders>
              <w:top w:val="single" w:sz="4" w:space="0" w:color="000000"/>
              <w:left w:val="single" w:sz="4" w:space="0" w:color="000000"/>
              <w:bottom w:val="single" w:sz="4" w:space="0" w:color="000000"/>
              <w:right w:val="single" w:sz="4" w:space="0" w:color="000000"/>
            </w:tcBorders>
            <w:vAlign w:val="center"/>
          </w:tcPr>
          <w:p w14:paraId="0E54CAC9"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sidRPr="00706432">
              <w:rPr>
                <w:rFonts w:ascii="Times New Roman" w:hAnsi="Times New Roman"/>
                <w:b/>
                <w:bCs/>
                <w:sz w:val="18"/>
                <w:szCs w:val="20"/>
              </w:rPr>
              <w:t>E-</w:t>
            </w:r>
            <w:r w:rsidRPr="00706432">
              <w:rPr>
                <w:rFonts w:ascii="Times New Roman" w:hAnsi="Times New Roman"/>
                <w:b/>
                <w:bCs/>
                <w:spacing w:val="-2"/>
                <w:sz w:val="18"/>
                <w:szCs w:val="20"/>
              </w:rPr>
              <w:t>p</w:t>
            </w:r>
            <w:r w:rsidRPr="00706432">
              <w:rPr>
                <w:rFonts w:ascii="Times New Roman" w:hAnsi="Times New Roman"/>
                <w:b/>
                <w:bCs/>
                <w:spacing w:val="-5"/>
                <w:sz w:val="18"/>
                <w:szCs w:val="20"/>
              </w:rPr>
              <w:t>o</w:t>
            </w:r>
            <w:r w:rsidRPr="00706432">
              <w:rPr>
                <w:rFonts w:ascii="Times New Roman" w:hAnsi="Times New Roman"/>
                <w:b/>
                <w:bCs/>
                <w:spacing w:val="-2"/>
                <w:sz w:val="18"/>
                <w:szCs w:val="20"/>
              </w:rPr>
              <w:t>s</w:t>
            </w:r>
            <w:r w:rsidRPr="00706432">
              <w:rPr>
                <w:rFonts w:ascii="Times New Roman" w:hAnsi="Times New Roman"/>
                <w:b/>
                <w:bCs/>
                <w:sz w:val="18"/>
                <w:szCs w:val="20"/>
              </w:rPr>
              <w:t>ta</w:t>
            </w:r>
          </w:p>
        </w:tc>
        <w:tc>
          <w:tcPr>
            <w:tcW w:w="5821" w:type="dxa"/>
            <w:gridSpan w:val="2"/>
            <w:tcBorders>
              <w:top w:val="single" w:sz="4" w:space="0" w:color="000000"/>
              <w:left w:val="single" w:sz="4" w:space="0" w:color="000000"/>
              <w:bottom w:val="single" w:sz="4" w:space="0" w:color="000000"/>
              <w:right w:val="single" w:sz="4" w:space="0" w:color="000000"/>
            </w:tcBorders>
            <w:vAlign w:val="center"/>
          </w:tcPr>
          <w:p w14:paraId="65F42D86"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Pr>
                <w:rFonts w:ascii="Times New Roman" w:hAnsi="Times New Roman"/>
                <w:sz w:val="18"/>
                <w:szCs w:val="24"/>
              </w:rPr>
              <w:t>Elif.demirçal</w:t>
            </w:r>
            <w:r w:rsidRPr="00706432">
              <w:rPr>
                <w:rFonts w:ascii="Times New Roman" w:hAnsi="Times New Roman"/>
                <w:sz w:val="18"/>
                <w:szCs w:val="24"/>
              </w:rPr>
              <w:t>@gop.edu.tr</w:t>
            </w:r>
          </w:p>
        </w:tc>
      </w:tr>
      <w:tr w:rsidR="005B0EC5" w:rsidRPr="00357E3D" w14:paraId="37298448" w14:textId="77777777" w:rsidTr="0067585A">
        <w:trPr>
          <w:trHeight w:hRule="exact" w:val="284"/>
        </w:trPr>
        <w:tc>
          <w:tcPr>
            <w:tcW w:w="1464" w:type="dxa"/>
            <w:gridSpan w:val="2"/>
            <w:vMerge w:val="restart"/>
            <w:tcBorders>
              <w:top w:val="single" w:sz="4" w:space="0" w:color="000000"/>
              <w:left w:val="single" w:sz="4" w:space="0" w:color="000000"/>
              <w:right w:val="single" w:sz="4" w:space="0" w:color="auto"/>
            </w:tcBorders>
            <w:vAlign w:val="center"/>
          </w:tcPr>
          <w:p w14:paraId="43800FC2"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sidRPr="00706432">
              <w:rPr>
                <w:rFonts w:ascii="Times New Roman" w:hAnsi="Times New Roman"/>
                <w:b/>
                <w:bCs/>
                <w:spacing w:val="-2"/>
                <w:sz w:val="18"/>
                <w:szCs w:val="20"/>
              </w:rPr>
              <w:t>D</w:t>
            </w:r>
            <w:r w:rsidRPr="00706432">
              <w:rPr>
                <w:rFonts w:ascii="Times New Roman" w:hAnsi="Times New Roman"/>
                <w:b/>
                <w:bCs/>
                <w:spacing w:val="1"/>
                <w:sz w:val="18"/>
                <w:szCs w:val="20"/>
              </w:rPr>
              <w:t>er</w:t>
            </w:r>
            <w:r w:rsidRPr="00706432">
              <w:rPr>
                <w:rFonts w:ascii="Times New Roman" w:hAnsi="Times New Roman"/>
                <w:b/>
                <w:bCs/>
                <w:sz w:val="18"/>
                <w:szCs w:val="20"/>
              </w:rPr>
              <w:t>s</w:t>
            </w:r>
            <w:r w:rsidRPr="00706432">
              <w:rPr>
                <w:rFonts w:ascii="Times New Roman" w:hAnsi="Times New Roman"/>
                <w:b/>
                <w:bCs/>
                <w:spacing w:val="-2"/>
                <w:sz w:val="18"/>
                <w:szCs w:val="20"/>
              </w:rPr>
              <w:t xml:space="preserve"> </w:t>
            </w:r>
            <w:r w:rsidRPr="00706432">
              <w:rPr>
                <w:rFonts w:ascii="Times New Roman" w:hAnsi="Times New Roman"/>
                <w:b/>
                <w:bCs/>
                <w:sz w:val="18"/>
                <w:szCs w:val="20"/>
              </w:rPr>
              <w:t>Za</w:t>
            </w:r>
            <w:r w:rsidRPr="00706432">
              <w:rPr>
                <w:rFonts w:ascii="Times New Roman" w:hAnsi="Times New Roman"/>
                <w:b/>
                <w:bCs/>
                <w:spacing w:val="-5"/>
                <w:sz w:val="18"/>
                <w:szCs w:val="20"/>
              </w:rPr>
              <w:t>m</w:t>
            </w:r>
            <w:r w:rsidRPr="00706432">
              <w:rPr>
                <w:rFonts w:ascii="Times New Roman" w:hAnsi="Times New Roman"/>
                <w:b/>
                <w:bCs/>
                <w:sz w:val="18"/>
                <w:szCs w:val="20"/>
              </w:rPr>
              <w:t>a</w:t>
            </w:r>
            <w:r w:rsidRPr="00706432">
              <w:rPr>
                <w:rFonts w:ascii="Times New Roman" w:hAnsi="Times New Roman"/>
                <w:b/>
                <w:bCs/>
                <w:spacing w:val="-2"/>
                <w:sz w:val="18"/>
                <w:szCs w:val="20"/>
              </w:rPr>
              <w:t>n</w:t>
            </w:r>
            <w:r w:rsidRPr="00706432">
              <w:rPr>
                <w:rFonts w:ascii="Times New Roman" w:hAnsi="Times New Roman"/>
                <w:b/>
                <w:bCs/>
                <w:w w:val="101"/>
                <w:sz w:val="18"/>
                <w:szCs w:val="20"/>
              </w:rPr>
              <w:t>ı</w:t>
            </w:r>
          </w:p>
        </w:tc>
        <w:tc>
          <w:tcPr>
            <w:tcW w:w="2070" w:type="dxa"/>
            <w:tcBorders>
              <w:top w:val="single" w:sz="4" w:space="0" w:color="auto"/>
              <w:left w:val="single" w:sz="4" w:space="0" w:color="auto"/>
              <w:bottom w:val="single" w:sz="4" w:space="0" w:color="auto"/>
              <w:right w:val="single" w:sz="4" w:space="0" w:color="auto"/>
            </w:tcBorders>
            <w:vAlign w:val="center"/>
          </w:tcPr>
          <w:p w14:paraId="22E9573A" w14:textId="77777777" w:rsidR="005B0EC5" w:rsidRPr="00436E5E" w:rsidRDefault="005B0EC5" w:rsidP="0067585A">
            <w:pPr>
              <w:widowControl w:val="0"/>
              <w:autoSpaceDE w:val="0"/>
              <w:autoSpaceDN w:val="0"/>
              <w:adjustRightInd w:val="0"/>
              <w:spacing w:after="0" w:line="240" w:lineRule="auto"/>
              <w:ind w:left="57"/>
              <w:rPr>
                <w:rFonts w:ascii="Times New Roman" w:hAnsi="Times New Roman"/>
                <w:b/>
                <w:sz w:val="18"/>
                <w:szCs w:val="24"/>
              </w:rPr>
            </w:pPr>
            <w:r w:rsidRPr="00436E5E">
              <w:rPr>
                <w:rFonts w:ascii="Times New Roman" w:hAnsi="Times New Roman"/>
                <w:b/>
                <w:sz w:val="18"/>
                <w:szCs w:val="24"/>
              </w:rPr>
              <w:t>Birinci Öğretim</w:t>
            </w:r>
          </w:p>
        </w:tc>
        <w:tc>
          <w:tcPr>
            <w:tcW w:w="5821" w:type="dxa"/>
            <w:gridSpan w:val="2"/>
            <w:tcBorders>
              <w:top w:val="single" w:sz="4" w:space="0" w:color="000000"/>
              <w:left w:val="single" w:sz="4" w:space="0" w:color="auto"/>
              <w:bottom w:val="single" w:sz="4" w:space="0" w:color="000000"/>
              <w:right w:val="single" w:sz="4" w:space="0" w:color="000000"/>
            </w:tcBorders>
            <w:vAlign w:val="center"/>
          </w:tcPr>
          <w:p w14:paraId="6CC40610"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Pr>
                <w:rFonts w:ascii="Times New Roman" w:hAnsi="Times New Roman"/>
                <w:sz w:val="18"/>
                <w:szCs w:val="24"/>
              </w:rPr>
              <w:t>Cuma</w:t>
            </w:r>
            <w:r w:rsidRPr="00706432">
              <w:rPr>
                <w:rFonts w:ascii="Times New Roman" w:hAnsi="Times New Roman"/>
                <w:sz w:val="18"/>
                <w:szCs w:val="24"/>
              </w:rPr>
              <w:t xml:space="preserve"> </w:t>
            </w:r>
            <w:r>
              <w:rPr>
                <w:rFonts w:ascii="Times New Roman" w:hAnsi="Times New Roman"/>
                <w:sz w:val="18"/>
                <w:szCs w:val="24"/>
              </w:rPr>
              <w:t>14:15-17:00</w:t>
            </w:r>
            <w:r w:rsidRPr="00706432">
              <w:rPr>
                <w:rFonts w:ascii="Times New Roman" w:hAnsi="Times New Roman"/>
                <w:sz w:val="18"/>
                <w:szCs w:val="24"/>
              </w:rPr>
              <w:t xml:space="preserve"> </w:t>
            </w:r>
          </w:p>
        </w:tc>
      </w:tr>
      <w:tr w:rsidR="005B0EC5" w:rsidRPr="00357E3D" w14:paraId="59AF66AD" w14:textId="77777777" w:rsidTr="0067585A">
        <w:trPr>
          <w:trHeight w:hRule="exact" w:val="284"/>
        </w:trPr>
        <w:tc>
          <w:tcPr>
            <w:tcW w:w="1464" w:type="dxa"/>
            <w:gridSpan w:val="2"/>
            <w:vMerge/>
            <w:tcBorders>
              <w:left w:val="single" w:sz="4" w:space="0" w:color="000000"/>
              <w:bottom w:val="single" w:sz="4" w:space="0" w:color="000000"/>
              <w:right w:val="single" w:sz="4" w:space="0" w:color="auto"/>
            </w:tcBorders>
            <w:vAlign w:val="center"/>
          </w:tcPr>
          <w:p w14:paraId="4EC48A5C"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b/>
                <w:bCs/>
                <w:spacing w:val="-2"/>
                <w:sz w:val="18"/>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64FCBAD8" w14:textId="77777777" w:rsidR="005B0EC5" w:rsidRPr="00436E5E" w:rsidRDefault="005B0EC5" w:rsidP="0067585A">
            <w:pPr>
              <w:widowControl w:val="0"/>
              <w:autoSpaceDE w:val="0"/>
              <w:autoSpaceDN w:val="0"/>
              <w:adjustRightInd w:val="0"/>
              <w:spacing w:after="0" w:line="240" w:lineRule="auto"/>
              <w:ind w:left="57"/>
              <w:rPr>
                <w:rFonts w:ascii="Times New Roman" w:hAnsi="Times New Roman"/>
                <w:b/>
                <w:bCs/>
                <w:spacing w:val="-2"/>
                <w:sz w:val="18"/>
                <w:szCs w:val="20"/>
              </w:rPr>
            </w:pPr>
          </w:p>
        </w:tc>
        <w:tc>
          <w:tcPr>
            <w:tcW w:w="5821" w:type="dxa"/>
            <w:gridSpan w:val="2"/>
            <w:tcBorders>
              <w:top w:val="single" w:sz="4" w:space="0" w:color="000000"/>
              <w:left w:val="single" w:sz="4" w:space="0" w:color="auto"/>
              <w:bottom w:val="single" w:sz="4" w:space="0" w:color="000000"/>
              <w:right w:val="single" w:sz="4" w:space="0" w:color="000000"/>
            </w:tcBorders>
            <w:vAlign w:val="center"/>
          </w:tcPr>
          <w:p w14:paraId="4E98DEFD"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p>
        </w:tc>
      </w:tr>
      <w:tr w:rsidR="005B0EC5" w:rsidRPr="00357E3D" w14:paraId="433F7409" w14:textId="77777777" w:rsidTr="0067585A">
        <w:trPr>
          <w:trHeight w:val="284"/>
        </w:trPr>
        <w:tc>
          <w:tcPr>
            <w:tcW w:w="3534" w:type="dxa"/>
            <w:gridSpan w:val="3"/>
            <w:tcBorders>
              <w:top w:val="single" w:sz="4" w:space="0" w:color="000000"/>
              <w:left w:val="single" w:sz="4" w:space="0" w:color="000000"/>
              <w:right w:val="single" w:sz="4" w:space="0" w:color="auto"/>
            </w:tcBorders>
            <w:vAlign w:val="center"/>
          </w:tcPr>
          <w:p w14:paraId="3902E1BA" w14:textId="77777777" w:rsidR="005B0EC5" w:rsidRPr="00436E5E" w:rsidRDefault="005B0EC5" w:rsidP="0067585A">
            <w:pPr>
              <w:widowControl w:val="0"/>
              <w:autoSpaceDE w:val="0"/>
              <w:autoSpaceDN w:val="0"/>
              <w:adjustRightInd w:val="0"/>
              <w:spacing w:after="0" w:line="240" w:lineRule="auto"/>
              <w:ind w:left="57"/>
              <w:rPr>
                <w:rFonts w:ascii="Times New Roman" w:hAnsi="Times New Roman"/>
                <w:b/>
                <w:sz w:val="18"/>
                <w:szCs w:val="24"/>
              </w:rPr>
            </w:pPr>
            <w:r w:rsidRPr="00706432">
              <w:rPr>
                <w:rFonts w:ascii="Times New Roman" w:hAnsi="Times New Roman"/>
                <w:b/>
                <w:bCs/>
                <w:spacing w:val="-2"/>
                <w:sz w:val="18"/>
                <w:szCs w:val="20"/>
              </w:rPr>
              <w:t>D</w:t>
            </w:r>
            <w:r w:rsidRPr="00706432">
              <w:rPr>
                <w:rFonts w:ascii="Times New Roman" w:hAnsi="Times New Roman"/>
                <w:b/>
                <w:bCs/>
                <w:spacing w:val="1"/>
                <w:w w:val="101"/>
                <w:sz w:val="18"/>
                <w:szCs w:val="20"/>
              </w:rPr>
              <w:t>er</w:t>
            </w:r>
            <w:r w:rsidRPr="00706432">
              <w:rPr>
                <w:rFonts w:ascii="Times New Roman" w:hAnsi="Times New Roman"/>
                <w:b/>
                <w:bCs/>
                <w:spacing w:val="-2"/>
                <w:sz w:val="18"/>
                <w:szCs w:val="20"/>
              </w:rPr>
              <w:t>s</w:t>
            </w:r>
            <w:r w:rsidRPr="00706432">
              <w:rPr>
                <w:rFonts w:ascii="Times New Roman" w:hAnsi="Times New Roman"/>
                <w:b/>
                <w:bCs/>
                <w:spacing w:val="-3"/>
                <w:w w:val="101"/>
                <w:sz w:val="18"/>
                <w:szCs w:val="20"/>
              </w:rPr>
              <w:t>l</w:t>
            </w:r>
            <w:r w:rsidRPr="00706432">
              <w:rPr>
                <w:rFonts w:ascii="Times New Roman" w:hAnsi="Times New Roman"/>
                <w:b/>
                <w:bCs/>
                <w:spacing w:val="1"/>
                <w:w w:val="101"/>
                <w:sz w:val="18"/>
                <w:szCs w:val="20"/>
              </w:rPr>
              <w:t>i</w:t>
            </w:r>
            <w:r w:rsidRPr="00706432">
              <w:rPr>
                <w:rFonts w:ascii="Times New Roman" w:hAnsi="Times New Roman"/>
                <w:b/>
                <w:bCs/>
                <w:sz w:val="18"/>
                <w:szCs w:val="20"/>
              </w:rPr>
              <w:t>k</w:t>
            </w:r>
          </w:p>
        </w:tc>
        <w:tc>
          <w:tcPr>
            <w:tcW w:w="5821" w:type="dxa"/>
            <w:gridSpan w:val="2"/>
            <w:tcBorders>
              <w:top w:val="single" w:sz="4" w:space="0" w:color="000000"/>
              <w:left w:val="single" w:sz="4" w:space="0" w:color="auto"/>
              <w:right w:val="single" w:sz="4" w:space="0" w:color="000000"/>
            </w:tcBorders>
            <w:vAlign w:val="center"/>
          </w:tcPr>
          <w:p w14:paraId="3E9A5F1B"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Pr>
                <w:rFonts w:ascii="Times New Roman" w:hAnsi="Times New Roman"/>
                <w:spacing w:val="-2"/>
                <w:sz w:val="18"/>
                <w:szCs w:val="20"/>
              </w:rPr>
              <w:t>UZEM</w:t>
            </w:r>
            <w:r w:rsidRPr="00706432">
              <w:rPr>
                <w:rFonts w:ascii="Times New Roman" w:hAnsi="Times New Roman"/>
                <w:spacing w:val="-2"/>
                <w:sz w:val="18"/>
                <w:szCs w:val="20"/>
              </w:rPr>
              <w:t xml:space="preserve"> </w:t>
            </w:r>
          </w:p>
        </w:tc>
      </w:tr>
      <w:tr w:rsidR="005B0EC5" w:rsidRPr="00D34ECB" w14:paraId="2E4D95BD" w14:textId="77777777" w:rsidTr="0067585A">
        <w:trPr>
          <w:trHeight w:hRule="exact" w:val="782"/>
        </w:trPr>
        <w:tc>
          <w:tcPr>
            <w:tcW w:w="3534" w:type="dxa"/>
            <w:gridSpan w:val="3"/>
            <w:tcBorders>
              <w:top w:val="single" w:sz="4" w:space="0" w:color="000000"/>
              <w:left w:val="single" w:sz="4" w:space="0" w:color="000000"/>
              <w:bottom w:val="single" w:sz="4" w:space="0" w:color="000000"/>
              <w:right w:val="single" w:sz="4" w:space="0" w:color="000000"/>
            </w:tcBorders>
            <w:vAlign w:val="center"/>
          </w:tcPr>
          <w:p w14:paraId="74536651" w14:textId="77777777" w:rsidR="005B0EC5" w:rsidRPr="00706432" w:rsidRDefault="005B0EC5" w:rsidP="0067585A">
            <w:pPr>
              <w:widowControl w:val="0"/>
              <w:autoSpaceDE w:val="0"/>
              <w:autoSpaceDN w:val="0"/>
              <w:adjustRightInd w:val="0"/>
              <w:spacing w:after="0" w:line="240" w:lineRule="auto"/>
              <w:ind w:left="57"/>
              <w:rPr>
                <w:rFonts w:ascii="Times New Roman" w:hAnsi="Times New Roman"/>
                <w:sz w:val="18"/>
                <w:szCs w:val="24"/>
              </w:rPr>
            </w:pPr>
            <w:r w:rsidRPr="00706432">
              <w:rPr>
                <w:rFonts w:ascii="Times New Roman" w:hAnsi="Times New Roman"/>
                <w:b/>
                <w:bCs/>
                <w:spacing w:val="-2"/>
                <w:sz w:val="18"/>
                <w:szCs w:val="20"/>
              </w:rPr>
              <w:t>D</w:t>
            </w:r>
            <w:r w:rsidRPr="00706432">
              <w:rPr>
                <w:rFonts w:ascii="Times New Roman" w:hAnsi="Times New Roman"/>
                <w:b/>
                <w:bCs/>
                <w:spacing w:val="1"/>
                <w:sz w:val="18"/>
                <w:szCs w:val="20"/>
              </w:rPr>
              <w:t>er</w:t>
            </w:r>
            <w:r w:rsidRPr="00706432">
              <w:rPr>
                <w:rFonts w:ascii="Times New Roman" w:hAnsi="Times New Roman"/>
                <w:b/>
                <w:bCs/>
                <w:spacing w:val="-2"/>
                <w:sz w:val="18"/>
                <w:szCs w:val="20"/>
              </w:rPr>
              <w:t>s</w:t>
            </w:r>
            <w:r w:rsidRPr="00706432">
              <w:rPr>
                <w:rFonts w:ascii="Times New Roman" w:hAnsi="Times New Roman"/>
                <w:b/>
                <w:bCs/>
                <w:spacing w:val="1"/>
                <w:sz w:val="18"/>
                <w:szCs w:val="20"/>
              </w:rPr>
              <w:t>i</w:t>
            </w:r>
            <w:r w:rsidRPr="00706432">
              <w:rPr>
                <w:rFonts w:ascii="Times New Roman" w:hAnsi="Times New Roman"/>
                <w:b/>
                <w:bCs/>
                <w:sz w:val="18"/>
                <w:szCs w:val="20"/>
              </w:rPr>
              <w:t>n</w:t>
            </w:r>
            <w:r w:rsidRPr="00706432">
              <w:rPr>
                <w:rFonts w:ascii="Times New Roman" w:hAnsi="Times New Roman"/>
                <w:b/>
                <w:bCs/>
                <w:spacing w:val="-3"/>
                <w:sz w:val="18"/>
                <w:szCs w:val="20"/>
              </w:rPr>
              <w:t xml:space="preserve"> </w:t>
            </w:r>
            <w:r w:rsidRPr="00706432">
              <w:rPr>
                <w:rFonts w:ascii="Times New Roman" w:hAnsi="Times New Roman"/>
                <w:b/>
                <w:bCs/>
                <w:spacing w:val="-2"/>
                <w:sz w:val="18"/>
                <w:szCs w:val="20"/>
              </w:rPr>
              <w:t>A</w:t>
            </w:r>
            <w:r w:rsidRPr="00706432">
              <w:rPr>
                <w:rFonts w:ascii="Times New Roman" w:hAnsi="Times New Roman"/>
                <w:b/>
                <w:bCs/>
                <w:spacing w:val="-5"/>
                <w:sz w:val="18"/>
                <w:szCs w:val="20"/>
              </w:rPr>
              <w:t>m</w:t>
            </w:r>
            <w:r w:rsidRPr="00706432">
              <w:rPr>
                <w:rFonts w:ascii="Times New Roman" w:hAnsi="Times New Roman"/>
                <w:b/>
                <w:bCs/>
                <w:sz w:val="18"/>
                <w:szCs w:val="20"/>
              </w:rPr>
              <w:t>a</w:t>
            </w:r>
            <w:r w:rsidRPr="00706432">
              <w:rPr>
                <w:rFonts w:ascii="Times New Roman" w:hAnsi="Times New Roman"/>
                <w:b/>
                <w:bCs/>
                <w:spacing w:val="1"/>
                <w:sz w:val="18"/>
                <w:szCs w:val="20"/>
              </w:rPr>
              <w:t>c</w:t>
            </w:r>
            <w:r w:rsidRPr="00706432">
              <w:rPr>
                <w:rFonts w:ascii="Times New Roman" w:hAnsi="Times New Roman"/>
                <w:b/>
                <w:bCs/>
                <w:w w:val="101"/>
                <w:sz w:val="18"/>
                <w:szCs w:val="20"/>
              </w:rPr>
              <w:t>ı</w:t>
            </w:r>
          </w:p>
        </w:tc>
        <w:tc>
          <w:tcPr>
            <w:tcW w:w="5821" w:type="dxa"/>
            <w:gridSpan w:val="2"/>
            <w:tcBorders>
              <w:top w:val="single" w:sz="4" w:space="0" w:color="000000"/>
              <w:left w:val="single" w:sz="4" w:space="0" w:color="000000"/>
              <w:bottom w:val="single" w:sz="4" w:space="0" w:color="000000"/>
              <w:right w:val="single" w:sz="4" w:space="0" w:color="000000"/>
            </w:tcBorders>
            <w:vAlign w:val="center"/>
          </w:tcPr>
          <w:p w14:paraId="3E892497" w14:textId="77777777" w:rsidR="005B0EC5" w:rsidRPr="00D34ECB" w:rsidRDefault="005B0EC5" w:rsidP="0067585A">
            <w:pPr>
              <w:widowControl w:val="0"/>
              <w:autoSpaceDE w:val="0"/>
              <w:autoSpaceDN w:val="0"/>
              <w:adjustRightInd w:val="0"/>
              <w:spacing w:after="0" w:line="240" w:lineRule="auto"/>
              <w:ind w:left="57" w:right="143"/>
              <w:jc w:val="both"/>
              <w:rPr>
                <w:rFonts w:ascii="Times New Roman" w:hAnsi="Times New Roman"/>
                <w:sz w:val="18"/>
                <w:szCs w:val="24"/>
              </w:rPr>
            </w:pPr>
            <w:r w:rsidRPr="00D34ECB">
              <w:rPr>
                <w:rFonts w:ascii="Times New Roman" w:hAnsi="Times New Roman"/>
                <w:color w:val="000000"/>
                <w:sz w:val="18"/>
                <w:shd w:val="clear" w:color="auto" w:fill="FFFFFF"/>
              </w:rPr>
              <w:t>Bu ders sonucu öğrenciler İngilizcenin temel yapılarını kullanarak kendilerini ifade edebileceklerdir. Bu ders öğrencilere İngilizce temel yapılarını başlangıç düzeyde (Beginner / A1) vermeyi amaçlar.</w:t>
            </w:r>
          </w:p>
        </w:tc>
      </w:tr>
      <w:tr w:rsidR="005B0EC5" w:rsidRPr="00357E3D" w14:paraId="7FE78835" w14:textId="77777777" w:rsidTr="0067585A">
        <w:trPr>
          <w:trHeight w:hRule="exact" w:val="186"/>
        </w:trPr>
        <w:tc>
          <w:tcPr>
            <w:tcW w:w="3534" w:type="dxa"/>
            <w:gridSpan w:val="3"/>
            <w:vMerge w:val="restart"/>
            <w:tcBorders>
              <w:top w:val="single" w:sz="4" w:space="0" w:color="auto"/>
              <w:left w:val="single" w:sz="4" w:space="0" w:color="auto"/>
              <w:right w:val="single" w:sz="4" w:space="0" w:color="000000"/>
            </w:tcBorders>
            <w:vAlign w:val="center"/>
          </w:tcPr>
          <w:p w14:paraId="7176482D" w14:textId="77777777" w:rsidR="005B0EC5" w:rsidRPr="00706432" w:rsidRDefault="005B0EC5" w:rsidP="0067585A">
            <w:pPr>
              <w:spacing w:after="0" w:line="240" w:lineRule="auto"/>
              <w:rPr>
                <w:rFonts w:ascii="Times New Roman" w:hAnsi="Times New Roman"/>
                <w:sz w:val="18"/>
                <w:szCs w:val="24"/>
              </w:rPr>
            </w:pPr>
            <w:r w:rsidRPr="00706432">
              <w:rPr>
                <w:rFonts w:ascii="Times New Roman" w:hAnsi="Times New Roman"/>
                <w:b/>
                <w:bCs/>
                <w:spacing w:val="1"/>
                <w:sz w:val="18"/>
                <w:szCs w:val="20"/>
              </w:rPr>
              <w:t>K</w:t>
            </w:r>
            <w:r w:rsidRPr="00706432">
              <w:rPr>
                <w:rFonts w:ascii="Times New Roman" w:hAnsi="Times New Roman"/>
                <w:b/>
                <w:bCs/>
                <w:spacing w:val="-5"/>
                <w:sz w:val="18"/>
                <w:szCs w:val="20"/>
              </w:rPr>
              <w:t>o</w:t>
            </w:r>
            <w:r w:rsidRPr="00706432">
              <w:rPr>
                <w:rFonts w:ascii="Times New Roman" w:hAnsi="Times New Roman"/>
                <w:b/>
                <w:bCs/>
                <w:spacing w:val="3"/>
                <w:sz w:val="18"/>
                <w:szCs w:val="20"/>
              </w:rPr>
              <w:t>n</w:t>
            </w:r>
            <w:r w:rsidRPr="00706432">
              <w:rPr>
                <w:rFonts w:ascii="Times New Roman" w:hAnsi="Times New Roman"/>
                <w:b/>
                <w:bCs/>
                <w:sz w:val="18"/>
                <w:szCs w:val="20"/>
              </w:rPr>
              <w:t>u</w:t>
            </w:r>
            <w:r w:rsidRPr="00706432">
              <w:rPr>
                <w:rFonts w:ascii="Times New Roman" w:hAnsi="Times New Roman"/>
                <w:b/>
                <w:bCs/>
                <w:spacing w:val="-4"/>
                <w:sz w:val="18"/>
                <w:szCs w:val="20"/>
              </w:rPr>
              <w:t xml:space="preserve"> </w:t>
            </w:r>
            <w:r w:rsidRPr="00706432">
              <w:rPr>
                <w:rFonts w:ascii="Times New Roman" w:hAnsi="Times New Roman"/>
                <w:b/>
                <w:bCs/>
                <w:spacing w:val="-5"/>
                <w:sz w:val="18"/>
                <w:szCs w:val="20"/>
              </w:rPr>
              <w:t>v</w:t>
            </w:r>
            <w:r w:rsidRPr="00706432">
              <w:rPr>
                <w:rFonts w:ascii="Times New Roman" w:hAnsi="Times New Roman"/>
                <w:b/>
                <w:bCs/>
                <w:sz w:val="18"/>
                <w:szCs w:val="20"/>
              </w:rPr>
              <w:t>e</w:t>
            </w:r>
            <w:r w:rsidRPr="00706432">
              <w:rPr>
                <w:rFonts w:ascii="Times New Roman" w:hAnsi="Times New Roman"/>
                <w:b/>
                <w:bCs/>
                <w:spacing w:val="5"/>
                <w:sz w:val="18"/>
                <w:szCs w:val="20"/>
              </w:rPr>
              <w:t xml:space="preserve"> </w:t>
            </w:r>
            <w:r w:rsidRPr="00706432">
              <w:rPr>
                <w:rFonts w:ascii="Times New Roman" w:hAnsi="Times New Roman"/>
                <w:b/>
                <w:bCs/>
                <w:spacing w:val="1"/>
                <w:sz w:val="18"/>
                <w:szCs w:val="20"/>
              </w:rPr>
              <w:t>İl</w:t>
            </w:r>
            <w:r w:rsidRPr="00706432">
              <w:rPr>
                <w:rFonts w:ascii="Times New Roman" w:hAnsi="Times New Roman"/>
                <w:b/>
                <w:bCs/>
                <w:spacing w:val="-5"/>
                <w:sz w:val="18"/>
                <w:szCs w:val="20"/>
              </w:rPr>
              <w:t>g</w:t>
            </w:r>
            <w:r w:rsidRPr="00706432">
              <w:rPr>
                <w:rFonts w:ascii="Times New Roman" w:hAnsi="Times New Roman"/>
                <w:b/>
                <w:bCs/>
                <w:spacing w:val="1"/>
                <w:sz w:val="18"/>
                <w:szCs w:val="20"/>
              </w:rPr>
              <w:t>i</w:t>
            </w:r>
            <w:r w:rsidRPr="00706432">
              <w:rPr>
                <w:rFonts w:ascii="Times New Roman" w:hAnsi="Times New Roman"/>
                <w:b/>
                <w:bCs/>
                <w:spacing w:val="-3"/>
                <w:sz w:val="18"/>
                <w:szCs w:val="20"/>
              </w:rPr>
              <w:t>l</w:t>
            </w:r>
            <w:r w:rsidRPr="00706432">
              <w:rPr>
                <w:rFonts w:ascii="Times New Roman" w:hAnsi="Times New Roman"/>
                <w:b/>
                <w:bCs/>
                <w:sz w:val="18"/>
                <w:szCs w:val="20"/>
              </w:rPr>
              <w:t>i</w:t>
            </w:r>
            <w:r w:rsidRPr="00706432">
              <w:rPr>
                <w:rFonts w:ascii="Times New Roman" w:hAnsi="Times New Roman"/>
                <w:b/>
                <w:bCs/>
                <w:spacing w:val="2"/>
                <w:sz w:val="18"/>
                <w:szCs w:val="20"/>
              </w:rPr>
              <w:t xml:space="preserve"> </w:t>
            </w:r>
            <w:r w:rsidRPr="00706432">
              <w:rPr>
                <w:rFonts w:ascii="Times New Roman" w:hAnsi="Times New Roman"/>
                <w:b/>
                <w:bCs/>
                <w:spacing w:val="4"/>
                <w:sz w:val="18"/>
                <w:szCs w:val="20"/>
              </w:rPr>
              <w:t>K</w:t>
            </w:r>
            <w:r w:rsidRPr="00706432">
              <w:rPr>
                <w:rFonts w:ascii="Times New Roman" w:hAnsi="Times New Roman"/>
                <w:b/>
                <w:bCs/>
                <w:spacing w:val="-5"/>
                <w:sz w:val="18"/>
                <w:szCs w:val="20"/>
              </w:rPr>
              <w:t>a</w:t>
            </w:r>
            <w:r w:rsidRPr="00706432">
              <w:rPr>
                <w:rFonts w:ascii="Times New Roman" w:hAnsi="Times New Roman"/>
                <w:b/>
                <w:bCs/>
                <w:spacing w:val="1"/>
                <w:w w:val="101"/>
                <w:sz w:val="18"/>
                <w:szCs w:val="20"/>
              </w:rPr>
              <w:t>z</w:t>
            </w:r>
            <w:r w:rsidRPr="00706432">
              <w:rPr>
                <w:rFonts w:ascii="Times New Roman" w:hAnsi="Times New Roman"/>
                <w:b/>
                <w:bCs/>
                <w:sz w:val="18"/>
                <w:szCs w:val="20"/>
              </w:rPr>
              <w:t>a</w:t>
            </w:r>
            <w:r w:rsidRPr="00706432">
              <w:rPr>
                <w:rFonts w:ascii="Times New Roman" w:hAnsi="Times New Roman"/>
                <w:b/>
                <w:bCs/>
                <w:spacing w:val="-2"/>
                <w:sz w:val="18"/>
                <w:szCs w:val="20"/>
              </w:rPr>
              <w:t>n</w:t>
            </w:r>
            <w:r w:rsidRPr="00706432">
              <w:rPr>
                <w:rFonts w:ascii="Times New Roman" w:hAnsi="Times New Roman"/>
                <w:b/>
                <w:bCs/>
                <w:spacing w:val="1"/>
                <w:w w:val="101"/>
                <w:sz w:val="18"/>
                <w:szCs w:val="20"/>
              </w:rPr>
              <w:t>ı</w:t>
            </w:r>
            <w:r w:rsidRPr="00706432">
              <w:rPr>
                <w:rFonts w:ascii="Times New Roman" w:hAnsi="Times New Roman"/>
                <w:b/>
                <w:bCs/>
                <w:sz w:val="18"/>
                <w:szCs w:val="20"/>
              </w:rPr>
              <w:t>m</w:t>
            </w:r>
          </w:p>
        </w:tc>
        <w:tc>
          <w:tcPr>
            <w:tcW w:w="5821" w:type="dxa"/>
            <w:gridSpan w:val="2"/>
            <w:tcBorders>
              <w:top w:val="single" w:sz="4" w:space="0" w:color="000000"/>
              <w:left w:val="single" w:sz="4" w:space="0" w:color="000000"/>
              <w:bottom w:val="single" w:sz="4" w:space="0" w:color="auto"/>
              <w:right w:val="single" w:sz="4" w:space="0" w:color="000000"/>
            </w:tcBorders>
            <w:vAlign w:val="center"/>
          </w:tcPr>
          <w:p w14:paraId="61BBE25A" w14:textId="77777777" w:rsidR="005B0EC5" w:rsidRPr="00706432" w:rsidRDefault="005B0EC5" w:rsidP="0067585A">
            <w:pPr>
              <w:widowControl w:val="0"/>
              <w:autoSpaceDE w:val="0"/>
              <w:autoSpaceDN w:val="0"/>
              <w:adjustRightInd w:val="0"/>
              <w:spacing w:after="0" w:line="240" w:lineRule="auto"/>
              <w:rPr>
                <w:rFonts w:ascii="Times New Roman" w:hAnsi="Times New Roman"/>
                <w:sz w:val="18"/>
                <w:szCs w:val="24"/>
              </w:rPr>
            </w:pPr>
          </w:p>
        </w:tc>
      </w:tr>
      <w:tr w:rsidR="005B0EC5" w:rsidRPr="002A763C" w14:paraId="64C1362A" w14:textId="77777777" w:rsidTr="0067585A">
        <w:trPr>
          <w:trHeight w:val="20"/>
        </w:trPr>
        <w:tc>
          <w:tcPr>
            <w:tcW w:w="3534" w:type="dxa"/>
            <w:gridSpan w:val="3"/>
            <w:vMerge/>
            <w:tcBorders>
              <w:left w:val="single" w:sz="4" w:space="0" w:color="auto"/>
              <w:right w:val="single" w:sz="4" w:space="0" w:color="000000"/>
            </w:tcBorders>
          </w:tcPr>
          <w:p w14:paraId="70616092" w14:textId="77777777" w:rsidR="005B0EC5" w:rsidRPr="00EB0099"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62C2C30A" w14:textId="77777777" w:rsidR="005B0EC5" w:rsidRPr="007E65BB" w:rsidRDefault="005B0EC5" w:rsidP="0067585A">
            <w:pPr>
              <w:pStyle w:val="TableParagraph"/>
              <w:tabs>
                <w:tab w:val="left" w:pos="5371"/>
              </w:tabs>
              <w:ind w:left="113" w:right="142"/>
              <w:rPr>
                <w:rFonts w:ascii="Times New Roman" w:hAnsi="Times New Roman" w:cs="Times New Roman"/>
                <w:b/>
                <w:sz w:val="18"/>
              </w:rPr>
            </w:pPr>
            <w:r w:rsidRPr="007E65BB">
              <w:rPr>
                <w:rFonts w:ascii="Times New Roman" w:hAnsi="Times New Roman" w:cs="Times New Roman"/>
                <w:b/>
                <w:color w:val="000000"/>
                <w:sz w:val="18"/>
                <w:shd w:val="clear" w:color="auto" w:fill="FFFFFF"/>
              </w:rPr>
              <w:t>verb to be, subject pronouns</w:t>
            </w:r>
          </w:p>
        </w:tc>
      </w:tr>
      <w:tr w:rsidR="005B0EC5" w:rsidRPr="00357E3D" w14:paraId="37ED8087" w14:textId="77777777" w:rsidTr="0067585A">
        <w:trPr>
          <w:trHeight w:val="20"/>
        </w:trPr>
        <w:tc>
          <w:tcPr>
            <w:tcW w:w="3534" w:type="dxa"/>
            <w:gridSpan w:val="3"/>
            <w:vMerge/>
            <w:tcBorders>
              <w:left w:val="single" w:sz="4" w:space="0" w:color="auto"/>
              <w:right w:val="single" w:sz="4" w:space="0" w:color="000000"/>
            </w:tcBorders>
          </w:tcPr>
          <w:p w14:paraId="6347D9CC"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567B6091" w14:textId="77777777" w:rsidR="005B0EC5" w:rsidRDefault="005B0EC5" w:rsidP="0067585A">
            <w:pPr>
              <w:pStyle w:val="TableParagraph"/>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Kişi zamirlerini öğrenir ve öznelere göre to be fiilini yerleştirebilir</w:t>
            </w:r>
          </w:p>
          <w:p w14:paraId="5634855F" w14:textId="77777777" w:rsidR="005B0EC5" w:rsidRPr="00E22CCD" w:rsidRDefault="005B0EC5" w:rsidP="0067585A">
            <w:pPr>
              <w:pStyle w:val="TableParagraph"/>
              <w:ind w:left="113" w:right="142"/>
              <w:rPr>
                <w:rFonts w:ascii="Times New Roman" w:hAnsi="Times New Roman" w:cs="Times New Roman"/>
                <w:sz w:val="18"/>
              </w:rPr>
            </w:pPr>
          </w:p>
        </w:tc>
      </w:tr>
      <w:tr w:rsidR="005B0EC5" w:rsidRPr="00357E3D" w14:paraId="21E5D47D" w14:textId="77777777" w:rsidTr="0067585A">
        <w:trPr>
          <w:trHeight w:val="20"/>
        </w:trPr>
        <w:tc>
          <w:tcPr>
            <w:tcW w:w="3534" w:type="dxa"/>
            <w:gridSpan w:val="3"/>
            <w:vMerge/>
            <w:tcBorders>
              <w:left w:val="single" w:sz="4" w:space="0" w:color="auto"/>
              <w:right w:val="single" w:sz="4" w:space="0" w:color="000000"/>
            </w:tcBorders>
          </w:tcPr>
          <w:p w14:paraId="2D688DEA"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1F191FCE" w14:textId="77777777" w:rsidR="005B0EC5" w:rsidRPr="00E22CCD"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Kişi zamirlerini kullanarak basit isim cümleleri kurabilir.</w:t>
            </w:r>
          </w:p>
        </w:tc>
      </w:tr>
      <w:tr w:rsidR="005B0EC5" w:rsidRPr="00357E3D" w14:paraId="7AF973EE" w14:textId="77777777" w:rsidTr="0067585A">
        <w:trPr>
          <w:trHeight w:val="20"/>
        </w:trPr>
        <w:tc>
          <w:tcPr>
            <w:tcW w:w="3534" w:type="dxa"/>
            <w:gridSpan w:val="3"/>
            <w:vMerge/>
            <w:tcBorders>
              <w:left w:val="single" w:sz="4" w:space="0" w:color="auto"/>
              <w:right w:val="single" w:sz="4" w:space="0" w:color="000000"/>
            </w:tcBorders>
          </w:tcPr>
          <w:p w14:paraId="09159129"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1B6E8BE4" w14:textId="77777777" w:rsidR="005B0EC5" w:rsidRPr="00E22CCD" w:rsidRDefault="005B0EC5" w:rsidP="0067585A">
            <w:pPr>
              <w:pStyle w:val="TableParagraph"/>
              <w:ind w:left="113" w:right="142"/>
              <w:rPr>
                <w:rFonts w:ascii="Times New Roman" w:hAnsi="Times New Roman" w:cs="Times New Roman"/>
                <w:sz w:val="18"/>
              </w:rPr>
            </w:pPr>
            <w:r w:rsidRPr="00E22CCD">
              <w:rPr>
                <w:rFonts w:ascii="Times New Roman" w:hAnsi="Times New Roman" w:cs="Times New Roman"/>
                <w:sz w:val="18"/>
              </w:rPr>
              <w:t>Günlük diyalog örnekleri verilerek sınıf içi aktivite olanağı sağlanır.</w:t>
            </w:r>
          </w:p>
        </w:tc>
      </w:tr>
      <w:tr w:rsidR="005B0EC5" w:rsidRPr="00357E3D" w14:paraId="01419B5D" w14:textId="77777777" w:rsidTr="0067585A">
        <w:trPr>
          <w:trHeight w:val="20"/>
        </w:trPr>
        <w:tc>
          <w:tcPr>
            <w:tcW w:w="3534" w:type="dxa"/>
            <w:gridSpan w:val="3"/>
            <w:vMerge/>
            <w:tcBorders>
              <w:left w:val="single" w:sz="4" w:space="0" w:color="auto"/>
              <w:right w:val="single" w:sz="4" w:space="0" w:color="000000"/>
            </w:tcBorders>
          </w:tcPr>
          <w:p w14:paraId="4EE163F3" w14:textId="77777777" w:rsidR="005B0EC5" w:rsidRPr="0088637E"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37C45019" w14:textId="77777777" w:rsidR="005B0EC5" w:rsidRPr="0088637E" w:rsidRDefault="005B0EC5" w:rsidP="0067585A">
            <w:pPr>
              <w:pStyle w:val="TableParagraph"/>
              <w:ind w:left="113" w:right="142"/>
              <w:rPr>
                <w:rFonts w:ascii="Times New Roman" w:hAnsi="Times New Roman" w:cs="Times New Roman"/>
                <w:b/>
                <w:sz w:val="18"/>
              </w:rPr>
            </w:pPr>
            <w:r w:rsidRPr="0088637E">
              <w:rPr>
                <w:rFonts w:ascii="Times New Roman" w:hAnsi="Times New Roman" w:cs="Times New Roman"/>
                <w:b/>
                <w:color w:val="000000"/>
                <w:sz w:val="18"/>
                <w:shd w:val="clear" w:color="auto" w:fill="FFFFFF"/>
              </w:rPr>
              <w:t>Possessive adjectives, object pronouns</w:t>
            </w:r>
            <w:r w:rsidRPr="0088637E">
              <w:rPr>
                <w:rFonts w:ascii="Times New Roman" w:hAnsi="Times New Roman" w:cs="Times New Roman"/>
                <w:b/>
                <w:sz w:val="18"/>
              </w:rPr>
              <w:t>, family members</w:t>
            </w:r>
          </w:p>
        </w:tc>
      </w:tr>
      <w:tr w:rsidR="005B0EC5" w:rsidRPr="00357E3D" w14:paraId="1DFD3EFA" w14:textId="77777777" w:rsidTr="0067585A">
        <w:trPr>
          <w:trHeight w:val="20"/>
        </w:trPr>
        <w:tc>
          <w:tcPr>
            <w:tcW w:w="3534" w:type="dxa"/>
            <w:gridSpan w:val="3"/>
            <w:vMerge/>
            <w:tcBorders>
              <w:left w:val="single" w:sz="4" w:space="0" w:color="auto"/>
              <w:right w:val="single" w:sz="4" w:space="0" w:color="000000"/>
            </w:tcBorders>
          </w:tcPr>
          <w:p w14:paraId="4CF1EED0"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78638BF5" w14:textId="77777777" w:rsidR="005B0EC5" w:rsidRPr="00E22CCD"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Aitlik zamiri ve aile üyelerini kavrar.</w:t>
            </w:r>
          </w:p>
        </w:tc>
      </w:tr>
      <w:tr w:rsidR="005B0EC5" w:rsidRPr="00357E3D" w14:paraId="6A085A5B" w14:textId="77777777" w:rsidTr="0067585A">
        <w:trPr>
          <w:trHeight w:val="20"/>
        </w:trPr>
        <w:tc>
          <w:tcPr>
            <w:tcW w:w="3534" w:type="dxa"/>
            <w:gridSpan w:val="3"/>
            <w:vMerge/>
            <w:tcBorders>
              <w:left w:val="single" w:sz="4" w:space="0" w:color="auto"/>
              <w:right w:val="single" w:sz="4" w:space="0" w:color="000000"/>
            </w:tcBorders>
          </w:tcPr>
          <w:p w14:paraId="1765B1CC"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3362A2B2" w14:textId="77777777" w:rsidR="005B0EC5" w:rsidRPr="00E22CCD" w:rsidRDefault="005B0EC5" w:rsidP="0067585A">
            <w:pPr>
              <w:pStyle w:val="TableParagraph"/>
              <w:tabs>
                <w:tab w:val="left" w:pos="5371"/>
              </w:tabs>
              <w:ind w:left="113" w:right="142"/>
              <w:rPr>
                <w:rFonts w:ascii="Times New Roman" w:hAnsi="Times New Roman" w:cs="Times New Roman"/>
                <w:sz w:val="18"/>
              </w:rPr>
            </w:pPr>
            <w:r>
              <w:rPr>
                <w:rFonts w:ascii="Times New Roman" w:hAnsi="Times New Roman" w:cs="Times New Roman"/>
                <w:sz w:val="18"/>
              </w:rPr>
              <w:t>Kendi aile üyelerini tanıtabilir.</w:t>
            </w:r>
          </w:p>
        </w:tc>
      </w:tr>
      <w:tr w:rsidR="005B0EC5" w:rsidRPr="00357E3D" w14:paraId="7B9D357D" w14:textId="77777777" w:rsidTr="0067585A">
        <w:trPr>
          <w:trHeight w:val="20"/>
        </w:trPr>
        <w:tc>
          <w:tcPr>
            <w:tcW w:w="3534" w:type="dxa"/>
            <w:gridSpan w:val="3"/>
            <w:vMerge/>
            <w:tcBorders>
              <w:left w:val="single" w:sz="4" w:space="0" w:color="auto"/>
              <w:right w:val="single" w:sz="4" w:space="0" w:color="000000"/>
            </w:tcBorders>
          </w:tcPr>
          <w:p w14:paraId="5D7F5123" w14:textId="77777777" w:rsidR="005B0EC5" w:rsidRPr="005659AF"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7858A41F" w14:textId="77777777" w:rsidR="005B0EC5" w:rsidRPr="005659AF" w:rsidRDefault="005B0EC5" w:rsidP="0067585A">
            <w:pPr>
              <w:pStyle w:val="TableParagraph"/>
              <w:tabs>
                <w:tab w:val="left" w:pos="5371"/>
              </w:tabs>
              <w:ind w:left="113" w:right="142"/>
              <w:rPr>
                <w:rFonts w:ascii="Times New Roman" w:hAnsi="Times New Roman" w:cs="Times New Roman"/>
                <w:b/>
                <w:sz w:val="18"/>
              </w:rPr>
            </w:pPr>
            <w:r w:rsidRPr="005659AF">
              <w:rPr>
                <w:rFonts w:ascii="Times New Roman" w:hAnsi="Times New Roman" w:cs="Times New Roman"/>
                <w:b/>
                <w:sz w:val="18"/>
              </w:rPr>
              <w:t>Numbers, Days and Months</w:t>
            </w:r>
          </w:p>
        </w:tc>
      </w:tr>
      <w:tr w:rsidR="005B0EC5" w:rsidRPr="00357E3D" w14:paraId="33FC6BD5" w14:textId="77777777" w:rsidTr="0067585A">
        <w:trPr>
          <w:trHeight w:val="20"/>
        </w:trPr>
        <w:tc>
          <w:tcPr>
            <w:tcW w:w="3534" w:type="dxa"/>
            <w:gridSpan w:val="3"/>
            <w:vMerge/>
            <w:tcBorders>
              <w:left w:val="single" w:sz="4" w:space="0" w:color="auto"/>
              <w:right w:val="single" w:sz="4" w:space="0" w:color="000000"/>
            </w:tcBorders>
          </w:tcPr>
          <w:p w14:paraId="591A02E8" w14:textId="77777777" w:rsidR="005B0EC5" w:rsidRPr="005659AF"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55EE59EB" w14:textId="77777777" w:rsidR="005B0EC5" w:rsidRPr="005659AF"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Sayıları öğrendiğinde yaşını ifade edebilir. Günleri ve ayları öğrendiğinde kurabildiği cümle çeşitliliğini artırır.</w:t>
            </w:r>
          </w:p>
        </w:tc>
      </w:tr>
      <w:tr w:rsidR="005B0EC5" w:rsidRPr="00357E3D" w14:paraId="47D2E9DD" w14:textId="77777777" w:rsidTr="0067585A">
        <w:trPr>
          <w:trHeight w:val="20"/>
        </w:trPr>
        <w:tc>
          <w:tcPr>
            <w:tcW w:w="3534" w:type="dxa"/>
            <w:gridSpan w:val="3"/>
            <w:vMerge/>
            <w:tcBorders>
              <w:left w:val="single" w:sz="4" w:space="0" w:color="auto"/>
              <w:right w:val="single" w:sz="4" w:space="0" w:color="000000"/>
            </w:tcBorders>
          </w:tcPr>
          <w:p w14:paraId="75C18D96" w14:textId="77777777" w:rsidR="005B0EC5" w:rsidRPr="005659AF"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1D61B113" w14:textId="77777777" w:rsidR="005B0EC5" w:rsidRPr="005659AF" w:rsidRDefault="005B0EC5" w:rsidP="0067585A">
            <w:pPr>
              <w:pStyle w:val="TableParagraph"/>
              <w:ind w:left="113" w:right="142"/>
              <w:rPr>
                <w:rFonts w:ascii="Times New Roman" w:hAnsi="Times New Roman" w:cs="Times New Roman"/>
                <w:b/>
                <w:sz w:val="18"/>
              </w:rPr>
            </w:pPr>
            <w:r w:rsidRPr="005659AF">
              <w:rPr>
                <w:rFonts w:ascii="Times New Roman" w:hAnsi="Times New Roman" w:cs="Times New Roman"/>
                <w:b/>
                <w:sz w:val="18"/>
              </w:rPr>
              <w:t>Countries</w:t>
            </w:r>
          </w:p>
        </w:tc>
      </w:tr>
      <w:tr w:rsidR="005B0EC5" w:rsidRPr="00357E3D" w14:paraId="03A72F1C" w14:textId="77777777" w:rsidTr="0067585A">
        <w:trPr>
          <w:trHeight w:val="20"/>
        </w:trPr>
        <w:tc>
          <w:tcPr>
            <w:tcW w:w="3534" w:type="dxa"/>
            <w:gridSpan w:val="3"/>
            <w:vMerge/>
            <w:tcBorders>
              <w:left w:val="single" w:sz="4" w:space="0" w:color="auto"/>
              <w:right w:val="single" w:sz="4" w:space="0" w:color="000000"/>
            </w:tcBorders>
          </w:tcPr>
          <w:p w14:paraId="01629376"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3DBFD6FB" w14:textId="77777777" w:rsidR="005B0EC5" w:rsidRPr="00E22CCD"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Ülkelerin öğrenimi ile beraber Yes/No sorusu ile sınıf içi çalışma yapar.</w:t>
            </w:r>
          </w:p>
        </w:tc>
      </w:tr>
      <w:tr w:rsidR="005B0EC5" w:rsidRPr="00357E3D" w14:paraId="69587DF8" w14:textId="77777777" w:rsidTr="0067585A">
        <w:trPr>
          <w:trHeight w:val="20"/>
        </w:trPr>
        <w:tc>
          <w:tcPr>
            <w:tcW w:w="3534" w:type="dxa"/>
            <w:gridSpan w:val="3"/>
            <w:vMerge/>
            <w:tcBorders>
              <w:left w:val="single" w:sz="4" w:space="0" w:color="auto"/>
              <w:right w:val="single" w:sz="4" w:space="0" w:color="000000"/>
            </w:tcBorders>
          </w:tcPr>
          <w:p w14:paraId="3FC6EE88"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4DB9BB6F" w14:textId="77777777" w:rsidR="005B0EC5" w:rsidRPr="00E22CCD"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Ülkeleri içeren metni okuyup cevaplandırabilir.</w:t>
            </w:r>
          </w:p>
        </w:tc>
      </w:tr>
      <w:tr w:rsidR="005B0EC5" w:rsidRPr="00357E3D" w14:paraId="0010C652" w14:textId="77777777" w:rsidTr="0067585A">
        <w:trPr>
          <w:trHeight w:val="20"/>
        </w:trPr>
        <w:tc>
          <w:tcPr>
            <w:tcW w:w="3534" w:type="dxa"/>
            <w:gridSpan w:val="3"/>
            <w:vMerge/>
            <w:tcBorders>
              <w:left w:val="single" w:sz="4" w:space="0" w:color="auto"/>
              <w:right w:val="single" w:sz="4" w:space="0" w:color="000000"/>
            </w:tcBorders>
          </w:tcPr>
          <w:p w14:paraId="02E57B79" w14:textId="77777777" w:rsidR="005B0EC5" w:rsidRPr="00EF2EC6"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vAlign w:val="center"/>
          </w:tcPr>
          <w:p w14:paraId="38BE8568" w14:textId="77777777" w:rsidR="005B0EC5" w:rsidRPr="00D34ECB" w:rsidRDefault="005B0EC5" w:rsidP="0067585A">
            <w:pPr>
              <w:pStyle w:val="TableParagraph"/>
              <w:tabs>
                <w:tab w:val="left" w:pos="5371"/>
              </w:tabs>
              <w:ind w:left="113" w:right="142"/>
              <w:rPr>
                <w:rFonts w:ascii="Times New Roman" w:hAnsi="Times New Roman" w:cs="Times New Roman"/>
                <w:b/>
                <w:sz w:val="18"/>
              </w:rPr>
            </w:pPr>
            <w:r>
              <w:rPr>
                <w:rFonts w:ascii="Times New Roman" w:hAnsi="Times New Roman" w:cs="Times New Roman"/>
                <w:b/>
                <w:sz w:val="18"/>
              </w:rPr>
              <w:t>Prepositions</w:t>
            </w:r>
          </w:p>
        </w:tc>
      </w:tr>
      <w:tr w:rsidR="005B0EC5" w:rsidRPr="00357E3D" w14:paraId="5D23102F" w14:textId="77777777" w:rsidTr="0067585A">
        <w:trPr>
          <w:trHeight w:val="20"/>
        </w:trPr>
        <w:tc>
          <w:tcPr>
            <w:tcW w:w="3534" w:type="dxa"/>
            <w:gridSpan w:val="3"/>
            <w:vMerge/>
            <w:tcBorders>
              <w:left w:val="single" w:sz="4" w:space="0" w:color="auto"/>
              <w:right w:val="single" w:sz="4" w:space="0" w:color="000000"/>
            </w:tcBorders>
          </w:tcPr>
          <w:p w14:paraId="1E94F29C"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532C14B4" w14:textId="77777777" w:rsidR="005B0EC5" w:rsidRPr="00D34ECB" w:rsidRDefault="005B0EC5" w:rsidP="0067585A">
            <w:pPr>
              <w:pStyle w:val="TableParagraph"/>
              <w:ind w:left="113" w:right="142"/>
              <w:rPr>
                <w:rFonts w:ascii="Times New Roman" w:hAnsi="Times New Roman" w:cs="Times New Roman"/>
                <w:sz w:val="18"/>
              </w:rPr>
            </w:pPr>
            <w:r>
              <w:rPr>
                <w:rFonts w:ascii="Times New Roman" w:hAnsi="Times New Roman" w:cs="Times New Roman"/>
                <w:sz w:val="18"/>
              </w:rPr>
              <w:t>Günlük ihtiyacı olan nesnelerin İngilizcesini öğrenir ve kullanır.</w:t>
            </w:r>
          </w:p>
        </w:tc>
      </w:tr>
      <w:tr w:rsidR="005B0EC5" w:rsidRPr="00357E3D" w14:paraId="459E54B1" w14:textId="77777777" w:rsidTr="0067585A">
        <w:trPr>
          <w:trHeight w:val="20"/>
        </w:trPr>
        <w:tc>
          <w:tcPr>
            <w:tcW w:w="3534" w:type="dxa"/>
            <w:gridSpan w:val="3"/>
            <w:vMerge/>
            <w:tcBorders>
              <w:left w:val="single" w:sz="4" w:space="0" w:color="auto"/>
              <w:right w:val="single" w:sz="4" w:space="0" w:color="000000"/>
            </w:tcBorders>
          </w:tcPr>
          <w:p w14:paraId="2530D044"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5CB27779" w14:textId="77777777" w:rsidR="005B0EC5" w:rsidRPr="00D34ECB" w:rsidRDefault="005B0EC5" w:rsidP="0067585A">
            <w:pPr>
              <w:pStyle w:val="TableParagraph"/>
              <w:tabs>
                <w:tab w:val="left" w:pos="5371"/>
              </w:tabs>
              <w:ind w:left="113" w:right="142"/>
              <w:rPr>
                <w:rFonts w:ascii="Times New Roman" w:hAnsi="Times New Roman" w:cs="Times New Roman"/>
                <w:sz w:val="18"/>
              </w:rPr>
            </w:pPr>
            <w:r>
              <w:rPr>
                <w:rFonts w:ascii="Times New Roman" w:hAnsi="Times New Roman" w:cs="Times New Roman"/>
                <w:sz w:val="18"/>
              </w:rPr>
              <w:t>Nesnelerin konumunu anlatabilmek için yer edatlarını kullanır.</w:t>
            </w:r>
          </w:p>
        </w:tc>
      </w:tr>
      <w:tr w:rsidR="005B0EC5" w:rsidRPr="00357E3D" w14:paraId="2B28AE7D" w14:textId="77777777" w:rsidTr="0067585A">
        <w:trPr>
          <w:trHeight w:val="20"/>
        </w:trPr>
        <w:tc>
          <w:tcPr>
            <w:tcW w:w="3534" w:type="dxa"/>
            <w:gridSpan w:val="3"/>
            <w:vMerge/>
            <w:tcBorders>
              <w:left w:val="single" w:sz="4" w:space="0" w:color="auto"/>
              <w:right w:val="single" w:sz="4" w:space="0" w:color="000000"/>
            </w:tcBorders>
          </w:tcPr>
          <w:p w14:paraId="6623EE2E"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0B75396D" w14:textId="77777777" w:rsidR="005B0EC5" w:rsidRDefault="005B0EC5" w:rsidP="0067585A">
            <w:pPr>
              <w:pStyle w:val="TableParagraph"/>
              <w:tabs>
                <w:tab w:val="left" w:pos="5371"/>
              </w:tabs>
              <w:ind w:left="113" w:right="142"/>
              <w:rPr>
                <w:rFonts w:ascii="Times New Roman" w:hAnsi="Times New Roman" w:cs="Times New Roman"/>
                <w:sz w:val="18"/>
              </w:rPr>
            </w:pPr>
            <w:r>
              <w:rPr>
                <w:rFonts w:ascii="Times New Roman" w:hAnsi="Times New Roman" w:cs="Times New Roman"/>
                <w:sz w:val="18"/>
              </w:rPr>
              <w:t>Yer edatları ile sınıf içi soru- cevap çalışmaları yapar.</w:t>
            </w:r>
          </w:p>
        </w:tc>
      </w:tr>
      <w:tr w:rsidR="005B0EC5" w:rsidRPr="00357E3D" w14:paraId="621F9FCB" w14:textId="77777777" w:rsidTr="0067585A">
        <w:trPr>
          <w:trHeight w:val="20"/>
        </w:trPr>
        <w:tc>
          <w:tcPr>
            <w:tcW w:w="3534" w:type="dxa"/>
            <w:gridSpan w:val="3"/>
            <w:vMerge/>
            <w:tcBorders>
              <w:left w:val="single" w:sz="4" w:space="0" w:color="auto"/>
              <w:right w:val="single" w:sz="4" w:space="0" w:color="000000"/>
            </w:tcBorders>
          </w:tcPr>
          <w:p w14:paraId="52BACB79" w14:textId="77777777" w:rsidR="005B0EC5" w:rsidRPr="006C1C6B"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631CC788" w14:textId="77777777" w:rsidR="005B0EC5" w:rsidRPr="006C1C6B" w:rsidRDefault="005B0EC5" w:rsidP="0067585A">
            <w:pPr>
              <w:pStyle w:val="TableParagraph"/>
              <w:tabs>
                <w:tab w:val="left" w:pos="5371"/>
              </w:tabs>
              <w:ind w:left="113" w:right="142"/>
              <w:rPr>
                <w:rFonts w:ascii="Times New Roman" w:hAnsi="Times New Roman" w:cs="Times New Roman"/>
                <w:b/>
                <w:sz w:val="18"/>
              </w:rPr>
            </w:pPr>
            <w:r w:rsidRPr="006C1C6B">
              <w:rPr>
                <w:rFonts w:ascii="Times New Roman" w:hAnsi="Times New Roman" w:cs="Times New Roman"/>
                <w:b/>
                <w:sz w:val="18"/>
              </w:rPr>
              <w:t xml:space="preserve">A / An &amp; Plural Nouns </w:t>
            </w:r>
          </w:p>
        </w:tc>
      </w:tr>
      <w:tr w:rsidR="005B0EC5" w:rsidRPr="00357E3D" w14:paraId="603FE81F" w14:textId="77777777" w:rsidTr="0067585A">
        <w:trPr>
          <w:trHeight w:val="20"/>
        </w:trPr>
        <w:tc>
          <w:tcPr>
            <w:tcW w:w="3534" w:type="dxa"/>
            <w:gridSpan w:val="3"/>
            <w:vMerge/>
            <w:tcBorders>
              <w:left w:val="single" w:sz="4" w:space="0" w:color="auto"/>
              <w:right w:val="single" w:sz="4" w:space="0" w:color="000000"/>
            </w:tcBorders>
          </w:tcPr>
          <w:p w14:paraId="72422475"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6E7D840D" w14:textId="77777777" w:rsidR="005B0EC5" w:rsidRPr="006C1C6B" w:rsidRDefault="005B0EC5" w:rsidP="0067585A">
            <w:pPr>
              <w:pStyle w:val="TableParagraph"/>
              <w:tabs>
                <w:tab w:val="left" w:pos="5371"/>
              </w:tabs>
              <w:ind w:left="113" w:right="142"/>
              <w:rPr>
                <w:rFonts w:ascii="Times New Roman" w:hAnsi="Times New Roman" w:cs="Times New Roman"/>
                <w:sz w:val="18"/>
              </w:rPr>
            </w:pPr>
            <w:r w:rsidRPr="006C1C6B">
              <w:rPr>
                <w:rFonts w:ascii="Times New Roman" w:hAnsi="Times New Roman" w:cs="Times New Roman"/>
                <w:sz w:val="18"/>
              </w:rPr>
              <w:t>Tekil nesneleri</w:t>
            </w:r>
            <w:r>
              <w:rPr>
                <w:rFonts w:ascii="Times New Roman" w:hAnsi="Times New Roman" w:cs="Times New Roman"/>
                <w:sz w:val="18"/>
              </w:rPr>
              <w:t>n kullanımında a / an farklılığını öğrenir.</w:t>
            </w:r>
            <w:r w:rsidRPr="006C1C6B">
              <w:rPr>
                <w:rFonts w:ascii="Times New Roman" w:hAnsi="Times New Roman" w:cs="Times New Roman"/>
                <w:sz w:val="18"/>
              </w:rPr>
              <w:t xml:space="preserve"> </w:t>
            </w:r>
          </w:p>
        </w:tc>
      </w:tr>
      <w:tr w:rsidR="005B0EC5" w:rsidRPr="00357E3D" w14:paraId="3838535D" w14:textId="77777777" w:rsidTr="0067585A">
        <w:trPr>
          <w:trHeight w:val="20"/>
        </w:trPr>
        <w:tc>
          <w:tcPr>
            <w:tcW w:w="3534" w:type="dxa"/>
            <w:gridSpan w:val="3"/>
            <w:vMerge/>
            <w:tcBorders>
              <w:left w:val="single" w:sz="4" w:space="0" w:color="auto"/>
              <w:right w:val="single" w:sz="4" w:space="0" w:color="000000"/>
            </w:tcBorders>
          </w:tcPr>
          <w:p w14:paraId="0EB8E1C7"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65BA5413" w14:textId="77777777" w:rsidR="005B0EC5" w:rsidRPr="006C1C6B" w:rsidRDefault="005B0EC5" w:rsidP="0067585A">
            <w:pPr>
              <w:pStyle w:val="TableParagraph"/>
              <w:tabs>
                <w:tab w:val="left" w:pos="5371"/>
              </w:tabs>
              <w:ind w:left="113" w:right="142"/>
              <w:rPr>
                <w:rFonts w:ascii="Times New Roman" w:hAnsi="Times New Roman" w:cs="Times New Roman"/>
                <w:sz w:val="18"/>
              </w:rPr>
            </w:pPr>
            <w:r>
              <w:rPr>
                <w:rFonts w:ascii="Times New Roman" w:hAnsi="Times New Roman" w:cs="Times New Roman"/>
                <w:sz w:val="18"/>
              </w:rPr>
              <w:t>Birden fazla nesne ifade ederken kelime çoğul yapabilir.</w:t>
            </w:r>
          </w:p>
        </w:tc>
      </w:tr>
      <w:tr w:rsidR="005B0EC5" w:rsidRPr="00357E3D" w14:paraId="4C846AC4" w14:textId="77777777" w:rsidTr="0067585A">
        <w:trPr>
          <w:trHeight w:val="20"/>
        </w:trPr>
        <w:tc>
          <w:tcPr>
            <w:tcW w:w="3534" w:type="dxa"/>
            <w:gridSpan w:val="3"/>
            <w:vMerge/>
            <w:tcBorders>
              <w:left w:val="single" w:sz="4" w:space="0" w:color="auto"/>
              <w:right w:val="single" w:sz="4" w:space="0" w:color="000000"/>
            </w:tcBorders>
          </w:tcPr>
          <w:p w14:paraId="63E2F74A" w14:textId="77777777" w:rsidR="005B0EC5" w:rsidRPr="006C1C6B"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1535D04A" w14:textId="77777777" w:rsidR="005B0EC5" w:rsidRDefault="005B0EC5" w:rsidP="0067585A">
            <w:pPr>
              <w:pStyle w:val="TableParagraph"/>
              <w:tabs>
                <w:tab w:val="left" w:pos="5371"/>
              </w:tabs>
              <w:ind w:left="113" w:right="142"/>
              <w:rPr>
                <w:rFonts w:ascii="Times New Roman" w:hAnsi="Times New Roman" w:cs="Times New Roman"/>
                <w:sz w:val="18"/>
              </w:rPr>
            </w:pPr>
            <w:r w:rsidRPr="00D34ECB">
              <w:rPr>
                <w:rFonts w:ascii="Times New Roman" w:hAnsi="Times New Roman" w:cs="Times New Roman"/>
                <w:b/>
                <w:color w:val="000000"/>
                <w:sz w:val="18"/>
                <w:shd w:val="clear" w:color="auto" w:fill="FFFFFF"/>
              </w:rPr>
              <w:t>The Simple Present Tense</w:t>
            </w:r>
            <w:r>
              <w:rPr>
                <w:rFonts w:ascii="Times New Roman" w:hAnsi="Times New Roman" w:cs="Times New Roman"/>
                <w:b/>
                <w:color w:val="000000"/>
                <w:sz w:val="18"/>
                <w:shd w:val="clear" w:color="auto" w:fill="FFFFFF"/>
              </w:rPr>
              <w:t xml:space="preserve"> I ( I / you / we / they)</w:t>
            </w:r>
          </w:p>
        </w:tc>
      </w:tr>
      <w:tr w:rsidR="005B0EC5" w:rsidRPr="00357E3D" w14:paraId="57777BCD" w14:textId="77777777" w:rsidTr="0067585A">
        <w:trPr>
          <w:trHeight w:val="20"/>
        </w:trPr>
        <w:tc>
          <w:tcPr>
            <w:tcW w:w="3534" w:type="dxa"/>
            <w:gridSpan w:val="3"/>
            <w:vMerge/>
            <w:tcBorders>
              <w:left w:val="single" w:sz="4" w:space="0" w:color="auto"/>
              <w:right w:val="single" w:sz="4" w:space="0" w:color="000000"/>
            </w:tcBorders>
          </w:tcPr>
          <w:p w14:paraId="0F00D0C6"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2D56012A" w14:textId="77777777" w:rsidR="005B0EC5" w:rsidRPr="006C1C6B"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Geniş zamanda I, you, we ve they özneleri ile olumlu cümle yapabilir.</w:t>
            </w:r>
          </w:p>
        </w:tc>
      </w:tr>
      <w:tr w:rsidR="005B0EC5" w:rsidRPr="00357E3D" w14:paraId="3AB6FD0F" w14:textId="77777777" w:rsidTr="0067585A">
        <w:trPr>
          <w:trHeight w:val="20"/>
        </w:trPr>
        <w:tc>
          <w:tcPr>
            <w:tcW w:w="3534" w:type="dxa"/>
            <w:gridSpan w:val="3"/>
            <w:vMerge/>
            <w:tcBorders>
              <w:left w:val="single" w:sz="4" w:space="0" w:color="auto"/>
              <w:right w:val="single" w:sz="4" w:space="0" w:color="000000"/>
            </w:tcBorders>
          </w:tcPr>
          <w:p w14:paraId="1DD5559F"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1C4268B1" w14:textId="77777777" w:rsidR="005B0EC5" w:rsidRPr="006C1C6B"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Fiil öğrenimini genişleterek daha fazla fiilde cümle kullanmayı deneyimler.</w:t>
            </w:r>
          </w:p>
        </w:tc>
      </w:tr>
      <w:tr w:rsidR="005B0EC5" w:rsidRPr="00357E3D" w14:paraId="7060FFB6" w14:textId="77777777" w:rsidTr="0067585A">
        <w:trPr>
          <w:trHeight w:val="20"/>
        </w:trPr>
        <w:tc>
          <w:tcPr>
            <w:tcW w:w="3534" w:type="dxa"/>
            <w:gridSpan w:val="3"/>
            <w:vMerge/>
            <w:tcBorders>
              <w:left w:val="single" w:sz="4" w:space="0" w:color="auto"/>
              <w:right w:val="single" w:sz="4" w:space="0" w:color="000000"/>
            </w:tcBorders>
          </w:tcPr>
          <w:p w14:paraId="1916E91D"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1EF9CE03" w14:textId="77777777" w:rsidR="005B0EC5"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Özneleri kullanarak negatif ve yes/ no soru cümleleri oluşturur.</w:t>
            </w:r>
          </w:p>
        </w:tc>
      </w:tr>
      <w:tr w:rsidR="005B0EC5" w:rsidRPr="00357E3D" w14:paraId="4F6B9AF3" w14:textId="77777777" w:rsidTr="0067585A">
        <w:trPr>
          <w:trHeight w:val="20"/>
        </w:trPr>
        <w:tc>
          <w:tcPr>
            <w:tcW w:w="3534" w:type="dxa"/>
            <w:gridSpan w:val="3"/>
            <w:vMerge/>
            <w:tcBorders>
              <w:left w:val="single" w:sz="4" w:space="0" w:color="auto"/>
              <w:right w:val="single" w:sz="4" w:space="0" w:color="000000"/>
            </w:tcBorders>
          </w:tcPr>
          <w:p w14:paraId="543ED2EA" w14:textId="77777777" w:rsidR="005B0EC5" w:rsidRPr="006C1C6B"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092E4722" w14:textId="77777777" w:rsidR="005B0EC5" w:rsidRPr="006C1C6B"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sidRPr="006C1C6B">
              <w:rPr>
                <w:rFonts w:ascii="Times New Roman" w:hAnsi="Times New Roman" w:cs="Times New Roman"/>
                <w:b/>
                <w:color w:val="000000"/>
                <w:sz w:val="18"/>
                <w:shd w:val="clear" w:color="auto" w:fill="FFFFFF"/>
              </w:rPr>
              <w:t xml:space="preserve">“Wh-” questions </w:t>
            </w:r>
          </w:p>
        </w:tc>
      </w:tr>
      <w:tr w:rsidR="005B0EC5" w:rsidRPr="00357E3D" w14:paraId="673E08E4" w14:textId="77777777" w:rsidTr="0067585A">
        <w:trPr>
          <w:trHeight w:val="20"/>
        </w:trPr>
        <w:tc>
          <w:tcPr>
            <w:tcW w:w="3534" w:type="dxa"/>
            <w:gridSpan w:val="3"/>
            <w:vMerge/>
            <w:tcBorders>
              <w:left w:val="single" w:sz="4" w:space="0" w:color="auto"/>
              <w:right w:val="single" w:sz="4" w:space="0" w:color="000000"/>
            </w:tcBorders>
          </w:tcPr>
          <w:p w14:paraId="6E242D92"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7CF53D4F" w14:textId="77777777" w:rsidR="005B0EC5"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What, Where, When, How gibi soru kelimelerini öğrenir.</w:t>
            </w:r>
          </w:p>
        </w:tc>
      </w:tr>
      <w:tr w:rsidR="005B0EC5" w:rsidRPr="00357E3D" w14:paraId="03C0B557" w14:textId="77777777" w:rsidTr="0067585A">
        <w:trPr>
          <w:trHeight w:val="20"/>
        </w:trPr>
        <w:tc>
          <w:tcPr>
            <w:tcW w:w="3534" w:type="dxa"/>
            <w:gridSpan w:val="3"/>
            <w:vMerge/>
            <w:tcBorders>
              <w:left w:val="single" w:sz="4" w:space="0" w:color="auto"/>
              <w:right w:val="single" w:sz="4" w:space="0" w:color="000000"/>
            </w:tcBorders>
          </w:tcPr>
          <w:p w14:paraId="51E80325" w14:textId="77777777" w:rsidR="005B0EC5" w:rsidRPr="005B4195"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4CCD86FF"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sidRPr="005B4195">
              <w:rPr>
                <w:rFonts w:ascii="Times New Roman" w:hAnsi="Times New Roman" w:cs="Times New Roman"/>
                <w:b/>
                <w:color w:val="000000"/>
                <w:sz w:val="18"/>
                <w:shd w:val="clear" w:color="auto" w:fill="FFFFFF"/>
              </w:rPr>
              <w:t>Present Simple Tense II</w:t>
            </w:r>
          </w:p>
        </w:tc>
      </w:tr>
      <w:tr w:rsidR="005B0EC5" w:rsidRPr="00357E3D" w14:paraId="21F00B3F" w14:textId="77777777" w:rsidTr="0067585A">
        <w:trPr>
          <w:trHeight w:val="20"/>
        </w:trPr>
        <w:tc>
          <w:tcPr>
            <w:tcW w:w="3534" w:type="dxa"/>
            <w:gridSpan w:val="3"/>
            <w:vMerge/>
            <w:tcBorders>
              <w:left w:val="single" w:sz="4" w:space="0" w:color="auto"/>
              <w:right w:val="single" w:sz="4" w:space="0" w:color="000000"/>
            </w:tcBorders>
          </w:tcPr>
          <w:p w14:paraId="12F96FC6" w14:textId="77777777" w:rsidR="005B0EC5" w:rsidRPr="005B4195"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0641B601"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Pr>
                <w:rFonts w:ascii="Times New Roman" w:hAnsi="Times New Roman" w:cs="Times New Roman"/>
                <w:color w:val="000000"/>
                <w:sz w:val="18"/>
                <w:shd w:val="clear" w:color="auto" w:fill="FFFFFF"/>
              </w:rPr>
              <w:t>Geniş zamanda üçüncğ tekil şahıs özneleri ile olumlu cümle yapabilir.</w:t>
            </w:r>
          </w:p>
        </w:tc>
      </w:tr>
      <w:tr w:rsidR="005B0EC5" w:rsidRPr="00357E3D" w14:paraId="29E72F51" w14:textId="77777777" w:rsidTr="0067585A">
        <w:trPr>
          <w:trHeight w:val="20"/>
        </w:trPr>
        <w:tc>
          <w:tcPr>
            <w:tcW w:w="3534" w:type="dxa"/>
            <w:gridSpan w:val="3"/>
            <w:vMerge/>
            <w:tcBorders>
              <w:left w:val="single" w:sz="4" w:space="0" w:color="auto"/>
              <w:right w:val="single" w:sz="4" w:space="0" w:color="000000"/>
            </w:tcBorders>
          </w:tcPr>
          <w:p w14:paraId="10EC4349"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52DE015D" w14:textId="77777777" w:rsidR="005B0EC5"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Özneleri kullanarak negatif ve soru cümleleri oluşturur.</w:t>
            </w:r>
          </w:p>
        </w:tc>
      </w:tr>
      <w:tr w:rsidR="005B0EC5" w:rsidRPr="00357E3D" w14:paraId="12525440" w14:textId="77777777" w:rsidTr="0067585A">
        <w:trPr>
          <w:trHeight w:val="20"/>
        </w:trPr>
        <w:tc>
          <w:tcPr>
            <w:tcW w:w="3534" w:type="dxa"/>
            <w:gridSpan w:val="3"/>
            <w:vMerge/>
            <w:tcBorders>
              <w:left w:val="single" w:sz="4" w:space="0" w:color="auto"/>
              <w:right w:val="single" w:sz="4" w:space="0" w:color="000000"/>
            </w:tcBorders>
          </w:tcPr>
          <w:p w14:paraId="250F0ACC" w14:textId="77777777" w:rsidR="005B0EC5" w:rsidRPr="005B4195"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4D1DFBD1"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sidRPr="005B4195">
              <w:rPr>
                <w:rFonts w:ascii="Times New Roman" w:hAnsi="Times New Roman" w:cs="Times New Roman"/>
                <w:b/>
                <w:color w:val="000000"/>
                <w:sz w:val="18"/>
                <w:shd w:val="clear" w:color="auto" w:fill="FFFFFF"/>
              </w:rPr>
              <w:t>Daily Activities</w:t>
            </w:r>
          </w:p>
        </w:tc>
      </w:tr>
      <w:tr w:rsidR="005B0EC5" w:rsidRPr="00357E3D" w14:paraId="694EDFEF" w14:textId="77777777" w:rsidTr="0067585A">
        <w:trPr>
          <w:trHeight w:val="20"/>
        </w:trPr>
        <w:tc>
          <w:tcPr>
            <w:tcW w:w="3534" w:type="dxa"/>
            <w:gridSpan w:val="3"/>
            <w:vMerge/>
            <w:tcBorders>
              <w:left w:val="single" w:sz="4" w:space="0" w:color="auto"/>
              <w:right w:val="single" w:sz="4" w:space="0" w:color="000000"/>
            </w:tcBorders>
          </w:tcPr>
          <w:p w14:paraId="7B76CE1F"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17CE8848" w14:textId="77777777" w:rsidR="005B0EC5" w:rsidRPr="005B4195"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sidRPr="005B4195">
              <w:rPr>
                <w:rFonts w:ascii="Times New Roman" w:hAnsi="Times New Roman" w:cs="Times New Roman"/>
                <w:color w:val="000000"/>
                <w:sz w:val="18"/>
                <w:shd w:val="clear" w:color="auto" w:fill="FFFFFF"/>
              </w:rPr>
              <w:t>Günlük aktivitelerle ilgili gerekli kelime öğretiminden sonra kendisi ile ilgili cümle kurar.</w:t>
            </w:r>
          </w:p>
        </w:tc>
      </w:tr>
      <w:tr w:rsidR="005B0EC5" w:rsidRPr="00357E3D" w14:paraId="69FC785A" w14:textId="77777777" w:rsidTr="0067585A">
        <w:trPr>
          <w:trHeight w:val="20"/>
        </w:trPr>
        <w:tc>
          <w:tcPr>
            <w:tcW w:w="3534" w:type="dxa"/>
            <w:gridSpan w:val="3"/>
            <w:vMerge/>
            <w:tcBorders>
              <w:left w:val="single" w:sz="4" w:space="0" w:color="auto"/>
              <w:right w:val="single" w:sz="4" w:space="0" w:color="000000"/>
            </w:tcBorders>
          </w:tcPr>
          <w:p w14:paraId="11F1D35B" w14:textId="77777777" w:rsidR="005B0EC5" w:rsidRPr="002A763C"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05460362" w14:textId="77777777" w:rsidR="005B0EC5" w:rsidRPr="005B4195" w:rsidRDefault="005B0EC5" w:rsidP="0067585A">
            <w:pPr>
              <w:pStyle w:val="TableParagraph"/>
              <w:tabs>
                <w:tab w:val="left" w:pos="5371"/>
              </w:tabs>
              <w:ind w:left="113" w:right="142"/>
              <w:rPr>
                <w:rFonts w:ascii="Times New Roman" w:hAnsi="Times New Roman" w:cs="Times New Roman"/>
                <w:color w:val="000000"/>
                <w:sz w:val="18"/>
                <w:shd w:val="clear" w:color="auto" w:fill="FFFFFF"/>
              </w:rPr>
            </w:pPr>
            <w:r>
              <w:rPr>
                <w:rFonts w:ascii="Times New Roman" w:hAnsi="Times New Roman" w:cs="Times New Roman"/>
                <w:color w:val="000000"/>
                <w:sz w:val="18"/>
                <w:shd w:val="clear" w:color="auto" w:fill="FFFFFF"/>
              </w:rPr>
              <w:t>Boş zaman aktivitelerini içeren bir metin yazabilir.</w:t>
            </w:r>
          </w:p>
        </w:tc>
      </w:tr>
      <w:tr w:rsidR="005B0EC5" w:rsidRPr="00357E3D" w14:paraId="6A1C0953" w14:textId="77777777" w:rsidTr="0067585A">
        <w:trPr>
          <w:trHeight w:val="20"/>
        </w:trPr>
        <w:tc>
          <w:tcPr>
            <w:tcW w:w="3534" w:type="dxa"/>
            <w:gridSpan w:val="3"/>
            <w:vMerge/>
            <w:tcBorders>
              <w:left w:val="single" w:sz="4" w:space="0" w:color="auto"/>
              <w:right w:val="single" w:sz="4" w:space="0" w:color="000000"/>
            </w:tcBorders>
          </w:tcPr>
          <w:p w14:paraId="15A205EA" w14:textId="77777777" w:rsidR="005B0EC5" w:rsidRPr="005B4195" w:rsidRDefault="005B0EC5" w:rsidP="0067585A">
            <w:pPr>
              <w:spacing w:after="0" w:line="240" w:lineRule="auto"/>
              <w:ind w:left="113"/>
              <w:rPr>
                <w:b/>
              </w:rPr>
            </w:pPr>
          </w:p>
        </w:tc>
        <w:tc>
          <w:tcPr>
            <w:tcW w:w="5821" w:type="dxa"/>
            <w:gridSpan w:val="2"/>
            <w:tcBorders>
              <w:top w:val="single" w:sz="4" w:space="0" w:color="auto"/>
              <w:left w:val="single" w:sz="4" w:space="0" w:color="000000"/>
              <w:bottom w:val="single" w:sz="4" w:space="0" w:color="auto"/>
              <w:right w:val="single" w:sz="4" w:space="0" w:color="auto"/>
            </w:tcBorders>
            <w:shd w:val="clear" w:color="auto" w:fill="FFFF00"/>
          </w:tcPr>
          <w:p w14:paraId="03C9A718"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sidRPr="005B4195">
              <w:rPr>
                <w:rFonts w:ascii="Times New Roman" w:hAnsi="Times New Roman" w:cs="Times New Roman"/>
                <w:b/>
                <w:color w:val="000000"/>
                <w:sz w:val="18"/>
                <w:shd w:val="clear" w:color="auto" w:fill="FFFFFF"/>
              </w:rPr>
              <w:t xml:space="preserve">Jobs and related verbs </w:t>
            </w:r>
          </w:p>
        </w:tc>
      </w:tr>
      <w:tr w:rsidR="005B0EC5" w:rsidRPr="00357E3D" w14:paraId="7631F0A5" w14:textId="77777777" w:rsidTr="0067585A">
        <w:trPr>
          <w:trHeight w:val="20"/>
        </w:trPr>
        <w:tc>
          <w:tcPr>
            <w:tcW w:w="3534" w:type="dxa"/>
            <w:gridSpan w:val="3"/>
            <w:vMerge/>
            <w:tcBorders>
              <w:left w:val="single" w:sz="4" w:space="0" w:color="auto"/>
              <w:right w:val="single" w:sz="4" w:space="0" w:color="000000"/>
            </w:tcBorders>
          </w:tcPr>
          <w:p w14:paraId="509EAB8A" w14:textId="77777777" w:rsidR="005B0EC5" w:rsidRPr="005B4195"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7227A6AB" w14:textId="77777777" w:rsidR="005B0EC5" w:rsidRPr="005B4195" w:rsidRDefault="005B0EC5" w:rsidP="0067585A">
            <w:pPr>
              <w:pStyle w:val="TableParagraph"/>
              <w:ind w:left="113" w:right="142"/>
              <w:rPr>
                <w:rFonts w:ascii="Times New Roman" w:hAnsi="Times New Roman" w:cs="Times New Roman"/>
                <w:sz w:val="18"/>
              </w:rPr>
            </w:pPr>
            <w:r w:rsidRPr="005B4195">
              <w:rPr>
                <w:rFonts w:ascii="Times New Roman" w:hAnsi="Times New Roman" w:cs="Times New Roman"/>
                <w:sz w:val="18"/>
              </w:rPr>
              <w:t xml:space="preserve">Meslekleri </w:t>
            </w:r>
            <w:r>
              <w:rPr>
                <w:rFonts w:ascii="Times New Roman" w:hAnsi="Times New Roman" w:cs="Times New Roman"/>
                <w:sz w:val="18"/>
              </w:rPr>
              <w:t xml:space="preserve">ve ilişkili fiilleri </w:t>
            </w:r>
            <w:r w:rsidRPr="005B4195">
              <w:rPr>
                <w:rFonts w:ascii="Times New Roman" w:hAnsi="Times New Roman" w:cs="Times New Roman"/>
                <w:sz w:val="18"/>
              </w:rPr>
              <w:t>öğrenir.</w:t>
            </w:r>
          </w:p>
        </w:tc>
      </w:tr>
      <w:tr w:rsidR="005B0EC5" w:rsidRPr="00357E3D" w14:paraId="3C8E253C" w14:textId="77777777" w:rsidTr="0067585A">
        <w:trPr>
          <w:trHeight w:val="20"/>
        </w:trPr>
        <w:tc>
          <w:tcPr>
            <w:tcW w:w="3534" w:type="dxa"/>
            <w:gridSpan w:val="3"/>
            <w:vMerge/>
            <w:tcBorders>
              <w:left w:val="single" w:sz="4" w:space="0" w:color="auto"/>
              <w:right w:val="single" w:sz="4" w:space="0" w:color="000000"/>
            </w:tcBorders>
          </w:tcPr>
          <w:p w14:paraId="74E9D3F6" w14:textId="77777777" w:rsidR="005B0EC5" w:rsidRPr="005B4195" w:rsidRDefault="005B0EC5" w:rsidP="0067585A">
            <w:pPr>
              <w:spacing w:after="0" w:line="240" w:lineRule="auto"/>
              <w:ind w:left="113"/>
            </w:pPr>
          </w:p>
        </w:tc>
        <w:tc>
          <w:tcPr>
            <w:tcW w:w="5821" w:type="dxa"/>
            <w:gridSpan w:val="2"/>
            <w:tcBorders>
              <w:top w:val="single" w:sz="4" w:space="0" w:color="auto"/>
              <w:left w:val="single" w:sz="4" w:space="0" w:color="000000"/>
              <w:bottom w:val="single" w:sz="4" w:space="0" w:color="auto"/>
              <w:right w:val="single" w:sz="4" w:space="0" w:color="auto"/>
            </w:tcBorders>
          </w:tcPr>
          <w:p w14:paraId="49758578" w14:textId="77777777" w:rsidR="005B0EC5" w:rsidRPr="005B4195" w:rsidRDefault="005B0EC5" w:rsidP="0067585A">
            <w:pPr>
              <w:pStyle w:val="TableParagraph"/>
              <w:ind w:left="113" w:right="142"/>
              <w:rPr>
                <w:rFonts w:ascii="Times New Roman" w:hAnsi="Times New Roman" w:cs="Times New Roman"/>
                <w:sz w:val="18"/>
              </w:rPr>
            </w:pPr>
            <w:r w:rsidRPr="005B4195">
              <w:rPr>
                <w:rFonts w:ascii="Times New Roman" w:hAnsi="Times New Roman" w:cs="Times New Roman"/>
                <w:sz w:val="18"/>
              </w:rPr>
              <w:t>Meslekleri içeren metni okuyup metne ait soruları cevaplayabilir.</w:t>
            </w:r>
          </w:p>
        </w:tc>
      </w:tr>
      <w:tr w:rsidR="005B0EC5" w:rsidRPr="00357E3D" w14:paraId="3FB2B086" w14:textId="77777777" w:rsidTr="0067585A">
        <w:trPr>
          <w:trHeight w:val="20"/>
        </w:trPr>
        <w:tc>
          <w:tcPr>
            <w:tcW w:w="3534" w:type="dxa"/>
            <w:gridSpan w:val="3"/>
            <w:vMerge/>
            <w:tcBorders>
              <w:left w:val="single" w:sz="4" w:space="0" w:color="auto"/>
              <w:right w:val="single" w:sz="4" w:space="0" w:color="000000"/>
            </w:tcBorders>
          </w:tcPr>
          <w:p w14:paraId="34374411" w14:textId="77777777" w:rsidR="005B0EC5" w:rsidRPr="005B4195" w:rsidRDefault="005B0EC5" w:rsidP="0067585A">
            <w:pPr>
              <w:spacing w:after="0" w:line="240" w:lineRule="auto"/>
              <w:ind w:left="113"/>
              <w:rPr>
                <w:b/>
              </w:rPr>
            </w:pPr>
          </w:p>
        </w:tc>
        <w:tc>
          <w:tcPr>
            <w:tcW w:w="5821" w:type="dxa"/>
            <w:gridSpan w:val="2"/>
            <w:tcBorders>
              <w:top w:val="single" w:sz="4" w:space="0" w:color="000000"/>
              <w:left w:val="single" w:sz="4" w:space="0" w:color="000000"/>
              <w:bottom w:val="single" w:sz="4" w:space="0" w:color="000000"/>
              <w:right w:val="single" w:sz="4" w:space="0" w:color="000000"/>
            </w:tcBorders>
            <w:shd w:val="clear" w:color="auto" w:fill="FFFF00"/>
          </w:tcPr>
          <w:p w14:paraId="473B0EC7"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Pr>
                <w:rFonts w:ascii="Times New Roman" w:hAnsi="Times New Roman" w:cs="Times New Roman"/>
                <w:b/>
                <w:color w:val="000000"/>
                <w:sz w:val="18"/>
                <w:shd w:val="clear" w:color="auto" w:fill="FFFFFF"/>
              </w:rPr>
              <w:t xml:space="preserve">Adjectives </w:t>
            </w:r>
            <w:r w:rsidRPr="005B4195">
              <w:rPr>
                <w:rFonts w:ascii="Times New Roman" w:hAnsi="Times New Roman" w:cs="Times New Roman"/>
                <w:b/>
                <w:color w:val="000000"/>
                <w:sz w:val="18"/>
                <w:shd w:val="clear" w:color="auto" w:fill="FFFFFF"/>
              </w:rPr>
              <w:t xml:space="preserve"> </w:t>
            </w:r>
          </w:p>
        </w:tc>
      </w:tr>
      <w:tr w:rsidR="005B0EC5" w:rsidRPr="00357E3D" w14:paraId="4F4DF69D" w14:textId="77777777" w:rsidTr="0067585A">
        <w:trPr>
          <w:trHeight w:val="20"/>
        </w:trPr>
        <w:tc>
          <w:tcPr>
            <w:tcW w:w="3534" w:type="dxa"/>
            <w:gridSpan w:val="3"/>
            <w:vMerge/>
            <w:tcBorders>
              <w:left w:val="single" w:sz="4" w:space="0" w:color="auto"/>
              <w:right w:val="single" w:sz="4" w:space="0" w:color="000000"/>
            </w:tcBorders>
          </w:tcPr>
          <w:p w14:paraId="452AE26A"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tcPr>
          <w:p w14:paraId="193CDF44" w14:textId="77777777" w:rsidR="005B0EC5" w:rsidRPr="005D3810" w:rsidRDefault="005B0EC5" w:rsidP="0067585A">
            <w:pPr>
              <w:pStyle w:val="TableParagraph"/>
              <w:ind w:left="113"/>
              <w:rPr>
                <w:rFonts w:ascii="Times New Roman" w:hAnsi="Times New Roman" w:cs="Times New Roman"/>
                <w:sz w:val="18"/>
              </w:rPr>
            </w:pPr>
            <w:r w:rsidRPr="005D3810">
              <w:rPr>
                <w:rFonts w:ascii="Times New Roman" w:hAnsi="Times New Roman" w:cs="Times New Roman"/>
                <w:sz w:val="18"/>
              </w:rPr>
              <w:t>Sıfatları öğrenerek daha uzun cümle kurabilir.</w:t>
            </w:r>
          </w:p>
        </w:tc>
      </w:tr>
      <w:tr w:rsidR="005B0EC5" w:rsidRPr="00357E3D" w14:paraId="19A13959" w14:textId="77777777" w:rsidTr="0067585A">
        <w:trPr>
          <w:trHeight w:val="20"/>
        </w:trPr>
        <w:tc>
          <w:tcPr>
            <w:tcW w:w="3534" w:type="dxa"/>
            <w:gridSpan w:val="3"/>
            <w:vMerge/>
            <w:tcBorders>
              <w:left w:val="single" w:sz="4" w:space="0" w:color="auto"/>
              <w:right w:val="single" w:sz="4" w:space="0" w:color="000000"/>
            </w:tcBorders>
          </w:tcPr>
          <w:p w14:paraId="7CFAC6BD" w14:textId="77777777" w:rsidR="005B0EC5" w:rsidRPr="005B4195" w:rsidRDefault="005B0EC5" w:rsidP="0067585A">
            <w:pPr>
              <w:spacing w:after="0" w:line="240" w:lineRule="auto"/>
              <w:ind w:left="113"/>
              <w:rPr>
                <w:b/>
              </w:rPr>
            </w:pPr>
          </w:p>
        </w:tc>
        <w:tc>
          <w:tcPr>
            <w:tcW w:w="5821" w:type="dxa"/>
            <w:gridSpan w:val="2"/>
            <w:tcBorders>
              <w:top w:val="single" w:sz="4" w:space="0" w:color="000000"/>
              <w:left w:val="single" w:sz="4" w:space="0" w:color="000000"/>
              <w:bottom w:val="single" w:sz="4" w:space="0" w:color="000000"/>
              <w:right w:val="single" w:sz="4" w:space="0" w:color="000000"/>
            </w:tcBorders>
            <w:shd w:val="clear" w:color="auto" w:fill="FFFF00"/>
          </w:tcPr>
          <w:p w14:paraId="3BA73B78" w14:textId="77777777" w:rsidR="005B0EC5" w:rsidRPr="005B4195" w:rsidRDefault="005B0EC5" w:rsidP="0067585A">
            <w:pPr>
              <w:pStyle w:val="TableParagraph"/>
              <w:tabs>
                <w:tab w:val="left" w:pos="5371"/>
              </w:tabs>
              <w:ind w:left="113" w:right="142"/>
              <w:rPr>
                <w:rFonts w:ascii="Times New Roman" w:hAnsi="Times New Roman" w:cs="Times New Roman"/>
                <w:b/>
                <w:color w:val="000000"/>
                <w:sz w:val="18"/>
                <w:shd w:val="clear" w:color="auto" w:fill="FFFFFF"/>
              </w:rPr>
            </w:pPr>
            <w:r>
              <w:rPr>
                <w:rFonts w:ascii="Times New Roman" w:hAnsi="Times New Roman" w:cs="Times New Roman"/>
                <w:b/>
                <w:color w:val="000000"/>
                <w:sz w:val="18"/>
                <w:shd w:val="clear" w:color="auto" w:fill="FFFFFF"/>
              </w:rPr>
              <w:t>Parts of the body &amp; Have got / Has got</w:t>
            </w:r>
          </w:p>
        </w:tc>
      </w:tr>
      <w:tr w:rsidR="005B0EC5" w:rsidRPr="00357E3D" w14:paraId="0728EBC3" w14:textId="77777777" w:rsidTr="0067585A">
        <w:trPr>
          <w:trHeight w:val="20"/>
        </w:trPr>
        <w:tc>
          <w:tcPr>
            <w:tcW w:w="3534" w:type="dxa"/>
            <w:gridSpan w:val="3"/>
            <w:vMerge/>
            <w:tcBorders>
              <w:left w:val="single" w:sz="4" w:space="0" w:color="auto"/>
              <w:right w:val="single" w:sz="4" w:space="0" w:color="000000"/>
            </w:tcBorders>
          </w:tcPr>
          <w:p w14:paraId="5921BB23"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tcPr>
          <w:p w14:paraId="7E150334" w14:textId="77777777" w:rsidR="005B0EC5" w:rsidRPr="00B5655D" w:rsidRDefault="005B0EC5" w:rsidP="0067585A">
            <w:pPr>
              <w:pStyle w:val="TableParagraph"/>
              <w:ind w:left="113"/>
              <w:rPr>
                <w:rFonts w:ascii="Times New Roman" w:hAnsi="Times New Roman" w:cs="Times New Roman"/>
                <w:sz w:val="18"/>
              </w:rPr>
            </w:pPr>
            <w:r>
              <w:rPr>
                <w:rFonts w:ascii="Times New Roman" w:hAnsi="Times New Roman" w:cs="Times New Roman"/>
                <w:sz w:val="18"/>
              </w:rPr>
              <w:t>Vücudunun bölümlerini öğrenir.</w:t>
            </w:r>
          </w:p>
        </w:tc>
      </w:tr>
      <w:tr w:rsidR="005B0EC5" w:rsidRPr="00357E3D" w14:paraId="0DD8D03B" w14:textId="77777777" w:rsidTr="0067585A">
        <w:trPr>
          <w:trHeight w:val="20"/>
        </w:trPr>
        <w:tc>
          <w:tcPr>
            <w:tcW w:w="3534" w:type="dxa"/>
            <w:gridSpan w:val="3"/>
            <w:vMerge/>
            <w:tcBorders>
              <w:left w:val="single" w:sz="4" w:space="0" w:color="auto"/>
              <w:right w:val="single" w:sz="4" w:space="0" w:color="000000"/>
            </w:tcBorders>
          </w:tcPr>
          <w:p w14:paraId="47E953B5"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tcPr>
          <w:p w14:paraId="5D3D259D" w14:textId="77777777" w:rsidR="005B0EC5" w:rsidRDefault="005B0EC5" w:rsidP="0067585A">
            <w:pPr>
              <w:pStyle w:val="TableParagraph"/>
              <w:ind w:left="113"/>
              <w:rPr>
                <w:rFonts w:ascii="Times New Roman" w:hAnsi="Times New Roman" w:cs="Times New Roman"/>
                <w:sz w:val="18"/>
              </w:rPr>
            </w:pPr>
            <w:r>
              <w:rPr>
                <w:rFonts w:ascii="Times New Roman" w:hAnsi="Times New Roman" w:cs="Times New Roman"/>
                <w:sz w:val="18"/>
              </w:rPr>
              <w:t>Have got ve has got yapısını kullanarak kendini anlatır.</w:t>
            </w:r>
          </w:p>
        </w:tc>
      </w:tr>
      <w:tr w:rsidR="005B0EC5" w:rsidRPr="00357E3D" w14:paraId="32717084" w14:textId="77777777" w:rsidTr="0067585A">
        <w:trPr>
          <w:trHeight w:val="20"/>
        </w:trPr>
        <w:tc>
          <w:tcPr>
            <w:tcW w:w="3534" w:type="dxa"/>
            <w:gridSpan w:val="3"/>
            <w:vMerge/>
            <w:tcBorders>
              <w:left w:val="single" w:sz="4" w:space="0" w:color="auto"/>
              <w:right w:val="single" w:sz="4" w:space="0" w:color="000000"/>
            </w:tcBorders>
          </w:tcPr>
          <w:p w14:paraId="51B912E4"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tcPr>
          <w:p w14:paraId="44169C28" w14:textId="77777777" w:rsidR="005B0EC5" w:rsidRPr="00B5655D" w:rsidRDefault="005B0EC5" w:rsidP="0067585A">
            <w:pPr>
              <w:pStyle w:val="TableParagraph"/>
              <w:ind w:left="113"/>
              <w:rPr>
                <w:rFonts w:ascii="Times New Roman" w:hAnsi="Times New Roman" w:cs="Times New Roman"/>
                <w:sz w:val="18"/>
              </w:rPr>
            </w:pPr>
            <w:r>
              <w:rPr>
                <w:rFonts w:ascii="Times New Roman" w:hAnsi="Times New Roman" w:cs="Times New Roman"/>
                <w:sz w:val="18"/>
              </w:rPr>
              <w:t xml:space="preserve">Günlük diyalog çalışması yapabilir. </w:t>
            </w:r>
          </w:p>
        </w:tc>
      </w:tr>
      <w:tr w:rsidR="005B0EC5" w:rsidRPr="00357E3D" w14:paraId="261D03B9" w14:textId="77777777" w:rsidTr="0067585A">
        <w:trPr>
          <w:trHeight w:val="20"/>
        </w:trPr>
        <w:tc>
          <w:tcPr>
            <w:tcW w:w="3534" w:type="dxa"/>
            <w:gridSpan w:val="3"/>
            <w:vMerge/>
            <w:tcBorders>
              <w:left w:val="single" w:sz="4" w:space="0" w:color="auto"/>
              <w:right w:val="single" w:sz="4" w:space="0" w:color="000000"/>
            </w:tcBorders>
          </w:tcPr>
          <w:p w14:paraId="44F64474" w14:textId="77777777" w:rsidR="005B0EC5" w:rsidRPr="005B4195" w:rsidRDefault="005B0EC5" w:rsidP="0067585A">
            <w:pPr>
              <w:spacing w:after="0" w:line="240" w:lineRule="auto"/>
              <w:ind w:left="113"/>
              <w:rPr>
                <w:b/>
              </w:rPr>
            </w:pPr>
          </w:p>
        </w:tc>
        <w:tc>
          <w:tcPr>
            <w:tcW w:w="5821" w:type="dxa"/>
            <w:gridSpan w:val="2"/>
            <w:tcBorders>
              <w:top w:val="single" w:sz="4" w:space="0" w:color="000000"/>
              <w:left w:val="single" w:sz="4" w:space="0" w:color="000000"/>
              <w:bottom w:val="single" w:sz="4" w:space="0" w:color="000000"/>
              <w:right w:val="single" w:sz="4" w:space="0" w:color="000000"/>
            </w:tcBorders>
            <w:shd w:val="clear" w:color="auto" w:fill="FFFF00"/>
          </w:tcPr>
          <w:p w14:paraId="36AD0170" w14:textId="77777777" w:rsidR="005B0EC5" w:rsidRPr="00986BF9" w:rsidRDefault="005B0EC5" w:rsidP="0067585A">
            <w:pPr>
              <w:pStyle w:val="TableParagraph"/>
              <w:ind w:left="113"/>
              <w:rPr>
                <w:rFonts w:ascii="Times New Roman" w:hAnsi="Times New Roman" w:cs="Times New Roman"/>
                <w:b/>
                <w:sz w:val="18"/>
              </w:rPr>
            </w:pPr>
            <w:r>
              <w:rPr>
                <w:rFonts w:ascii="Times New Roman" w:hAnsi="Times New Roman" w:cs="Times New Roman"/>
                <w:b/>
                <w:sz w:val="18"/>
              </w:rPr>
              <w:t>Activities with –ing &amp; like + Verbing</w:t>
            </w:r>
          </w:p>
        </w:tc>
      </w:tr>
      <w:tr w:rsidR="005B0EC5" w:rsidRPr="00357E3D" w14:paraId="65563C97" w14:textId="77777777" w:rsidTr="0067585A">
        <w:trPr>
          <w:trHeight w:val="20"/>
        </w:trPr>
        <w:tc>
          <w:tcPr>
            <w:tcW w:w="3534" w:type="dxa"/>
            <w:gridSpan w:val="3"/>
            <w:vMerge/>
            <w:tcBorders>
              <w:left w:val="single" w:sz="4" w:space="0" w:color="auto"/>
              <w:right w:val="single" w:sz="4" w:space="0" w:color="000000"/>
            </w:tcBorders>
          </w:tcPr>
          <w:p w14:paraId="4224A879"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tcPr>
          <w:p w14:paraId="136002C0" w14:textId="77777777" w:rsidR="005B0EC5" w:rsidRPr="005D3810" w:rsidRDefault="005B0EC5" w:rsidP="0067585A">
            <w:pPr>
              <w:pStyle w:val="TableParagraph"/>
              <w:ind w:left="113"/>
              <w:rPr>
                <w:rFonts w:ascii="Times New Roman" w:hAnsi="Times New Roman" w:cs="Times New Roman"/>
                <w:sz w:val="18"/>
              </w:rPr>
            </w:pPr>
            <w:r>
              <w:rPr>
                <w:rFonts w:ascii="Times New Roman" w:hAnsi="Times New Roman" w:cs="Times New Roman"/>
                <w:sz w:val="18"/>
              </w:rPr>
              <w:t xml:space="preserve">Boş zaman aktivitelerini doğru cümle kalıpları ile ifade eder. </w:t>
            </w:r>
          </w:p>
        </w:tc>
      </w:tr>
      <w:tr w:rsidR="005B0EC5" w:rsidRPr="00357E3D" w14:paraId="35F2B514" w14:textId="77777777" w:rsidTr="0067585A">
        <w:trPr>
          <w:trHeight w:val="20"/>
        </w:trPr>
        <w:tc>
          <w:tcPr>
            <w:tcW w:w="3534" w:type="dxa"/>
            <w:gridSpan w:val="3"/>
            <w:vMerge/>
            <w:tcBorders>
              <w:left w:val="single" w:sz="4" w:space="0" w:color="auto"/>
              <w:bottom w:val="single" w:sz="4" w:space="0" w:color="auto"/>
              <w:right w:val="single" w:sz="4" w:space="0" w:color="000000"/>
            </w:tcBorders>
          </w:tcPr>
          <w:p w14:paraId="385F5994" w14:textId="77777777" w:rsidR="005B0EC5" w:rsidRPr="005D3810" w:rsidRDefault="005B0EC5" w:rsidP="0067585A">
            <w:pPr>
              <w:spacing w:after="0" w:line="240" w:lineRule="auto"/>
              <w:ind w:left="113"/>
            </w:pPr>
          </w:p>
        </w:tc>
        <w:tc>
          <w:tcPr>
            <w:tcW w:w="5821" w:type="dxa"/>
            <w:gridSpan w:val="2"/>
            <w:tcBorders>
              <w:top w:val="single" w:sz="4" w:space="0" w:color="000000"/>
              <w:left w:val="single" w:sz="4" w:space="0" w:color="000000"/>
              <w:bottom w:val="single" w:sz="4" w:space="0" w:color="000000"/>
              <w:right w:val="single" w:sz="4" w:space="0" w:color="000000"/>
            </w:tcBorders>
            <w:vAlign w:val="center"/>
          </w:tcPr>
          <w:p w14:paraId="3CFC4BBF" w14:textId="77777777" w:rsidR="005B0EC5" w:rsidRPr="009A5E59" w:rsidRDefault="005B0EC5" w:rsidP="0067585A">
            <w:pPr>
              <w:pStyle w:val="TableParagraph"/>
              <w:ind w:left="113"/>
              <w:rPr>
                <w:rFonts w:ascii="Times New Roman" w:hAnsi="Times New Roman" w:cs="Times New Roman"/>
                <w:sz w:val="18"/>
              </w:rPr>
            </w:pPr>
            <w:r w:rsidRPr="009A5E59">
              <w:rPr>
                <w:rFonts w:ascii="Times New Roman" w:hAnsi="Times New Roman" w:cs="Times New Roman"/>
                <w:sz w:val="18"/>
              </w:rPr>
              <w:t>Yapmayı sevdiği aktiviteleri ifade ederken fiile –ing eklemeyi öğrenir.</w:t>
            </w:r>
          </w:p>
        </w:tc>
      </w:tr>
      <w:tr w:rsidR="005B0EC5" w:rsidRPr="00357E3D" w14:paraId="62F09F6C" w14:textId="77777777" w:rsidTr="0067585A">
        <w:trPr>
          <w:trHeight w:hRule="exact" w:val="508"/>
        </w:trPr>
        <w:tc>
          <w:tcPr>
            <w:tcW w:w="709" w:type="dxa"/>
            <w:tcBorders>
              <w:top w:val="single" w:sz="4" w:space="0" w:color="000000"/>
              <w:left w:val="single" w:sz="4" w:space="0" w:color="000000"/>
              <w:bottom w:val="single" w:sz="4" w:space="0" w:color="000000"/>
              <w:right w:val="single" w:sz="4" w:space="0" w:color="000000"/>
            </w:tcBorders>
            <w:vAlign w:val="center"/>
          </w:tcPr>
          <w:p w14:paraId="3B19A02D" w14:textId="77777777" w:rsidR="005B0EC5" w:rsidRPr="0091154A" w:rsidRDefault="005B0EC5" w:rsidP="0067585A">
            <w:pPr>
              <w:widowControl w:val="0"/>
              <w:autoSpaceDE w:val="0"/>
              <w:autoSpaceDN w:val="0"/>
              <w:adjustRightInd w:val="0"/>
              <w:spacing w:after="0" w:line="240" w:lineRule="auto"/>
              <w:jc w:val="center"/>
              <w:rPr>
                <w:rFonts w:ascii="Times New Roman" w:hAnsi="Times New Roman"/>
                <w:sz w:val="18"/>
                <w:szCs w:val="10"/>
              </w:rPr>
            </w:pPr>
            <w:r w:rsidRPr="0091154A">
              <w:rPr>
                <w:rFonts w:ascii="Times New Roman" w:hAnsi="Times New Roman"/>
                <w:b/>
                <w:bCs/>
                <w:spacing w:val="1"/>
                <w:sz w:val="18"/>
                <w:szCs w:val="20"/>
              </w:rPr>
              <w:t>H</w:t>
            </w:r>
            <w:r w:rsidRPr="0091154A">
              <w:rPr>
                <w:rFonts w:ascii="Times New Roman" w:hAnsi="Times New Roman"/>
                <w:b/>
                <w:bCs/>
                <w:sz w:val="18"/>
                <w:szCs w:val="20"/>
              </w:rPr>
              <w:t>afta</w:t>
            </w:r>
          </w:p>
        </w:tc>
        <w:tc>
          <w:tcPr>
            <w:tcW w:w="2825" w:type="dxa"/>
            <w:gridSpan w:val="2"/>
            <w:tcBorders>
              <w:top w:val="single" w:sz="4" w:space="0" w:color="000000"/>
              <w:left w:val="single" w:sz="4" w:space="0" w:color="000000"/>
              <w:bottom w:val="single" w:sz="4" w:space="0" w:color="000000"/>
              <w:right w:val="single" w:sz="4" w:space="0" w:color="000000"/>
            </w:tcBorders>
            <w:vAlign w:val="center"/>
          </w:tcPr>
          <w:p w14:paraId="6122A501" w14:textId="77777777" w:rsidR="005B0EC5" w:rsidRPr="0091154A" w:rsidRDefault="005B0EC5" w:rsidP="0067585A">
            <w:pPr>
              <w:widowControl w:val="0"/>
              <w:autoSpaceDE w:val="0"/>
              <w:autoSpaceDN w:val="0"/>
              <w:adjustRightInd w:val="0"/>
              <w:spacing w:after="0" w:line="240" w:lineRule="auto"/>
              <w:ind w:left="35"/>
              <w:jc w:val="center"/>
              <w:rPr>
                <w:rFonts w:ascii="Times New Roman" w:hAnsi="Times New Roman"/>
                <w:sz w:val="18"/>
                <w:szCs w:val="24"/>
              </w:rPr>
            </w:pPr>
            <w:r w:rsidRPr="0091154A">
              <w:rPr>
                <w:rFonts w:ascii="Times New Roman" w:hAnsi="Times New Roman"/>
                <w:b/>
                <w:bCs/>
                <w:sz w:val="18"/>
                <w:szCs w:val="20"/>
              </w:rPr>
              <w:t>Ta</w:t>
            </w:r>
            <w:r w:rsidRPr="0091154A">
              <w:rPr>
                <w:rFonts w:ascii="Times New Roman" w:hAnsi="Times New Roman"/>
                <w:b/>
                <w:bCs/>
                <w:spacing w:val="-3"/>
                <w:sz w:val="18"/>
                <w:szCs w:val="20"/>
              </w:rPr>
              <w:t>r</w:t>
            </w:r>
            <w:r w:rsidRPr="0091154A">
              <w:rPr>
                <w:rFonts w:ascii="Times New Roman" w:hAnsi="Times New Roman"/>
                <w:b/>
                <w:bCs/>
                <w:spacing w:val="1"/>
                <w:w w:val="101"/>
                <w:sz w:val="18"/>
                <w:szCs w:val="20"/>
              </w:rPr>
              <w:t>i</w:t>
            </w:r>
            <w:r w:rsidRPr="0091154A">
              <w:rPr>
                <w:rFonts w:ascii="Times New Roman" w:hAnsi="Times New Roman"/>
                <w:b/>
                <w:bCs/>
                <w:sz w:val="18"/>
                <w:szCs w:val="20"/>
              </w:rPr>
              <w:t>h</w:t>
            </w:r>
          </w:p>
        </w:tc>
        <w:tc>
          <w:tcPr>
            <w:tcW w:w="4404" w:type="dxa"/>
            <w:tcBorders>
              <w:top w:val="single" w:sz="4" w:space="0" w:color="000000"/>
              <w:left w:val="single" w:sz="4" w:space="0" w:color="000000"/>
              <w:bottom w:val="single" w:sz="4" w:space="0" w:color="000000"/>
              <w:right w:val="single" w:sz="4" w:space="0" w:color="000000"/>
            </w:tcBorders>
            <w:vAlign w:val="center"/>
          </w:tcPr>
          <w:p w14:paraId="0920FC38" w14:textId="77777777" w:rsidR="005B0EC5" w:rsidRPr="0091154A" w:rsidRDefault="005B0EC5" w:rsidP="0067585A">
            <w:pPr>
              <w:widowControl w:val="0"/>
              <w:autoSpaceDE w:val="0"/>
              <w:autoSpaceDN w:val="0"/>
              <w:adjustRightInd w:val="0"/>
              <w:spacing w:after="0" w:line="240" w:lineRule="auto"/>
              <w:jc w:val="center"/>
              <w:rPr>
                <w:rFonts w:ascii="Times New Roman" w:hAnsi="Times New Roman"/>
                <w:sz w:val="18"/>
                <w:szCs w:val="24"/>
              </w:rPr>
            </w:pPr>
            <w:r w:rsidRPr="0091154A">
              <w:rPr>
                <w:rFonts w:ascii="Times New Roman" w:hAnsi="Times New Roman"/>
                <w:b/>
                <w:bCs/>
                <w:spacing w:val="-2"/>
                <w:sz w:val="18"/>
                <w:szCs w:val="20"/>
              </w:rPr>
              <w:t>D</w:t>
            </w:r>
            <w:r w:rsidRPr="0091154A">
              <w:rPr>
                <w:rFonts w:ascii="Times New Roman" w:hAnsi="Times New Roman"/>
                <w:b/>
                <w:bCs/>
                <w:spacing w:val="1"/>
                <w:sz w:val="18"/>
                <w:szCs w:val="20"/>
              </w:rPr>
              <w:t>er</w:t>
            </w:r>
            <w:r w:rsidRPr="0091154A">
              <w:rPr>
                <w:rFonts w:ascii="Times New Roman" w:hAnsi="Times New Roman"/>
                <w:b/>
                <w:bCs/>
                <w:sz w:val="18"/>
                <w:szCs w:val="20"/>
              </w:rPr>
              <w:t>s</w:t>
            </w:r>
            <w:r w:rsidRPr="0091154A">
              <w:rPr>
                <w:rFonts w:ascii="Times New Roman" w:hAnsi="Times New Roman"/>
                <w:b/>
                <w:bCs/>
                <w:spacing w:val="-3"/>
                <w:sz w:val="18"/>
                <w:szCs w:val="20"/>
              </w:rPr>
              <w:t xml:space="preserve"> </w:t>
            </w:r>
            <w:r w:rsidRPr="0091154A">
              <w:rPr>
                <w:rFonts w:ascii="Times New Roman" w:hAnsi="Times New Roman"/>
                <w:b/>
                <w:bCs/>
                <w:spacing w:val="1"/>
                <w:sz w:val="18"/>
                <w:szCs w:val="20"/>
              </w:rPr>
              <w:t>K</w:t>
            </w:r>
            <w:r w:rsidRPr="0091154A">
              <w:rPr>
                <w:rFonts w:ascii="Times New Roman" w:hAnsi="Times New Roman"/>
                <w:b/>
                <w:bCs/>
                <w:spacing w:val="-5"/>
                <w:sz w:val="18"/>
                <w:szCs w:val="20"/>
              </w:rPr>
              <w:t>o</w:t>
            </w:r>
            <w:r w:rsidRPr="0091154A">
              <w:rPr>
                <w:rFonts w:ascii="Times New Roman" w:hAnsi="Times New Roman"/>
                <w:b/>
                <w:bCs/>
                <w:spacing w:val="-2"/>
                <w:sz w:val="18"/>
                <w:szCs w:val="20"/>
              </w:rPr>
              <w:t>n</w:t>
            </w:r>
            <w:r w:rsidRPr="0091154A">
              <w:rPr>
                <w:rFonts w:ascii="Times New Roman" w:hAnsi="Times New Roman"/>
                <w:b/>
                <w:bCs/>
                <w:spacing w:val="-6"/>
                <w:sz w:val="18"/>
                <w:szCs w:val="20"/>
              </w:rPr>
              <w:t>u</w:t>
            </w:r>
            <w:r w:rsidRPr="0091154A">
              <w:rPr>
                <w:rFonts w:ascii="Times New Roman" w:hAnsi="Times New Roman"/>
                <w:b/>
                <w:bCs/>
                <w:spacing w:val="1"/>
                <w:w w:val="101"/>
                <w:sz w:val="18"/>
                <w:szCs w:val="20"/>
              </w:rPr>
              <w:t>l</w:t>
            </w:r>
            <w:r w:rsidRPr="0091154A">
              <w:rPr>
                <w:rFonts w:ascii="Times New Roman" w:hAnsi="Times New Roman"/>
                <w:b/>
                <w:bCs/>
                <w:sz w:val="18"/>
                <w:szCs w:val="20"/>
              </w:rPr>
              <w:t>a</w:t>
            </w:r>
            <w:r w:rsidRPr="0091154A">
              <w:rPr>
                <w:rFonts w:ascii="Times New Roman" w:hAnsi="Times New Roman"/>
                <w:b/>
                <w:bCs/>
                <w:spacing w:val="1"/>
                <w:sz w:val="18"/>
                <w:szCs w:val="20"/>
              </w:rPr>
              <w:t>r</w:t>
            </w:r>
            <w:r w:rsidRPr="0091154A">
              <w:rPr>
                <w:rFonts w:ascii="Times New Roman" w:hAnsi="Times New Roman"/>
                <w:b/>
                <w:bCs/>
                <w:w w:val="101"/>
                <w:sz w:val="18"/>
                <w:szCs w:val="20"/>
              </w:rPr>
              <w:t>ı</w:t>
            </w:r>
          </w:p>
        </w:tc>
        <w:tc>
          <w:tcPr>
            <w:tcW w:w="1417" w:type="dxa"/>
            <w:tcBorders>
              <w:top w:val="single" w:sz="4" w:space="0" w:color="000000"/>
              <w:left w:val="single" w:sz="4" w:space="0" w:color="000000"/>
              <w:bottom w:val="single" w:sz="4" w:space="0" w:color="000000"/>
              <w:right w:val="single" w:sz="4" w:space="0" w:color="000000"/>
            </w:tcBorders>
            <w:vAlign w:val="center"/>
          </w:tcPr>
          <w:p w14:paraId="5178B68D" w14:textId="77777777" w:rsidR="005B0EC5" w:rsidRPr="0091154A" w:rsidRDefault="005B0EC5" w:rsidP="0067585A">
            <w:pPr>
              <w:widowControl w:val="0"/>
              <w:autoSpaceDE w:val="0"/>
              <w:autoSpaceDN w:val="0"/>
              <w:adjustRightInd w:val="0"/>
              <w:spacing w:after="0" w:line="240" w:lineRule="auto"/>
              <w:ind w:left="56" w:right="57"/>
              <w:jc w:val="center"/>
              <w:rPr>
                <w:rFonts w:ascii="Times New Roman" w:hAnsi="Times New Roman"/>
                <w:sz w:val="18"/>
                <w:szCs w:val="20"/>
              </w:rPr>
            </w:pPr>
            <w:r w:rsidRPr="0091154A">
              <w:rPr>
                <w:rFonts w:ascii="Times New Roman" w:hAnsi="Times New Roman"/>
                <w:b/>
                <w:bCs/>
                <w:spacing w:val="-2"/>
                <w:sz w:val="18"/>
                <w:szCs w:val="20"/>
              </w:rPr>
              <w:t>İ</w:t>
            </w:r>
            <w:r w:rsidRPr="0091154A">
              <w:rPr>
                <w:rFonts w:ascii="Times New Roman" w:hAnsi="Times New Roman"/>
                <w:b/>
                <w:bCs/>
                <w:spacing w:val="1"/>
                <w:sz w:val="18"/>
                <w:szCs w:val="20"/>
              </w:rPr>
              <w:t>l</w:t>
            </w:r>
            <w:r w:rsidRPr="0091154A">
              <w:rPr>
                <w:rFonts w:ascii="Times New Roman" w:hAnsi="Times New Roman"/>
                <w:b/>
                <w:bCs/>
                <w:sz w:val="18"/>
                <w:szCs w:val="20"/>
              </w:rPr>
              <w:t>g</w:t>
            </w:r>
            <w:r w:rsidRPr="0091154A">
              <w:rPr>
                <w:rFonts w:ascii="Times New Roman" w:hAnsi="Times New Roman"/>
                <w:b/>
                <w:bCs/>
                <w:spacing w:val="1"/>
                <w:sz w:val="18"/>
                <w:szCs w:val="20"/>
              </w:rPr>
              <w:t>i</w:t>
            </w:r>
            <w:r w:rsidRPr="0091154A">
              <w:rPr>
                <w:rFonts w:ascii="Times New Roman" w:hAnsi="Times New Roman"/>
                <w:b/>
                <w:bCs/>
                <w:spacing w:val="-3"/>
                <w:sz w:val="18"/>
                <w:szCs w:val="20"/>
              </w:rPr>
              <w:t>l</w:t>
            </w:r>
            <w:r w:rsidRPr="0091154A">
              <w:rPr>
                <w:rFonts w:ascii="Times New Roman" w:hAnsi="Times New Roman"/>
                <w:b/>
                <w:bCs/>
                <w:sz w:val="18"/>
                <w:szCs w:val="20"/>
              </w:rPr>
              <w:t>i</w:t>
            </w:r>
            <w:r w:rsidRPr="0091154A">
              <w:rPr>
                <w:rFonts w:ascii="Times New Roman" w:hAnsi="Times New Roman"/>
                <w:b/>
                <w:bCs/>
                <w:spacing w:val="6"/>
                <w:sz w:val="18"/>
                <w:szCs w:val="20"/>
              </w:rPr>
              <w:t xml:space="preserve"> </w:t>
            </w:r>
            <w:r w:rsidRPr="0091154A">
              <w:rPr>
                <w:rFonts w:ascii="Times New Roman" w:hAnsi="Times New Roman"/>
                <w:b/>
                <w:bCs/>
                <w:spacing w:val="-3"/>
                <w:sz w:val="18"/>
                <w:szCs w:val="20"/>
              </w:rPr>
              <w:t>P</w:t>
            </w:r>
            <w:r w:rsidRPr="0091154A">
              <w:rPr>
                <w:rFonts w:ascii="Times New Roman" w:hAnsi="Times New Roman"/>
                <w:b/>
                <w:bCs/>
                <w:spacing w:val="1"/>
                <w:w w:val="101"/>
                <w:sz w:val="18"/>
                <w:szCs w:val="20"/>
              </w:rPr>
              <w:t>r</w:t>
            </w:r>
            <w:r w:rsidRPr="0091154A">
              <w:rPr>
                <w:rFonts w:ascii="Times New Roman" w:hAnsi="Times New Roman"/>
                <w:b/>
                <w:bCs/>
                <w:spacing w:val="-5"/>
                <w:sz w:val="18"/>
                <w:szCs w:val="20"/>
              </w:rPr>
              <w:t>o</w:t>
            </w:r>
            <w:r w:rsidRPr="0091154A">
              <w:rPr>
                <w:rFonts w:ascii="Times New Roman" w:hAnsi="Times New Roman"/>
                <w:b/>
                <w:bCs/>
                <w:sz w:val="18"/>
                <w:szCs w:val="20"/>
              </w:rPr>
              <w:t>g</w:t>
            </w:r>
            <w:r w:rsidRPr="0091154A">
              <w:rPr>
                <w:rFonts w:ascii="Times New Roman" w:hAnsi="Times New Roman"/>
                <w:b/>
                <w:bCs/>
                <w:spacing w:val="1"/>
                <w:sz w:val="18"/>
                <w:szCs w:val="20"/>
              </w:rPr>
              <w:t>r</w:t>
            </w:r>
            <w:r w:rsidRPr="0091154A">
              <w:rPr>
                <w:rFonts w:ascii="Times New Roman" w:hAnsi="Times New Roman"/>
                <w:b/>
                <w:bCs/>
                <w:sz w:val="18"/>
                <w:szCs w:val="20"/>
              </w:rPr>
              <w:t>am</w:t>
            </w:r>
          </w:p>
          <w:p w14:paraId="1F0020A2" w14:textId="77777777" w:rsidR="005B0EC5" w:rsidRPr="0091154A" w:rsidRDefault="005B0EC5" w:rsidP="0067585A">
            <w:pPr>
              <w:widowControl w:val="0"/>
              <w:autoSpaceDE w:val="0"/>
              <w:autoSpaceDN w:val="0"/>
              <w:adjustRightInd w:val="0"/>
              <w:spacing w:after="0" w:line="240" w:lineRule="auto"/>
              <w:ind w:left="300" w:right="307"/>
              <w:jc w:val="center"/>
              <w:rPr>
                <w:rFonts w:ascii="Times New Roman" w:hAnsi="Times New Roman"/>
                <w:sz w:val="18"/>
                <w:szCs w:val="24"/>
              </w:rPr>
            </w:pPr>
            <w:r w:rsidRPr="0091154A">
              <w:rPr>
                <w:rFonts w:ascii="Times New Roman" w:hAnsi="Times New Roman"/>
                <w:b/>
                <w:bCs/>
                <w:spacing w:val="3"/>
                <w:sz w:val="18"/>
                <w:szCs w:val="20"/>
              </w:rPr>
              <w:t>Y</w:t>
            </w:r>
            <w:r w:rsidRPr="0091154A">
              <w:rPr>
                <w:rFonts w:ascii="Times New Roman" w:hAnsi="Times New Roman"/>
                <w:b/>
                <w:bCs/>
                <w:spacing w:val="-3"/>
                <w:w w:val="101"/>
                <w:sz w:val="18"/>
                <w:szCs w:val="20"/>
              </w:rPr>
              <w:t>e</w:t>
            </w:r>
            <w:r w:rsidRPr="0091154A">
              <w:rPr>
                <w:rFonts w:ascii="Times New Roman" w:hAnsi="Times New Roman"/>
                <w:b/>
                <w:bCs/>
                <w:sz w:val="18"/>
                <w:szCs w:val="20"/>
              </w:rPr>
              <w:t>t</w:t>
            </w:r>
            <w:r w:rsidRPr="0091154A">
              <w:rPr>
                <w:rFonts w:ascii="Times New Roman" w:hAnsi="Times New Roman"/>
                <w:b/>
                <w:bCs/>
                <w:spacing w:val="-3"/>
                <w:sz w:val="18"/>
                <w:szCs w:val="20"/>
              </w:rPr>
              <w:t>e</w:t>
            </w:r>
            <w:r w:rsidRPr="0091154A">
              <w:rPr>
                <w:rFonts w:ascii="Times New Roman" w:hAnsi="Times New Roman"/>
                <w:b/>
                <w:bCs/>
                <w:spacing w:val="1"/>
                <w:w w:val="101"/>
                <w:sz w:val="18"/>
                <w:szCs w:val="20"/>
              </w:rPr>
              <w:t>rl</w:t>
            </w:r>
            <w:r w:rsidRPr="0091154A">
              <w:rPr>
                <w:rFonts w:ascii="Times New Roman" w:hAnsi="Times New Roman"/>
                <w:b/>
                <w:bCs/>
                <w:spacing w:val="-3"/>
                <w:w w:val="101"/>
                <w:sz w:val="18"/>
                <w:szCs w:val="20"/>
              </w:rPr>
              <w:t>i</w:t>
            </w:r>
            <w:r w:rsidRPr="0091154A">
              <w:rPr>
                <w:rFonts w:ascii="Times New Roman" w:hAnsi="Times New Roman"/>
                <w:b/>
                <w:bCs/>
                <w:sz w:val="18"/>
                <w:szCs w:val="20"/>
              </w:rPr>
              <w:t>ği</w:t>
            </w:r>
          </w:p>
        </w:tc>
      </w:tr>
      <w:tr w:rsidR="005B0EC5" w:rsidRPr="00357E3D" w14:paraId="1BB24A69" w14:textId="77777777" w:rsidTr="0067585A">
        <w:trPr>
          <w:trHeight w:hRule="exact" w:val="262"/>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420D165" w14:textId="77777777" w:rsidR="005B0EC5" w:rsidRPr="00FE5111" w:rsidRDefault="005B0EC5" w:rsidP="0067585A">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br w:type="page"/>
              <w:t>1</w:t>
            </w: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3A0DDD65" w14:textId="77777777" w:rsidR="005B0EC5" w:rsidRPr="00AE777B" w:rsidRDefault="005B0EC5" w:rsidP="0067585A">
            <w:pPr>
              <w:widowControl w:val="0"/>
              <w:autoSpaceDE w:val="0"/>
              <w:autoSpaceDN w:val="0"/>
              <w:adjustRightInd w:val="0"/>
              <w:spacing w:after="0" w:line="240" w:lineRule="auto"/>
              <w:ind w:left="23"/>
              <w:jc w:val="center"/>
              <w:rPr>
                <w:rFonts w:ascii="Times New Roman" w:hAnsi="Times New Roman"/>
                <w:b/>
                <w:sz w:val="18"/>
                <w:szCs w:val="24"/>
              </w:rPr>
            </w:pPr>
            <w:r>
              <w:rPr>
                <w:rFonts w:cs="Times New Roman"/>
                <w:bCs/>
                <w:sz w:val="20"/>
                <w:szCs w:val="20"/>
              </w:rPr>
              <w:t>23-27 Eylül 2024</w:t>
            </w:r>
          </w:p>
        </w:tc>
        <w:tc>
          <w:tcPr>
            <w:tcW w:w="440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32D07" w14:textId="77777777" w:rsidR="005B0EC5" w:rsidRPr="00FA4ACA" w:rsidRDefault="005B0EC5" w:rsidP="0067585A">
            <w:pPr>
              <w:widowControl w:val="0"/>
              <w:autoSpaceDE w:val="0"/>
              <w:autoSpaceDN w:val="0"/>
              <w:adjustRightInd w:val="0"/>
              <w:spacing w:after="0" w:line="240" w:lineRule="auto"/>
              <w:ind w:left="113"/>
              <w:rPr>
                <w:rFonts w:ascii="Times New Roman" w:hAnsi="Times New Roman"/>
                <w:b/>
                <w:sz w:val="16"/>
                <w:szCs w:val="18"/>
              </w:rPr>
            </w:pPr>
            <w:r w:rsidRPr="00AA4AB5">
              <w:rPr>
                <w:rFonts w:ascii="Times New Roman" w:hAnsi="Times New Roman"/>
                <w:b/>
                <w:sz w:val="18"/>
                <w:szCs w:val="18"/>
              </w:rPr>
              <w:t>Uyum Haftası</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134E5E" w14:textId="77777777" w:rsidR="005B0EC5" w:rsidRPr="002C2420" w:rsidRDefault="005B0EC5" w:rsidP="0067585A">
            <w:pPr>
              <w:widowControl w:val="0"/>
              <w:autoSpaceDE w:val="0"/>
              <w:autoSpaceDN w:val="0"/>
              <w:adjustRightInd w:val="0"/>
              <w:spacing w:after="0" w:line="720" w:lineRule="auto"/>
              <w:jc w:val="center"/>
              <w:rPr>
                <w:rFonts w:ascii="Times New Roman" w:hAnsi="Times New Roman"/>
                <w:sz w:val="20"/>
                <w:szCs w:val="20"/>
              </w:rPr>
            </w:pPr>
          </w:p>
        </w:tc>
      </w:tr>
      <w:tr w:rsidR="005B0EC5" w:rsidRPr="00357E3D" w14:paraId="6B53F7DB" w14:textId="77777777" w:rsidTr="0067585A">
        <w:trPr>
          <w:trHeight w:hRule="exact" w:val="512"/>
        </w:trPr>
        <w:tc>
          <w:tcPr>
            <w:tcW w:w="709" w:type="dxa"/>
            <w:tcBorders>
              <w:top w:val="single" w:sz="4" w:space="0" w:color="000000"/>
              <w:left w:val="single" w:sz="4" w:space="0" w:color="000000"/>
              <w:bottom w:val="single" w:sz="4" w:space="0" w:color="000000"/>
              <w:right w:val="single" w:sz="4" w:space="0" w:color="000000"/>
            </w:tcBorders>
          </w:tcPr>
          <w:p w14:paraId="21DD64F4" w14:textId="77777777" w:rsidR="005B0EC5" w:rsidRPr="00FE5111" w:rsidRDefault="005B0EC5" w:rsidP="0067585A">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2</w:t>
            </w:r>
          </w:p>
        </w:tc>
        <w:tc>
          <w:tcPr>
            <w:tcW w:w="2825" w:type="dxa"/>
            <w:gridSpan w:val="2"/>
            <w:tcBorders>
              <w:top w:val="single" w:sz="4" w:space="0" w:color="000000"/>
              <w:left w:val="single" w:sz="4" w:space="0" w:color="000000"/>
              <w:bottom w:val="single" w:sz="4" w:space="0" w:color="000000"/>
              <w:right w:val="single" w:sz="4" w:space="0" w:color="000000"/>
            </w:tcBorders>
          </w:tcPr>
          <w:p w14:paraId="4576B111" w14:textId="77777777" w:rsidR="005B0EC5" w:rsidRDefault="005B0EC5" w:rsidP="0067585A">
            <w:pPr>
              <w:spacing w:after="0" w:line="240" w:lineRule="auto"/>
              <w:jc w:val="center"/>
            </w:pPr>
            <w:r>
              <w:rPr>
                <w:rFonts w:cs="Times New Roman"/>
                <w:bCs/>
                <w:sz w:val="20"/>
                <w:szCs w:val="20"/>
              </w:rPr>
              <w:t>30 Eylül-4 Ekim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7573BD80" w14:textId="77777777" w:rsidR="005B0EC5" w:rsidRPr="005D3810" w:rsidRDefault="005B0EC5" w:rsidP="0067585A">
            <w:pPr>
              <w:pStyle w:val="TableParagraph"/>
              <w:ind w:left="113"/>
              <w:rPr>
                <w:rFonts w:ascii="Times New Roman" w:hAnsi="Times New Roman" w:cs="Times New Roman"/>
                <w:sz w:val="18"/>
              </w:rPr>
            </w:pPr>
            <w:r w:rsidRPr="005D3810">
              <w:rPr>
                <w:rFonts w:ascii="Times New Roman" w:hAnsi="Times New Roman" w:cs="Times New Roman"/>
                <w:color w:val="000000"/>
                <w:sz w:val="18"/>
                <w:shd w:val="clear" w:color="auto" w:fill="FFFFFF"/>
              </w:rPr>
              <w:t>verb to be, subject pronouns</w:t>
            </w:r>
            <w:r>
              <w:rPr>
                <w:rFonts w:ascii="Times New Roman" w:hAnsi="Times New Roman" w:cs="Times New Roman"/>
                <w:color w:val="000000"/>
                <w:sz w:val="18"/>
                <w:shd w:val="clear" w:color="auto" w:fill="FFFFFF"/>
              </w:rPr>
              <w:t>,p</w:t>
            </w:r>
            <w:r w:rsidRPr="009A5E59">
              <w:rPr>
                <w:rFonts w:ascii="Times New Roman" w:hAnsi="Times New Roman" w:cs="Times New Roman"/>
                <w:color w:val="000000"/>
                <w:sz w:val="18"/>
                <w:shd w:val="clear" w:color="auto" w:fill="FFFFFF"/>
              </w:rPr>
              <w:t>ossessive adjectives, object pronouns, family members</w:t>
            </w:r>
          </w:p>
        </w:tc>
        <w:tc>
          <w:tcPr>
            <w:tcW w:w="1417" w:type="dxa"/>
            <w:tcBorders>
              <w:top w:val="single" w:sz="4" w:space="0" w:color="000000"/>
              <w:left w:val="single" w:sz="4" w:space="0" w:color="000000"/>
              <w:bottom w:val="single" w:sz="4" w:space="0" w:color="000000"/>
              <w:right w:val="single" w:sz="4" w:space="0" w:color="000000"/>
            </w:tcBorders>
            <w:vAlign w:val="center"/>
          </w:tcPr>
          <w:p w14:paraId="7439E004" w14:textId="0D86894C" w:rsidR="005B0EC5" w:rsidRPr="00E25F9C" w:rsidRDefault="005B0EC5" w:rsidP="0067585A">
            <w:pPr>
              <w:spacing w:after="0" w:line="240" w:lineRule="auto"/>
              <w:jc w:val="center"/>
              <w:rPr>
                <w:rFonts w:ascii="Times New Roman" w:hAnsi="Times New Roman"/>
                <w:sz w:val="18"/>
              </w:rPr>
            </w:pPr>
            <w:r w:rsidRPr="00E25F9C">
              <w:rPr>
                <w:rFonts w:ascii="Times New Roman" w:hAnsi="Times New Roman"/>
                <w:sz w:val="18"/>
              </w:rPr>
              <w:t>PY</w:t>
            </w:r>
            <w:r w:rsidR="005912CB">
              <w:rPr>
                <w:rFonts w:ascii="Times New Roman" w:hAnsi="Times New Roman"/>
                <w:sz w:val="18"/>
              </w:rPr>
              <w:t>8</w:t>
            </w:r>
          </w:p>
        </w:tc>
      </w:tr>
      <w:tr w:rsidR="005912CB" w:rsidRPr="00357E3D" w14:paraId="7DF8575A"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0F5876E3"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3</w:t>
            </w:r>
          </w:p>
        </w:tc>
        <w:tc>
          <w:tcPr>
            <w:tcW w:w="2825" w:type="dxa"/>
            <w:gridSpan w:val="2"/>
            <w:tcBorders>
              <w:top w:val="single" w:sz="4" w:space="0" w:color="000000"/>
              <w:left w:val="single" w:sz="4" w:space="0" w:color="000000"/>
              <w:bottom w:val="single" w:sz="4" w:space="0" w:color="000000"/>
              <w:right w:val="single" w:sz="4" w:space="0" w:color="000000"/>
            </w:tcBorders>
          </w:tcPr>
          <w:p w14:paraId="4FD58C59" w14:textId="77777777" w:rsidR="005912CB" w:rsidRDefault="005912CB" w:rsidP="005912CB">
            <w:pPr>
              <w:spacing w:after="0" w:line="240" w:lineRule="auto"/>
              <w:jc w:val="center"/>
            </w:pPr>
            <w:r>
              <w:rPr>
                <w:rFonts w:cs="Times New Roman"/>
                <w:bCs/>
                <w:sz w:val="20"/>
                <w:szCs w:val="20"/>
              </w:rPr>
              <w:t>07-11 Ekim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4E7620C7"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Numbers, Days and Months</w:t>
            </w:r>
          </w:p>
        </w:tc>
        <w:tc>
          <w:tcPr>
            <w:tcW w:w="1417" w:type="dxa"/>
            <w:tcBorders>
              <w:top w:val="single" w:sz="4" w:space="0" w:color="000000"/>
              <w:left w:val="single" w:sz="4" w:space="0" w:color="000000"/>
              <w:bottom w:val="single" w:sz="4" w:space="0" w:color="000000"/>
              <w:right w:val="single" w:sz="4" w:space="0" w:color="000000"/>
            </w:tcBorders>
          </w:tcPr>
          <w:p w14:paraId="24D44218" w14:textId="3A2DBB72" w:rsidR="005912CB" w:rsidRDefault="005912CB" w:rsidP="005912CB">
            <w:pPr>
              <w:spacing w:after="0" w:line="240" w:lineRule="auto"/>
              <w:jc w:val="center"/>
            </w:pPr>
            <w:r w:rsidRPr="00253509">
              <w:rPr>
                <w:rFonts w:ascii="Times New Roman" w:hAnsi="Times New Roman"/>
                <w:sz w:val="18"/>
              </w:rPr>
              <w:t>PY8</w:t>
            </w:r>
          </w:p>
        </w:tc>
      </w:tr>
      <w:tr w:rsidR="005912CB" w:rsidRPr="00357E3D" w14:paraId="7E83D311"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3B3C0039"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4</w:t>
            </w:r>
          </w:p>
        </w:tc>
        <w:tc>
          <w:tcPr>
            <w:tcW w:w="2825" w:type="dxa"/>
            <w:gridSpan w:val="2"/>
            <w:tcBorders>
              <w:top w:val="single" w:sz="4" w:space="0" w:color="000000"/>
              <w:left w:val="single" w:sz="4" w:space="0" w:color="000000"/>
              <w:bottom w:val="single" w:sz="4" w:space="0" w:color="000000"/>
              <w:right w:val="single" w:sz="4" w:space="0" w:color="000000"/>
            </w:tcBorders>
          </w:tcPr>
          <w:p w14:paraId="07E14D2C" w14:textId="77777777" w:rsidR="005912CB" w:rsidRPr="001A655C" w:rsidRDefault="005912CB" w:rsidP="005912CB">
            <w:pPr>
              <w:spacing w:after="0" w:line="240" w:lineRule="auto"/>
              <w:jc w:val="center"/>
            </w:pPr>
            <w:r>
              <w:rPr>
                <w:rFonts w:cs="Times New Roman"/>
                <w:bCs/>
                <w:sz w:val="20"/>
                <w:szCs w:val="20"/>
              </w:rPr>
              <w:t>14-18 Ekim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695A48E1" w14:textId="77777777" w:rsidR="005912CB" w:rsidRPr="00FA4D28" w:rsidRDefault="005912CB" w:rsidP="005912CB">
            <w:pPr>
              <w:pStyle w:val="TableParagraph"/>
              <w:ind w:left="113"/>
              <w:rPr>
                <w:rFonts w:ascii="Times New Roman" w:hAnsi="Times New Roman" w:cs="Times New Roman"/>
                <w:sz w:val="18"/>
              </w:rPr>
            </w:pPr>
            <w:r>
              <w:rPr>
                <w:rFonts w:ascii="Times New Roman" w:hAnsi="Times New Roman" w:cs="Times New Roman"/>
                <w:sz w:val="18"/>
              </w:rPr>
              <w:t>Countries</w:t>
            </w:r>
          </w:p>
        </w:tc>
        <w:tc>
          <w:tcPr>
            <w:tcW w:w="1417" w:type="dxa"/>
            <w:tcBorders>
              <w:top w:val="single" w:sz="4" w:space="0" w:color="000000"/>
              <w:left w:val="single" w:sz="4" w:space="0" w:color="000000"/>
              <w:bottom w:val="single" w:sz="4" w:space="0" w:color="000000"/>
              <w:right w:val="single" w:sz="4" w:space="0" w:color="000000"/>
            </w:tcBorders>
          </w:tcPr>
          <w:p w14:paraId="47AACCE9" w14:textId="5BE2FB3C" w:rsidR="005912CB" w:rsidRDefault="005912CB" w:rsidP="005912CB">
            <w:pPr>
              <w:spacing w:after="0" w:line="240" w:lineRule="auto"/>
              <w:jc w:val="center"/>
            </w:pPr>
            <w:r w:rsidRPr="00253509">
              <w:rPr>
                <w:rFonts w:ascii="Times New Roman" w:hAnsi="Times New Roman"/>
                <w:sz w:val="18"/>
              </w:rPr>
              <w:t>PY8</w:t>
            </w:r>
          </w:p>
        </w:tc>
      </w:tr>
      <w:tr w:rsidR="005912CB" w:rsidRPr="00357E3D" w14:paraId="4A615FC0"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22453DDF"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5</w:t>
            </w:r>
          </w:p>
        </w:tc>
        <w:tc>
          <w:tcPr>
            <w:tcW w:w="2825" w:type="dxa"/>
            <w:gridSpan w:val="2"/>
            <w:tcBorders>
              <w:top w:val="single" w:sz="4" w:space="0" w:color="000000"/>
              <w:left w:val="single" w:sz="4" w:space="0" w:color="000000"/>
              <w:bottom w:val="single" w:sz="4" w:space="0" w:color="000000"/>
              <w:right w:val="single" w:sz="4" w:space="0" w:color="000000"/>
            </w:tcBorders>
          </w:tcPr>
          <w:p w14:paraId="55634FE1" w14:textId="77777777" w:rsidR="005912CB" w:rsidRDefault="005912CB" w:rsidP="005912CB">
            <w:pPr>
              <w:spacing w:after="0" w:line="240" w:lineRule="auto"/>
              <w:jc w:val="center"/>
            </w:pPr>
            <w:r>
              <w:rPr>
                <w:rFonts w:cs="Times New Roman"/>
                <w:bCs/>
                <w:sz w:val="20"/>
                <w:szCs w:val="20"/>
              </w:rPr>
              <w:t>21-25 Ekim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5DFC4999" w14:textId="77777777" w:rsidR="005912CB" w:rsidRPr="009A5E59"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Prepositions</w:t>
            </w:r>
          </w:p>
        </w:tc>
        <w:tc>
          <w:tcPr>
            <w:tcW w:w="1417" w:type="dxa"/>
            <w:tcBorders>
              <w:top w:val="single" w:sz="4" w:space="0" w:color="000000"/>
              <w:left w:val="single" w:sz="4" w:space="0" w:color="000000"/>
              <w:bottom w:val="single" w:sz="4" w:space="0" w:color="000000"/>
              <w:right w:val="single" w:sz="4" w:space="0" w:color="000000"/>
            </w:tcBorders>
          </w:tcPr>
          <w:p w14:paraId="32A04AC6" w14:textId="2D1CF18B" w:rsidR="005912CB" w:rsidRDefault="005912CB" w:rsidP="005912CB">
            <w:pPr>
              <w:spacing w:after="0" w:line="240" w:lineRule="auto"/>
              <w:jc w:val="center"/>
            </w:pPr>
            <w:r w:rsidRPr="00253509">
              <w:rPr>
                <w:rFonts w:ascii="Times New Roman" w:hAnsi="Times New Roman"/>
                <w:sz w:val="18"/>
              </w:rPr>
              <w:t>PY8</w:t>
            </w:r>
          </w:p>
        </w:tc>
      </w:tr>
      <w:tr w:rsidR="005912CB" w:rsidRPr="00357E3D" w14:paraId="0BE5BB66" w14:textId="77777777" w:rsidTr="0067585A">
        <w:trPr>
          <w:trHeight w:hRule="exact" w:val="454"/>
        </w:trPr>
        <w:tc>
          <w:tcPr>
            <w:tcW w:w="709" w:type="dxa"/>
            <w:tcBorders>
              <w:top w:val="single" w:sz="4" w:space="0" w:color="000000"/>
              <w:left w:val="single" w:sz="4" w:space="0" w:color="000000"/>
              <w:bottom w:val="single" w:sz="4" w:space="0" w:color="000000"/>
              <w:right w:val="single" w:sz="4" w:space="0" w:color="000000"/>
            </w:tcBorders>
          </w:tcPr>
          <w:p w14:paraId="14A33014"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6</w:t>
            </w:r>
          </w:p>
        </w:tc>
        <w:tc>
          <w:tcPr>
            <w:tcW w:w="2825" w:type="dxa"/>
            <w:gridSpan w:val="2"/>
            <w:tcBorders>
              <w:top w:val="single" w:sz="4" w:space="0" w:color="000000"/>
              <w:left w:val="single" w:sz="4" w:space="0" w:color="000000"/>
              <w:bottom w:val="single" w:sz="4" w:space="0" w:color="000000"/>
              <w:right w:val="single" w:sz="4" w:space="0" w:color="000000"/>
            </w:tcBorders>
          </w:tcPr>
          <w:p w14:paraId="5378353F" w14:textId="77777777" w:rsidR="005912CB" w:rsidRDefault="005912CB" w:rsidP="005912CB">
            <w:pPr>
              <w:spacing w:after="0" w:line="240" w:lineRule="auto"/>
              <w:jc w:val="center"/>
            </w:pPr>
            <w:r>
              <w:rPr>
                <w:rFonts w:cs="Times New Roman"/>
                <w:bCs/>
                <w:sz w:val="20"/>
                <w:szCs w:val="20"/>
              </w:rPr>
              <w:t>28 Ekim-01 Kasım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459FA4C0" w14:textId="77777777" w:rsidR="005912CB" w:rsidRPr="009A5E59"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A / An &amp; Plural Nouns</w:t>
            </w:r>
          </w:p>
        </w:tc>
        <w:tc>
          <w:tcPr>
            <w:tcW w:w="1417" w:type="dxa"/>
            <w:tcBorders>
              <w:top w:val="single" w:sz="4" w:space="0" w:color="000000"/>
              <w:left w:val="single" w:sz="4" w:space="0" w:color="000000"/>
              <w:bottom w:val="single" w:sz="4" w:space="0" w:color="000000"/>
              <w:right w:val="single" w:sz="4" w:space="0" w:color="000000"/>
            </w:tcBorders>
          </w:tcPr>
          <w:p w14:paraId="1880450D" w14:textId="0DFB6D7D" w:rsidR="005912CB" w:rsidRDefault="005912CB" w:rsidP="005912CB">
            <w:pPr>
              <w:spacing w:after="0" w:line="240" w:lineRule="auto"/>
              <w:jc w:val="center"/>
            </w:pPr>
            <w:r w:rsidRPr="00253509">
              <w:rPr>
                <w:rFonts w:ascii="Times New Roman" w:hAnsi="Times New Roman"/>
                <w:sz w:val="18"/>
              </w:rPr>
              <w:t>PY8</w:t>
            </w:r>
          </w:p>
        </w:tc>
      </w:tr>
      <w:tr w:rsidR="005912CB" w:rsidRPr="00357E3D" w14:paraId="6198A5FA"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0752E9F6"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7</w:t>
            </w:r>
          </w:p>
        </w:tc>
        <w:tc>
          <w:tcPr>
            <w:tcW w:w="2825" w:type="dxa"/>
            <w:gridSpan w:val="2"/>
            <w:tcBorders>
              <w:top w:val="single" w:sz="4" w:space="0" w:color="000000"/>
              <w:left w:val="single" w:sz="4" w:space="0" w:color="000000"/>
              <w:bottom w:val="single" w:sz="4" w:space="0" w:color="000000"/>
              <w:right w:val="single" w:sz="4" w:space="0" w:color="000000"/>
            </w:tcBorders>
          </w:tcPr>
          <w:p w14:paraId="12E634CC" w14:textId="77777777" w:rsidR="005912CB" w:rsidRPr="000568FE" w:rsidRDefault="005912CB" w:rsidP="005912CB">
            <w:pPr>
              <w:spacing w:after="0" w:line="240" w:lineRule="auto"/>
              <w:jc w:val="center"/>
              <w:rPr>
                <w:rFonts w:ascii="Times New Roman" w:hAnsi="Times New Roman"/>
              </w:rPr>
            </w:pPr>
            <w:r>
              <w:rPr>
                <w:rFonts w:cs="Times New Roman"/>
                <w:bCs/>
                <w:sz w:val="20"/>
                <w:szCs w:val="20"/>
              </w:rPr>
              <w:t>04-08 Kasım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248432F4"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The Simple Present Tense I ( I / you / we / they)</w:t>
            </w:r>
          </w:p>
        </w:tc>
        <w:tc>
          <w:tcPr>
            <w:tcW w:w="1417" w:type="dxa"/>
            <w:tcBorders>
              <w:top w:val="single" w:sz="4" w:space="0" w:color="000000"/>
              <w:left w:val="single" w:sz="4" w:space="0" w:color="000000"/>
              <w:bottom w:val="single" w:sz="4" w:space="0" w:color="auto"/>
              <w:right w:val="single" w:sz="4" w:space="0" w:color="000000"/>
            </w:tcBorders>
          </w:tcPr>
          <w:p w14:paraId="7EA380FF" w14:textId="0C736547" w:rsidR="005912CB" w:rsidRDefault="005912CB" w:rsidP="005912CB">
            <w:pPr>
              <w:spacing w:after="0" w:line="240" w:lineRule="auto"/>
              <w:jc w:val="center"/>
            </w:pPr>
            <w:r w:rsidRPr="00253509">
              <w:rPr>
                <w:rFonts w:ascii="Times New Roman" w:hAnsi="Times New Roman"/>
                <w:sz w:val="18"/>
              </w:rPr>
              <w:t>PY8</w:t>
            </w:r>
          </w:p>
        </w:tc>
      </w:tr>
      <w:tr w:rsidR="005912CB" w:rsidRPr="00357E3D" w14:paraId="2685FED7"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38246507" w14:textId="77777777" w:rsidR="005912CB" w:rsidRPr="00357E3D" w:rsidRDefault="005912CB" w:rsidP="005912CB">
            <w:pPr>
              <w:widowControl w:val="0"/>
              <w:autoSpaceDE w:val="0"/>
              <w:autoSpaceDN w:val="0"/>
              <w:adjustRightInd w:val="0"/>
              <w:spacing w:after="0" w:line="240" w:lineRule="auto"/>
              <w:jc w:val="center"/>
              <w:rPr>
                <w:rFonts w:ascii="Times New Roman" w:hAnsi="Times New Roman"/>
                <w:sz w:val="24"/>
                <w:szCs w:val="24"/>
              </w:rPr>
            </w:pPr>
            <w:r>
              <w:rPr>
                <w:rFonts w:cs="Times New Roman"/>
                <w:sz w:val="20"/>
                <w:szCs w:val="20"/>
              </w:rPr>
              <w:t>8</w:t>
            </w: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67448506" w14:textId="77777777" w:rsidR="005912CB" w:rsidRPr="00C3544C" w:rsidRDefault="005912CB" w:rsidP="005912CB">
            <w:pPr>
              <w:widowControl w:val="0"/>
              <w:autoSpaceDE w:val="0"/>
              <w:autoSpaceDN w:val="0"/>
              <w:adjustRightInd w:val="0"/>
              <w:spacing w:after="0" w:line="240" w:lineRule="auto"/>
              <w:ind w:left="23"/>
              <w:jc w:val="center"/>
              <w:rPr>
                <w:rFonts w:ascii="Times New Roman" w:hAnsi="Times New Roman"/>
                <w:sz w:val="18"/>
                <w:szCs w:val="24"/>
              </w:rPr>
            </w:pPr>
            <w:r>
              <w:rPr>
                <w:rFonts w:cs="Times New Roman"/>
                <w:bCs/>
                <w:sz w:val="20"/>
                <w:szCs w:val="20"/>
              </w:rPr>
              <w:t>11-15 Kasım 2024</w:t>
            </w:r>
          </w:p>
        </w:tc>
        <w:tc>
          <w:tcPr>
            <w:tcW w:w="4404" w:type="dxa"/>
            <w:tcBorders>
              <w:top w:val="single" w:sz="4" w:space="0" w:color="000000"/>
              <w:left w:val="single" w:sz="4" w:space="0" w:color="000000"/>
              <w:bottom w:val="single" w:sz="4" w:space="0" w:color="000000"/>
              <w:right w:val="single" w:sz="4" w:space="0" w:color="auto"/>
            </w:tcBorders>
            <w:shd w:val="clear" w:color="auto" w:fill="BFBFBF"/>
          </w:tcPr>
          <w:p w14:paraId="4AB01BF5" w14:textId="77777777" w:rsidR="005912CB" w:rsidRPr="00FA4ACA" w:rsidRDefault="005912CB" w:rsidP="005912CB">
            <w:pPr>
              <w:widowControl w:val="0"/>
              <w:autoSpaceDE w:val="0"/>
              <w:autoSpaceDN w:val="0"/>
              <w:adjustRightInd w:val="0"/>
              <w:spacing w:after="0" w:line="240" w:lineRule="auto"/>
              <w:ind w:left="113"/>
              <w:rPr>
                <w:rFonts w:ascii="Times New Roman" w:hAnsi="Times New Roman"/>
                <w:sz w:val="24"/>
                <w:szCs w:val="24"/>
              </w:rPr>
            </w:pPr>
            <w:r w:rsidRPr="009A5E59">
              <w:rPr>
                <w:rFonts w:ascii="Times New Roman" w:hAnsi="Times New Roman"/>
                <w:sz w:val="18"/>
              </w:rPr>
              <w:t>“Wh-” questions</w:t>
            </w:r>
          </w:p>
        </w:tc>
        <w:tc>
          <w:tcPr>
            <w:tcW w:w="1417" w:type="dxa"/>
            <w:tcBorders>
              <w:top w:val="single" w:sz="4" w:space="0" w:color="auto"/>
              <w:left w:val="single" w:sz="4" w:space="0" w:color="auto"/>
              <w:bottom w:val="single" w:sz="4" w:space="0" w:color="auto"/>
              <w:right w:val="single" w:sz="4" w:space="0" w:color="auto"/>
            </w:tcBorders>
            <w:shd w:val="clear" w:color="auto" w:fill="BFBFBF"/>
          </w:tcPr>
          <w:p w14:paraId="612D6B9B" w14:textId="3F19C00C" w:rsidR="005912CB" w:rsidRPr="009C583B" w:rsidRDefault="005912CB" w:rsidP="005912CB">
            <w:pPr>
              <w:widowControl w:val="0"/>
              <w:autoSpaceDE w:val="0"/>
              <w:autoSpaceDN w:val="0"/>
              <w:adjustRightInd w:val="0"/>
              <w:spacing w:after="0" w:line="240" w:lineRule="auto"/>
              <w:jc w:val="center"/>
              <w:rPr>
                <w:rFonts w:ascii="Times New Roman" w:hAnsi="Times New Roman"/>
                <w:b/>
                <w:sz w:val="18"/>
                <w:szCs w:val="20"/>
              </w:rPr>
            </w:pPr>
            <w:r w:rsidRPr="00253509">
              <w:rPr>
                <w:rFonts w:ascii="Times New Roman" w:hAnsi="Times New Roman"/>
                <w:sz w:val="18"/>
              </w:rPr>
              <w:t>PY8</w:t>
            </w:r>
          </w:p>
        </w:tc>
      </w:tr>
      <w:tr w:rsidR="005912CB" w:rsidRPr="00357E3D" w14:paraId="5C59267A" w14:textId="77777777" w:rsidTr="0067585A">
        <w:trPr>
          <w:trHeight w:hRule="exact" w:val="454"/>
        </w:trPr>
        <w:tc>
          <w:tcPr>
            <w:tcW w:w="709" w:type="dxa"/>
            <w:tcBorders>
              <w:top w:val="single" w:sz="4" w:space="0" w:color="000000"/>
              <w:left w:val="single" w:sz="4" w:space="0" w:color="000000"/>
              <w:bottom w:val="single" w:sz="4" w:space="0" w:color="000000"/>
              <w:right w:val="single" w:sz="4" w:space="0" w:color="000000"/>
            </w:tcBorders>
          </w:tcPr>
          <w:p w14:paraId="7D8E364C"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9</w:t>
            </w:r>
          </w:p>
        </w:tc>
        <w:tc>
          <w:tcPr>
            <w:tcW w:w="2825" w:type="dxa"/>
            <w:gridSpan w:val="2"/>
            <w:tcBorders>
              <w:top w:val="single" w:sz="4" w:space="0" w:color="000000"/>
              <w:left w:val="single" w:sz="4" w:space="0" w:color="000000"/>
              <w:bottom w:val="single" w:sz="4" w:space="0" w:color="000000"/>
              <w:right w:val="single" w:sz="4" w:space="0" w:color="000000"/>
            </w:tcBorders>
          </w:tcPr>
          <w:p w14:paraId="53C60AA7" w14:textId="77777777" w:rsidR="005912CB" w:rsidRDefault="005912CB" w:rsidP="005912CB">
            <w:pPr>
              <w:spacing w:after="0" w:line="240" w:lineRule="auto"/>
              <w:jc w:val="center"/>
            </w:pPr>
            <w:r>
              <w:rPr>
                <w:rFonts w:cs="Times New Roman"/>
                <w:b/>
                <w:bCs/>
                <w:sz w:val="20"/>
                <w:szCs w:val="20"/>
              </w:rPr>
              <w:t>16-24 Kasım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6F938B0C" w14:textId="77777777" w:rsidR="005912CB" w:rsidRPr="00FA4D28" w:rsidRDefault="005912CB" w:rsidP="005912CB">
            <w:pPr>
              <w:spacing w:after="0" w:line="240" w:lineRule="auto"/>
              <w:ind w:left="113"/>
              <w:rPr>
                <w:sz w:val="18"/>
              </w:rPr>
            </w:pPr>
            <w:r w:rsidRPr="00783B61">
              <w:rPr>
                <w:rFonts w:ascii="Times New Roman" w:hAnsi="Times New Roman"/>
                <w:b/>
                <w:bCs/>
                <w:spacing w:val="-2"/>
                <w:sz w:val="18"/>
                <w:szCs w:val="20"/>
              </w:rPr>
              <w:t>A</w:t>
            </w:r>
            <w:r w:rsidRPr="00783B61">
              <w:rPr>
                <w:rFonts w:ascii="Times New Roman" w:hAnsi="Times New Roman"/>
                <w:b/>
                <w:bCs/>
                <w:spacing w:val="1"/>
                <w:sz w:val="18"/>
                <w:szCs w:val="20"/>
              </w:rPr>
              <w:t>r</w:t>
            </w:r>
            <w:r w:rsidRPr="00783B61">
              <w:rPr>
                <w:rFonts w:ascii="Times New Roman" w:hAnsi="Times New Roman"/>
                <w:b/>
                <w:bCs/>
                <w:sz w:val="18"/>
                <w:szCs w:val="20"/>
              </w:rPr>
              <w:t>a</w:t>
            </w:r>
            <w:r w:rsidRPr="00783B61">
              <w:rPr>
                <w:rFonts w:ascii="Times New Roman" w:hAnsi="Times New Roman"/>
                <w:b/>
                <w:bCs/>
                <w:spacing w:val="4"/>
                <w:sz w:val="18"/>
                <w:szCs w:val="20"/>
              </w:rPr>
              <w:t xml:space="preserve"> </w:t>
            </w:r>
            <w:r w:rsidRPr="00783B61">
              <w:rPr>
                <w:rFonts w:ascii="Times New Roman" w:hAnsi="Times New Roman"/>
                <w:b/>
                <w:bCs/>
                <w:spacing w:val="-2"/>
                <w:sz w:val="18"/>
                <w:szCs w:val="20"/>
              </w:rPr>
              <w:t>S</w:t>
            </w:r>
            <w:r w:rsidRPr="00783B61">
              <w:rPr>
                <w:rFonts w:ascii="Times New Roman" w:hAnsi="Times New Roman"/>
                <w:b/>
                <w:bCs/>
                <w:spacing w:val="1"/>
                <w:w w:val="101"/>
                <w:sz w:val="18"/>
                <w:szCs w:val="20"/>
              </w:rPr>
              <w:t>ı</w:t>
            </w:r>
            <w:r w:rsidRPr="00783B61">
              <w:rPr>
                <w:rFonts w:ascii="Times New Roman" w:hAnsi="Times New Roman"/>
                <w:b/>
                <w:bCs/>
                <w:spacing w:val="-2"/>
                <w:sz w:val="18"/>
                <w:szCs w:val="20"/>
              </w:rPr>
              <w:t>n</w:t>
            </w:r>
            <w:r w:rsidRPr="00783B61">
              <w:rPr>
                <w:rFonts w:ascii="Times New Roman" w:hAnsi="Times New Roman"/>
                <w:b/>
                <w:bCs/>
                <w:sz w:val="18"/>
                <w:szCs w:val="20"/>
              </w:rPr>
              <w:t>av</w:t>
            </w:r>
            <w:r w:rsidRPr="009A5E59">
              <w:rPr>
                <w:rFonts w:ascii="Times New Roman" w:hAnsi="Times New Roman"/>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A4A3829" w14:textId="59E96453" w:rsidR="005912CB" w:rsidRDefault="005912CB" w:rsidP="005912CB">
            <w:pPr>
              <w:spacing w:after="0" w:line="240" w:lineRule="auto"/>
              <w:jc w:val="center"/>
            </w:pPr>
            <w:r w:rsidRPr="00253509">
              <w:rPr>
                <w:rFonts w:ascii="Times New Roman" w:hAnsi="Times New Roman"/>
                <w:sz w:val="18"/>
              </w:rPr>
              <w:t>PY8</w:t>
            </w:r>
          </w:p>
        </w:tc>
      </w:tr>
      <w:tr w:rsidR="005912CB" w:rsidRPr="00357E3D" w14:paraId="064B0162"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63260F41"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10</w:t>
            </w:r>
          </w:p>
        </w:tc>
        <w:tc>
          <w:tcPr>
            <w:tcW w:w="2825" w:type="dxa"/>
            <w:gridSpan w:val="2"/>
            <w:tcBorders>
              <w:top w:val="single" w:sz="4" w:space="0" w:color="000000"/>
              <w:left w:val="single" w:sz="4" w:space="0" w:color="000000"/>
              <w:bottom w:val="single" w:sz="4" w:space="0" w:color="000000"/>
              <w:right w:val="single" w:sz="4" w:space="0" w:color="000000"/>
            </w:tcBorders>
          </w:tcPr>
          <w:p w14:paraId="462410E5" w14:textId="77777777" w:rsidR="005912CB" w:rsidRDefault="005912CB" w:rsidP="005912CB">
            <w:pPr>
              <w:spacing w:after="0" w:line="240" w:lineRule="auto"/>
              <w:jc w:val="center"/>
            </w:pPr>
            <w:r>
              <w:rPr>
                <w:rFonts w:cs="Times New Roman"/>
                <w:bCs/>
                <w:sz w:val="20"/>
                <w:szCs w:val="20"/>
              </w:rPr>
              <w:t>25-29 Kasım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70A90AB0"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Present Simple Tense II</w:t>
            </w:r>
          </w:p>
        </w:tc>
        <w:tc>
          <w:tcPr>
            <w:tcW w:w="1417" w:type="dxa"/>
            <w:tcBorders>
              <w:top w:val="single" w:sz="4" w:space="0" w:color="000000"/>
              <w:left w:val="single" w:sz="4" w:space="0" w:color="000000"/>
              <w:bottom w:val="single" w:sz="4" w:space="0" w:color="000000"/>
              <w:right w:val="single" w:sz="4" w:space="0" w:color="000000"/>
            </w:tcBorders>
          </w:tcPr>
          <w:p w14:paraId="200BF88D" w14:textId="38B61AA7" w:rsidR="005912CB" w:rsidRDefault="005912CB" w:rsidP="005912CB">
            <w:pPr>
              <w:spacing w:after="0" w:line="240" w:lineRule="auto"/>
              <w:jc w:val="center"/>
            </w:pPr>
            <w:r w:rsidRPr="00253509">
              <w:rPr>
                <w:rFonts w:ascii="Times New Roman" w:hAnsi="Times New Roman"/>
                <w:sz w:val="18"/>
              </w:rPr>
              <w:t>PY8</w:t>
            </w:r>
          </w:p>
        </w:tc>
      </w:tr>
      <w:tr w:rsidR="005912CB" w:rsidRPr="00357E3D" w14:paraId="1976ACE6"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0680BD02"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11</w:t>
            </w:r>
          </w:p>
        </w:tc>
        <w:tc>
          <w:tcPr>
            <w:tcW w:w="2825" w:type="dxa"/>
            <w:gridSpan w:val="2"/>
            <w:tcBorders>
              <w:top w:val="single" w:sz="4" w:space="0" w:color="000000"/>
              <w:left w:val="single" w:sz="4" w:space="0" w:color="000000"/>
              <w:bottom w:val="single" w:sz="4" w:space="0" w:color="000000"/>
              <w:right w:val="single" w:sz="4" w:space="0" w:color="000000"/>
            </w:tcBorders>
          </w:tcPr>
          <w:p w14:paraId="13DFB63E" w14:textId="77777777" w:rsidR="005912CB" w:rsidRDefault="005912CB" w:rsidP="005912CB">
            <w:pPr>
              <w:spacing w:after="0" w:line="240" w:lineRule="auto"/>
              <w:jc w:val="center"/>
            </w:pPr>
            <w:r>
              <w:rPr>
                <w:rFonts w:cs="Times New Roman"/>
                <w:bCs/>
                <w:sz w:val="20"/>
                <w:szCs w:val="20"/>
              </w:rPr>
              <w:t>02-06 Aralık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085F2B10" w14:textId="77777777" w:rsidR="005912CB" w:rsidRPr="00FA4D28" w:rsidRDefault="005912CB" w:rsidP="005912CB">
            <w:pPr>
              <w:pStyle w:val="TableParagraph"/>
              <w:ind w:left="113"/>
              <w:rPr>
                <w:rFonts w:ascii="Times New Roman" w:hAnsi="Times New Roman" w:cs="Times New Roman"/>
                <w:sz w:val="18"/>
              </w:rPr>
            </w:pPr>
            <w:r>
              <w:rPr>
                <w:rFonts w:ascii="Times New Roman" w:hAnsi="Times New Roman" w:cs="Times New Roman"/>
                <w:sz w:val="18"/>
              </w:rPr>
              <w:t>Daily Activities</w:t>
            </w:r>
          </w:p>
        </w:tc>
        <w:tc>
          <w:tcPr>
            <w:tcW w:w="1417" w:type="dxa"/>
            <w:tcBorders>
              <w:top w:val="single" w:sz="4" w:space="0" w:color="000000"/>
              <w:left w:val="single" w:sz="4" w:space="0" w:color="000000"/>
              <w:bottom w:val="single" w:sz="4" w:space="0" w:color="000000"/>
              <w:right w:val="single" w:sz="4" w:space="0" w:color="000000"/>
            </w:tcBorders>
          </w:tcPr>
          <w:p w14:paraId="4603C3AD" w14:textId="722A3B1B" w:rsidR="005912CB" w:rsidRDefault="005912CB" w:rsidP="005912CB">
            <w:pPr>
              <w:spacing w:after="0" w:line="240" w:lineRule="auto"/>
              <w:jc w:val="center"/>
            </w:pPr>
            <w:r w:rsidRPr="00253509">
              <w:rPr>
                <w:rFonts w:ascii="Times New Roman" w:hAnsi="Times New Roman"/>
                <w:sz w:val="18"/>
              </w:rPr>
              <w:t>PY8</w:t>
            </w:r>
          </w:p>
        </w:tc>
      </w:tr>
      <w:tr w:rsidR="005912CB" w:rsidRPr="00357E3D" w14:paraId="52B31ED2"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78D3C05A"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12</w:t>
            </w:r>
          </w:p>
        </w:tc>
        <w:tc>
          <w:tcPr>
            <w:tcW w:w="2825" w:type="dxa"/>
            <w:gridSpan w:val="2"/>
            <w:tcBorders>
              <w:top w:val="single" w:sz="4" w:space="0" w:color="000000"/>
              <w:left w:val="single" w:sz="4" w:space="0" w:color="000000"/>
              <w:bottom w:val="single" w:sz="4" w:space="0" w:color="000000"/>
              <w:right w:val="single" w:sz="4" w:space="0" w:color="000000"/>
            </w:tcBorders>
          </w:tcPr>
          <w:p w14:paraId="6E8743DD" w14:textId="77777777" w:rsidR="005912CB" w:rsidRDefault="005912CB" w:rsidP="005912CB">
            <w:pPr>
              <w:spacing w:after="0" w:line="240" w:lineRule="auto"/>
              <w:jc w:val="center"/>
            </w:pPr>
            <w:r>
              <w:rPr>
                <w:rFonts w:cs="Times New Roman"/>
                <w:bCs/>
                <w:sz w:val="20"/>
                <w:szCs w:val="20"/>
              </w:rPr>
              <w:t>09-13 Aralık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56436933"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Jobs and related verbs</w:t>
            </w:r>
          </w:p>
        </w:tc>
        <w:tc>
          <w:tcPr>
            <w:tcW w:w="1417" w:type="dxa"/>
            <w:tcBorders>
              <w:top w:val="single" w:sz="4" w:space="0" w:color="000000"/>
              <w:left w:val="single" w:sz="4" w:space="0" w:color="000000"/>
              <w:bottom w:val="single" w:sz="4" w:space="0" w:color="000000"/>
              <w:right w:val="single" w:sz="4" w:space="0" w:color="000000"/>
            </w:tcBorders>
          </w:tcPr>
          <w:p w14:paraId="7327A35D" w14:textId="4E1FAF70" w:rsidR="005912CB" w:rsidRDefault="005912CB" w:rsidP="005912CB">
            <w:pPr>
              <w:spacing w:after="0" w:line="240" w:lineRule="auto"/>
              <w:jc w:val="center"/>
            </w:pPr>
            <w:r w:rsidRPr="00253509">
              <w:rPr>
                <w:rFonts w:ascii="Times New Roman" w:hAnsi="Times New Roman"/>
                <w:sz w:val="18"/>
              </w:rPr>
              <w:t>PY8</w:t>
            </w:r>
          </w:p>
        </w:tc>
      </w:tr>
      <w:tr w:rsidR="005912CB" w:rsidRPr="00357E3D" w14:paraId="74860B29"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3CB237D4"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13</w:t>
            </w:r>
          </w:p>
        </w:tc>
        <w:tc>
          <w:tcPr>
            <w:tcW w:w="2825" w:type="dxa"/>
            <w:gridSpan w:val="2"/>
            <w:tcBorders>
              <w:top w:val="single" w:sz="4" w:space="0" w:color="000000"/>
              <w:left w:val="single" w:sz="4" w:space="0" w:color="000000"/>
              <w:bottom w:val="single" w:sz="4" w:space="0" w:color="000000"/>
              <w:right w:val="single" w:sz="4" w:space="0" w:color="000000"/>
            </w:tcBorders>
          </w:tcPr>
          <w:p w14:paraId="1C149C2E" w14:textId="77777777" w:rsidR="005912CB" w:rsidRDefault="005912CB" w:rsidP="005912CB">
            <w:pPr>
              <w:spacing w:after="0" w:line="240" w:lineRule="auto"/>
              <w:jc w:val="center"/>
            </w:pPr>
            <w:r>
              <w:rPr>
                <w:rFonts w:cs="Times New Roman"/>
                <w:bCs/>
                <w:sz w:val="20"/>
                <w:szCs w:val="20"/>
              </w:rPr>
              <w:t>16-20 Aralık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5DB85438"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 xml:space="preserve">Adjectives  </w:t>
            </w:r>
          </w:p>
        </w:tc>
        <w:tc>
          <w:tcPr>
            <w:tcW w:w="1417" w:type="dxa"/>
            <w:tcBorders>
              <w:top w:val="single" w:sz="4" w:space="0" w:color="000000"/>
              <w:left w:val="single" w:sz="4" w:space="0" w:color="000000"/>
              <w:bottom w:val="single" w:sz="4" w:space="0" w:color="000000"/>
              <w:right w:val="single" w:sz="4" w:space="0" w:color="000000"/>
            </w:tcBorders>
          </w:tcPr>
          <w:p w14:paraId="0383DB70" w14:textId="29FE0B72" w:rsidR="005912CB" w:rsidRDefault="005912CB" w:rsidP="005912CB">
            <w:pPr>
              <w:spacing w:after="0" w:line="240" w:lineRule="auto"/>
              <w:jc w:val="center"/>
            </w:pPr>
            <w:r w:rsidRPr="00253509">
              <w:rPr>
                <w:rFonts w:ascii="Times New Roman" w:hAnsi="Times New Roman"/>
                <w:sz w:val="18"/>
              </w:rPr>
              <w:t>PY8</w:t>
            </w:r>
          </w:p>
        </w:tc>
      </w:tr>
      <w:tr w:rsidR="005912CB" w:rsidRPr="00357E3D" w14:paraId="74D18308"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55671BEE"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14</w:t>
            </w:r>
          </w:p>
        </w:tc>
        <w:tc>
          <w:tcPr>
            <w:tcW w:w="2825" w:type="dxa"/>
            <w:gridSpan w:val="2"/>
            <w:tcBorders>
              <w:top w:val="single" w:sz="4" w:space="0" w:color="000000"/>
              <w:left w:val="single" w:sz="4" w:space="0" w:color="000000"/>
              <w:bottom w:val="single" w:sz="4" w:space="0" w:color="000000"/>
              <w:right w:val="single" w:sz="4" w:space="0" w:color="000000"/>
            </w:tcBorders>
          </w:tcPr>
          <w:p w14:paraId="6FA752FF" w14:textId="77777777" w:rsidR="005912CB" w:rsidRDefault="005912CB" w:rsidP="005912CB">
            <w:pPr>
              <w:spacing w:after="0" w:line="240" w:lineRule="auto"/>
              <w:jc w:val="center"/>
            </w:pPr>
            <w:r>
              <w:rPr>
                <w:sz w:val="20"/>
                <w:szCs w:val="20"/>
              </w:rPr>
              <w:t>23-27 Aralık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0128032A"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Parts of the body &amp; Have got / Has got</w:t>
            </w:r>
          </w:p>
        </w:tc>
        <w:tc>
          <w:tcPr>
            <w:tcW w:w="1417" w:type="dxa"/>
            <w:tcBorders>
              <w:top w:val="single" w:sz="4" w:space="0" w:color="000000"/>
              <w:left w:val="single" w:sz="4" w:space="0" w:color="000000"/>
              <w:bottom w:val="single" w:sz="4" w:space="0" w:color="000000"/>
              <w:right w:val="single" w:sz="4" w:space="0" w:color="000000"/>
            </w:tcBorders>
          </w:tcPr>
          <w:p w14:paraId="770E25EA" w14:textId="1F45C4F9" w:rsidR="005912CB" w:rsidRDefault="005912CB" w:rsidP="005912CB">
            <w:pPr>
              <w:spacing w:after="0" w:line="240" w:lineRule="auto"/>
              <w:jc w:val="center"/>
            </w:pPr>
            <w:r w:rsidRPr="00253509">
              <w:rPr>
                <w:rFonts w:ascii="Times New Roman" w:hAnsi="Times New Roman"/>
                <w:sz w:val="18"/>
              </w:rPr>
              <w:t>PY8</w:t>
            </w:r>
          </w:p>
        </w:tc>
      </w:tr>
      <w:tr w:rsidR="005912CB" w:rsidRPr="00357E3D" w14:paraId="3217E7FF"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249CCD68" w14:textId="77777777" w:rsidR="005912CB" w:rsidRPr="00FE5111" w:rsidRDefault="005912CB" w:rsidP="005912CB">
            <w:pPr>
              <w:widowControl w:val="0"/>
              <w:autoSpaceDE w:val="0"/>
              <w:autoSpaceDN w:val="0"/>
              <w:adjustRightInd w:val="0"/>
              <w:spacing w:after="0" w:line="220" w:lineRule="exact"/>
              <w:ind w:left="28"/>
              <w:jc w:val="center"/>
              <w:rPr>
                <w:rFonts w:ascii="Times New Roman" w:hAnsi="Times New Roman"/>
                <w:sz w:val="18"/>
                <w:szCs w:val="24"/>
              </w:rPr>
            </w:pPr>
            <w:r>
              <w:rPr>
                <w:rFonts w:cs="Times New Roman"/>
                <w:sz w:val="20"/>
                <w:szCs w:val="20"/>
              </w:rPr>
              <w:t>15</w:t>
            </w:r>
          </w:p>
        </w:tc>
        <w:tc>
          <w:tcPr>
            <w:tcW w:w="2825" w:type="dxa"/>
            <w:gridSpan w:val="2"/>
            <w:tcBorders>
              <w:top w:val="single" w:sz="4" w:space="0" w:color="000000"/>
              <w:left w:val="single" w:sz="4" w:space="0" w:color="000000"/>
              <w:bottom w:val="single" w:sz="4" w:space="0" w:color="000000"/>
              <w:right w:val="single" w:sz="4" w:space="0" w:color="000000"/>
            </w:tcBorders>
          </w:tcPr>
          <w:p w14:paraId="2E80E03B" w14:textId="77777777" w:rsidR="005912CB" w:rsidRDefault="005912CB" w:rsidP="005912CB">
            <w:pPr>
              <w:spacing w:after="0" w:line="240" w:lineRule="auto"/>
              <w:jc w:val="center"/>
            </w:pPr>
            <w:r>
              <w:rPr>
                <w:sz w:val="20"/>
                <w:szCs w:val="20"/>
              </w:rPr>
              <w:t>30 Aralık-4 Ocak 2024</w:t>
            </w:r>
          </w:p>
        </w:tc>
        <w:tc>
          <w:tcPr>
            <w:tcW w:w="4404" w:type="dxa"/>
            <w:tcBorders>
              <w:top w:val="single" w:sz="4" w:space="0" w:color="000000"/>
              <w:left w:val="single" w:sz="4" w:space="0" w:color="000000"/>
              <w:bottom w:val="single" w:sz="4" w:space="0" w:color="000000"/>
              <w:right w:val="single" w:sz="4" w:space="0" w:color="000000"/>
            </w:tcBorders>
            <w:vAlign w:val="center"/>
          </w:tcPr>
          <w:p w14:paraId="2126FBEC" w14:textId="77777777" w:rsidR="005912CB" w:rsidRPr="00FA4D28" w:rsidRDefault="005912CB" w:rsidP="005912CB">
            <w:pPr>
              <w:pStyle w:val="TableParagraph"/>
              <w:ind w:left="113"/>
              <w:rPr>
                <w:rFonts w:ascii="Times New Roman" w:hAnsi="Times New Roman" w:cs="Times New Roman"/>
                <w:sz w:val="18"/>
              </w:rPr>
            </w:pPr>
            <w:r w:rsidRPr="009A5E59">
              <w:rPr>
                <w:rFonts w:ascii="Times New Roman" w:hAnsi="Times New Roman" w:cs="Times New Roman"/>
                <w:sz w:val="18"/>
              </w:rPr>
              <w:t>Activities with –ing &amp; like + Verbing</w:t>
            </w:r>
          </w:p>
        </w:tc>
        <w:tc>
          <w:tcPr>
            <w:tcW w:w="1417" w:type="dxa"/>
            <w:tcBorders>
              <w:top w:val="single" w:sz="4" w:space="0" w:color="000000"/>
              <w:left w:val="single" w:sz="4" w:space="0" w:color="000000"/>
              <w:bottom w:val="single" w:sz="4" w:space="0" w:color="000000"/>
              <w:right w:val="single" w:sz="4" w:space="0" w:color="000000"/>
            </w:tcBorders>
          </w:tcPr>
          <w:p w14:paraId="6F9B40F5" w14:textId="360BE931" w:rsidR="005912CB" w:rsidRDefault="005912CB" w:rsidP="005912CB">
            <w:pPr>
              <w:spacing w:after="0" w:line="240" w:lineRule="auto"/>
              <w:jc w:val="center"/>
            </w:pPr>
            <w:r w:rsidRPr="00253509">
              <w:rPr>
                <w:rFonts w:ascii="Times New Roman" w:hAnsi="Times New Roman"/>
                <w:sz w:val="18"/>
              </w:rPr>
              <w:t>PY8</w:t>
            </w:r>
          </w:p>
        </w:tc>
      </w:tr>
      <w:tr w:rsidR="005B0EC5" w:rsidRPr="00357E3D" w14:paraId="6905AF10"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5A2BF82D" w14:textId="77777777" w:rsidR="005B0EC5" w:rsidRPr="00357E3D" w:rsidRDefault="005B0EC5" w:rsidP="0067585A">
            <w:pPr>
              <w:widowControl w:val="0"/>
              <w:autoSpaceDE w:val="0"/>
              <w:autoSpaceDN w:val="0"/>
              <w:adjustRightInd w:val="0"/>
              <w:spacing w:after="0" w:line="240" w:lineRule="auto"/>
              <w:jc w:val="center"/>
              <w:rPr>
                <w:rFonts w:ascii="Times New Roman" w:hAnsi="Times New Roman"/>
                <w:sz w:val="24"/>
                <w:szCs w:val="24"/>
              </w:rPr>
            </w:pP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DCCEAE" w14:textId="77777777" w:rsidR="005B0EC5" w:rsidRPr="00706432" w:rsidRDefault="005B0EC5" w:rsidP="0067585A">
            <w:pPr>
              <w:widowControl w:val="0"/>
              <w:autoSpaceDE w:val="0"/>
              <w:autoSpaceDN w:val="0"/>
              <w:adjustRightInd w:val="0"/>
              <w:spacing w:after="0" w:line="240" w:lineRule="auto"/>
              <w:ind w:left="23"/>
              <w:jc w:val="center"/>
              <w:rPr>
                <w:rFonts w:ascii="Times New Roman" w:hAnsi="Times New Roman"/>
                <w:b/>
                <w:sz w:val="18"/>
                <w:szCs w:val="18"/>
              </w:rPr>
            </w:pPr>
            <w:r>
              <w:rPr>
                <w:rFonts w:cs="Times New Roman"/>
                <w:b/>
                <w:color w:val="000000"/>
                <w:sz w:val="20"/>
                <w:szCs w:val="20"/>
              </w:rPr>
              <w:t>05-14 Ocak 2024</w:t>
            </w:r>
          </w:p>
        </w:tc>
        <w:tc>
          <w:tcPr>
            <w:tcW w:w="440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F1DE7A" w14:textId="77777777" w:rsidR="005B0EC5" w:rsidRPr="00706432" w:rsidRDefault="005B0EC5" w:rsidP="0067585A">
            <w:pPr>
              <w:widowControl w:val="0"/>
              <w:autoSpaceDE w:val="0"/>
              <w:autoSpaceDN w:val="0"/>
              <w:adjustRightInd w:val="0"/>
              <w:spacing w:after="0" w:line="240" w:lineRule="auto"/>
              <w:ind w:left="113"/>
              <w:rPr>
                <w:rFonts w:ascii="Times New Roman" w:hAnsi="Times New Roman"/>
                <w:sz w:val="18"/>
                <w:szCs w:val="18"/>
              </w:rPr>
            </w:pPr>
            <w:r w:rsidRPr="00706432">
              <w:rPr>
                <w:rFonts w:ascii="Times New Roman" w:hAnsi="Times New Roman"/>
                <w:b/>
                <w:bCs/>
                <w:spacing w:val="-2"/>
                <w:sz w:val="18"/>
                <w:szCs w:val="18"/>
              </w:rPr>
              <w:t>D</w:t>
            </w:r>
            <w:r w:rsidRPr="00706432">
              <w:rPr>
                <w:rFonts w:ascii="Times New Roman" w:hAnsi="Times New Roman"/>
                <w:b/>
                <w:bCs/>
                <w:spacing w:val="-5"/>
                <w:sz w:val="18"/>
                <w:szCs w:val="18"/>
              </w:rPr>
              <w:t>ö</w:t>
            </w:r>
            <w:r w:rsidRPr="00706432">
              <w:rPr>
                <w:rFonts w:ascii="Times New Roman" w:hAnsi="Times New Roman"/>
                <w:b/>
                <w:bCs/>
                <w:spacing w:val="-2"/>
                <w:sz w:val="18"/>
                <w:szCs w:val="18"/>
              </w:rPr>
              <w:t>n</w:t>
            </w:r>
            <w:r w:rsidRPr="00706432">
              <w:rPr>
                <w:rFonts w:ascii="Times New Roman" w:hAnsi="Times New Roman"/>
                <w:b/>
                <w:bCs/>
                <w:spacing w:val="1"/>
                <w:sz w:val="18"/>
                <w:szCs w:val="18"/>
              </w:rPr>
              <w:t>e</w:t>
            </w:r>
            <w:r w:rsidRPr="00706432">
              <w:rPr>
                <w:rFonts w:ascii="Times New Roman" w:hAnsi="Times New Roman"/>
                <w:b/>
                <w:bCs/>
                <w:sz w:val="18"/>
                <w:szCs w:val="18"/>
              </w:rPr>
              <w:t>m</w:t>
            </w:r>
            <w:r w:rsidRPr="00706432">
              <w:rPr>
                <w:rFonts w:ascii="Times New Roman" w:hAnsi="Times New Roman"/>
                <w:b/>
                <w:bCs/>
                <w:spacing w:val="-1"/>
                <w:sz w:val="18"/>
                <w:szCs w:val="18"/>
              </w:rPr>
              <w:t xml:space="preserve"> </w:t>
            </w:r>
            <w:r w:rsidRPr="00706432">
              <w:rPr>
                <w:rFonts w:ascii="Times New Roman" w:hAnsi="Times New Roman"/>
                <w:b/>
                <w:bCs/>
                <w:spacing w:val="3"/>
                <w:sz w:val="18"/>
                <w:szCs w:val="18"/>
              </w:rPr>
              <w:t>S</w:t>
            </w:r>
            <w:r w:rsidRPr="00706432">
              <w:rPr>
                <w:rFonts w:ascii="Times New Roman" w:hAnsi="Times New Roman"/>
                <w:b/>
                <w:bCs/>
                <w:spacing w:val="-5"/>
                <w:sz w:val="18"/>
                <w:szCs w:val="18"/>
              </w:rPr>
              <w:t>o</w:t>
            </w:r>
            <w:r w:rsidRPr="00706432">
              <w:rPr>
                <w:rFonts w:ascii="Times New Roman" w:hAnsi="Times New Roman"/>
                <w:b/>
                <w:bCs/>
                <w:spacing w:val="3"/>
                <w:sz w:val="18"/>
                <w:szCs w:val="18"/>
              </w:rPr>
              <w:t>n</w:t>
            </w:r>
            <w:r w:rsidRPr="00706432">
              <w:rPr>
                <w:rFonts w:ascii="Times New Roman" w:hAnsi="Times New Roman"/>
                <w:b/>
                <w:bCs/>
                <w:sz w:val="18"/>
                <w:szCs w:val="18"/>
              </w:rPr>
              <w:t>u</w:t>
            </w:r>
            <w:r w:rsidRPr="00706432">
              <w:rPr>
                <w:rFonts w:ascii="Times New Roman" w:hAnsi="Times New Roman"/>
                <w:b/>
                <w:bCs/>
                <w:spacing w:val="-4"/>
                <w:sz w:val="18"/>
                <w:szCs w:val="18"/>
              </w:rPr>
              <w:t xml:space="preserve"> </w:t>
            </w:r>
            <w:r w:rsidRPr="00706432">
              <w:rPr>
                <w:rFonts w:ascii="Times New Roman" w:hAnsi="Times New Roman"/>
                <w:b/>
                <w:bCs/>
                <w:spacing w:val="-2"/>
                <w:sz w:val="18"/>
                <w:szCs w:val="18"/>
              </w:rPr>
              <w:t>S</w:t>
            </w:r>
            <w:r w:rsidRPr="00706432">
              <w:rPr>
                <w:rFonts w:ascii="Times New Roman" w:hAnsi="Times New Roman"/>
                <w:b/>
                <w:bCs/>
                <w:spacing w:val="1"/>
                <w:w w:val="101"/>
                <w:sz w:val="18"/>
                <w:szCs w:val="18"/>
              </w:rPr>
              <w:t>ı</w:t>
            </w:r>
            <w:r w:rsidRPr="00706432">
              <w:rPr>
                <w:rFonts w:ascii="Times New Roman" w:hAnsi="Times New Roman"/>
                <w:b/>
                <w:bCs/>
                <w:spacing w:val="-2"/>
                <w:sz w:val="18"/>
                <w:szCs w:val="18"/>
              </w:rPr>
              <w:t>n</w:t>
            </w:r>
            <w:r w:rsidRPr="00706432">
              <w:rPr>
                <w:rFonts w:ascii="Times New Roman" w:hAnsi="Times New Roman"/>
                <w:b/>
                <w:bCs/>
                <w:sz w:val="18"/>
                <w:szCs w:val="18"/>
              </w:rPr>
              <w:t>a</w:t>
            </w:r>
            <w:r w:rsidRPr="00706432">
              <w:rPr>
                <w:rFonts w:ascii="Times New Roman" w:hAnsi="Times New Roman"/>
                <w:b/>
                <w:bCs/>
                <w:spacing w:val="-5"/>
                <w:sz w:val="18"/>
                <w:szCs w:val="18"/>
              </w:rPr>
              <w:t>v</w:t>
            </w:r>
            <w:r w:rsidRPr="00706432">
              <w:rPr>
                <w:rFonts w:ascii="Times New Roman" w:hAnsi="Times New Roman"/>
                <w:b/>
                <w:bCs/>
                <w:w w:val="101"/>
                <w:sz w:val="18"/>
                <w:szCs w:val="18"/>
              </w:rPr>
              <w:t>ı</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F0AC0F" w14:textId="77777777" w:rsidR="005B0EC5" w:rsidRPr="00706432" w:rsidRDefault="005B0EC5" w:rsidP="0067585A">
            <w:pPr>
              <w:widowControl w:val="0"/>
              <w:autoSpaceDE w:val="0"/>
              <w:autoSpaceDN w:val="0"/>
              <w:adjustRightInd w:val="0"/>
              <w:spacing w:after="0" w:line="240" w:lineRule="auto"/>
              <w:jc w:val="center"/>
              <w:rPr>
                <w:rFonts w:ascii="Times New Roman" w:hAnsi="Times New Roman"/>
                <w:b/>
                <w:sz w:val="18"/>
                <w:szCs w:val="18"/>
              </w:rPr>
            </w:pPr>
            <w:r w:rsidRPr="00706432">
              <w:rPr>
                <w:rFonts w:ascii="Times New Roman" w:hAnsi="Times New Roman"/>
                <w:b/>
                <w:sz w:val="18"/>
                <w:szCs w:val="18"/>
              </w:rPr>
              <w:t>%60</w:t>
            </w:r>
          </w:p>
        </w:tc>
      </w:tr>
      <w:tr w:rsidR="005B0EC5" w:rsidRPr="00357E3D" w14:paraId="3CDF6A54"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A19DD12" w14:textId="77777777" w:rsidR="005B0EC5" w:rsidRPr="00357E3D" w:rsidRDefault="005B0EC5" w:rsidP="0067585A">
            <w:pPr>
              <w:widowControl w:val="0"/>
              <w:autoSpaceDE w:val="0"/>
              <w:autoSpaceDN w:val="0"/>
              <w:adjustRightInd w:val="0"/>
              <w:spacing w:after="0" w:line="240" w:lineRule="auto"/>
              <w:rPr>
                <w:rFonts w:ascii="Times New Roman" w:hAnsi="Times New Roman"/>
                <w:sz w:val="24"/>
                <w:szCs w:val="24"/>
              </w:rPr>
            </w:pP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6D42B05C" w14:textId="77777777" w:rsidR="005B0EC5" w:rsidRPr="00706432" w:rsidRDefault="005B0EC5" w:rsidP="0067585A">
            <w:pPr>
              <w:widowControl w:val="0"/>
              <w:autoSpaceDE w:val="0"/>
              <w:autoSpaceDN w:val="0"/>
              <w:adjustRightInd w:val="0"/>
              <w:spacing w:after="0" w:line="240" w:lineRule="auto"/>
              <w:ind w:left="23"/>
              <w:jc w:val="center"/>
              <w:rPr>
                <w:rFonts w:ascii="Times New Roman" w:hAnsi="Times New Roman"/>
                <w:sz w:val="18"/>
                <w:szCs w:val="18"/>
              </w:rPr>
            </w:pPr>
            <w:r>
              <w:rPr>
                <w:rFonts w:cs="Times New Roman"/>
                <w:b/>
                <w:color w:val="000000"/>
                <w:sz w:val="20"/>
                <w:szCs w:val="20"/>
              </w:rPr>
              <w:t>18-26 Ocak 2024</w:t>
            </w:r>
          </w:p>
        </w:tc>
        <w:tc>
          <w:tcPr>
            <w:tcW w:w="440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74BBCC" w14:textId="77777777" w:rsidR="005B0EC5" w:rsidRPr="00706432" w:rsidRDefault="005B0EC5" w:rsidP="0067585A">
            <w:pPr>
              <w:widowControl w:val="0"/>
              <w:autoSpaceDE w:val="0"/>
              <w:autoSpaceDN w:val="0"/>
              <w:adjustRightInd w:val="0"/>
              <w:spacing w:after="0" w:line="240" w:lineRule="auto"/>
              <w:ind w:left="113"/>
              <w:rPr>
                <w:rFonts w:ascii="Times New Roman" w:hAnsi="Times New Roman"/>
                <w:sz w:val="18"/>
                <w:szCs w:val="18"/>
              </w:rPr>
            </w:pPr>
            <w:r w:rsidRPr="00706432">
              <w:rPr>
                <w:rFonts w:ascii="Times New Roman" w:hAnsi="Times New Roman"/>
                <w:b/>
                <w:bCs/>
                <w:spacing w:val="4"/>
                <w:sz w:val="18"/>
                <w:szCs w:val="18"/>
              </w:rPr>
              <w:t>B</w:t>
            </w:r>
            <w:r w:rsidRPr="00706432">
              <w:rPr>
                <w:rFonts w:ascii="Times New Roman" w:hAnsi="Times New Roman"/>
                <w:b/>
                <w:bCs/>
                <w:spacing w:val="-6"/>
                <w:sz w:val="18"/>
                <w:szCs w:val="18"/>
              </w:rPr>
              <w:t>ü</w:t>
            </w:r>
            <w:r w:rsidRPr="00706432">
              <w:rPr>
                <w:rFonts w:ascii="Times New Roman" w:hAnsi="Times New Roman"/>
                <w:b/>
                <w:bCs/>
                <w:sz w:val="18"/>
                <w:szCs w:val="18"/>
              </w:rPr>
              <w:t>t</w:t>
            </w:r>
            <w:r w:rsidRPr="00706432">
              <w:rPr>
                <w:rFonts w:ascii="Times New Roman" w:hAnsi="Times New Roman"/>
                <w:b/>
                <w:bCs/>
                <w:spacing w:val="-6"/>
                <w:sz w:val="18"/>
                <w:szCs w:val="18"/>
              </w:rPr>
              <w:t>ü</w:t>
            </w:r>
            <w:r w:rsidRPr="00706432">
              <w:rPr>
                <w:rFonts w:ascii="Times New Roman" w:hAnsi="Times New Roman"/>
                <w:b/>
                <w:bCs/>
                <w:spacing w:val="-2"/>
                <w:sz w:val="18"/>
                <w:szCs w:val="18"/>
              </w:rPr>
              <w:t>n</w:t>
            </w:r>
            <w:r w:rsidRPr="00706432">
              <w:rPr>
                <w:rFonts w:ascii="Times New Roman" w:hAnsi="Times New Roman"/>
                <w:b/>
                <w:bCs/>
                <w:spacing w:val="1"/>
                <w:sz w:val="18"/>
                <w:szCs w:val="18"/>
              </w:rPr>
              <w:t>le</w:t>
            </w:r>
            <w:r w:rsidRPr="00706432">
              <w:rPr>
                <w:rFonts w:ascii="Times New Roman" w:hAnsi="Times New Roman"/>
                <w:b/>
                <w:bCs/>
                <w:spacing w:val="-5"/>
                <w:sz w:val="18"/>
                <w:szCs w:val="18"/>
              </w:rPr>
              <w:t>m</w:t>
            </w:r>
            <w:r w:rsidRPr="00706432">
              <w:rPr>
                <w:rFonts w:ascii="Times New Roman" w:hAnsi="Times New Roman"/>
                <w:b/>
                <w:bCs/>
                <w:sz w:val="18"/>
                <w:szCs w:val="18"/>
              </w:rPr>
              <w:t>e</w:t>
            </w:r>
            <w:r w:rsidRPr="00706432">
              <w:rPr>
                <w:rFonts w:ascii="Times New Roman" w:hAnsi="Times New Roman"/>
                <w:b/>
                <w:bCs/>
                <w:spacing w:val="5"/>
                <w:sz w:val="18"/>
                <w:szCs w:val="18"/>
              </w:rPr>
              <w:t xml:space="preserve"> </w:t>
            </w:r>
            <w:r w:rsidRPr="00706432">
              <w:rPr>
                <w:rFonts w:ascii="Times New Roman" w:hAnsi="Times New Roman"/>
                <w:b/>
                <w:bCs/>
                <w:spacing w:val="-2"/>
                <w:sz w:val="18"/>
                <w:szCs w:val="18"/>
              </w:rPr>
              <w:t>S</w:t>
            </w:r>
            <w:r w:rsidRPr="00706432">
              <w:rPr>
                <w:rFonts w:ascii="Times New Roman" w:hAnsi="Times New Roman"/>
                <w:b/>
                <w:bCs/>
                <w:spacing w:val="1"/>
                <w:w w:val="101"/>
                <w:sz w:val="18"/>
                <w:szCs w:val="18"/>
              </w:rPr>
              <w:t>ı</w:t>
            </w:r>
            <w:r w:rsidRPr="00706432">
              <w:rPr>
                <w:rFonts w:ascii="Times New Roman" w:hAnsi="Times New Roman"/>
                <w:b/>
                <w:bCs/>
                <w:spacing w:val="-2"/>
                <w:sz w:val="18"/>
                <w:szCs w:val="18"/>
              </w:rPr>
              <w:t>n</w:t>
            </w:r>
            <w:r w:rsidRPr="00706432">
              <w:rPr>
                <w:rFonts w:ascii="Times New Roman" w:hAnsi="Times New Roman"/>
                <w:b/>
                <w:bCs/>
                <w:sz w:val="18"/>
                <w:szCs w:val="18"/>
              </w:rPr>
              <w:t>a</w:t>
            </w:r>
            <w:r w:rsidRPr="00706432">
              <w:rPr>
                <w:rFonts w:ascii="Times New Roman" w:hAnsi="Times New Roman"/>
                <w:b/>
                <w:bCs/>
                <w:spacing w:val="-5"/>
                <w:sz w:val="18"/>
                <w:szCs w:val="18"/>
              </w:rPr>
              <w:t>v</w:t>
            </w:r>
            <w:r w:rsidRPr="00706432">
              <w:rPr>
                <w:rFonts w:ascii="Times New Roman" w:hAnsi="Times New Roman"/>
                <w:b/>
                <w:bCs/>
                <w:w w:val="101"/>
                <w:sz w:val="18"/>
                <w:szCs w:val="18"/>
              </w:rPr>
              <w:t>ı</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555D0C" w14:textId="77777777" w:rsidR="005B0EC5" w:rsidRPr="00706432" w:rsidRDefault="005B0EC5" w:rsidP="0067585A">
            <w:pPr>
              <w:widowControl w:val="0"/>
              <w:autoSpaceDE w:val="0"/>
              <w:autoSpaceDN w:val="0"/>
              <w:adjustRightInd w:val="0"/>
              <w:spacing w:after="0" w:line="240" w:lineRule="auto"/>
              <w:jc w:val="center"/>
              <w:rPr>
                <w:rFonts w:ascii="Times New Roman" w:hAnsi="Times New Roman"/>
                <w:b/>
                <w:sz w:val="18"/>
                <w:szCs w:val="18"/>
              </w:rPr>
            </w:pPr>
            <w:r w:rsidRPr="00706432">
              <w:rPr>
                <w:rFonts w:ascii="Times New Roman" w:hAnsi="Times New Roman"/>
                <w:b/>
                <w:sz w:val="18"/>
                <w:szCs w:val="18"/>
              </w:rPr>
              <w:t>%60</w:t>
            </w:r>
          </w:p>
        </w:tc>
      </w:tr>
      <w:tr w:rsidR="005B0EC5" w:rsidRPr="00357E3D" w14:paraId="4A12E26B" w14:textId="77777777" w:rsidTr="0067585A">
        <w:trPr>
          <w:trHeight w:hRule="exact" w:val="1293"/>
        </w:trPr>
        <w:tc>
          <w:tcPr>
            <w:tcW w:w="3534" w:type="dxa"/>
            <w:gridSpan w:val="3"/>
            <w:tcBorders>
              <w:top w:val="single" w:sz="4" w:space="0" w:color="000000"/>
              <w:left w:val="single" w:sz="4" w:space="0" w:color="000000"/>
              <w:bottom w:val="single" w:sz="4" w:space="0" w:color="auto"/>
              <w:right w:val="single" w:sz="4" w:space="0" w:color="000000"/>
            </w:tcBorders>
            <w:vAlign w:val="center"/>
          </w:tcPr>
          <w:p w14:paraId="61FEF19B" w14:textId="77777777" w:rsidR="005B0EC5" w:rsidRPr="00706432" w:rsidRDefault="005B0EC5" w:rsidP="0067585A">
            <w:pPr>
              <w:widowControl w:val="0"/>
              <w:autoSpaceDE w:val="0"/>
              <w:autoSpaceDN w:val="0"/>
              <w:adjustRightInd w:val="0"/>
              <w:spacing w:after="0" w:line="240" w:lineRule="auto"/>
              <w:ind w:left="138"/>
              <w:rPr>
                <w:rFonts w:ascii="Times New Roman" w:hAnsi="Times New Roman"/>
                <w:sz w:val="18"/>
                <w:szCs w:val="24"/>
              </w:rPr>
            </w:pPr>
            <w:r w:rsidRPr="00706432">
              <w:rPr>
                <w:rFonts w:ascii="Times New Roman" w:hAnsi="Times New Roman"/>
                <w:b/>
                <w:bCs/>
                <w:spacing w:val="-2"/>
                <w:sz w:val="18"/>
                <w:szCs w:val="20"/>
              </w:rPr>
              <w:t>D</w:t>
            </w:r>
            <w:r w:rsidRPr="00706432">
              <w:rPr>
                <w:rFonts w:ascii="Times New Roman" w:hAnsi="Times New Roman"/>
                <w:b/>
                <w:bCs/>
                <w:spacing w:val="1"/>
                <w:w w:val="101"/>
                <w:sz w:val="18"/>
                <w:szCs w:val="20"/>
              </w:rPr>
              <w:t>e</w:t>
            </w:r>
            <w:r w:rsidRPr="00706432">
              <w:rPr>
                <w:rFonts w:ascii="Times New Roman" w:hAnsi="Times New Roman"/>
                <w:b/>
                <w:bCs/>
                <w:sz w:val="18"/>
                <w:szCs w:val="20"/>
              </w:rPr>
              <w:t>ğ</w:t>
            </w:r>
            <w:r w:rsidRPr="00706432">
              <w:rPr>
                <w:rFonts w:ascii="Times New Roman" w:hAnsi="Times New Roman"/>
                <w:b/>
                <w:bCs/>
                <w:spacing w:val="-3"/>
                <w:sz w:val="18"/>
                <w:szCs w:val="20"/>
              </w:rPr>
              <w:t>e</w:t>
            </w:r>
            <w:r w:rsidRPr="00706432">
              <w:rPr>
                <w:rFonts w:ascii="Times New Roman" w:hAnsi="Times New Roman"/>
                <w:b/>
                <w:bCs/>
                <w:spacing w:val="1"/>
                <w:w w:val="101"/>
                <w:sz w:val="18"/>
                <w:szCs w:val="20"/>
              </w:rPr>
              <w:t>r</w:t>
            </w:r>
            <w:r w:rsidRPr="00706432">
              <w:rPr>
                <w:rFonts w:ascii="Times New Roman" w:hAnsi="Times New Roman"/>
                <w:b/>
                <w:bCs/>
                <w:spacing w:val="-3"/>
                <w:w w:val="101"/>
                <w:sz w:val="18"/>
                <w:szCs w:val="20"/>
              </w:rPr>
              <w:t>l</w:t>
            </w:r>
            <w:r w:rsidRPr="00706432">
              <w:rPr>
                <w:rFonts w:ascii="Times New Roman" w:hAnsi="Times New Roman"/>
                <w:b/>
                <w:bCs/>
                <w:spacing w:val="1"/>
                <w:w w:val="101"/>
                <w:sz w:val="18"/>
                <w:szCs w:val="20"/>
              </w:rPr>
              <w:t>e</w:t>
            </w:r>
            <w:r w:rsidRPr="00706432">
              <w:rPr>
                <w:rFonts w:ascii="Times New Roman" w:hAnsi="Times New Roman"/>
                <w:b/>
                <w:bCs/>
                <w:spacing w:val="-2"/>
                <w:sz w:val="18"/>
                <w:szCs w:val="20"/>
              </w:rPr>
              <w:t>nd</w:t>
            </w:r>
            <w:r w:rsidRPr="00706432">
              <w:rPr>
                <w:rFonts w:ascii="Times New Roman" w:hAnsi="Times New Roman"/>
                <w:b/>
                <w:bCs/>
                <w:spacing w:val="1"/>
                <w:w w:val="101"/>
                <w:sz w:val="18"/>
                <w:szCs w:val="20"/>
              </w:rPr>
              <w:t>ir</w:t>
            </w:r>
            <w:r w:rsidRPr="00706432">
              <w:rPr>
                <w:rFonts w:ascii="Times New Roman" w:hAnsi="Times New Roman"/>
                <w:b/>
                <w:bCs/>
                <w:spacing w:val="-5"/>
                <w:sz w:val="18"/>
                <w:szCs w:val="20"/>
              </w:rPr>
              <w:t>m</w:t>
            </w:r>
            <w:r w:rsidRPr="00706432">
              <w:rPr>
                <w:rFonts w:ascii="Times New Roman" w:hAnsi="Times New Roman"/>
                <w:b/>
                <w:bCs/>
                <w:w w:val="101"/>
                <w:sz w:val="18"/>
                <w:szCs w:val="20"/>
              </w:rPr>
              <w:t>e</w:t>
            </w:r>
          </w:p>
        </w:tc>
        <w:tc>
          <w:tcPr>
            <w:tcW w:w="5821" w:type="dxa"/>
            <w:gridSpan w:val="2"/>
            <w:tcBorders>
              <w:top w:val="single" w:sz="4" w:space="0" w:color="000000"/>
              <w:left w:val="single" w:sz="4" w:space="0" w:color="000000"/>
              <w:bottom w:val="single" w:sz="4" w:space="0" w:color="auto"/>
              <w:right w:val="single" w:sz="4" w:space="0" w:color="000000"/>
            </w:tcBorders>
            <w:vAlign w:val="center"/>
          </w:tcPr>
          <w:p w14:paraId="0C87A007" w14:textId="77777777" w:rsidR="005B0EC5" w:rsidRPr="00357E3D" w:rsidRDefault="005B0EC5" w:rsidP="0067585A">
            <w:pPr>
              <w:widowControl w:val="0"/>
              <w:autoSpaceDE w:val="0"/>
              <w:autoSpaceDN w:val="0"/>
              <w:adjustRightInd w:val="0"/>
              <w:spacing w:after="0" w:line="220" w:lineRule="exact"/>
              <w:ind w:left="138" w:right="143"/>
              <w:rPr>
                <w:rFonts w:ascii="Times New Roman" w:hAnsi="Times New Roman"/>
                <w:sz w:val="24"/>
                <w:szCs w:val="24"/>
              </w:rPr>
            </w:pPr>
            <w:r w:rsidRPr="00055EC8">
              <w:rPr>
                <w:rFonts w:ascii="Times New Roman" w:hAnsi="Times New Roman"/>
                <w:spacing w:val="-5"/>
                <w:sz w:val="18"/>
                <w:szCs w:val="16"/>
              </w:rPr>
              <w:t>B</w:t>
            </w:r>
            <w:r w:rsidRPr="00055EC8">
              <w:rPr>
                <w:rFonts w:ascii="Times New Roman" w:hAnsi="Times New Roman"/>
                <w:sz w:val="18"/>
                <w:szCs w:val="16"/>
              </w:rPr>
              <w:t>u</w:t>
            </w:r>
            <w:r w:rsidRPr="00055EC8">
              <w:rPr>
                <w:rFonts w:ascii="Times New Roman" w:hAnsi="Times New Roman"/>
                <w:spacing w:val="3"/>
                <w:sz w:val="18"/>
                <w:szCs w:val="16"/>
              </w:rPr>
              <w:t xml:space="preserve"> </w:t>
            </w:r>
            <w:r w:rsidRPr="00055EC8">
              <w:rPr>
                <w:rFonts w:ascii="Times New Roman" w:hAnsi="Times New Roman"/>
                <w:sz w:val="18"/>
                <w:szCs w:val="16"/>
              </w:rPr>
              <w:t>d</w:t>
            </w:r>
            <w:r w:rsidRPr="00055EC8">
              <w:rPr>
                <w:rFonts w:ascii="Times New Roman" w:hAnsi="Times New Roman"/>
                <w:spacing w:val="-3"/>
                <w:sz w:val="18"/>
                <w:szCs w:val="16"/>
              </w:rPr>
              <w:t>e</w:t>
            </w:r>
            <w:r w:rsidRPr="00055EC8">
              <w:rPr>
                <w:rFonts w:ascii="Times New Roman" w:hAnsi="Times New Roman"/>
                <w:spacing w:val="5"/>
                <w:sz w:val="18"/>
                <w:szCs w:val="16"/>
              </w:rPr>
              <w:t>r</w:t>
            </w:r>
            <w:r w:rsidRPr="00055EC8">
              <w:rPr>
                <w:rFonts w:ascii="Times New Roman" w:hAnsi="Times New Roman"/>
                <w:spacing w:val="-2"/>
                <w:sz w:val="18"/>
                <w:szCs w:val="16"/>
              </w:rPr>
              <w:t>s</w:t>
            </w:r>
            <w:r w:rsidRPr="00055EC8">
              <w:rPr>
                <w:rFonts w:ascii="Times New Roman" w:hAnsi="Times New Roman"/>
                <w:spacing w:val="-3"/>
                <w:sz w:val="18"/>
                <w:szCs w:val="16"/>
              </w:rPr>
              <w:t>i</w:t>
            </w:r>
            <w:r w:rsidRPr="00055EC8">
              <w:rPr>
                <w:rFonts w:ascii="Times New Roman" w:hAnsi="Times New Roman"/>
                <w:sz w:val="18"/>
                <w:szCs w:val="16"/>
              </w:rPr>
              <w:t>n</w:t>
            </w:r>
            <w:r w:rsidRPr="00055EC8">
              <w:rPr>
                <w:rFonts w:ascii="Times New Roman" w:hAnsi="Times New Roman"/>
                <w:spacing w:val="4"/>
                <w:sz w:val="18"/>
                <w:szCs w:val="16"/>
              </w:rPr>
              <w:t xml:space="preserve"> </w:t>
            </w:r>
            <w:r w:rsidRPr="00055EC8">
              <w:rPr>
                <w:rFonts w:ascii="Times New Roman" w:hAnsi="Times New Roman"/>
                <w:sz w:val="18"/>
                <w:szCs w:val="16"/>
              </w:rPr>
              <w:t>d</w:t>
            </w:r>
            <w:r w:rsidRPr="00055EC8">
              <w:rPr>
                <w:rFonts w:ascii="Times New Roman" w:hAnsi="Times New Roman"/>
                <w:spacing w:val="-3"/>
                <w:sz w:val="18"/>
                <w:szCs w:val="16"/>
              </w:rPr>
              <w:t>e</w:t>
            </w:r>
            <w:r w:rsidRPr="00055EC8">
              <w:rPr>
                <w:rFonts w:ascii="Times New Roman" w:hAnsi="Times New Roman"/>
                <w:sz w:val="18"/>
                <w:szCs w:val="16"/>
              </w:rPr>
              <w:t>ğ</w:t>
            </w:r>
            <w:r w:rsidRPr="00055EC8">
              <w:rPr>
                <w:rFonts w:ascii="Times New Roman" w:hAnsi="Times New Roman"/>
                <w:spacing w:val="-3"/>
                <w:sz w:val="18"/>
                <w:szCs w:val="16"/>
              </w:rPr>
              <w:t>e</w:t>
            </w:r>
            <w:r w:rsidRPr="00055EC8">
              <w:rPr>
                <w:rFonts w:ascii="Times New Roman" w:hAnsi="Times New Roman"/>
                <w:sz w:val="18"/>
                <w:szCs w:val="16"/>
              </w:rPr>
              <w:t>r</w:t>
            </w:r>
            <w:r w:rsidRPr="00055EC8">
              <w:rPr>
                <w:rFonts w:ascii="Times New Roman" w:hAnsi="Times New Roman"/>
                <w:spacing w:val="1"/>
                <w:sz w:val="18"/>
                <w:szCs w:val="16"/>
              </w:rPr>
              <w:t>l</w:t>
            </w:r>
            <w:r w:rsidRPr="00055EC8">
              <w:rPr>
                <w:rFonts w:ascii="Times New Roman" w:hAnsi="Times New Roman"/>
                <w:spacing w:val="-3"/>
                <w:sz w:val="18"/>
                <w:szCs w:val="16"/>
              </w:rPr>
              <w:t>e</w:t>
            </w:r>
            <w:r w:rsidRPr="00055EC8">
              <w:rPr>
                <w:rFonts w:ascii="Times New Roman" w:hAnsi="Times New Roman"/>
                <w:sz w:val="18"/>
                <w:szCs w:val="16"/>
              </w:rPr>
              <w:t>nd</w:t>
            </w:r>
            <w:r w:rsidRPr="00055EC8">
              <w:rPr>
                <w:rFonts w:ascii="Times New Roman" w:hAnsi="Times New Roman"/>
                <w:spacing w:val="-3"/>
                <w:sz w:val="18"/>
                <w:szCs w:val="16"/>
              </w:rPr>
              <w:t>i</w:t>
            </w:r>
            <w:r w:rsidRPr="00055EC8">
              <w:rPr>
                <w:rFonts w:ascii="Times New Roman" w:hAnsi="Times New Roman"/>
                <w:sz w:val="18"/>
                <w:szCs w:val="16"/>
              </w:rPr>
              <w:t>r</w:t>
            </w:r>
            <w:r w:rsidRPr="00055EC8">
              <w:rPr>
                <w:rFonts w:ascii="Times New Roman" w:hAnsi="Times New Roman"/>
                <w:spacing w:val="1"/>
                <w:sz w:val="18"/>
                <w:szCs w:val="16"/>
              </w:rPr>
              <w:t>m</w:t>
            </w:r>
            <w:r w:rsidRPr="00055EC8">
              <w:rPr>
                <w:rFonts w:ascii="Times New Roman" w:hAnsi="Times New Roman"/>
                <w:spacing w:val="-3"/>
                <w:sz w:val="18"/>
                <w:szCs w:val="16"/>
              </w:rPr>
              <w:t>e</w:t>
            </w:r>
            <w:r w:rsidRPr="00055EC8">
              <w:rPr>
                <w:rFonts w:ascii="Times New Roman" w:hAnsi="Times New Roman"/>
                <w:spacing w:val="-2"/>
                <w:sz w:val="18"/>
                <w:szCs w:val="16"/>
              </w:rPr>
              <w:t>s</w:t>
            </w:r>
            <w:r w:rsidRPr="00055EC8">
              <w:rPr>
                <w:rFonts w:ascii="Times New Roman" w:hAnsi="Times New Roman"/>
                <w:spacing w:val="1"/>
                <w:sz w:val="18"/>
                <w:szCs w:val="16"/>
              </w:rPr>
              <w:t>i</w:t>
            </w:r>
            <w:r w:rsidRPr="00055EC8">
              <w:rPr>
                <w:rFonts w:ascii="Times New Roman" w:hAnsi="Times New Roman"/>
                <w:sz w:val="18"/>
                <w:szCs w:val="16"/>
              </w:rPr>
              <w:t>,</w:t>
            </w:r>
            <w:r w:rsidRPr="00055EC8">
              <w:rPr>
                <w:rFonts w:ascii="Times New Roman" w:hAnsi="Times New Roman"/>
                <w:spacing w:val="2"/>
                <w:sz w:val="18"/>
                <w:szCs w:val="16"/>
              </w:rPr>
              <w:t xml:space="preserve"> </w:t>
            </w:r>
            <w:r w:rsidRPr="00055EC8">
              <w:rPr>
                <w:rFonts w:ascii="Times New Roman" w:hAnsi="Times New Roman"/>
                <w:sz w:val="18"/>
                <w:szCs w:val="16"/>
              </w:rPr>
              <w:t>k</w:t>
            </w:r>
            <w:r w:rsidRPr="00055EC8">
              <w:rPr>
                <w:rFonts w:ascii="Times New Roman" w:hAnsi="Times New Roman"/>
                <w:spacing w:val="1"/>
                <w:sz w:val="18"/>
                <w:szCs w:val="16"/>
              </w:rPr>
              <w:t>a</w:t>
            </w:r>
            <w:r w:rsidRPr="00055EC8">
              <w:rPr>
                <w:rFonts w:ascii="Times New Roman" w:hAnsi="Times New Roman"/>
                <w:spacing w:val="-10"/>
                <w:sz w:val="18"/>
                <w:szCs w:val="16"/>
              </w:rPr>
              <w:t>y</w:t>
            </w:r>
            <w:r w:rsidRPr="00055EC8">
              <w:rPr>
                <w:rFonts w:ascii="Times New Roman" w:hAnsi="Times New Roman"/>
                <w:spacing w:val="5"/>
                <w:sz w:val="18"/>
                <w:szCs w:val="16"/>
              </w:rPr>
              <w:t>n</w:t>
            </w:r>
            <w:r w:rsidRPr="00055EC8">
              <w:rPr>
                <w:rFonts w:ascii="Times New Roman" w:hAnsi="Times New Roman"/>
                <w:spacing w:val="1"/>
                <w:sz w:val="18"/>
                <w:szCs w:val="16"/>
              </w:rPr>
              <w:t>a</w:t>
            </w:r>
            <w:r w:rsidRPr="00055EC8">
              <w:rPr>
                <w:rFonts w:ascii="Times New Roman" w:hAnsi="Times New Roman"/>
                <w:sz w:val="18"/>
                <w:szCs w:val="16"/>
              </w:rPr>
              <w:t>k</w:t>
            </w:r>
            <w:r w:rsidRPr="00055EC8">
              <w:rPr>
                <w:rFonts w:ascii="Times New Roman" w:hAnsi="Times New Roman"/>
                <w:spacing w:val="-1"/>
                <w:sz w:val="18"/>
                <w:szCs w:val="16"/>
              </w:rPr>
              <w:t xml:space="preserve"> </w:t>
            </w:r>
            <w:r w:rsidRPr="00055EC8">
              <w:rPr>
                <w:rFonts w:ascii="Times New Roman" w:hAnsi="Times New Roman"/>
                <w:sz w:val="18"/>
                <w:szCs w:val="16"/>
              </w:rPr>
              <w:t>k</w:t>
            </w:r>
            <w:r w:rsidRPr="00055EC8">
              <w:rPr>
                <w:rFonts w:ascii="Times New Roman" w:hAnsi="Times New Roman"/>
                <w:spacing w:val="-3"/>
                <w:sz w:val="18"/>
                <w:szCs w:val="16"/>
              </w:rPr>
              <w:t>i</w:t>
            </w:r>
            <w:r w:rsidRPr="00055EC8">
              <w:rPr>
                <w:rFonts w:ascii="Times New Roman" w:hAnsi="Times New Roman"/>
                <w:spacing w:val="1"/>
                <w:sz w:val="18"/>
                <w:szCs w:val="16"/>
              </w:rPr>
              <w:t>t</w:t>
            </w:r>
            <w:r w:rsidRPr="00055EC8">
              <w:rPr>
                <w:rFonts w:ascii="Times New Roman" w:hAnsi="Times New Roman"/>
                <w:spacing w:val="-3"/>
                <w:sz w:val="18"/>
                <w:szCs w:val="16"/>
              </w:rPr>
              <w:t>a</w:t>
            </w:r>
            <w:r w:rsidRPr="00055EC8">
              <w:rPr>
                <w:rFonts w:ascii="Times New Roman" w:hAnsi="Times New Roman"/>
                <w:sz w:val="18"/>
                <w:szCs w:val="16"/>
              </w:rPr>
              <w:t>p</w:t>
            </w:r>
            <w:r w:rsidRPr="00055EC8">
              <w:rPr>
                <w:rFonts w:ascii="Times New Roman" w:hAnsi="Times New Roman"/>
                <w:spacing w:val="1"/>
                <w:sz w:val="18"/>
                <w:szCs w:val="16"/>
              </w:rPr>
              <w:t>l</w:t>
            </w:r>
            <w:r w:rsidRPr="00055EC8">
              <w:rPr>
                <w:rFonts w:ascii="Times New Roman" w:hAnsi="Times New Roman"/>
                <w:spacing w:val="-3"/>
                <w:sz w:val="18"/>
                <w:szCs w:val="16"/>
              </w:rPr>
              <w:t>a</w:t>
            </w:r>
            <w:r w:rsidRPr="00055EC8">
              <w:rPr>
                <w:rFonts w:ascii="Times New Roman" w:hAnsi="Times New Roman"/>
                <w:sz w:val="18"/>
                <w:szCs w:val="16"/>
              </w:rPr>
              <w:t>r</w:t>
            </w:r>
            <w:r w:rsidRPr="00055EC8">
              <w:rPr>
                <w:rFonts w:ascii="Times New Roman" w:hAnsi="Times New Roman"/>
                <w:spacing w:val="4"/>
                <w:sz w:val="18"/>
                <w:szCs w:val="16"/>
              </w:rPr>
              <w:t xml:space="preserve"> </w:t>
            </w:r>
            <w:r w:rsidRPr="00055EC8">
              <w:rPr>
                <w:rFonts w:ascii="Times New Roman" w:hAnsi="Times New Roman"/>
                <w:spacing w:val="-5"/>
                <w:sz w:val="18"/>
                <w:szCs w:val="16"/>
              </w:rPr>
              <w:t>v</w:t>
            </w:r>
            <w:r w:rsidRPr="00055EC8">
              <w:rPr>
                <w:rFonts w:ascii="Times New Roman" w:hAnsi="Times New Roman"/>
                <w:sz w:val="18"/>
                <w:szCs w:val="16"/>
              </w:rPr>
              <w:t>e</w:t>
            </w:r>
            <w:r w:rsidRPr="00055EC8">
              <w:rPr>
                <w:rFonts w:ascii="Times New Roman" w:hAnsi="Times New Roman"/>
                <w:spacing w:val="1"/>
                <w:sz w:val="18"/>
                <w:szCs w:val="16"/>
              </w:rPr>
              <w:t xml:space="preserve"> </w:t>
            </w:r>
            <w:r w:rsidRPr="00055EC8">
              <w:rPr>
                <w:rFonts w:ascii="Times New Roman" w:hAnsi="Times New Roman"/>
                <w:sz w:val="18"/>
                <w:szCs w:val="16"/>
              </w:rPr>
              <w:t>d</w:t>
            </w:r>
            <w:r w:rsidRPr="00055EC8">
              <w:rPr>
                <w:rFonts w:ascii="Times New Roman" w:hAnsi="Times New Roman"/>
                <w:spacing w:val="-3"/>
                <w:sz w:val="18"/>
                <w:szCs w:val="16"/>
              </w:rPr>
              <w:t>e</w:t>
            </w:r>
            <w:r w:rsidRPr="00055EC8">
              <w:rPr>
                <w:rFonts w:ascii="Times New Roman" w:hAnsi="Times New Roman"/>
                <w:spacing w:val="5"/>
                <w:sz w:val="18"/>
                <w:szCs w:val="16"/>
              </w:rPr>
              <w:t>r</w:t>
            </w:r>
            <w:r w:rsidRPr="00055EC8">
              <w:rPr>
                <w:rFonts w:ascii="Times New Roman" w:hAnsi="Times New Roman"/>
                <w:spacing w:val="-2"/>
                <w:sz w:val="18"/>
                <w:szCs w:val="16"/>
              </w:rPr>
              <w:t>s</w:t>
            </w:r>
            <w:r w:rsidRPr="00055EC8">
              <w:rPr>
                <w:rFonts w:ascii="Times New Roman" w:hAnsi="Times New Roman"/>
                <w:spacing w:val="1"/>
                <w:sz w:val="18"/>
                <w:szCs w:val="16"/>
              </w:rPr>
              <w:t>t</w:t>
            </w:r>
            <w:r w:rsidRPr="00055EC8">
              <w:rPr>
                <w:rFonts w:ascii="Times New Roman" w:hAnsi="Times New Roman"/>
                <w:sz w:val="18"/>
                <w:szCs w:val="16"/>
              </w:rPr>
              <w:t>e</w:t>
            </w:r>
            <w:r w:rsidRPr="00055EC8">
              <w:rPr>
                <w:rFonts w:ascii="Times New Roman" w:hAnsi="Times New Roman"/>
                <w:spacing w:val="-4"/>
                <w:sz w:val="18"/>
                <w:szCs w:val="16"/>
              </w:rPr>
              <w:t xml:space="preserve"> </w:t>
            </w:r>
            <w:r w:rsidRPr="00055EC8">
              <w:rPr>
                <w:rFonts w:ascii="Times New Roman" w:hAnsi="Times New Roman"/>
                <w:spacing w:val="-10"/>
                <w:sz w:val="18"/>
                <w:szCs w:val="16"/>
              </w:rPr>
              <w:t>y</w:t>
            </w:r>
            <w:r w:rsidRPr="00055EC8">
              <w:rPr>
                <w:rFonts w:ascii="Times New Roman" w:hAnsi="Times New Roman"/>
                <w:sz w:val="18"/>
                <w:szCs w:val="16"/>
              </w:rPr>
              <w:t>ü</w:t>
            </w:r>
            <w:r w:rsidRPr="00055EC8">
              <w:rPr>
                <w:rFonts w:ascii="Times New Roman" w:hAnsi="Times New Roman"/>
                <w:spacing w:val="5"/>
                <w:sz w:val="18"/>
                <w:szCs w:val="16"/>
              </w:rPr>
              <w:t>r</w:t>
            </w:r>
            <w:r w:rsidRPr="00055EC8">
              <w:rPr>
                <w:rFonts w:ascii="Times New Roman" w:hAnsi="Times New Roman"/>
                <w:sz w:val="18"/>
                <w:szCs w:val="16"/>
              </w:rPr>
              <w:t>ü</w:t>
            </w:r>
            <w:r w:rsidRPr="00055EC8">
              <w:rPr>
                <w:rFonts w:ascii="Times New Roman" w:hAnsi="Times New Roman"/>
                <w:spacing w:val="1"/>
                <w:sz w:val="18"/>
                <w:szCs w:val="16"/>
              </w:rPr>
              <w:t>t</w:t>
            </w:r>
            <w:r w:rsidRPr="00055EC8">
              <w:rPr>
                <w:rFonts w:ascii="Times New Roman" w:hAnsi="Times New Roman"/>
                <w:sz w:val="18"/>
                <w:szCs w:val="16"/>
              </w:rPr>
              <w:t>ü</w:t>
            </w:r>
            <w:r w:rsidRPr="00055EC8">
              <w:rPr>
                <w:rFonts w:ascii="Times New Roman" w:hAnsi="Times New Roman"/>
                <w:spacing w:val="-3"/>
                <w:sz w:val="18"/>
                <w:szCs w:val="16"/>
              </w:rPr>
              <w:t>le</w:t>
            </w:r>
            <w:r w:rsidRPr="00055EC8">
              <w:rPr>
                <w:rFonts w:ascii="Times New Roman" w:hAnsi="Times New Roman"/>
                <w:sz w:val="18"/>
                <w:szCs w:val="16"/>
              </w:rPr>
              <w:t>n</w:t>
            </w:r>
            <w:r w:rsidRPr="00055EC8">
              <w:rPr>
                <w:rFonts w:ascii="Times New Roman" w:hAnsi="Times New Roman"/>
                <w:spacing w:val="4"/>
                <w:sz w:val="18"/>
                <w:szCs w:val="16"/>
              </w:rPr>
              <w:t xml:space="preserve"> </w:t>
            </w:r>
            <w:r w:rsidRPr="00055EC8">
              <w:rPr>
                <w:rFonts w:ascii="Times New Roman" w:hAnsi="Times New Roman"/>
                <w:spacing w:val="1"/>
                <w:sz w:val="18"/>
                <w:szCs w:val="16"/>
              </w:rPr>
              <w:t>t</w:t>
            </w:r>
            <w:r w:rsidRPr="00055EC8">
              <w:rPr>
                <w:rFonts w:ascii="Times New Roman" w:hAnsi="Times New Roman"/>
                <w:spacing w:val="-3"/>
                <w:sz w:val="18"/>
                <w:szCs w:val="16"/>
              </w:rPr>
              <w:t>a</w:t>
            </w:r>
            <w:r w:rsidRPr="00055EC8">
              <w:rPr>
                <w:rFonts w:ascii="Times New Roman" w:hAnsi="Times New Roman"/>
                <w:sz w:val="18"/>
                <w:szCs w:val="16"/>
              </w:rPr>
              <w:t>r</w:t>
            </w:r>
            <w:r w:rsidRPr="00055EC8">
              <w:rPr>
                <w:rFonts w:ascii="Times New Roman" w:hAnsi="Times New Roman"/>
                <w:spacing w:val="1"/>
                <w:sz w:val="18"/>
                <w:szCs w:val="16"/>
              </w:rPr>
              <w:t>tı</w:t>
            </w:r>
            <w:r w:rsidRPr="00055EC8">
              <w:rPr>
                <w:rFonts w:ascii="Times New Roman" w:hAnsi="Times New Roman"/>
                <w:spacing w:val="-6"/>
                <w:sz w:val="18"/>
                <w:szCs w:val="16"/>
              </w:rPr>
              <w:t>ş</w:t>
            </w:r>
            <w:r w:rsidRPr="00055EC8">
              <w:rPr>
                <w:rFonts w:ascii="Times New Roman" w:hAnsi="Times New Roman"/>
                <w:spacing w:val="1"/>
                <w:sz w:val="18"/>
                <w:szCs w:val="16"/>
              </w:rPr>
              <w:t>ma</w:t>
            </w:r>
            <w:r w:rsidRPr="00055EC8">
              <w:rPr>
                <w:rFonts w:ascii="Times New Roman" w:hAnsi="Times New Roman"/>
                <w:spacing w:val="-3"/>
                <w:sz w:val="18"/>
                <w:szCs w:val="16"/>
              </w:rPr>
              <w:t>la</w:t>
            </w:r>
            <w:r w:rsidRPr="00055EC8">
              <w:rPr>
                <w:rFonts w:ascii="Times New Roman" w:hAnsi="Times New Roman"/>
                <w:sz w:val="18"/>
                <w:szCs w:val="16"/>
              </w:rPr>
              <w:t>r</w:t>
            </w:r>
            <w:r w:rsidRPr="00055EC8">
              <w:rPr>
                <w:rFonts w:ascii="Times New Roman" w:hAnsi="Times New Roman"/>
                <w:spacing w:val="5"/>
                <w:sz w:val="18"/>
                <w:szCs w:val="16"/>
              </w:rPr>
              <w:t xml:space="preserve"> </w:t>
            </w:r>
            <w:r w:rsidRPr="00055EC8">
              <w:rPr>
                <w:rFonts w:ascii="Times New Roman" w:hAnsi="Times New Roman"/>
                <w:spacing w:val="-3"/>
                <w:w w:val="101"/>
                <w:sz w:val="18"/>
                <w:szCs w:val="16"/>
              </w:rPr>
              <w:t>e</w:t>
            </w:r>
            <w:r w:rsidRPr="00055EC8">
              <w:rPr>
                <w:rFonts w:ascii="Times New Roman" w:hAnsi="Times New Roman"/>
                <w:spacing w:val="-2"/>
                <w:sz w:val="18"/>
                <w:szCs w:val="16"/>
              </w:rPr>
              <w:t>s</w:t>
            </w:r>
            <w:r w:rsidRPr="00055EC8">
              <w:rPr>
                <w:rFonts w:ascii="Times New Roman" w:hAnsi="Times New Roman"/>
                <w:spacing w:val="1"/>
                <w:w w:val="101"/>
                <w:sz w:val="18"/>
                <w:szCs w:val="16"/>
              </w:rPr>
              <w:t>a</w:t>
            </w:r>
            <w:r w:rsidRPr="00055EC8">
              <w:rPr>
                <w:rFonts w:ascii="Times New Roman" w:hAnsi="Times New Roman"/>
                <w:sz w:val="18"/>
                <w:szCs w:val="16"/>
              </w:rPr>
              <w:t xml:space="preserve">s </w:t>
            </w:r>
            <w:r w:rsidRPr="00055EC8">
              <w:rPr>
                <w:rFonts w:ascii="Times New Roman" w:hAnsi="Times New Roman"/>
                <w:spacing w:val="1"/>
                <w:sz w:val="18"/>
                <w:szCs w:val="16"/>
              </w:rPr>
              <w:t>al</w:t>
            </w:r>
            <w:r w:rsidRPr="00055EC8">
              <w:rPr>
                <w:rFonts w:ascii="Times New Roman" w:hAnsi="Times New Roman"/>
                <w:spacing w:val="-3"/>
                <w:sz w:val="18"/>
                <w:szCs w:val="16"/>
              </w:rPr>
              <w:t>ı</w:t>
            </w:r>
            <w:r w:rsidRPr="00055EC8">
              <w:rPr>
                <w:rFonts w:ascii="Times New Roman" w:hAnsi="Times New Roman"/>
                <w:sz w:val="18"/>
                <w:szCs w:val="16"/>
              </w:rPr>
              <w:t>n</w:t>
            </w:r>
            <w:r w:rsidRPr="00055EC8">
              <w:rPr>
                <w:rFonts w:ascii="Times New Roman" w:hAnsi="Times New Roman"/>
                <w:spacing w:val="-3"/>
                <w:sz w:val="18"/>
                <w:szCs w:val="16"/>
              </w:rPr>
              <w:t>a</w:t>
            </w:r>
            <w:r w:rsidRPr="00055EC8">
              <w:rPr>
                <w:rFonts w:ascii="Times New Roman" w:hAnsi="Times New Roman"/>
                <w:sz w:val="18"/>
                <w:szCs w:val="16"/>
              </w:rPr>
              <w:t>r</w:t>
            </w:r>
            <w:r w:rsidRPr="00055EC8">
              <w:rPr>
                <w:rFonts w:ascii="Times New Roman" w:hAnsi="Times New Roman"/>
                <w:spacing w:val="2"/>
                <w:sz w:val="18"/>
                <w:szCs w:val="16"/>
              </w:rPr>
              <w:t>a</w:t>
            </w:r>
            <w:r w:rsidRPr="00055EC8">
              <w:rPr>
                <w:rFonts w:ascii="Times New Roman" w:hAnsi="Times New Roman"/>
                <w:sz w:val="18"/>
                <w:szCs w:val="16"/>
              </w:rPr>
              <w:t>k</w:t>
            </w:r>
            <w:r w:rsidRPr="00055EC8">
              <w:rPr>
                <w:rFonts w:ascii="Times New Roman" w:hAnsi="Times New Roman"/>
                <w:spacing w:val="-1"/>
                <w:sz w:val="18"/>
                <w:szCs w:val="16"/>
              </w:rPr>
              <w:t xml:space="preserve"> </w:t>
            </w:r>
            <w:r w:rsidRPr="00055EC8">
              <w:rPr>
                <w:rFonts w:ascii="Times New Roman" w:hAnsi="Times New Roman"/>
                <w:sz w:val="18"/>
                <w:szCs w:val="16"/>
              </w:rPr>
              <w:t>h</w:t>
            </w:r>
            <w:r w:rsidRPr="00055EC8">
              <w:rPr>
                <w:rFonts w:ascii="Times New Roman" w:hAnsi="Times New Roman"/>
                <w:spacing w:val="-3"/>
                <w:sz w:val="18"/>
                <w:szCs w:val="16"/>
              </w:rPr>
              <w:t>a</w:t>
            </w:r>
            <w:r w:rsidRPr="00055EC8">
              <w:rPr>
                <w:rFonts w:ascii="Times New Roman" w:hAnsi="Times New Roman"/>
                <w:spacing w:val="1"/>
                <w:sz w:val="18"/>
                <w:szCs w:val="16"/>
              </w:rPr>
              <w:t>z</w:t>
            </w:r>
            <w:r w:rsidRPr="00055EC8">
              <w:rPr>
                <w:rFonts w:ascii="Times New Roman" w:hAnsi="Times New Roman"/>
                <w:spacing w:val="-3"/>
                <w:sz w:val="18"/>
                <w:szCs w:val="16"/>
              </w:rPr>
              <w:t>ı</w:t>
            </w:r>
            <w:r w:rsidRPr="00055EC8">
              <w:rPr>
                <w:rFonts w:ascii="Times New Roman" w:hAnsi="Times New Roman"/>
                <w:sz w:val="18"/>
                <w:szCs w:val="16"/>
              </w:rPr>
              <w:t>r</w:t>
            </w:r>
            <w:r w:rsidRPr="00055EC8">
              <w:rPr>
                <w:rFonts w:ascii="Times New Roman" w:hAnsi="Times New Roman"/>
                <w:spacing w:val="1"/>
                <w:sz w:val="18"/>
                <w:szCs w:val="16"/>
              </w:rPr>
              <w:t>l</w:t>
            </w:r>
            <w:r w:rsidRPr="00055EC8">
              <w:rPr>
                <w:rFonts w:ascii="Times New Roman" w:hAnsi="Times New Roman"/>
                <w:spacing w:val="-3"/>
                <w:sz w:val="18"/>
                <w:szCs w:val="16"/>
              </w:rPr>
              <w:t>a</w:t>
            </w:r>
            <w:r w:rsidRPr="00055EC8">
              <w:rPr>
                <w:rFonts w:ascii="Times New Roman" w:hAnsi="Times New Roman"/>
                <w:sz w:val="18"/>
                <w:szCs w:val="16"/>
              </w:rPr>
              <w:t>n</w:t>
            </w:r>
            <w:r w:rsidRPr="00055EC8">
              <w:rPr>
                <w:rFonts w:ascii="Times New Roman" w:hAnsi="Times New Roman"/>
                <w:spacing w:val="1"/>
                <w:sz w:val="18"/>
                <w:szCs w:val="16"/>
              </w:rPr>
              <w:t>a</w:t>
            </w:r>
            <w:r w:rsidRPr="00055EC8">
              <w:rPr>
                <w:rFonts w:ascii="Times New Roman" w:hAnsi="Times New Roman"/>
                <w:spacing w:val="-3"/>
                <w:sz w:val="18"/>
                <w:szCs w:val="16"/>
              </w:rPr>
              <w:t>c</w:t>
            </w:r>
            <w:r w:rsidRPr="00055EC8">
              <w:rPr>
                <w:rFonts w:ascii="Times New Roman" w:hAnsi="Times New Roman"/>
                <w:spacing w:val="1"/>
                <w:sz w:val="18"/>
                <w:szCs w:val="16"/>
              </w:rPr>
              <w:t>a</w:t>
            </w:r>
            <w:r w:rsidRPr="00055EC8">
              <w:rPr>
                <w:rFonts w:ascii="Times New Roman" w:hAnsi="Times New Roman"/>
                <w:sz w:val="18"/>
                <w:szCs w:val="16"/>
              </w:rPr>
              <w:t>k</w:t>
            </w:r>
            <w:r w:rsidRPr="00055EC8">
              <w:rPr>
                <w:rFonts w:ascii="Times New Roman" w:hAnsi="Times New Roman"/>
                <w:spacing w:val="1"/>
                <w:sz w:val="18"/>
                <w:szCs w:val="16"/>
              </w:rPr>
              <w:t xml:space="preserve"> </w:t>
            </w:r>
            <w:r w:rsidRPr="00055EC8">
              <w:rPr>
                <w:rFonts w:ascii="Times New Roman" w:hAnsi="Times New Roman"/>
                <w:spacing w:val="-5"/>
                <w:sz w:val="18"/>
                <w:szCs w:val="16"/>
              </w:rPr>
              <w:t>o</w:t>
            </w:r>
            <w:r w:rsidRPr="00055EC8">
              <w:rPr>
                <w:rFonts w:ascii="Times New Roman" w:hAnsi="Times New Roman"/>
                <w:spacing w:val="1"/>
                <w:sz w:val="18"/>
                <w:szCs w:val="16"/>
              </w:rPr>
              <w:t>l</w:t>
            </w:r>
            <w:r w:rsidRPr="00055EC8">
              <w:rPr>
                <w:rFonts w:ascii="Times New Roman" w:hAnsi="Times New Roman"/>
                <w:spacing w:val="-3"/>
                <w:sz w:val="18"/>
                <w:szCs w:val="16"/>
              </w:rPr>
              <w:t>a</w:t>
            </w:r>
            <w:r w:rsidRPr="00055EC8">
              <w:rPr>
                <w:rFonts w:ascii="Times New Roman" w:hAnsi="Times New Roman"/>
                <w:sz w:val="18"/>
                <w:szCs w:val="16"/>
              </w:rPr>
              <w:t>n</w:t>
            </w:r>
            <w:r w:rsidRPr="00055EC8">
              <w:rPr>
                <w:rFonts w:ascii="Times New Roman" w:hAnsi="Times New Roman"/>
                <w:spacing w:val="8"/>
                <w:sz w:val="18"/>
                <w:szCs w:val="16"/>
              </w:rPr>
              <w:t xml:space="preserve"> </w:t>
            </w:r>
            <w:r w:rsidRPr="00055EC8">
              <w:rPr>
                <w:rFonts w:ascii="Times New Roman" w:hAnsi="Times New Roman"/>
                <w:spacing w:val="-3"/>
                <w:sz w:val="18"/>
                <w:szCs w:val="16"/>
              </w:rPr>
              <w:t>ç</w:t>
            </w:r>
            <w:r w:rsidRPr="00055EC8">
              <w:rPr>
                <w:rFonts w:ascii="Times New Roman" w:hAnsi="Times New Roman"/>
                <w:spacing w:val="-5"/>
                <w:sz w:val="18"/>
                <w:szCs w:val="16"/>
              </w:rPr>
              <w:t>o</w:t>
            </w:r>
            <w:r w:rsidRPr="00055EC8">
              <w:rPr>
                <w:rFonts w:ascii="Times New Roman" w:hAnsi="Times New Roman"/>
                <w:sz w:val="18"/>
                <w:szCs w:val="16"/>
              </w:rPr>
              <w:t>k</w:t>
            </w:r>
            <w:r w:rsidRPr="00055EC8">
              <w:rPr>
                <w:rFonts w:ascii="Times New Roman" w:hAnsi="Times New Roman"/>
                <w:spacing w:val="1"/>
                <w:sz w:val="18"/>
                <w:szCs w:val="16"/>
              </w:rPr>
              <w:t>t</w:t>
            </w:r>
            <w:r w:rsidRPr="00055EC8">
              <w:rPr>
                <w:rFonts w:ascii="Times New Roman" w:hAnsi="Times New Roman"/>
                <w:spacing w:val="-3"/>
                <w:sz w:val="18"/>
                <w:szCs w:val="16"/>
              </w:rPr>
              <w:t>a</w:t>
            </w:r>
            <w:r w:rsidRPr="00055EC8">
              <w:rPr>
                <w:rFonts w:ascii="Times New Roman" w:hAnsi="Times New Roman"/>
                <w:sz w:val="18"/>
                <w:szCs w:val="16"/>
              </w:rPr>
              <w:t>n</w:t>
            </w:r>
            <w:r w:rsidRPr="00055EC8">
              <w:rPr>
                <w:rFonts w:ascii="Times New Roman" w:hAnsi="Times New Roman"/>
                <w:spacing w:val="5"/>
                <w:sz w:val="18"/>
                <w:szCs w:val="16"/>
              </w:rPr>
              <w:t xml:space="preserve"> </w:t>
            </w:r>
            <w:r w:rsidRPr="00055EC8">
              <w:rPr>
                <w:rFonts w:ascii="Times New Roman" w:hAnsi="Times New Roman"/>
                <w:spacing w:val="-2"/>
                <w:sz w:val="18"/>
                <w:szCs w:val="16"/>
              </w:rPr>
              <w:t>s</w:t>
            </w:r>
            <w:r w:rsidRPr="00055EC8">
              <w:rPr>
                <w:rFonts w:ascii="Times New Roman" w:hAnsi="Times New Roman"/>
                <w:spacing w:val="-3"/>
                <w:sz w:val="18"/>
                <w:szCs w:val="16"/>
              </w:rPr>
              <w:t>eç</w:t>
            </w:r>
            <w:r w:rsidRPr="00055EC8">
              <w:rPr>
                <w:rFonts w:ascii="Times New Roman" w:hAnsi="Times New Roman"/>
                <w:spacing w:val="1"/>
                <w:sz w:val="18"/>
                <w:szCs w:val="16"/>
              </w:rPr>
              <w:t>m</w:t>
            </w:r>
            <w:r w:rsidRPr="00055EC8">
              <w:rPr>
                <w:rFonts w:ascii="Times New Roman" w:hAnsi="Times New Roman"/>
                <w:spacing w:val="-3"/>
                <w:sz w:val="18"/>
                <w:szCs w:val="16"/>
              </w:rPr>
              <w:t>e</w:t>
            </w:r>
            <w:r w:rsidRPr="00055EC8">
              <w:rPr>
                <w:rFonts w:ascii="Times New Roman" w:hAnsi="Times New Roman"/>
                <w:spacing w:val="1"/>
                <w:sz w:val="18"/>
                <w:szCs w:val="16"/>
              </w:rPr>
              <w:t>l</w:t>
            </w:r>
            <w:r w:rsidRPr="00055EC8">
              <w:rPr>
                <w:rFonts w:ascii="Times New Roman" w:hAnsi="Times New Roman"/>
                <w:sz w:val="18"/>
                <w:szCs w:val="16"/>
              </w:rPr>
              <w:t>i</w:t>
            </w:r>
            <w:r w:rsidRPr="00055EC8">
              <w:rPr>
                <w:rFonts w:ascii="Times New Roman" w:hAnsi="Times New Roman"/>
                <w:spacing w:val="6"/>
                <w:sz w:val="18"/>
                <w:szCs w:val="16"/>
              </w:rPr>
              <w:t xml:space="preserve"> </w:t>
            </w:r>
            <w:r w:rsidRPr="00055EC8">
              <w:rPr>
                <w:rFonts w:ascii="Times New Roman" w:hAnsi="Times New Roman"/>
                <w:spacing w:val="-5"/>
                <w:sz w:val="18"/>
                <w:szCs w:val="16"/>
              </w:rPr>
              <w:t>b</w:t>
            </w:r>
            <w:r w:rsidRPr="00055EC8">
              <w:rPr>
                <w:rFonts w:ascii="Times New Roman" w:hAnsi="Times New Roman"/>
                <w:spacing w:val="-3"/>
                <w:sz w:val="18"/>
                <w:szCs w:val="16"/>
              </w:rPr>
              <w:t>i</w:t>
            </w:r>
            <w:r w:rsidRPr="00055EC8">
              <w:rPr>
                <w:rFonts w:ascii="Times New Roman" w:hAnsi="Times New Roman"/>
                <w:sz w:val="18"/>
                <w:szCs w:val="16"/>
              </w:rPr>
              <w:t>r</w:t>
            </w:r>
            <w:r w:rsidRPr="00055EC8">
              <w:rPr>
                <w:rFonts w:ascii="Times New Roman" w:hAnsi="Times New Roman"/>
                <w:spacing w:val="4"/>
                <w:sz w:val="18"/>
                <w:szCs w:val="16"/>
              </w:rPr>
              <w:t xml:space="preserve"> </w:t>
            </w:r>
            <w:r w:rsidRPr="00055EC8">
              <w:rPr>
                <w:rFonts w:ascii="Times New Roman" w:hAnsi="Times New Roman"/>
                <w:spacing w:val="-5"/>
                <w:sz w:val="18"/>
                <w:szCs w:val="16"/>
              </w:rPr>
              <w:t>v</w:t>
            </w:r>
            <w:r w:rsidRPr="00055EC8">
              <w:rPr>
                <w:rFonts w:ascii="Times New Roman" w:hAnsi="Times New Roman"/>
                <w:spacing w:val="1"/>
                <w:sz w:val="18"/>
                <w:szCs w:val="16"/>
              </w:rPr>
              <w:t>iz</w:t>
            </w:r>
            <w:r w:rsidRPr="00055EC8">
              <w:rPr>
                <w:rFonts w:ascii="Times New Roman" w:hAnsi="Times New Roman"/>
                <w:sz w:val="18"/>
                <w:szCs w:val="16"/>
              </w:rPr>
              <w:t>e</w:t>
            </w:r>
            <w:r w:rsidRPr="00055EC8">
              <w:rPr>
                <w:rFonts w:ascii="Times New Roman" w:hAnsi="Times New Roman"/>
                <w:spacing w:val="1"/>
                <w:sz w:val="18"/>
                <w:szCs w:val="16"/>
              </w:rPr>
              <w:t xml:space="preserve"> </w:t>
            </w:r>
            <w:r w:rsidRPr="00055EC8">
              <w:rPr>
                <w:rFonts w:ascii="Times New Roman" w:hAnsi="Times New Roman"/>
                <w:spacing w:val="-5"/>
                <w:sz w:val="18"/>
                <w:szCs w:val="16"/>
              </w:rPr>
              <w:t>v</w:t>
            </w:r>
            <w:r w:rsidRPr="00055EC8">
              <w:rPr>
                <w:rFonts w:ascii="Times New Roman" w:hAnsi="Times New Roman"/>
                <w:sz w:val="18"/>
                <w:szCs w:val="16"/>
              </w:rPr>
              <w:t>e</w:t>
            </w:r>
            <w:r w:rsidRPr="00055EC8">
              <w:rPr>
                <w:rFonts w:ascii="Times New Roman" w:hAnsi="Times New Roman"/>
                <w:spacing w:val="1"/>
                <w:sz w:val="18"/>
                <w:szCs w:val="16"/>
              </w:rPr>
              <w:t xml:space="preserve"> </w:t>
            </w:r>
            <w:r w:rsidRPr="00055EC8">
              <w:rPr>
                <w:rFonts w:ascii="Times New Roman" w:hAnsi="Times New Roman"/>
                <w:spacing w:val="-5"/>
                <w:sz w:val="18"/>
                <w:szCs w:val="16"/>
              </w:rPr>
              <w:t>b</w:t>
            </w:r>
            <w:r w:rsidRPr="00055EC8">
              <w:rPr>
                <w:rFonts w:ascii="Times New Roman" w:hAnsi="Times New Roman"/>
                <w:spacing w:val="1"/>
                <w:sz w:val="18"/>
                <w:szCs w:val="16"/>
              </w:rPr>
              <w:t>i</w:t>
            </w:r>
            <w:r w:rsidRPr="00055EC8">
              <w:rPr>
                <w:rFonts w:ascii="Times New Roman" w:hAnsi="Times New Roman"/>
                <w:sz w:val="18"/>
                <w:szCs w:val="16"/>
              </w:rPr>
              <w:t>r</w:t>
            </w:r>
            <w:r w:rsidRPr="00055EC8">
              <w:rPr>
                <w:rFonts w:ascii="Times New Roman" w:hAnsi="Times New Roman"/>
                <w:spacing w:val="8"/>
                <w:sz w:val="18"/>
                <w:szCs w:val="16"/>
              </w:rPr>
              <w:t xml:space="preserve"> </w:t>
            </w:r>
            <w:r>
              <w:rPr>
                <w:rFonts w:ascii="Times New Roman" w:hAnsi="Times New Roman"/>
                <w:spacing w:val="-5"/>
                <w:sz w:val="18"/>
                <w:szCs w:val="16"/>
              </w:rPr>
              <w:t>fi</w:t>
            </w:r>
            <w:r w:rsidRPr="00055EC8">
              <w:rPr>
                <w:rFonts w:ascii="Times New Roman" w:hAnsi="Times New Roman"/>
                <w:sz w:val="18"/>
                <w:szCs w:val="16"/>
              </w:rPr>
              <w:t>n</w:t>
            </w:r>
            <w:r w:rsidRPr="00055EC8">
              <w:rPr>
                <w:rFonts w:ascii="Times New Roman" w:hAnsi="Times New Roman"/>
                <w:spacing w:val="-3"/>
                <w:sz w:val="18"/>
                <w:szCs w:val="16"/>
              </w:rPr>
              <w:t>a</w:t>
            </w:r>
            <w:r w:rsidRPr="00055EC8">
              <w:rPr>
                <w:rFonts w:ascii="Times New Roman" w:hAnsi="Times New Roman"/>
                <w:sz w:val="18"/>
                <w:szCs w:val="16"/>
              </w:rPr>
              <w:t xml:space="preserve">l </w:t>
            </w:r>
            <w:r w:rsidRPr="00055EC8">
              <w:rPr>
                <w:rFonts w:ascii="Times New Roman" w:hAnsi="Times New Roman"/>
                <w:spacing w:val="-3"/>
                <w:w w:val="101"/>
                <w:sz w:val="18"/>
                <w:szCs w:val="16"/>
              </w:rPr>
              <w:t>a</w:t>
            </w:r>
            <w:r w:rsidRPr="00055EC8">
              <w:rPr>
                <w:rFonts w:ascii="Times New Roman" w:hAnsi="Times New Roman"/>
                <w:spacing w:val="5"/>
                <w:sz w:val="18"/>
                <w:szCs w:val="16"/>
              </w:rPr>
              <w:t>r</w:t>
            </w:r>
            <w:r w:rsidRPr="00055EC8">
              <w:rPr>
                <w:rFonts w:ascii="Times New Roman" w:hAnsi="Times New Roman"/>
                <w:spacing w:val="1"/>
                <w:w w:val="101"/>
                <w:sz w:val="18"/>
                <w:szCs w:val="16"/>
              </w:rPr>
              <w:t>a</w:t>
            </w:r>
            <w:r w:rsidRPr="00055EC8">
              <w:rPr>
                <w:rFonts w:ascii="Times New Roman" w:hAnsi="Times New Roman"/>
                <w:spacing w:val="-3"/>
                <w:w w:val="101"/>
                <w:sz w:val="18"/>
                <w:szCs w:val="16"/>
              </w:rPr>
              <w:t>cı</w:t>
            </w:r>
            <w:r w:rsidRPr="00055EC8">
              <w:rPr>
                <w:rFonts w:ascii="Times New Roman" w:hAnsi="Times New Roman"/>
                <w:spacing w:val="1"/>
                <w:w w:val="101"/>
                <w:sz w:val="18"/>
                <w:szCs w:val="16"/>
              </w:rPr>
              <w:t>lı</w:t>
            </w:r>
            <w:r w:rsidRPr="00055EC8">
              <w:rPr>
                <w:rFonts w:ascii="Times New Roman" w:hAnsi="Times New Roman"/>
                <w:spacing w:val="-5"/>
                <w:sz w:val="18"/>
                <w:szCs w:val="16"/>
              </w:rPr>
              <w:t>ğ</w:t>
            </w:r>
            <w:r w:rsidRPr="00055EC8">
              <w:rPr>
                <w:rFonts w:ascii="Times New Roman" w:hAnsi="Times New Roman"/>
                <w:spacing w:val="1"/>
                <w:w w:val="101"/>
                <w:sz w:val="18"/>
                <w:szCs w:val="16"/>
              </w:rPr>
              <w:t>ı</w:t>
            </w:r>
            <w:r w:rsidRPr="00055EC8">
              <w:rPr>
                <w:rFonts w:ascii="Times New Roman" w:hAnsi="Times New Roman"/>
                <w:spacing w:val="-10"/>
                <w:sz w:val="18"/>
                <w:szCs w:val="16"/>
              </w:rPr>
              <w:t>y</w:t>
            </w:r>
            <w:r w:rsidRPr="00055EC8">
              <w:rPr>
                <w:rFonts w:ascii="Times New Roman" w:hAnsi="Times New Roman"/>
                <w:spacing w:val="1"/>
                <w:w w:val="101"/>
                <w:sz w:val="18"/>
                <w:szCs w:val="16"/>
              </w:rPr>
              <w:t>l</w:t>
            </w:r>
            <w:r w:rsidRPr="00055EC8">
              <w:rPr>
                <w:rFonts w:ascii="Times New Roman" w:hAnsi="Times New Roman"/>
                <w:w w:val="101"/>
                <w:sz w:val="18"/>
                <w:szCs w:val="16"/>
              </w:rPr>
              <w:t xml:space="preserve">a </w:t>
            </w:r>
            <w:r w:rsidRPr="00055EC8">
              <w:rPr>
                <w:rFonts w:ascii="Times New Roman" w:hAnsi="Times New Roman"/>
                <w:spacing w:val="-10"/>
                <w:sz w:val="18"/>
                <w:szCs w:val="16"/>
              </w:rPr>
              <w:t>y</w:t>
            </w:r>
            <w:r w:rsidRPr="00055EC8">
              <w:rPr>
                <w:rFonts w:ascii="Times New Roman" w:hAnsi="Times New Roman"/>
                <w:spacing w:val="1"/>
                <w:sz w:val="18"/>
                <w:szCs w:val="16"/>
              </w:rPr>
              <w:t>a</w:t>
            </w:r>
            <w:r w:rsidRPr="00055EC8">
              <w:rPr>
                <w:rFonts w:ascii="Times New Roman" w:hAnsi="Times New Roman"/>
                <w:sz w:val="18"/>
                <w:szCs w:val="16"/>
              </w:rPr>
              <w:t>p</w:t>
            </w:r>
            <w:r w:rsidRPr="00055EC8">
              <w:rPr>
                <w:rFonts w:ascii="Times New Roman" w:hAnsi="Times New Roman"/>
                <w:spacing w:val="1"/>
                <w:sz w:val="18"/>
                <w:szCs w:val="16"/>
              </w:rPr>
              <w:t>ıla</w:t>
            </w:r>
            <w:r w:rsidRPr="00055EC8">
              <w:rPr>
                <w:rFonts w:ascii="Times New Roman" w:hAnsi="Times New Roman"/>
                <w:spacing w:val="-3"/>
                <w:sz w:val="18"/>
                <w:szCs w:val="16"/>
              </w:rPr>
              <w:t>c</w:t>
            </w:r>
            <w:r w:rsidRPr="00055EC8">
              <w:rPr>
                <w:rFonts w:ascii="Times New Roman" w:hAnsi="Times New Roman"/>
                <w:spacing w:val="1"/>
                <w:sz w:val="18"/>
                <w:szCs w:val="16"/>
              </w:rPr>
              <w:t>a</w:t>
            </w:r>
            <w:r w:rsidRPr="00055EC8">
              <w:rPr>
                <w:rFonts w:ascii="Times New Roman" w:hAnsi="Times New Roman"/>
                <w:sz w:val="18"/>
                <w:szCs w:val="16"/>
              </w:rPr>
              <w:t>k</w:t>
            </w:r>
            <w:r w:rsidRPr="00055EC8">
              <w:rPr>
                <w:rFonts w:ascii="Times New Roman" w:hAnsi="Times New Roman"/>
                <w:spacing w:val="1"/>
                <w:sz w:val="18"/>
                <w:szCs w:val="16"/>
              </w:rPr>
              <w:t>t</w:t>
            </w:r>
            <w:r w:rsidRPr="00055EC8">
              <w:rPr>
                <w:rFonts w:ascii="Times New Roman" w:hAnsi="Times New Roman"/>
                <w:spacing w:val="-3"/>
                <w:sz w:val="18"/>
                <w:szCs w:val="16"/>
              </w:rPr>
              <w:t>ı</w:t>
            </w:r>
            <w:r w:rsidRPr="00055EC8">
              <w:rPr>
                <w:rFonts w:ascii="Times New Roman" w:hAnsi="Times New Roman"/>
                <w:sz w:val="18"/>
                <w:szCs w:val="16"/>
              </w:rPr>
              <w:t>r.</w:t>
            </w:r>
            <w:r w:rsidRPr="00055EC8">
              <w:rPr>
                <w:rFonts w:ascii="Times New Roman" w:hAnsi="Times New Roman"/>
                <w:spacing w:val="4"/>
                <w:sz w:val="18"/>
                <w:szCs w:val="16"/>
              </w:rPr>
              <w:t xml:space="preserve"> </w:t>
            </w:r>
            <w:r w:rsidRPr="00055EC8">
              <w:rPr>
                <w:rFonts w:ascii="Times New Roman" w:hAnsi="Times New Roman"/>
                <w:spacing w:val="-2"/>
                <w:sz w:val="18"/>
                <w:szCs w:val="16"/>
              </w:rPr>
              <w:t>V</w:t>
            </w:r>
            <w:r w:rsidRPr="00055EC8">
              <w:rPr>
                <w:rFonts w:ascii="Times New Roman" w:hAnsi="Times New Roman"/>
                <w:spacing w:val="1"/>
                <w:sz w:val="18"/>
                <w:szCs w:val="16"/>
              </w:rPr>
              <w:t>iz</w:t>
            </w:r>
            <w:r w:rsidRPr="00055EC8">
              <w:rPr>
                <w:rFonts w:ascii="Times New Roman" w:hAnsi="Times New Roman"/>
                <w:spacing w:val="-8"/>
                <w:sz w:val="18"/>
                <w:szCs w:val="16"/>
              </w:rPr>
              <w:t>e</w:t>
            </w:r>
            <w:r w:rsidRPr="00055EC8">
              <w:rPr>
                <w:rFonts w:ascii="Times New Roman" w:hAnsi="Times New Roman"/>
                <w:spacing w:val="5"/>
                <w:sz w:val="18"/>
                <w:szCs w:val="16"/>
              </w:rPr>
              <w:t>n</w:t>
            </w:r>
            <w:r w:rsidRPr="00055EC8">
              <w:rPr>
                <w:rFonts w:ascii="Times New Roman" w:hAnsi="Times New Roman"/>
                <w:spacing w:val="-3"/>
                <w:sz w:val="18"/>
                <w:szCs w:val="16"/>
              </w:rPr>
              <w:t>i</w:t>
            </w:r>
            <w:r w:rsidRPr="00055EC8">
              <w:rPr>
                <w:rFonts w:ascii="Times New Roman" w:hAnsi="Times New Roman"/>
                <w:sz w:val="18"/>
                <w:szCs w:val="16"/>
              </w:rPr>
              <w:t>n</w:t>
            </w:r>
            <w:r w:rsidRPr="00055EC8">
              <w:rPr>
                <w:rFonts w:ascii="Times New Roman" w:hAnsi="Times New Roman"/>
                <w:spacing w:val="4"/>
                <w:sz w:val="18"/>
                <w:szCs w:val="16"/>
              </w:rPr>
              <w:t xml:space="preserve"> </w:t>
            </w:r>
            <w:r w:rsidRPr="00055EC8">
              <w:rPr>
                <w:rFonts w:ascii="Times New Roman" w:hAnsi="Times New Roman"/>
                <w:spacing w:val="-10"/>
                <w:sz w:val="18"/>
                <w:szCs w:val="16"/>
              </w:rPr>
              <w:t>o</w:t>
            </w:r>
            <w:r w:rsidRPr="00055EC8">
              <w:rPr>
                <w:rFonts w:ascii="Times New Roman" w:hAnsi="Times New Roman"/>
                <w:spacing w:val="5"/>
                <w:sz w:val="18"/>
                <w:szCs w:val="16"/>
              </w:rPr>
              <w:t>r</w:t>
            </w:r>
            <w:r w:rsidRPr="00055EC8">
              <w:rPr>
                <w:rFonts w:ascii="Times New Roman" w:hAnsi="Times New Roman"/>
                <w:spacing w:val="1"/>
                <w:sz w:val="18"/>
                <w:szCs w:val="16"/>
              </w:rPr>
              <w:t>t</w:t>
            </w:r>
            <w:r w:rsidRPr="00055EC8">
              <w:rPr>
                <w:rFonts w:ascii="Times New Roman" w:hAnsi="Times New Roman"/>
                <w:spacing w:val="-3"/>
                <w:sz w:val="18"/>
                <w:szCs w:val="16"/>
              </w:rPr>
              <w:t>a</w:t>
            </w:r>
            <w:r w:rsidRPr="00055EC8">
              <w:rPr>
                <w:rFonts w:ascii="Times New Roman" w:hAnsi="Times New Roman"/>
                <w:spacing w:val="1"/>
                <w:sz w:val="18"/>
                <w:szCs w:val="16"/>
              </w:rPr>
              <w:t>l</w:t>
            </w:r>
            <w:r w:rsidRPr="00055EC8">
              <w:rPr>
                <w:rFonts w:ascii="Times New Roman" w:hAnsi="Times New Roman"/>
                <w:spacing w:val="-3"/>
                <w:sz w:val="18"/>
                <w:szCs w:val="16"/>
              </w:rPr>
              <w:t>am</w:t>
            </w:r>
            <w:r w:rsidRPr="00055EC8">
              <w:rPr>
                <w:rFonts w:ascii="Times New Roman" w:hAnsi="Times New Roman"/>
                <w:spacing w:val="1"/>
                <w:sz w:val="18"/>
                <w:szCs w:val="16"/>
              </w:rPr>
              <w:t>a</w:t>
            </w:r>
            <w:r w:rsidRPr="00055EC8">
              <w:rPr>
                <w:rFonts w:ascii="Times New Roman" w:hAnsi="Times New Roman"/>
                <w:spacing w:val="-10"/>
                <w:sz w:val="18"/>
                <w:szCs w:val="16"/>
              </w:rPr>
              <w:t>y</w:t>
            </w:r>
            <w:r w:rsidRPr="00055EC8">
              <w:rPr>
                <w:rFonts w:ascii="Times New Roman" w:hAnsi="Times New Roman"/>
                <w:sz w:val="18"/>
                <w:szCs w:val="16"/>
              </w:rPr>
              <w:t>a</w:t>
            </w:r>
            <w:r w:rsidRPr="00055EC8">
              <w:rPr>
                <w:rFonts w:ascii="Times New Roman" w:hAnsi="Times New Roman"/>
                <w:spacing w:val="6"/>
                <w:sz w:val="18"/>
                <w:szCs w:val="16"/>
              </w:rPr>
              <w:t xml:space="preserve"> </w:t>
            </w:r>
            <w:r w:rsidRPr="00055EC8">
              <w:rPr>
                <w:rFonts w:ascii="Times New Roman" w:hAnsi="Times New Roman"/>
                <w:sz w:val="18"/>
                <w:szCs w:val="16"/>
              </w:rPr>
              <w:t>k</w:t>
            </w:r>
            <w:r w:rsidRPr="00055EC8">
              <w:rPr>
                <w:rFonts w:ascii="Times New Roman" w:hAnsi="Times New Roman"/>
                <w:spacing w:val="1"/>
                <w:sz w:val="18"/>
                <w:szCs w:val="16"/>
              </w:rPr>
              <w:t>at</w:t>
            </w:r>
            <w:r w:rsidRPr="00055EC8">
              <w:rPr>
                <w:rFonts w:ascii="Times New Roman" w:hAnsi="Times New Roman"/>
                <w:sz w:val="18"/>
                <w:szCs w:val="16"/>
              </w:rPr>
              <w:t>k</w:t>
            </w:r>
            <w:r w:rsidRPr="00055EC8">
              <w:rPr>
                <w:rFonts w:ascii="Times New Roman" w:hAnsi="Times New Roman"/>
                <w:spacing w:val="1"/>
                <w:sz w:val="18"/>
                <w:szCs w:val="16"/>
              </w:rPr>
              <w:t>ı</w:t>
            </w:r>
            <w:r w:rsidRPr="00055EC8">
              <w:rPr>
                <w:rFonts w:ascii="Times New Roman" w:hAnsi="Times New Roman"/>
                <w:spacing w:val="-6"/>
                <w:sz w:val="18"/>
                <w:szCs w:val="16"/>
              </w:rPr>
              <w:t>s</w:t>
            </w:r>
            <w:r w:rsidRPr="00055EC8">
              <w:rPr>
                <w:rFonts w:ascii="Times New Roman" w:hAnsi="Times New Roman"/>
                <w:sz w:val="18"/>
                <w:szCs w:val="16"/>
              </w:rPr>
              <w:t>ı %</w:t>
            </w:r>
            <w:r w:rsidRPr="00055EC8">
              <w:rPr>
                <w:rFonts w:ascii="Times New Roman" w:hAnsi="Times New Roman"/>
                <w:spacing w:val="3"/>
                <w:sz w:val="18"/>
                <w:szCs w:val="16"/>
              </w:rPr>
              <w:t xml:space="preserve"> </w:t>
            </w:r>
            <w:r w:rsidRPr="00055EC8">
              <w:rPr>
                <w:rFonts w:ascii="Times New Roman" w:hAnsi="Times New Roman"/>
                <w:spacing w:val="-5"/>
                <w:sz w:val="18"/>
                <w:szCs w:val="16"/>
              </w:rPr>
              <w:t>4</w:t>
            </w:r>
            <w:r w:rsidRPr="00055EC8">
              <w:rPr>
                <w:rFonts w:ascii="Times New Roman" w:hAnsi="Times New Roman"/>
                <w:sz w:val="18"/>
                <w:szCs w:val="16"/>
              </w:rPr>
              <w:t>0</w:t>
            </w:r>
            <w:r w:rsidRPr="00055EC8">
              <w:rPr>
                <w:rFonts w:ascii="Times New Roman" w:hAnsi="Times New Roman"/>
                <w:spacing w:val="3"/>
                <w:sz w:val="18"/>
                <w:szCs w:val="16"/>
              </w:rPr>
              <w:t xml:space="preserve"> </w:t>
            </w:r>
            <w:r>
              <w:rPr>
                <w:rFonts w:ascii="Times New Roman" w:hAnsi="Times New Roman"/>
                <w:spacing w:val="-5"/>
                <w:sz w:val="18"/>
                <w:szCs w:val="16"/>
              </w:rPr>
              <w:t>fi</w:t>
            </w:r>
            <w:r w:rsidRPr="00055EC8">
              <w:rPr>
                <w:rFonts w:ascii="Times New Roman" w:hAnsi="Times New Roman"/>
                <w:spacing w:val="5"/>
                <w:sz w:val="18"/>
                <w:szCs w:val="16"/>
              </w:rPr>
              <w:t>n</w:t>
            </w:r>
            <w:r w:rsidRPr="00055EC8">
              <w:rPr>
                <w:rFonts w:ascii="Times New Roman" w:hAnsi="Times New Roman"/>
                <w:spacing w:val="-3"/>
                <w:sz w:val="18"/>
                <w:szCs w:val="16"/>
              </w:rPr>
              <w:t>a</w:t>
            </w:r>
            <w:r w:rsidRPr="00055EC8">
              <w:rPr>
                <w:rFonts w:ascii="Times New Roman" w:hAnsi="Times New Roman"/>
                <w:spacing w:val="1"/>
                <w:sz w:val="18"/>
                <w:szCs w:val="16"/>
              </w:rPr>
              <w:t>l</w:t>
            </w:r>
            <w:r w:rsidRPr="00055EC8">
              <w:rPr>
                <w:rFonts w:ascii="Times New Roman" w:hAnsi="Times New Roman"/>
                <w:spacing w:val="-3"/>
                <w:sz w:val="18"/>
                <w:szCs w:val="16"/>
              </w:rPr>
              <w:t>i</w:t>
            </w:r>
            <w:r w:rsidRPr="00055EC8">
              <w:rPr>
                <w:rFonts w:ascii="Times New Roman" w:hAnsi="Times New Roman"/>
                <w:sz w:val="18"/>
                <w:szCs w:val="16"/>
              </w:rPr>
              <w:t xml:space="preserve">nki </w:t>
            </w:r>
            <w:r w:rsidRPr="00055EC8">
              <w:rPr>
                <w:rFonts w:ascii="Times New Roman" w:hAnsi="Times New Roman"/>
                <w:spacing w:val="1"/>
                <w:sz w:val="18"/>
                <w:szCs w:val="16"/>
              </w:rPr>
              <w:t>i</w:t>
            </w:r>
            <w:r w:rsidRPr="00055EC8">
              <w:rPr>
                <w:rFonts w:ascii="Times New Roman" w:hAnsi="Times New Roman"/>
                <w:spacing w:val="-2"/>
                <w:sz w:val="18"/>
                <w:szCs w:val="16"/>
              </w:rPr>
              <w:t>s</w:t>
            </w:r>
            <w:r w:rsidRPr="00055EC8">
              <w:rPr>
                <w:rFonts w:ascii="Times New Roman" w:hAnsi="Times New Roman"/>
                <w:sz w:val="18"/>
                <w:szCs w:val="16"/>
              </w:rPr>
              <w:t>e</w:t>
            </w:r>
            <w:r w:rsidRPr="00055EC8">
              <w:rPr>
                <w:rFonts w:ascii="Times New Roman" w:hAnsi="Times New Roman"/>
                <w:spacing w:val="1"/>
                <w:sz w:val="18"/>
                <w:szCs w:val="16"/>
              </w:rPr>
              <w:t xml:space="preserve"> </w:t>
            </w:r>
            <w:r w:rsidRPr="00055EC8">
              <w:rPr>
                <w:rFonts w:ascii="Times New Roman" w:hAnsi="Times New Roman"/>
                <w:sz w:val="18"/>
                <w:szCs w:val="16"/>
              </w:rPr>
              <w:t>%</w:t>
            </w:r>
            <w:r w:rsidRPr="00055EC8">
              <w:rPr>
                <w:rFonts w:ascii="Times New Roman" w:hAnsi="Times New Roman"/>
                <w:spacing w:val="-2"/>
                <w:sz w:val="18"/>
                <w:szCs w:val="16"/>
              </w:rPr>
              <w:t xml:space="preserve"> </w:t>
            </w:r>
            <w:r w:rsidRPr="00055EC8">
              <w:rPr>
                <w:rFonts w:ascii="Times New Roman" w:hAnsi="Times New Roman"/>
                <w:sz w:val="18"/>
                <w:szCs w:val="16"/>
              </w:rPr>
              <w:t>60’</w:t>
            </w:r>
            <w:r w:rsidRPr="00055EC8">
              <w:rPr>
                <w:rFonts w:ascii="Times New Roman" w:hAnsi="Times New Roman"/>
                <w:spacing w:val="-3"/>
                <w:sz w:val="18"/>
                <w:szCs w:val="16"/>
              </w:rPr>
              <w:t>tı</w:t>
            </w:r>
            <w:r w:rsidRPr="00055EC8">
              <w:rPr>
                <w:rFonts w:ascii="Times New Roman" w:hAnsi="Times New Roman"/>
                <w:sz w:val="18"/>
                <w:szCs w:val="16"/>
              </w:rPr>
              <w:t>r.</w:t>
            </w:r>
            <w:r w:rsidRPr="00055EC8">
              <w:rPr>
                <w:rFonts w:ascii="Times New Roman" w:hAnsi="Times New Roman"/>
                <w:spacing w:val="6"/>
                <w:sz w:val="18"/>
                <w:szCs w:val="16"/>
              </w:rPr>
              <w:t xml:space="preserve"> </w:t>
            </w:r>
            <w:r w:rsidRPr="00055EC8">
              <w:rPr>
                <w:rFonts w:ascii="Times New Roman" w:hAnsi="Times New Roman"/>
                <w:spacing w:val="-2"/>
                <w:sz w:val="18"/>
                <w:szCs w:val="16"/>
              </w:rPr>
              <w:t>G</w:t>
            </w:r>
            <w:r w:rsidRPr="00055EC8">
              <w:rPr>
                <w:rFonts w:ascii="Times New Roman" w:hAnsi="Times New Roman"/>
                <w:spacing w:val="-3"/>
                <w:sz w:val="18"/>
                <w:szCs w:val="16"/>
              </w:rPr>
              <w:t>eç</w:t>
            </w:r>
            <w:r w:rsidRPr="00055EC8">
              <w:rPr>
                <w:rFonts w:ascii="Times New Roman" w:hAnsi="Times New Roman"/>
                <w:spacing w:val="1"/>
                <w:sz w:val="18"/>
                <w:szCs w:val="16"/>
              </w:rPr>
              <w:t>m</w:t>
            </w:r>
            <w:r w:rsidRPr="00055EC8">
              <w:rPr>
                <w:rFonts w:ascii="Times New Roman" w:hAnsi="Times New Roman"/>
                <w:sz w:val="18"/>
                <w:szCs w:val="16"/>
              </w:rPr>
              <w:t>e</w:t>
            </w:r>
            <w:r w:rsidRPr="00055EC8">
              <w:rPr>
                <w:rFonts w:ascii="Times New Roman" w:hAnsi="Times New Roman"/>
                <w:spacing w:val="-3"/>
                <w:sz w:val="18"/>
                <w:szCs w:val="16"/>
              </w:rPr>
              <w:t xml:space="preserve"> </w:t>
            </w:r>
            <w:r w:rsidRPr="00055EC8">
              <w:rPr>
                <w:rFonts w:ascii="Times New Roman" w:hAnsi="Times New Roman"/>
                <w:spacing w:val="5"/>
                <w:sz w:val="18"/>
                <w:szCs w:val="16"/>
              </w:rPr>
              <w:t>n</w:t>
            </w:r>
            <w:r w:rsidRPr="00055EC8">
              <w:rPr>
                <w:rFonts w:ascii="Times New Roman" w:hAnsi="Times New Roman"/>
                <w:spacing w:val="-5"/>
                <w:sz w:val="18"/>
                <w:szCs w:val="16"/>
              </w:rPr>
              <w:t>o</w:t>
            </w:r>
            <w:r w:rsidRPr="00055EC8">
              <w:rPr>
                <w:rFonts w:ascii="Times New Roman" w:hAnsi="Times New Roman"/>
                <w:spacing w:val="1"/>
                <w:w w:val="101"/>
                <w:sz w:val="18"/>
                <w:szCs w:val="16"/>
              </w:rPr>
              <w:t>t</w:t>
            </w:r>
            <w:r w:rsidRPr="00055EC8">
              <w:rPr>
                <w:rFonts w:ascii="Times New Roman" w:hAnsi="Times New Roman"/>
                <w:sz w:val="18"/>
                <w:szCs w:val="16"/>
              </w:rPr>
              <w:t>u 100</w:t>
            </w:r>
            <w:r w:rsidRPr="00055EC8">
              <w:rPr>
                <w:rFonts w:ascii="Times New Roman" w:hAnsi="Times New Roman"/>
                <w:spacing w:val="3"/>
                <w:sz w:val="18"/>
                <w:szCs w:val="16"/>
              </w:rPr>
              <w:t xml:space="preserve"> </w:t>
            </w:r>
            <w:r w:rsidRPr="00055EC8">
              <w:rPr>
                <w:rFonts w:ascii="Times New Roman" w:hAnsi="Times New Roman"/>
                <w:spacing w:val="-5"/>
                <w:sz w:val="18"/>
                <w:szCs w:val="16"/>
              </w:rPr>
              <w:t>ü</w:t>
            </w:r>
            <w:r w:rsidRPr="00055EC8">
              <w:rPr>
                <w:rFonts w:ascii="Times New Roman" w:hAnsi="Times New Roman"/>
                <w:spacing w:val="1"/>
                <w:sz w:val="18"/>
                <w:szCs w:val="16"/>
              </w:rPr>
              <w:t>z</w:t>
            </w:r>
            <w:r w:rsidRPr="00055EC8">
              <w:rPr>
                <w:rFonts w:ascii="Times New Roman" w:hAnsi="Times New Roman"/>
                <w:spacing w:val="-3"/>
                <w:sz w:val="18"/>
                <w:szCs w:val="16"/>
              </w:rPr>
              <w:t>e</w:t>
            </w:r>
            <w:r w:rsidRPr="00055EC8">
              <w:rPr>
                <w:rFonts w:ascii="Times New Roman" w:hAnsi="Times New Roman"/>
                <w:sz w:val="18"/>
                <w:szCs w:val="16"/>
              </w:rPr>
              <w:t>r</w:t>
            </w:r>
            <w:r w:rsidRPr="00055EC8">
              <w:rPr>
                <w:rFonts w:ascii="Times New Roman" w:hAnsi="Times New Roman"/>
                <w:spacing w:val="-3"/>
                <w:sz w:val="18"/>
                <w:szCs w:val="16"/>
              </w:rPr>
              <w:t>i</w:t>
            </w:r>
            <w:r w:rsidRPr="00055EC8">
              <w:rPr>
                <w:rFonts w:ascii="Times New Roman" w:hAnsi="Times New Roman"/>
                <w:spacing w:val="5"/>
                <w:sz w:val="18"/>
                <w:szCs w:val="16"/>
              </w:rPr>
              <w:t>n</w:t>
            </w:r>
            <w:r w:rsidRPr="00055EC8">
              <w:rPr>
                <w:rFonts w:ascii="Times New Roman" w:hAnsi="Times New Roman"/>
                <w:sz w:val="18"/>
                <w:szCs w:val="16"/>
              </w:rPr>
              <w:t>d</w:t>
            </w:r>
            <w:r w:rsidRPr="00055EC8">
              <w:rPr>
                <w:rFonts w:ascii="Times New Roman" w:hAnsi="Times New Roman"/>
                <w:spacing w:val="-8"/>
                <w:sz w:val="18"/>
                <w:szCs w:val="16"/>
              </w:rPr>
              <w:t>e</w:t>
            </w:r>
            <w:r w:rsidRPr="00055EC8">
              <w:rPr>
                <w:rFonts w:ascii="Times New Roman" w:hAnsi="Times New Roman"/>
                <w:sz w:val="18"/>
                <w:szCs w:val="16"/>
              </w:rPr>
              <w:t>n</w:t>
            </w:r>
            <w:r w:rsidRPr="00055EC8">
              <w:rPr>
                <w:rFonts w:ascii="Times New Roman" w:hAnsi="Times New Roman"/>
                <w:spacing w:val="4"/>
                <w:sz w:val="18"/>
                <w:szCs w:val="16"/>
              </w:rPr>
              <w:t xml:space="preserve"> </w:t>
            </w:r>
            <w:r w:rsidRPr="00055EC8">
              <w:rPr>
                <w:rFonts w:ascii="Times New Roman" w:hAnsi="Times New Roman"/>
                <w:sz w:val="18"/>
                <w:szCs w:val="16"/>
              </w:rPr>
              <w:t>60’</w:t>
            </w:r>
            <w:r w:rsidRPr="00055EC8">
              <w:rPr>
                <w:rFonts w:ascii="Times New Roman" w:hAnsi="Times New Roman"/>
                <w:spacing w:val="-3"/>
                <w:sz w:val="18"/>
                <w:szCs w:val="16"/>
              </w:rPr>
              <w:t>t</w:t>
            </w:r>
            <w:r w:rsidRPr="00055EC8">
              <w:rPr>
                <w:rFonts w:ascii="Times New Roman" w:hAnsi="Times New Roman"/>
                <w:spacing w:val="-3"/>
                <w:w w:val="101"/>
                <w:sz w:val="18"/>
                <w:szCs w:val="16"/>
              </w:rPr>
              <w:t>ı</w:t>
            </w:r>
            <w:r w:rsidRPr="00055EC8">
              <w:rPr>
                <w:rFonts w:ascii="Times New Roman" w:hAnsi="Times New Roman"/>
                <w:spacing w:val="5"/>
                <w:sz w:val="18"/>
                <w:szCs w:val="16"/>
              </w:rPr>
              <w:t>r</w:t>
            </w:r>
            <w:r w:rsidRPr="00055EC8">
              <w:rPr>
                <w:rFonts w:ascii="Times New Roman" w:hAnsi="Times New Roman"/>
                <w:sz w:val="18"/>
                <w:szCs w:val="16"/>
              </w:rPr>
              <w:t>.</w:t>
            </w:r>
          </w:p>
        </w:tc>
      </w:tr>
      <w:tr w:rsidR="005B0EC5" w:rsidRPr="00357E3D" w14:paraId="55DC0CDF" w14:textId="77777777" w:rsidTr="0067585A">
        <w:trPr>
          <w:trHeight w:hRule="exact" w:val="5379"/>
        </w:trPr>
        <w:tc>
          <w:tcPr>
            <w:tcW w:w="3534" w:type="dxa"/>
            <w:gridSpan w:val="3"/>
            <w:tcBorders>
              <w:top w:val="single" w:sz="4" w:space="0" w:color="auto"/>
              <w:left w:val="single" w:sz="4" w:space="0" w:color="auto"/>
              <w:bottom w:val="single" w:sz="4" w:space="0" w:color="auto"/>
              <w:right w:val="single" w:sz="4" w:space="0" w:color="auto"/>
            </w:tcBorders>
            <w:vAlign w:val="center"/>
          </w:tcPr>
          <w:p w14:paraId="5184ED59" w14:textId="77777777" w:rsidR="005B0EC5" w:rsidRPr="00706432" w:rsidRDefault="005B0EC5" w:rsidP="0067585A">
            <w:pPr>
              <w:widowControl w:val="0"/>
              <w:autoSpaceDE w:val="0"/>
              <w:autoSpaceDN w:val="0"/>
              <w:adjustRightInd w:val="0"/>
              <w:spacing w:after="0" w:line="240" w:lineRule="auto"/>
              <w:ind w:left="136"/>
              <w:rPr>
                <w:rFonts w:ascii="Times New Roman" w:hAnsi="Times New Roman"/>
                <w:sz w:val="18"/>
                <w:szCs w:val="24"/>
              </w:rPr>
            </w:pPr>
            <w:r w:rsidRPr="00706432">
              <w:rPr>
                <w:rFonts w:ascii="Times New Roman" w:hAnsi="Times New Roman"/>
                <w:b/>
                <w:bCs/>
                <w:spacing w:val="1"/>
                <w:sz w:val="18"/>
                <w:szCs w:val="20"/>
              </w:rPr>
              <w:lastRenderedPageBreak/>
              <w:t>Ör</w:t>
            </w:r>
            <w:r w:rsidRPr="00706432">
              <w:rPr>
                <w:rFonts w:ascii="Times New Roman" w:hAnsi="Times New Roman"/>
                <w:b/>
                <w:bCs/>
                <w:spacing w:val="-2"/>
                <w:sz w:val="18"/>
                <w:szCs w:val="20"/>
              </w:rPr>
              <w:t>n</w:t>
            </w:r>
            <w:r w:rsidRPr="00706432">
              <w:rPr>
                <w:rFonts w:ascii="Times New Roman" w:hAnsi="Times New Roman"/>
                <w:b/>
                <w:bCs/>
                <w:spacing w:val="-3"/>
                <w:sz w:val="18"/>
                <w:szCs w:val="20"/>
              </w:rPr>
              <w:t>e</w:t>
            </w:r>
            <w:r w:rsidRPr="00706432">
              <w:rPr>
                <w:rFonts w:ascii="Times New Roman" w:hAnsi="Times New Roman"/>
                <w:b/>
                <w:bCs/>
                <w:sz w:val="18"/>
                <w:szCs w:val="20"/>
              </w:rPr>
              <w:t>k</w:t>
            </w:r>
            <w:r w:rsidRPr="00706432">
              <w:rPr>
                <w:rFonts w:ascii="Times New Roman" w:hAnsi="Times New Roman"/>
                <w:b/>
                <w:bCs/>
                <w:spacing w:val="3"/>
                <w:sz w:val="18"/>
                <w:szCs w:val="20"/>
              </w:rPr>
              <w:t xml:space="preserve"> </w:t>
            </w:r>
            <w:r w:rsidRPr="00706432">
              <w:rPr>
                <w:rFonts w:ascii="Times New Roman" w:hAnsi="Times New Roman"/>
                <w:b/>
                <w:bCs/>
                <w:spacing w:val="-2"/>
                <w:sz w:val="18"/>
                <w:szCs w:val="20"/>
              </w:rPr>
              <w:t>S</w:t>
            </w:r>
            <w:r w:rsidRPr="00706432">
              <w:rPr>
                <w:rFonts w:ascii="Times New Roman" w:hAnsi="Times New Roman"/>
                <w:b/>
                <w:bCs/>
                <w:spacing w:val="-5"/>
                <w:sz w:val="18"/>
                <w:szCs w:val="20"/>
              </w:rPr>
              <w:t>o</w:t>
            </w:r>
            <w:r w:rsidRPr="00706432">
              <w:rPr>
                <w:rFonts w:ascii="Times New Roman" w:hAnsi="Times New Roman"/>
                <w:b/>
                <w:bCs/>
                <w:spacing w:val="1"/>
                <w:w w:val="101"/>
                <w:sz w:val="18"/>
                <w:szCs w:val="20"/>
              </w:rPr>
              <w:t>r</w:t>
            </w:r>
            <w:r w:rsidRPr="00706432">
              <w:rPr>
                <w:rFonts w:ascii="Times New Roman" w:hAnsi="Times New Roman"/>
                <w:b/>
                <w:bCs/>
                <w:spacing w:val="-6"/>
                <w:sz w:val="18"/>
                <w:szCs w:val="20"/>
              </w:rPr>
              <w:t>u</w:t>
            </w:r>
            <w:r w:rsidRPr="00706432">
              <w:rPr>
                <w:rFonts w:ascii="Times New Roman" w:hAnsi="Times New Roman"/>
                <w:b/>
                <w:bCs/>
                <w:spacing w:val="1"/>
                <w:w w:val="101"/>
                <w:sz w:val="18"/>
                <w:szCs w:val="20"/>
              </w:rPr>
              <w:t>l</w:t>
            </w:r>
            <w:r w:rsidRPr="00706432">
              <w:rPr>
                <w:rFonts w:ascii="Times New Roman" w:hAnsi="Times New Roman"/>
                <w:b/>
                <w:bCs/>
                <w:sz w:val="18"/>
                <w:szCs w:val="20"/>
              </w:rPr>
              <w:t>ar</w:t>
            </w:r>
          </w:p>
        </w:tc>
        <w:tc>
          <w:tcPr>
            <w:tcW w:w="5821" w:type="dxa"/>
            <w:gridSpan w:val="2"/>
            <w:tcBorders>
              <w:top w:val="single" w:sz="4" w:space="0" w:color="auto"/>
              <w:left w:val="single" w:sz="4" w:space="0" w:color="auto"/>
              <w:bottom w:val="single" w:sz="4" w:space="0" w:color="auto"/>
              <w:right w:val="single" w:sz="4" w:space="0" w:color="auto"/>
            </w:tcBorders>
          </w:tcPr>
          <w:p w14:paraId="73925E4C" w14:textId="77777777" w:rsidR="005B0EC5" w:rsidRDefault="005B0EC5" w:rsidP="0067585A">
            <w:pPr>
              <w:widowControl w:val="0"/>
              <w:autoSpaceDE w:val="0"/>
              <w:autoSpaceDN w:val="0"/>
              <w:adjustRightInd w:val="0"/>
              <w:spacing w:before="1" w:after="0" w:line="238" w:lineRule="auto"/>
              <w:ind w:left="138" w:right="143"/>
              <w:rPr>
                <w:rFonts w:ascii="Times New Roman" w:hAnsi="Times New Roman"/>
                <w:sz w:val="18"/>
              </w:rPr>
            </w:pPr>
          </w:p>
          <w:p w14:paraId="51388A30" w14:textId="77777777" w:rsidR="005B0EC5" w:rsidRPr="009A5E59" w:rsidRDefault="005B0EC5" w:rsidP="0067585A">
            <w:pPr>
              <w:pStyle w:val="TableParagraph"/>
              <w:ind w:left="113"/>
              <w:rPr>
                <w:rFonts w:ascii="Times New Roman" w:hAnsi="Times New Roman" w:cs="Times New Roman"/>
                <w:sz w:val="18"/>
                <w:szCs w:val="18"/>
              </w:rPr>
            </w:pPr>
            <w:r>
              <w:rPr>
                <w:rFonts w:ascii="Times New Roman" w:hAnsi="Times New Roman" w:cs="Times New Roman"/>
                <w:sz w:val="18"/>
                <w:szCs w:val="18"/>
              </w:rPr>
              <w:t>S.</w:t>
            </w:r>
            <w:r w:rsidRPr="009A5E59">
              <w:rPr>
                <w:rFonts w:ascii="Times New Roman" w:hAnsi="Times New Roman" w:cs="Times New Roman"/>
                <w:sz w:val="18"/>
                <w:szCs w:val="18"/>
              </w:rPr>
              <w:t>1. A: _________________________?</w:t>
            </w:r>
          </w:p>
          <w:p w14:paraId="011A2198" w14:textId="77777777" w:rsidR="005B0EC5" w:rsidRPr="009A5E59"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 xml:space="preserve">    B: It is M-A-R-R-Y.</w:t>
            </w:r>
          </w:p>
          <w:p w14:paraId="628762A3" w14:textId="77777777" w:rsidR="005B0EC5" w:rsidRPr="009A5E59"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a) How do you spell your name?</w:t>
            </w:r>
          </w:p>
          <w:p w14:paraId="7EDFFDAD" w14:textId="77777777" w:rsidR="005B0EC5" w:rsidRPr="009A5E59"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b) What is your name?</w:t>
            </w:r>
          </w:p>
          <w:p w14:paraId="7213C1D1" w14:textId="77777777" w:rsidR="005B0EC5" w:rsidRPr="009A5E59"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c) What is your surname?</w:t>
            </w:r>
          </w:p>
          <w:p w14:paraId="7AFF6562" w14:textId="77777777" w:rsidR="005B0EC5"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d) How are you?</w:t>
            </w:r>
          </w:p>
          <w:p w14:paraId="32E1678C" w14:textId="77777777" w:rsidR="005B0EC5" w:rsidRPr="009A5E59" w:rsidRDefault="005B0EC5" w:rsidP="0067585A">
            <w:pPr>
              <w:pStyle w:val="TableParagraph"/>
              <w:ind w:left="113"/>
              <w:rPr>
                <w:rFonts w:ascii="Times New Roman" w:hAnsi="Times New Roman" w:cs="Times New Roman"/>
                <w:sz w:val="18"/>
                <w:szCs w:val="18"/>
              </w:rPr>
            </w:pPr>
          </w:p>
          <w:p w14:paraId="0C4E44F2" w14:textId="77777777" w:rsidR="005B0EC5" w:rsidRDefault="005B0EC5" w:rsidP="0067585A">
            <w:pPr>
              <w:pStyle w:val="TableParagraph"/>
              <w:ind w:left="113"/>
              <w:rPr>
                <w:rFonts w:ascii="Times New Roman" w:hAnsi="Times New Roman" w:cs="Times New Roman"/>
                <w:sz w:val="18"/>
                <w:szCs w:val="18"/>
              </w:rPr>
            </w:pPr>
            <w:r>
              <w:rPr>
                <w:rFonts w:ascii="Times New Roman" w:hAnsi="Times New Roman" w:cs="Times New Roman"/>
                <w:sz w:val="18"/>
                <w:szCs w:val="18"/>
              </w:rPr>
              <w:t>S.</w:t>
            </w:r>
            <w:r w:rsidRPr="009A5E59">
              <w:rPr>
                <w:rFonts w:ascii="Times New Roman" w:hAnsi="Times New Roman" w:cs="Times New Roman"/>
                <w:sz w:val="18"/>
                <w:szCs w:val="18"/>
              </w:rPr>
              <w:t>2. Ayşe_____ a doctor. _____works in a hospital.</w:t>
            </w:r>
          </w:p>
          <w:p w14:paraId="31B7BEA6" w14:textId="77777777" w:rsidR="005B0EC5" w:rsidRPr="009A5E59" w:rsidRDefault="005B0EC5" w:rsidP="0067585A">
            <w:pPr>
              <w:pStyle w:val="TableParagraph"/>
              <w:ind w:left="113"/>
              <w:rPr>
                <w:rFonts w:ascii="Times New Roman" w:hAnsi="Times New Roman" w:cs="Times New Roman"/>
                <w:sz w:val="18"/>
                <w:szCs w:val="18"/>
              </w:rPr>
            </w:pPr>
          </w:p>
          <w:p w14:paraId="7119ABC3" w14:textId="77777777" w:rsidR="005B0EC5"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 xml:space="preserve">a) is / He </w:t>
            </w:r>
            <w:r>
              <w:rPr>
                <w:rFonts w:ascii="Times New Roman" w:hAnsi="Times New Roman" w:cs="Times New Roman"/>
                <w:sz w:val="18"/>
                <w:szCs w:val="18"/>
              </w:rPr>
              <w:t xml:space="preserve">             </w:t>
            </w:r>
            <w:r w:rsidRPr="009A5E59">
              <w:rPr>
                <w:rFonts w:ascii="Times New Roman" w:hAnsi="Times New Roman" w:cs="Times New Roman"/>
                <w:sz w:val="18"/>
                <w:szCs w:val="18"/>
              </w:rPr>
              <w:t xml:space="preserve">b) is / She </w:t>
            </w:r>
          </w:p>
          <w:p w14:paraId="00DF404B" w14:textId="77777777" w:rsidR="005B0EC5"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 xml:space="preserve">c) are / He  </w:t>
            </w:r>
            <w:r>
              <w:rPr>
                <w:rFonts w:ascii="Times New Roman" w:hAnsi="Times New Roman" w:cs="Times New Roman"/>
                <w:sz w:val="18"/>
                <w:szCs w:val="18"/>
              </w:rPr>
              <w:t xml:space="preserve">          </w:t>
            </w:r>
            <w:r w:rsidRPr="009A5E59">
              <w:rPr>
                <w:rFonts w:ascii="Times New Roman" w:hAnsi="Times New Roman" w:cs="Times New Roman"/>
                <w:sz w:val="18"/>
                <w:szCs w:val="18"/>
              </w:rPr>
              <w:t>d) are / She</w:t>
            </w:r>
          </w:p>
          <w:p w14:paraId="0FB238D1" w14:textId="77777777" w:rsidR="005B0EC5" w:rsidRPr="009A5E59" w:rsidRDefault="005B0EC5" w:rsidP="0067585A">
            <w:pPr>
              <w:pStyle w:val="TableParagraph"/>
              <w:ind w:left="113"/>
              <w:rPr>
                <w:rFonts w:ascii="Times New Roman" w:hAnsi="Times New Roman" w:cs="Times New Roman"/>
                <w:sz w:val="18"/>
                <w:szCs w:val="18"/>
              </w:rPr>
            </w:pPr>
          </w:p>
          <w:p w14:paraId="433A6CEA" w14:textId="77777777" w:rsidR="005B0EC5" w:rsidRDefault="005B0EC5" w:rsidP="0067585A">
            <w:pPr>
              <w:pStyle w:val="TableParagraph"/>
              <w:ind w:left="113"/>
              <w:rPr>
                <w:rFonts w:ascii="Times New Roman" w:hAnsi="Times New Roman" w:cs="Times New Roman"/>
                <w:sz w:val="18"/>
                <w:szCs w:val="18"/>
              </w:rPr>
            </w:pPr>
            <w:r>
              <w:rPr>
                <w:rFonts w:ascii="Times New Roman" w:hAnsi="Times New Roman" w:cs="Times New Roman"/>
                <w:sz w:val="18"/>
                <w:szCs w:val="18"/>
              </w:rPr>
              <w:t>S.</w:t>
            </w:r>
            <w:r w:rsidRPr="009A5E59">
              <w:rPr>
                <w:rFonts w:ascii="Times New Roman" w:hAnsi="Times New Roman" w:cs="Times New Roman"/>
                <w:sz w:val="18"/>
                <w:szCs w:val="18"/>
              </w:rPr>
              <w:t>3. Ahmet is my friend. ____ school is in the city centre.</w:t>
            </w:r>
          </w:p>
          <w:p w14:paraId="33711AD2" w14:textId="77777777" w:rsidR="005B0EC5" w:rsidRPr="009A5E59" w:rsidRDefault="005B0EC5" w:rsidP="0067585A">
            <w:pPr>
              <w:pStyle w:val="TableParagraph"/>
              <w:ind w:left="113"/>
              <w:rPr>
                <w:rFonts w:ascii="Times New Roman" w:hAnsi="Times New Roman" w:cs="Times New Roman"/>
                <w:sz w:val="18"/>
                <w:szCs w:val="18"/>
              </w:rPr>
            </w:pPr>
          </w:p>
          <w:p w14:paraId="151EC94D" w14:textId="77777777" w:rsidR="005B0EC5"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a) His b) Her c) He  d) She</w:t>
            </w:r>
          </w:p>
          <w:p w14:paraId="591D4EBC" w14:textId="77777777" w:rsidR="005B0EC5" w:rsidRPr="009A5E59" w:rsidRDefault="005B0EC5" w:rsidP="0067585A">
            <w:pPr>
              <w:pStyle w:val="TableParagraph"/>
              <w:ind w:left="113"/>
              <w:rPr>
                <w:rFonts w:ascii="Times New Roman" w:hAnsi="Times New Roman" w:cs="Times New Roman"/>
                <w:sz w:val="18"/>
                <w:szCs w:val="18"/>
              </w:rPr>
            </w:pPr>
          </w:p>
          <w:p w14:paraId="5462723D" w14:textId="77777777" w:rsidR="005B0EC5" w:rsidRDefault="005B0EC5" w:rsidP="0067585A">
            <w:pPr>
              <w:pStyle w:val="TableParagraph"/>
              <w:ind w:left="113"/>
              <w:rPr>
                <w:rFonts w:ascii="Times New Roman" w:hAnsi="Times New Roman" w:cs="Times New Roman"/>
                <w:sz w:val="18"/>
                <w:szCs w:val="18"/>
              </w:rPr>
            </w:pPr>
            <w:r>
              <w:rPr>
                <w:rFonts w:ascii="Times New Roman" w:hAnsi="Times New Roman" w:cs="Times New Roman"/>
                <w:sz w:val="18"/>
                <w:szCs w:val="18"/>
              </w:rPr>
              <w:t>S.</w:t>
            </w:r>
            <w:r w:rsidRPr="009A5E59">
              <w:rPr>
                <w:rFonts w:ascii="Times New Roman" w:hAnsi="Times New Roman" w:cs="Times New Roman"/>
                <w:sz w:val="18"/>
                <w:szCs w:val="18"/>
              </w:rPr>
              <w:t xml:space="preserve"> 4. A: ____________? B: She is from Ankara.</w:t>
            </w:r>
          </w:p>
          <w:p w14:paraId="5FC5763C" w14:textId="77777777" w:rsidR="005B0EC5" w:rsidRPr="009A5E59" w:rsidRDefault="005B0EC5" w:rsidP="0067585A">
            <w:pPr>
              <w:pStyle w:val="TableParagraph"/>
              <w:ind w:left="113"/>
              <w:rPr>
                <w:rFonts w:ascii="Times New Roman" w:hAnsi="Times New Roman" w:cs="Times New Roman"/>
                <w:sz w:val="18"/>
                <w:szCs w:val="18"/>
              </w:rPr>
            </w:pPr>
          </w:p>
          <w:p w14:paraId="3555C11A" w14:textId="77777777" w:rsidR="005B0EC5" w:rsidRPr="009A5E59"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a) Where is Özge from?</w:t>
            </w:r>
            <w:r>
              <w:rPr>
                <w:rFonts w:ascii="Times New Roman" w:hAnsi="Times New Roman" w:cs="Times New Roman"/>
                <w:sz w:val="18"/>
                <w:szCs w:val="18"/>
              </w:rPr>
              <w:t xml:space="preserve">  </w:t>
            </w:r>
            <w:r w:rsidRPr="009A5E59">
              <w:rPr>
                <w:rFonts w:ascii="Times New Roman" w:hAnsi="Times New Roman" w:cs="Times New Roman"/>
                <w:sz w:val="18"/>
                <w:szCs w:val="18"/>
              </w:rPr>
              <w:t xml:space="preserve"> b) Is Özge from Ankara?</w:t>
            </w:r>
          </w:p>
          <w:p w14:paraId="35DDCC1A" w14:textId="77777777" w:rsidR="005B0EC5" w:rsidRDefault="005B0EC5" w:rsidP="0067585A">
            <w:pPr>
              <w:pStyle w:val="TableParagraph"/>
              <w:ind w:left="113"/>
              <w:rPr>
                <w:rFonts w:ascii="Times New Roman" w:hAnsi="Times New Roman" w:cs="Times New Roman"/>
                <w:sz w:val="18"/>
                <w:szCs w:val="18"/>
              </w:rPr>
            </w:pPr>
            <w:r w:rsidRPr="009A5E59">
              <w:rPr>
                <w:rFonts w:ascii="Times New Roman" w:hAnsi="Times New Roman" w:cs="Times New Roman"/>
                <w:sz w:val="18"/>
                <w:szCs w:val="18"/>
              </w:rPr>
              <w:t xml:space="preserve">c) Where is Özge? </w:t>
            </w:r>
            <w:r>
              <w:rPr>
                <w:rFonts w:ascii="Times New Roman" w:hAnsi="Times New Roman" w:cs="Times New Roman"/>
                <w:sz w:val="18"/>
                <w:szCs w:val="18"/>
              </w:rPr>
              <w:t xml:space="preserve">           </w:t>
            </w:r>
            <w:r w:rsidRPr="009A5E59">
              <w:rPr>
                <w:rFonts w:ascii="Times New Roman" w:hAnsi="Times New Roman" w:cs="Times New Roman"/>
                <w:sz w:val="18"/>
                <w:szCs w:val="18"/>
              </w:rPr>
              <w:t>d) Is Özge married?</w:t>
            </w:r>
          </w:p>
          <w:p w14:paraId="18EBCA21" w14:textId="77777777" w:rsidR="005B0EC5" w:rsidRPr="009A5E59" w:rsidRDefault="005B0EC5" w:rsidP="0067585A">
            <w:pPr>
              <w:pStyle w:val="TableParagraph"/>
              <w:ind w:left="113"/>
              <w:rPr>
                <w:rFonts w:ascii="Times New Roman" w:hAnsi="Times New Roman" w:cs="Times New Roman"/>
                <w:sz w:val="18"/>
                <w:szCs w:val="18"/>
              </w:rPr>
            </w:pPr>
          </w:p>
          <w:p w14:paraId="28B60ECF" w14:textId="77777777" w:rsidR="005B0EC5" w:rsidRDefault="005B0EC5" w:rsidP="0067585A">
            <w:pPr>
              <w:pStyle w:val="TableParagraph"/>
              <w:ind w:left="113"/>
              <w:rPr>
                <w:rFonts w:ascii="Times New Roman" w:hAnsi="Times New Roman" w:cs="Times New Roman"/>
                <w:sz w:val="18"/>
                <w:szCs w:val="18"/>
              </w:rPr>
            </w:pPr>
            <w:r>
              <w:rPr>
                <w:rFonts w:ascii="Times New Roman" w:hAnsi="Times New Roman" w:cs="Times New Roman"/>
                <w:sz w:val="18"/>
                <w:szCs w:val="18"/>
              </w:rPr>
              <w:t>S.</w:t>
            </w:r>
            <w:r w:rsidRPr="009A5E59">
              <w:rPr>
                <w:rFonts w:ascii="Times New Roman" w:hAnsi="Times New Roman" w:cs="Times New Roman"/>
                <w:sz w:val="18"/>
                <w:szCs w:val="18"/>
              </w:rPr>
              <w:t xml:space="preserve">5. </w:t>
            </w:r>
            <w:r>
              <w:rPr>
                <w:rFonts w:ascii="Times New Roman" w:hAnsi="Times New Roman" w:cs="Times New Roman"/>
                <w:sz w:val="18"/>
                <w:szCs w:val="18"/>
              </w:rPr>
              <w:t xml:space="preserve">A: </w:t>
            </w:r>
            <w:r w:rsidRPr="009A5E59">
              <w:rPr>
                <w:rFonts w:ascii="Times New Roman" w:hAnsi="Times New Roman" w:cs="Times New Roman"/>
                <w:sz w:val="18"/>
                <w:szCs w:val="18"/>
              </w:rPr>
              <w:t xml:space="preserve">____ is your brother? </w:t>
            </w:r>
            <w:r>
              <w:rPr>
                <w:rFonts w:ascii="Times New Roman" w:hAnsi="Times New Roman" w:cs="Times New Roman"/>
                <w:sz w:val="18"/>
                <w:szCs w:val="18"/>
              </w:rPr>
              <w:t xml:space="preserve">   B:  </w:t>
            </w:r>
            <w:r w:rsidRPr="009A5E59">
              <w:rPr>
                <w:rFonts w:ascii="Times New Roman" w:hAnsi="Times New Roman" w:cs="Times New Roman"/>
                <w:sz w:val="18"/>
                <w:szCs w:val="18"/>
              </w:rPr>
              <w:t>He’s 20 years old.</w:t>
            </w:r>
          </w:p>
          <w:p w14:paraId="6B62E53A" w14:textId="77777777" w:rsidR="005B0EC5" w:rsidRPr="009A5E59" w:rsidRDefault="005B0EC5" w:rsidP="0067585A">
            <w:pPr>
              <w:pStyle w:val="TableParagraph"/>
              <w:ind w:left="113"/>
              <w:rPr>
                <w:rFonts w:ascii="Times New Roman" w:hAnsi="Times New Roman" w:cs="Times New Roman"/>
                <w:sz w:val="18"/>
                <w:szCs w:val="18"/>
              </w:rPr>
            </w:pPr>
          </w:p>
          <w:p w14:paraId="4C00CD98" w14:textId="77777777" w:rsidR="005B0EC5" w:rsidRPr="00357E3D" w:rsidRDefault="005B0EC5" w:rsidP="0067585A">
            <w:pPr>
              <w:widowControl w:val="0"/>
              <w:autoSpaceDE w:val="0"/>
              <w:autoSpaceDN w:val="0"/>
              <w:adjustRightInd w:val="0"/>
              <w:spacing w:after="0" w:line="240" w:lineRule="auto"/>
              <w:ind w:right="143"/>
              <w:rPr>
                <w:rFonts w:ascii="Times New Roman" w:hAnsi="Times New Roman"/>
                <w:sz w:val="24"/>
                <w:szCs w:val="24"/>
              </w:rPr>
            </w:pPr>
            <w:r>
              <w:rPr>
                <w:rFonts w:ascii="Times New Roman" w:hAnsi="Times New Roman"/>
                <w:sz w:val="18"/>
                <w:szCs w:val="18"/>
              </w:rPr>
              <w:t xml:space="preserve">   </w:t>
            </w:r>
            <w:r w:rsidRPr="009A5E59">
              <w:rPr>
                <w:rFonts w:ascii="Times New Roman" w:hAnsi="Times New Roman"/>
                <w:sz w:val="18"/>
                <w:szCs w:val="18"/>
              </w:rPr>
              <w:t xml:space="preserve">a) What </w:t>
            </w:r>
            <w:r>
              <w:rPr>
                <w:rFonts w:ascii="Times New Roman" w:hAnsi="Times New Roman"/>
                <w:sz w:val="18"/>
                <w:szCs w:val="18"/>
              </w:rPr>
              <w:t xml:space="preserve">      </w:t>
            </w:r>
            <w:r w:rsidRPr="009A5E59">
              <w:rPr>
                <w:rFonts w:ascii="Times New Roman" w:hAnsi="Times New Roman"/>
                <w:sz w:val="18"/>
                <w:szCs w:val="18"/>
              </w:rPr>
              <w:t xml:space="preserve">b) How </w:t>
            </w:r>
            <w:r>
              <w:rPr>
                <w:rFonts w:ascii="Times New Roman" w:hAnsi="Times New Roman"/>
                <w:sz w:val="18"/>
                <w:szCs w:val="18"/>
              </w:rPr>
              <w:t xml:space="preserve">        </w:t>
            </w:r>
            <w:r w:rsidRPr="009A5E59">
              <w:rPr>
                <w:rFonts w:ascii="Times New Roman" w:hAnsi="Times New Roman"/>
                <w:sz w:val="18"/>
                <w:szCs w:val="18"/>
              </w:rPr>
              <w:t xml:space="preserve">c) Where </w:t>
            </w:r>
            <w:r>
              <w:rPr>
                <w:rFonts w:ascii="Times New Roman" w:hAnsi="Times New Roman"/>
                <w:sz w:val="18"/>
                <w:szCs w:val="18"/>
              </w:rPr>
              <w:t xml:space="preserve">         </w:t>
            </w:r>
            <w:r w:rsidRPr="009A5E59">
              <w:rPr>
                <w:rFonts w:ascii="Times New Roman" w:hAnsi="Times New Roman"/>
                <w:sz w:val="18"/>
                <w:szCs w:val="18"/>
              </w:rPr>
              <w:t>d) What years</w:t>
            </w:r>
          </w:p>
        </w:tc>
      </w:tr>
      <w:tr w:rsidR="005B0EC5" w:rsidRPr="00357E3D" w14:paraId="61BB5248" w14:textId="77777777" w:rsidTr="0067585A">
        <w:trPr>
          <w:trHeight w:hRule="exact" w:val="565"/>
        </w:trPr>
        <w:tc>
          <w:tcPr>
            <w:tcW w:w="3534" w:type="dxa"/>
            <w:gridSpan w:val="3"/>
            <w:tcBorders>
              <w:top w:val="single" w:sz="4" w:space="0" w:color="auto"/>
              <w:left w:val="single" w:sz="4" w:space="0" w:color="auto"/>
              <w:bottom w:val="single" w:sz="4" w:space="0" w:color="auto"/>
              <w:right w:val="single" w:sz="4" w:space="0" w:color="auto"/>
            </w:tcBorders>
            <w:vAlign w:val="center"/>
          </w:tcPr>
          <w:p w14:paraId="75E699E1" w14:textId="77777777" w:rsidR="005B0EC5" w:rsidRPr="00706432" w:rsidRDefault="005B0EC5" w:rsidP="0067585A">
            <w:pPr>
              <w:widowControl w:val="0"/>
              <w:autoSpaceDE w:val="0"/>
              <w:autoSpaceDN w:val="0"/>
              <w:adjustRightInd w:val="0"/>
              <w:spacing w:after="0" w:line="220" w:lineRule="exact"/>
              <w:ind w:left="142"/>
              <w:rPr>
                <w:rFonts w:ascii="Times New Roman" w:hAnsi="Times New Roman"/>
                <w:b/>
                <w:sz w:val="18"/>
                <w:szCs w:val="18"/>
              </w:rPr>
            </w:pPr>
            <w:r w:rsidRPr="00706432">
              <w:rPr>
                <w:rFonts w:ascii="Times New Roman" w:hAnsi="Times New Roman"/>
                <w:b/>
                <w:sz w:val="18"/>
                <w:szCs w:val="18"/>
              </w:rPr>
              <w:t>C</w:t>
            </w:r>
            <w:r w:rsidRPr="00706432">
              <w:rPr>
                <w:rFonts w:ascii="Times New Roman" w:hAnsi="Times New Roman"/>
                <w:b/>
                <w:spacing w:val="-3"/>
                <w:sz w:val="18"/>
                <w:szCs w:val="18"/>
              </w:rPr>
              <w:t>e</w:t>
            </w:r>
            <w:r w:rsidRPr="00706432">
              <w:rPr>
                <w:rFonts w:ascii="Times New Roman" w:hAnsi="Times New Roman"/>
                <w:b/>
                <w:spacing w:val="-5"/>
                <w:sz w:val="18"/>
                <w:szCs w:val="18"/>
              </w:rPr>
              <w:t>v</w:t>
            </w:r>
            <w:r w:rsidRPr="00706432">
              <w:rPr>
                <w:rFonts w:ascii="Times New Roman" w:hAnsi="Times New Roman"/>
                <w:b/>
                <w:spacing w:val="1"/>
                <w:sz w:val="18"/>
                <w:szCs w:val="18"/>
              </w:rPr>
              <w:t>a</w:t>
            </w:r>
            <w:r w:rsidRPr="00706432">
              <w:rPr>
                <w:rFonts w:ascii="Times New Roman" w:hAnsi="Times New Roman"/>
                <w:b/>
                <w:sz w:val="18"/>
                <w:szCs w:val="18"/>
              </w:rPr>
              <w:t>p</w:t>
            </w:r>
            <w:r w:rsidRPr="00706432">
              <w:rPr>
                <w:rFonts w:ascii="Times New Roman" w:hAnsi="Times New Roman"/>
                <w:b/>
                <w:spacing w:val="4"/>
                <w:sz w:val="18"/>
                <w:szCs w:val="18"/>
              </w:rPr>
              <w:t xml:space="preserve"> </w:t>
            </w:r>
            <w:r w:rsidRPr="00706432">
              <w:rPr>
                <w:rFonts w:ascii="Times New Roman" w:hAnsi="Times New Roman"/>
                <w:b/>
                <w:spacing w:val="-2"/>
                <w:sz w:val="18"/>
                <w:szCs w:val="18"/>
              </w:rPr>
              <w:t>A</w:t>
            </w:r>
            <w:r w:rsidRPr="00706432">
              <w:rPr>
                <w:rFonts w:ascii="Times New Roman" w:hAnsi="Times New Roman"/>
                <w:b/>
                <w:sz w:val="18"/>
                <w:szCs w:val="18"/>
              </w:rPr>
              <w:t>n</w:t>
            </w:r>
            <w:r w:rsidRPr="00706432">
              <w:rPr>
                <w:rFonts w:ascii="Times New Roman" w:hAnsi="Times New Roman"/>
                <w:b/>
                <w:spacing w:val="-3"/>
                <w:sz w:val="18"/>
                <w:szCs w:val="18"/>
              </w:rPr>
              <w:t>a</w:t>
            </w:r>
            <w:r w:rsidRPr="00706432">
              <w:rPr>
                <w:rFonts w:ascii="Times New Roman" w:hAnsi="Times New Roman"/>
                <w:b/>
                <w:spacing w:val="5"/>
                <w:sz w:val="18"/>
                <w:szCs w:val="18"/>
              </w:rPr>
              <w:t>h</w:t>
            </w:r>
            <w:r w:rsidRPr="00706432">
              <w:rPr>
                <w:rFonts w:ascii="Times New Roman" w:hAnsi="Times New Roman"/>
                <w:b/>
                <w:spacing w:val="-3"/>
                <w:w w:val="101"/>
                <w:sz w:val="18"/>
                <w:szCs w:val="18"/>
              </w:rPr>
              <w:t>ta</w:t>
            </w:r>
            <w:r w:rsidRPr="00706432">
              <w:rPr>
                <w:rFonts w:ascii="Times New Roman" w:hAnsi="Times New Roman"/>
                <w:b/>
                <w:spacing w:val="5"/>
                <w:sz w:val="18"/>
                <w:szCs w:val="18"/>
              </w:rPr>
              <w:t>r</w:t>
            </w:r>
            <w:r w:rsidRPr="00706432">
              <w:rPr>
                <w:rFonts w:ascii="Times New Roman" w:hAnsi="Times New Roman"/>
                <w:b/>
                <w:w w:val="101"/>
                <w:sz w:val="18"/>
                <w:szCs w:val="18"/>
              </w:rPr>
              <w:t>ı</w:t>
            </w:r>
          </w:p>
        </w:tc>
        <w:tc>
          <w:tcPr>
            <w:tcW w:w="5821" w:type="dxa"/>
            <w:gridSpan w:val="2"/>
            <w:tcBorders>
              <w:top w:val="single" w:sz="4" w:space="0" w:color="auto"/>
              <w:left w:val="single" w:sz="4" w:space="0" w:color="auto"/>
              <w:bottom w:val="single" w:sz="4" w:space="0" w:color="auto"/>
              <w:right w:val="single" w:sz="4" w:space="0" w:color="auto"/>
            </w:tcBorders>
            <w:vAlign w:val="center"/>
          </w:tcPr>
          <w:p w14:paraId="2AAA48E5" w14:textId="77777777" w:rsidR="005B0EC5" w:rsidRPr="00A20E0A" w:rsidRDefault="005B0EC5" w:rsidP="0067585A">
            <w:pPr>
              <w:widowControl w:val="0"/>
              <w:autoSpaceDE w:val="0"/>
              <w:autoSpaceDN w:val="0"/>
              <w:adjustRightInd w:val="0"/>
              <w:spacing w:after="0" w:line="240" w:lineRule="auto"/>
              <w:ind w:left="113" w:right="-57"/>
              <w:rPr>
                <w:rFonts w:ascii="Times New Roman" w:hAnsi="Times New Roman"/>
                <w:sz w:val="18"/>
                <w:szCs w:val="18"/>
              </w:rPr>
            </w:pPr>
            <w:r w:rsidRPr="009A5E59">
              <w:rPr>
                <w:rFonts w:ascii="Times New Roman" w:hAnsi="Times New Roman"/>
                <w:sz w:val="18"/>
                <w:szCs w:val="18"/>
              </w:rPr>
              <w:t xml:space="preserve">1-a  </w:t>
            </w:r>
            <w:r>
              <w:rPr>
                <w:rFonts w:ascii="Times New Roman" w:hAnsi="Times New Roman"/>
                <w:sz w:val="18"/>
                <w:szCs w:val="18"/>
              </w:rPr>
              <w:t xml:space="preserve">, </w:t>
            </w:r>
            <w:r w:rsidRPr="009A5E59">
              <w:rPr>
                <w:rFonts w:ascii="Times New Roman" w:hAnsi="Times New Roman"/>
                <w:sz w:val="18"/>
                <w:szCs w:val="18"/>
              </w:rPr>
              <w:t xml:space="preserve">2-b  </w:t>
            </w:r>
            <w:r>
              <w:rPr>
                <w:rFonts w:ascii="Times New Roman" w:hAnsi="Times New Roman"/>
                <w:sz w:val="18"/>
                <w:szCs w:val="18"/>
              </w:rPr>
              <w:t>,</w:t>
            </w:r>
            <w:r w:rsidRPr="009A5E59">
              <w:rPr>
                <w:rFonts w:ascii="Times New Roman" w:hAnsi="Times New Roman"/>
                <w:sz w:val="18"/>
                <w:szCs w:val="18"/>
              </w:rPr>
              <w:t xml:space="preserve">  3-a   </w:t>
            </w:r>
            <w:r>
              <w:rPr>
                <w:rFonts w:ascii="Times New Roman" w:hAnsi="Times New Roman"/>
                <w:sz w:val="18"/>
                <w:szCs w:val="18"/>
              </w:rPr>
              <w:t>,</w:t>
            </w:r>
            <w:r w:rsidRPr="009A5E59">
              <w:rPr>
                <w:rFonts w:ascii="Times New Roman" w:hAnsi="Times New Roman"/>
                <w:sz w:val="18"/>
                <w:szCs w:val="18"/>
              </w:rPr>
              <w:t xml:space="preserve"> 4-a   </w:t>
            </w:r>
            <w:r>
              <w:rPr>
                <w:rFonts w:ascii="Times New Roman" w:hAnsi="Times New Roman"/>
                <w:sz w:val="18"/>
                <w:szCs w:val="18"/>
              </w:rPr>
              <w:t>,</w:t>
            </w:r>
            <w:r w:rsidRPr="009A5E59">
              <w:rPr>
                <w:rFonts w:ascii="Times New Roman" w:hAnsi="Times New Roman"/>
                <w:sz w:val="18"/>
                <w:szCs w:val="18"/>
              </w:rPr>
              <w:t xml:space="preserve"> 5-  b</w:t>
            </w:r>
          </w:p>
        </w:tc>
      </w:tr>
      <w:tr w:rsidR="005B0EC5" w:rsidRPr="00357E3D" w14:paraId="0A50B3D6" w14:textId="77777777" w:rsidTr="0067585A">
        <w:trPr>
          <w:trHeight w:hRule="exact" w:val="1552"/>
        </w:trPr>
        <w:tc>
          <w:tcPr>
            <w:tcW w:w="3534" w:type="dxa"/>
            <w:gridSpan w:val="3"/>
            <w:tcBorders>
              <w:top w:val="single" w:sz="4" w:space="0" w:color="auto"/>
              <w:left w:val="single" w:sz="4" w:space="0" w:color="auto"/>
              <w:bottom w:val="single" w:sz="4" w:space="0" w:color="auto"/>
              <w:right w:val="single" w:sz="4" w:space="0" w:color="auto"/>
            </w:tcBorders>
            <w:vAlign w:val="center"/>
          </w:tcPr>
          <w:p w14:paraId="6A506CDE" w14:textId="77777777" w:rsidR="005B0EC5" w:rsidRPr="00706432" w:rsidRDefault="005B0EC5" w:rsidP="0067585A">
            <w:pPr>
              <w:widowControl w:val="0"/>
              <w:autoSpaceDE w:val="0"/>
              <w:autoSpaceDN w:val="0"/>
              <w:adjustRightInd w:val="0"/>
              <w:spacing w:after="0" w:line="240" w:lineRule="auto"/>
              <w:ind w:left="142"/>
              <w:rPr>
                <w:rFonts w:ascii="Times New Roman" w:hAnsi="Times New Roman"/>
                <w:sz w:val="18"/>
                <w:szCs w:val="18"/>
              </w:rPr>
            </w:pPr>
            <w:r w:rsidRPr="00706432">
              <w:rPr>
                <w:rFonts w:ascii="Times New Roman" w:hAnsi="Times New Roman"/>
                <w:b/>
                <w:bCs/>
                <w:spacing w:val="1"/>
                <w:sz w:val="18"/>
                <w:szCs w:val="18"/>
              </w:rPr>
              <w:t>K</w:t>
            </w:r>
            <w:r w:rsidRPr="00706432">
              <w:rPr>
                <w:rFonts w:ascii="Times New Roman" w:hAnsi="Times New Roman"/>
                <w:b/>
                <w:bCs/>
                <w:sz w:val="18"/>
                <w:szCs w:val="18"/>
              </w:rPr>
              <w:t>ay</w:t>
            </w:r>
            <w:r w:rsidRPr="00706432">
              <w:rPr>
                <w:rFonts w:ascii="Times New Roman" w:hAnsi="Times New Roman"/>
                <w:b/>
                <w:bCs/>
                <w:spacing w:val="-2"/>
                <w:sz w:val="18"/>
                <w:szCs w:val="18"/>
              </w:rPr>
              <w:t>n</w:t>
            </w:r>
            <w:r w:rsidRPr="00706432">
              <w:rPr>
                <w:rFonts w:ascii="Times New Roman" w:hAnsi="Times New Roman"/>
                <w:b/>
                <w:bCs/>
                <w:spacing w:val="-5"/>
                <w:sz w:val="18"/>
                <w:szCs w:val="18"/>
              </w:rPr>
              <w:t>a</w:t>
            </w:r>
            <w:r w:rsidRPr="00706432">
              <w:rPr>
                <w:rFonts w:ascii="Times New Roman" w:hAnsi="Times New Roman"/>
                <w:b/>
                <w:bCs/>
                <w:sz w:val="18"/>
                <w:szCs w:val="18"/>
              </w:rPr>
              <w:t>k</w:t>
            </w:r>
            <w:r w:rsidRPr="00706432">
              <w:rPr>
                <w:rFonts w:ascii="Times New Roman" w:hAnsi="Times New Roman"/>
                <w:b/>
                <w:bCs/>
                <w:spacing w:val="1"/>
                <w:sz w:val="18"/>
                <w:szCs w:val="18"/>
              </w:rPr>
              <w:t xml:space="preserve"> K</w:t>
            </w:r>
            <w:r w:rsidRPr="00706432">
              <w:rPr>
                <w:rFonts w:ascii="Times New Roman" w:hAnsi="Times New Roman"/>
                <w:b/>
                <w:bCs/>
                <w:spacing w:val="1"/>
                <w:w w:val="101"/>
                <w:sz w:val="18"/>
                <w:szCs w:val="18"/>
              </w:rPr>
              <w:t>i</w:t>
            </w:r>
            <w:r w:rsidRPr="00706432">
              <w:rPr>
                <w:rFonts w:ascii="Times New Roman" w:hAnsi="Times New Roman"/>
                <w:b/>
                <w:bCs/>
                <w:spacing w:val="-5"/>
                <w:sz w:val="18"/>
                <w:szCs w:val="18"/>
              </w:rPr>
              <w:t>t</w:t>
            </w:r>
            <w:r w:rsidRPr="00706432">
              <w:rPr>
                <w:rFonts w:ascii="Times New Roman" w:hAnsi="Times New Roman"/>
                <w:b/>
                <w:bCs/>
                <w:sz w:val="18"/>
                <w:szCs w:val="18"/>
              </w:rPr>
              <w:t>ap</w:t>
            </w:r>
          </w:p>
        </w:tc>
        <w:tc>
          <w:tcPr>
            <w:tcW w:w="5821" w:type="dxa"/>
            <w:gridSpan w:val="2"/>
            <w:tcBorders>
              <w:top w:val="single" w:sz="4" w:space="0" w:color="auto"/>
              <w:left w:val="single" w:sz="4" w:space="0" w:color="auto"/>
              <w:bottom w:val="single" w:sz="4" w:space="0" w:color="auto"/>
              <w:right w:val="single" w:sz="4" w:space="0" w:color="auto"/>
            </w:tcBorders>
            <w:vAlign w:val="center"/>
          </w:tcPr>
          <w:p w14:paraId="2A6D8340" w14:textId="77777777" w:rsidR="005B0EC5" w:rsidRPr="009A5E59" w:rsidRDefault="005B0EC5" w:rsidP="0067585A">
            <w:pPr>
              <w:widowControl w:val="0"/>
              <w:autoSpaceDE w:val="0"/>
              <w:autoSpaceDN w:val="0"/>
              <w:spacing w:after="0" w:line="240" w:lineRule="auto"/>
              <w:ind w:right="660"/>
              <w:jc w:val="center"/>
              <w:rPr>
                <w:rFonts w:ascii="Times New Roman" w:eastAsia="Arial" w:hAnsi="Times New Roman"/>
                <w:lang w:bidi="tr-TR"/>
              </w:rPr>
            </w:pPr>
            <w:r w:rsidRPr="00C370B6">
              <w:rPr>
                <w:rFonts w:ascii="Arial" w:eastAsia="Arial" w:hAnsi="Arial" w:cs="Arial"/>
                <w:noProof/>
                <w:lang w:eastAsia="tr-TR"/>
              </w:rPr>
              <w:drawing>
                <wp:inline distT="0" distB="0" distL="0" distR="0" wp14:anchorId="038C346A" wp14:editId="175FF89D">
                  <wp:extent cx="514350" cy="619125"/>
                  <wp:effectExtent l="0" t="0" r="0" b="9525"/>
                  <wp:docPr id="11" name="Resim 11" descr="Açıklama: english for life beginn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english for life beginner ile ilgili gÃ¶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619125"/>
                          </a:xfrm>
                          <a:prstGeom prst="rect">
                            <a:avLst/>
                          </a:prstGeom>
                          <a:noFill/>
                          <a:ln>
                            <a:noFill/>
                          </a:ln>
                        </pic:spPr>
                      </pic:pic>
                    </a:graphicData>
                  </a:graphic>
                </wp:inline>
              </w:drawing>
            </w:r>
          </w:p>
          <w:p w14:paraId="4650F8BB" w14:textId="77777777" w:rsidR="005B0EC5" w:rsidRPr="009A5E59" w:rsidRDefault="005B0EC5" w:rsidP="0067585A">
            <w:pPr>
              <w:widowControl w:val="0"/>
              <w:autoSpaceDE w:val="0"/>
              <w:autoSpaceDN w:val="0"/>
              <w:spacing w:after="0" w:line="240" w:lineRule="auto"/>
              <w:ind w:right="660"/>
              <w:jc w:val="center"/>
              <w:rPr>
                <w:rFonts w:ascii="Times New Roman" w:eastAsia="Arial" w:hAnsi="Times New Roman"/>
                <w:sz w:val="18"/>
                <w:szCs w:val="18"/>
                <w:lang w:bidi="tr-TR"/>
              </w:rPr>
            </w:pPr>
            <w:r w:rsidRPr="009A5E59">
              <w:rPr>
                <w:rFonts w:ascii="Times New Roman" w:eastAsia="Arial" w:hAnsi="Times New Roman"/>
                <w:sz w:val="18"/>
                <w:szCs w:val="18"/>
                <w:lang w:bidi="tr-TR"/>
              </w:rPr>
              <w:t>English for Life  (Oxford University Press) +    Student’s Book + Workbook + iTools ( Digital Teaching Resources)</w:t>
            </w:r>
          </w:p>
          <w:p w14:paraId="2B62E68A" w14:textId="77777777" w:rsidR="005B0EC5" w:rsidRDefault="005B0EC5" w:rsidP="0067585A">
            <w:pPr>
              <w:widowControl w:val="0"/>
              <w:autoSpaceDE w:val="0"/>
              <w:autoSpaceDN w:val="0"/>
              <w:adjustRightInd w:val="0"/>
              <w:spacing w:after="0" w:line="240" w:lineRule="auto"/>
              <w:ind w:left="113" w:right="127"/>
              <w:rPr>
                <w:rFonts w:ascii="Times New Roman" w:hAnsi="Times New Roman"/>
                <w:sz w:val="18"/>
              </w:rPr>
            </w:pPr>
          </w:p>
          <w:p w14:paraId="0C33165A" w14:textId="77777777" w:rsidR="005B0EC5" w:rsidRDefault="005B0EC5" w:rsidP="0067585A">
            <w:pPr>
              <w:widowControl w:val="0"/>
              <w:autoSpaceDE w:val="0"/>
              <w:autoSpaceDN w:val="0"/>
              <w:adjustRightInd w:val="0"/>
              <w:spacing w:after="0" w:line="240" w:lineRule="auto"/>
              <w:ind w:left="113" w:right="127"/>
              <w:rPr>
                <w:rFonts w:ascii="Times New Roman" w:hAnsi="Times New Roman"/>
                <w:sz w:val="18"/>
              </w:rPr>
            </w:pPr>
          </w:p>
          <w:p w14:paraId="1EED227C" w14:textId="77777777" w:rsidR="005B0EC5" w:rsidRPr="00A20E0A" w:rsidRDefault="005B0EC5" w:rsidP="0067585A">
            <w:pPr>
              <w:widowControl w:val="0"/>
              <w:autoSpaceDE w:val="0"/>
              <w:autoSpaceDN w:val="0"/>
              <w:adjustRightInd w:val="0"/>
              <w:spacing w:after="0" w:line="240" w:lineRule="auto"/>
              <w:ind w:left="113" w:right="127"/>
              <w:rPr>
                <w:rFonts w:ascii="Times New Roman" w:hAnsi="Times New Roman"/>
                <w:sz w:val="18"/>
                <w:szCs w:val="18"/>
              </w:rPr>
            </w:pPr>
          </w:p>
        </w:tc>
      </w:tr>
      <w:tr w:rsidR="005B0EC5" w:rsidRPr="00357E3D" w14:paraId="3926E01C" w14:textId="77777777" w:rsidTr="0067585A">
        <w:trPr>
          <w:trHeight w:hRule="exact" w:val="1552"/>
        </w:trPr>
        <w:tc>
          <w:tcPr>
            <w:tcW w:w="3534" w:type="dxa"/>
            <w:gridSpan w:val="3"/>
            <w:tcBorders>
              <w:top w:val="single" w:sz="4" w:space="0" w:color="auto"/>
              <w:left w:val="single" w:sz="4" w:space="0" w:color="auto"/>
              <w:bottom w:val="single" w:sz="4" w:space="0" w:color="auto"/>
              <w:right w:val="single" w:sz="4" w:space="0" w:color="auto"/>
            </w:tcBorders>
            <w:vAlign w:val="center"/>
          </w:tcPr>
          <w:p w14:paraId="550FC27A" w14:textId="77777777" w:rsidR="005B0EC5" w:rsidRPr="00706432" w:rsidRDefault="005B0EC5" w:rsidP="0067585A">
            <w:pPr>
              <w:widowControl w:val="0"/>
              <w:autoSpaceDE w:val="0"/>
              <w:autoSpaceDN w:val="0"/>
              <w:adjustRightInd w:val="0"/>
              <w:spacing w:before="9" w:after="0" w:line="240" w:lineRule="auto"/>
              <w:ind w:left="142"/>
              <w:rPr>
                <w:rFonts w:ascii="Times New Roman" w:hAnsi="Times New Roman"/>
                <w:sz w:val="18"/>
                <w:szCs w:val="18"/>
              </w:rPr>
            </w:pPr>
            <w:r w:rsidRPr="00706432">
              <w:rPr>
                <w:rFonts w:ascii="Times New Roman" w:hAnsi="Times New Roman"/>
                <w:b/>
                <w:bCs/>
                <w:spacing w:val="3"/>
                <w:sz w:val="18"/>
                <w:szCs w:val="18"/>
              </w:rPr>
              <w:t>Y</w:t>
            </w:r>
            <w:r w:rsidRPr="00706432">
              <w:rPr>
                <w:rFonts w:ascii="Times New Roman" w:hAnsi="Times New Roman"/>
                <w:b/>
                <w:bCs/>
                <w:spacing w:val="-5"/>
                <w:sz w:val="18"/>
                <w:szCs w:val="18"/>
              </w:rPr>
              <w:t>a</w:t>
            </w:r>
            <w:r w:rsidRPr="00706432">
              <w:rPr>
                <w:rFonts w:ascii="Times New Roman" w:hAnsi="Times New Roman"/>
                <w:b/>
                <w:bCs/>
                <w:spacing w:val="1"/>
                <w:sz w:val="18"/>
                <w:szCs w:val="18"/>
              </w:rPr>
              <w:t>r</w:t>
            </w:r>
            <w:r w:rsidRPr="00706432">
              <w:rPr>
                <w:rFonts w:ascii="Times New Roman" w:hAnsi="Times New Roman"/>
                <w:b/>
                <w:bCs/>
                <w:spacing w:val="-2"/>
                <w:sz w:val="18"/>
                <w:szCs w:val="18"/>
              </w:rPr>
              <w:t>d</w:t>
            </w:r>
            <w:r w:rsidRPr="00706432">
              <w:rPr>
                <w:rFonts w:ascii="Times New Roman" w:hAnsi="Times New Roman"/>
                <w:b/>
                <w:bCs/>
                <w:spacing w:val="1"/>
                <w:sz w:val="18"/>
                <w:szCs w:val="18"/>
              </w:rPr>
              <w:t>ı</w:t>
            </w:r>
            <w:r w:rsidRPr="00706432">
              <w:rPr>
                <w:rFonts w:ascii="Times New Roman" w:hAnsi="Times New Roman"/>
                <w:b/>
                <w:bCs/>
                <w:spacing w:val="-5"/>
                <w:sz w:val="18"/>
                <w:szCs w:val="18"/>
              </w:rPr>
              <w:t>m</w:t>
            </w:r>
            <w:r w:rsidRPr="00706432">
              <w:rPr>
                <w:rFonts w:ascii="Times New Roman" w:hAnsi="Times New Roman"/>
                <w:b/>
                <w:bCs/>
                <w:spacing w:val="1"/>
                <w:sz w:val="18"/>
                <w:szCs w:val="18"/>
              </w:rPr>
              <w:t>c</w:t>
            </w:r>
            <w:r w:rsidRPr="00706432">
              <w:rPr>
                <w:rFonts w:ascii="Times New Roman" w:hAnsi="Times New Roman"/>
                <w:b/>
                <w:bCs/>
                <w:sz w:val="18"/>
                <w:szCs w:val="18"/>
              </w:rPr>
              <w:t>ı</w:t>
            </w:r>
            <w:r w:rsidRPr="00706432">
              <w:rPr>
                <w:rFonts w:ascii="Times New Roman" w:hAnsi="Times New Roman"/>
                <w:b/>
                <w:bCs/>
                <w:spacing w:val="1"/>
                <w:sz w:val="18"/>
                <w:szCs w:val="18"/>
              </w:rPr>
              <w:t xml:space="preserve"> K</w:t>
            </w:r>
            <w:r w:rsidRPr="00706432">
              <w:rPr>
                <w:rFonts w:ascii="Times New Roman" w:hAnsi="Times New Roman"/>
                <w:b/>
                <w:bCs/>
                <w:spacing w:val="-5"/>
                <w:sz w:val="18"/>
                <w:szCs w:val="18"/>
              </w:rPr>
              <w:t>a</w:t>
            </w:r>
            <w:r w:rsidRPr="00706432">
              <w:rPr>
                <w:rFonts w:ascii="Times New Roman" w:hAnsi="Times New Roman"/>
                <w:b/>
                <w:bCs/>
                <w:sz w:val="18"/>
                <w:szCs w:val="18"/>
              </w:rPr>
              <w:t>y</w:t>
            </w:r>
            <w:r w:rsidRPr="00706432">
              <w:rPr>
                <w:rFonts w:ascii="Times New Roman" w:hAnsi="Times New Roman"/>
                <w:b/>
                <w:bCs/>
                <w:spacing w:val="-2"/>
                <w:sz w:val="18"/>
                <w:szCs w:val="18"/>
              </w:rPr>
              <w:t>n</w:t>
            </w:r>
            <w:r w:rsidRPr="00706432">
              <w:rPr>
                <w:rFonts w:ascii="Times New Roman" w:hAnsi="Times New Roman"/>
                <w:b/>
                <w:bCs/>
                <w:sz w:val="18"/>
                <w:szCs w:val="18"/>
              </w:rPr>
              <w:t>a</w:t>
            </w:r>
            <w:r w:rsidRPr="00706432">
              <w:rPr>
                <w:rFonts w:ascii="Times New Roman" w:hAnsi="Times New Roman"/>
                <w:b/>
                <w:bCs/>
                <w:spacing w:val="-2"/>
                <w:sz w:val="18"/>
                <w:szCs w:val="18"/>
              </w:rPr>
              <w:t>k</w:t>
            </w:r>
            <w:r w:rsidRPr="00706432">
              <w:rPr>
                <w:rFonts w:ascii="Times New Roman" w:hAnsi="Times New Roman"/>
                <w:b/>
                <w:bCs/>
                <w:spacing w:val="1"/>
                <w:sz w:val="18"/>
                <w:szCs w:val="18"/>
              </w:rPr>
              <w:t>l</w:t>
            </w:r>
            <w:r w:rsidRPr="00706432">
              <w:rPr>
                <w:rFonts w:ascii="Times New Roman" w:hAnsi="Times New Roman"/>
                <w:b/>
                <w:bCs/>
                <w:spacing w:val="-5"/>
                <w:sz w:val="18"/>
                <w:szCs w:val="18"/>
              </w:rPr>
              <w:t>a</w:t>
            </w:r>
            <w:r w:rsidRPr="00706432">
              <w:rPr>
                <w:rFonts w:ascii="Times New Roman" w:hAnsi="Times New Roman"/>
                <w:b/>
                <w:bCs/>
                <w:sz w:val="18"/>
                <w:szCs w:val="18"/>
              </w:rPr>
              <w:t>r</w:t>
            </w:r>
            <w:r w:rsidRPr="00706432">
              <w:rPr>
                <w:rFonts w:ascii="Times New Roman" w:hAnsi="Times New Roman"/>
                <w:b/>
                <w:bCs/>
                <w:spacing w:val="5"/>
                <w:sz w:val="18"/>
                <w:szCs w:val="18"/>
              </w:rPr>
              <w:t xml:space="preserve"> </w:t>
            </w:r>
            <w:r w:rsidRPr="00706432">
              <w:rPr>
                <w:rFonts w:ascii="Times New Roman" w:hAnsi="Times New Roman"/>
                <w:b/>
                <w:bCs/>
                <w:spacing w:val="-5"/>
                <w:sz w:val="18"/>
                <w:szCs w:val="18"/>
              </w:rPr>
              <w:t>v</w:t>
            </w:r>
            <w:r w:rsidRPr="00706432">
              <w:rPr>
                <w:rFonts w:ascii="Times New Roman" w:hAnsi="Times New Roman"/>
                <w:b/>
                <w:bCs/>
                <w:w w:val="101"/>
                <w:sz w:val="18"/>
                <w:szCs w:val="18"/>
              </w:rPr>
              <w:t>e</w:t>
            </w:r>
          </w:p>
          <w:p w14:paraId="58A4A2D4" w14:textId="77777777" w:rsidR="005B0EC5" w:rsidRPr="00706432" w:rsidRDefault="005B0EC5" w:rsidP="0067585A">
            <w:pPr>
              <w:widowControl w:val="0"/>
              <w:autoSpaceDE w:val="0"/>
              <w:autoSpaceDN w:val="0"/>
              <w:adjustRightInd w:val="0"/>
              <w:spacing w:after="0" w:line="240" w:lineRule="auto"/>
              <w:ind w:left="142"/>
              <w:rPr>
                <w:rFonts w:ascii="Times New Roman" w:hAnsi="Times New Roman"/>
                <w:sz w:val="18"/>
                <w:szCs w:val="18"/>
              </w:rPr>
            </w:pPr>
            <w:r w:rsidRPr="00706432">
              <w:rPr>
                <w:rFonts w:ascii="Times New Roman" w:hAnsi="Times New Roman"/>
                <w:b/>
                <w:bCs/>
                <w:spacing w:val="1"/>
                <w:sz w:val="18"/>
                <w:szCs w:val="18"/>
              </w:rPr>
              <w:t>O</w:t>
            </w:r>
            <w:r w:rsidRPr="00706432">
              <w:rPr>
                <w:rFonts w:ascii="Times New Roman" w:hAnsi="Times New Roman"/>
                <w:b/>
                <w:bCs/>
                <w:spacing w:val="3"/>
                <w:sz w:val="18"/>
                <w:szCs w:val="18"/>
              </w:rPr>
              <w:t>k</w:t>
            </w:r>
            <w:r w:rsidRPr="00706432">
              <w:rPr>
                <w:rFonts w:ascii="Times New Roman" w:hAnsi="Times New Roman"/>
                <w:b/>
                <w:bCs/>
                <w:spacing w:val="-6"/>
                <w:sz w:val="18"/>
                <w:szCs w:val="18"/>
              </w:rPr>
              <w:t>u</w:t>
            </w:r>
            <w:r w:rsidRPr="00706432">
              <w:rPr>
                <w:rFonts w:ascii="Times New Roman" w:hAnsi="Times New Roman"/>
                <w:b/>
                <w:bCs/>
                <w:spacing w:val="-5"/>
                <w:sz w:val="18"/>
                <w:szCs w:val="18"/>
              </w:rPr>
              <w:t>m</w:t>
            </w:r>
            <w:r w:rsidRPr="00706432">
              <w:rPr>
                <w:rFonts w:ascii="Times New Roman" w:hAnsi="Times New Roman"/>
                <w:b/>
                <w:bCs/>
                <w:sz w:val="18"/>
                <w:szCs w:val="18"/>
              </w:rPr>
              <w:t>a</w:t>
            </w:r>
            <w:r w:rsidRPr="00706432">
              <w:rPr>
                <w:rFonts w:ascii="Times New Roman" w:hAnsi="Times New Roman"/>
                <w:b/>
                <w:bCs/>
                <w:spacing w:val="3"/>
                <w:sz w:val="18"/>
                <w:szCs w:val="18"/>
              </w:rPr>
              <w:t xml:space="preserve"> </w:t>
            </w:r>
            <w:r w:rsidRPr="00706432">
              <w:rPr>
                <w:rFonts w:ascii="Times New Roman" w:hAnsi="Times New Roman"/>
                <w:b/>
                <w:bCs/>
                <w:w w:val="101"/>
                <w:sz w:val="18"/>
                <w:szCs w:val="18"/>
              </w:rPr>
              <w:t>L</w:t>
            </w:r>
            <w:r w:rsidRPr="00706432">
              <w:rPr>
                <w:rFonts w:ascii="Times New Roman" w:hAnsi="Times New Roman"/>
                <w:b/>
                <w:bCs/>
                <w:spacing w:val="1"/>
                <w:w w:val="101"/>
                <w:sz w:val="18"/>
                <w:szCs w:val="18"/>
              </w:rPr>
              <w:t>i</w:t>
            </w:r>
            <w:r w:rsidRPr="00706432">
              <w:rPr>
                <w:rFonts w:ascii="Times New Roman" w:hAnsi="Times New Roman"/>
                <w:b/>
                <w:bCs/>
                <w:spacing w:val="-2"/>
                <w:sz w:val="18"/>
                <w:szCs w:val="18"/>
              </w:rPr>
              <w:t>s</w:t>
            </w:r>
            <w:r w:rsidRPr="00706432">
              <w:rPr>
                <w:rFonts w:ascii="Times New Roman" w:hAnsi="Times New Roman"/>
                <w:b/>
                <w:bCs/>
                <w:sz w:val="18"/>
                <w:szCs w:val="18"/>
              </w:rPr>
              <w:t>t</w:t>
            </w:r>
            <w:r w:rsidRPr="00706432">
              <w:rPr>
                <w:rFonts w:ascii="Times New Roman" w:hAnsi="Times New Roman"/>
                <w:b/>
                <w:bCs/>
                <w:spacing w:val="2"/>
                <w:sz w:val="18"/>
                <w:szCs w:val="18"/>
              </w:rPr>
              <w:t>e</w:t>
            </w:r>
            <w:r w:rsidRPr="00706432">
              <w:rPr>
                <w:rFonts w:ascii="Times New Roman" w:hAnsi="Times New Roman"/>
                <w:b/>
                <w:bCs/>
                <w:spacing w:val="-6"/>
                <w:sz w:val="18"/>
                <w:szCs w:val="18"/>
              </w:rPr>
              <w:t>s</w:t>
            </w:r>
            <w:r w:rsidRPr="00706432">
              <w:rPr>
                <w:rFonts w:ascii="Times New Roman" w:hAnsi="Times New Roman"/>
                <w:b/>
                <w:bCs/>
                <w:w w:val="101"/>
                <w:sz w:val="18"/>
                <w:szCs w:val="18"/>
              </w:rPr>
              <w:t>i</w:t>
            </w:r>
          </w:p>
        </w:tc>
        <w:tc>
          <w:tcPr>
            <w:tcW w:w="5821" w:type="dxa"/>
            <w:gridSpan w:val="2"/>
            <w:tcBorders>
              <w:top w:val="single" w:sz="4" w:space="0" w:color="auto"/>
              <w:left w:val="single" w:sz="4" w:space="0" w:color="auto"/>
              <w:bottom w:val="single" w:sz="4" w:space="0" w:color="auto"/>
              <w:right w:val="single" w:sz="4" w:space="0" w:color="auto"/>
            </w:tcBorders>
            <w:vAlign w:val="center"/>
          </w:tcPr>
          <w:p w14:paraId="3F07770F" w14:textId="77777777" w:rsidR="005B0EC5" w:rsidRDefault="005B0EC5" w:rsidP="0067585A">
            <w:pPr>
              <w:pStyle w:val="TableParagraph"/>
              <w:tabs>
                <w:tab w:val="left" w:pos="283"/>
              </w:tabs>
              <w:ind w:left="113" w:right="-57"/>
              <w:jc w:val="both"/>
              <w:rPr>
                <w:rFonts w:ascii="Times New Roman" w:hAnsi="Times New Roman" w:cs="Times New Roman"/>
                <w:sz w:val="18"/>
              </w:rPr>
            </w:pPr>
            <w:r>
              <w:rPr>
                <w:rFonts w:ascii="Times New Roman" w:hAnsi="Times New Roman" w:cs="Times New Roman"/>
                <w:noProof/>
                <w:sz w:val="18"/>
                <w:lang w:bidi="ar-SA"/>
              </w:rPr>
              <w:drawing>
                <wp:anchor distT="0" distB="0" distL="114300" distR="114300" simplePos="0" relativeHeight="251796992" behindDoc="0" locked="0" layoutInCell="1" allowOverlap="1" wp14:anchorId="4A006C29" wp14:editId="27649DF2">
                  <wp:simplePos x="0" y="0"/>
                  <wp:positionH relativeFrom="margin">
                    <wp:posOffset>69850</wp:posOffset>
                  </wp:positionH>
                  <wp:positionV relativeFrom="margin">
                    <wp:posOffset>63500</wp:posOffset>
                  </wp:positionV>
                  <wp:extent cx="698500" cy="948690"/>
                  <wp:effectExtent l="0" t="0" r="6350" b="3810"/>
                  <wp:wrapSquare wrapText="bothSides"/>
                  <wp:docPr id="12" name="Resim 12" descr="metin, kitap, açık mavi, genel ikmal madd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kitap, açık mavi, genel ikmal maddesi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F3E56" w14:textId="77777777" w:rsidR="005B0EC5" w:rsidRPr="00A20E0A" w:rsidRDefault="005B0EC5" w:rsidP="0067585A">
            <w:pPr>
              <w:pStyle w:val="TableParagraph"/>
              <w:tabs>
                <w:tab w:val="left" w:pos="283"/>
              </w:tabs>
              <w:ind w:left="113" w:right="127"/>
              <w:jc w:val="both"/>
              <w:rPr>
                <w:rFonts w:ascii="Times New Roman" w:hAnsi="Times New Roman" w:cs="Times New Roman"/>
                <w:sz w:val="18"/>
              </w:rPr>
            </w:pPr>
            <w:r w:rsidRPr="00A20E0A">
              <w:rPr>
                <w:rFonts w:ascii="Times New Roman" w:hAnsi="Times New Roman" w:cs="Times New Roman"/>
                <w:sz w:val="18"/>
              </w:rPr>
              <w:t>Oxford Practice Grammar  by Norman Coe, Mark Harrison, Ken Paterson (Oxford University Press)</w:t>
            </w:r>
          </w:p>
          <w:p w14:paraId="72B73272" w14:textId="77777777" w:rsidR="005B0EC5" w:rsidRPr="00A20E0A" w:rsidRDefault="005B0EC5" w:rsidP="0067585A">
            <w:pPr>
              <w:pStyle w:val="TableParagraph"/>
              <w:tabs>
                <w:tab w:val="left" w:pos="283"/>
              </w:tabs>
              <w:ind w:left="113" w:right="-57"/>
              <w:jc w:val="both"/>
              <w:rPr>
                <w:rFonts w:ascii="Times New Roman" w:hAnsi="Times New Roman" w:cs="Times New Roman"/>
                <w:sz w:val="18"/>
              </w:rPr>
            </w:pPr>
          </w:p>
          <w:p w14:paraId="79172B02" w14:textId="77777777" w:rsidR="005B0EC5" w:rsidRPr="00A20E0A" w:rsidRDefault="005B0EC5" w:rsidP="0067585A">
            <w:pPr>
              <w:pStyle w:val="TableParagraph"/>
              <w:tabs>
                <w:tab w:val="left" w:pos="283"/>
              </w:tabs>
              <w:ind w:left="113" w:right="-57"/>
              <w:jc w:val="both"/>
              <w:rPr>
                <w:rFonts w:ascii="Times New Roman" w:hAnsi="Times New Roman" w:cs="Times New Roman"/>
                <w:sz w:val="18"/>
              </w:rPr>
            </w:pPr>
            <w:r w:rsidRPr="00A20E0A">
              <w:rPr>
                <w:rFonts w:ascii="Times New Roman" w:hAnsi="Times New Roman" w:cs="Times New Roman"/>
                <w:sz w:val="18"/>
              </w:rPr>
              <w:t>English Grammar in Use by Raymond Murhpy  (Cambridge University Press )</w:t>
            </w:r>
          </w:p>
          <w:p w14:paraId="08D9E5A3" w14:textId="77777777" w:rsidR="005B0EC5" w:rsidRPr="00A20E0A" w:rsidRDefault="005B0EC5" w:rsidP="0067585A">
            <w:pPr>
              <w:pStyle w:val="TableParagraph"/>
              <w:tabs>
                <w:tab w:val="left" w:pos="283"/>
              </w:tabs>
              <w:ind w:left="113" w:right="-57"/>
              <w:jc w:val="both"/>
              <w:rPr>
                <w:rFonts w:ascii="Times New Roman" w:hAnsi="Times New Roman" w:cs="Times New Roman"/>
                <w:sz w:val="18"/>
              </w:rPr>
            </w:pPr>
          </w:p>
          <w:p w14:paraId="2A4B6613" w14:textId="77777777" w:rsidR="005B0EC5" w:rsidRPr="00A20E0A" w:rsidRDefault="005B0EC5" w:rsidP="0067585A">
            <w:pPr>
              <w:pStyle w:val="TableParagraph"/>
              <w:tabs>
                <w:tab w:val="left" w:pos="283"/>
              </w:tabs>
              <w:ind w:left="113" w:right="-57"/>
              <w:jc w:val="both"/>
              <w:rPr>
                <w:rFonts w:ascii="Times New Roman" w:hAnsi="Times New Roman" w:cs="Times New Roman"/>
                <w:sz w:val="18"/>
              </w:rPr>
            </w:pPr>
            <w:r w:rsidRPr="00A20E0A">
              <w:rPr>
                <w:rFonts w:ascii="Times New Roman" w:hAnsi="Times New Roman" w:cs="Times New Roman"/>
                <w:sz w:val="18"/>
              </w:rPr>
              <w:t>Essential Grammar in Use by Raymond Murphy (Cambridge University Press )</w:t>
            </w:r>
          </w:p>
          <w:p w14:paraId="2997A1CC" w14:textId="77777777" w:rsidR="005B0EC5" w:rsidRPr="00A20E0A" w:rsidRDefault="005B0EC5" w:rsidP="0067585A">
            <w:pPr>
              <w:widowControl w:val="0"/>
              <w:autoSpaceDE w:val="0"/>
              <w:autoSpaceDN w:val="0"/>
              <w:adjustRightInd w:val="0"/>
              <w:spacing w:after="0" w:line="240" w:lineRule="auto"/>
              <w:ind w:left="113" w:right="-57"/>
              <w:rPr>
                <w:rFonts w:ascii="Times New Roman" w:hAnsi="Times New Roman"/>
                <w:sz w:val="18"/>
                <w:szCs w:val="18"/>
              </w:rPr>
            </w:pPr>
          </w:p>
        </w:tc>
      </w:tr>
    </w:tbl>
    <w:p w14:paraId="23705336" w14:textId="77777777" w:rsidR="005B0EC5" w:rsidRPr="006F7B99" w:rsidRDefault="005B0EC5" w:rsidP="005B0EC5">
      <w:pPr>
        <w:spacing w:after="0" w:line="240" w:lineRule="auto"/>
        <w:rPr>
          <w:rFonts w:ascii="Times New Roman" w:hAnsi="Times New Roman"/>
          <w:b/>
          <w:bCs/>
          <w:color w:val="4472C4"/>
          <w:sz w:val="24"/>
          <w:szCs w:val="24"/>
        </w:rPr>
      </w:pPr>
    </w:p>
    <w:p w14:paraId="27350B92" w14:textId="77777777" w:rsidR="005B0EC5" w:rsidRPr="00BA5F9D" w:rsidRDefault="005B0EC5" w:rsidP="005B0EC5"/>
    <w:p w14:paraId="3909A86C" w14:textId="77777777" w:rsidR="005B0EC5" w:rsidRPr="00B63ED1" w:rsidRDefault="005B0EC5" w:rsidP="005B0EC5">
      <w:pPr>
        <w:pStyle w:val="Balk2"/>
        <w:jc w:val="center"/>
        <w:rPr>
          <w:rFonts w:cs="Times New Roman"/>
          <w:bCs/>
          <w:color w:val="auto"/>
          <w:szCs w:val="24"/>
        </w:rPr>
      </w:pPr>
      <w:bookmarkStart w:id="27" w:name="MB511SINIFYÖNETİMİ"/>
      <w:bookmarkStart w:id="28" w:name="_Toc12546659"/>
      <w:bookmarkStart w:id="29" w:name="_Toc174545228"/>
      <w:bookmarkStart w:id="30" w:name="_Toc220680356"/>
      <w:bookmarkStart w:id="31" w:name="_Hlk194050570"/>
      <w:r w:rsidRPr="00B63ED1">
        <w:rPr>
          <w:bCs/>
          <w:color w:val="auto"/>
          <w:szCs w:val="24"/>
        </w:rPr>
        <w:t>LJ</w:t>
      </w:r>
      <w:bookmarkEnd w:id="27"/>
      <w:bookmarkEnd w:id="28"/>
      <w:r w:rsidRPr="00B63ED1">
        <w:rPr>
          <w:bCs/>
          <w:color w:val="auto"/>
          <w:szCs w:val="24"/>
        </w:rPr>
        <w:t>105 Genel İşletme</w:t>
      </w:r>
      <w:bookmarkEnd w:id="29"/>
      <w:bookmarkEnd w:id="30"/>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52"/>
        <w:gridCol w:w="5636"/>
        <w:gridCol w:w="1426"/>
      </w:tblGrid>
      <w:tr w:rsidR="005B0EC5" w:rsidRPr="00BE6D29" w14:paraId="4C93A5C0" w14:textId="77777777" w:rsidTr="0067585A">
        <w:trPr>
          <w:trHeight w:val="401"/>
          <w:jc w:val="center"/>
        </w:trPr>
        <w:tc>
          <w:tcPr>
            <w:tcW w:w="2552" w:type="dxa"/>
            <w:gridSpan w:val="2"/>
            <w:vAlign w:val="center"/>
          </w:tcPr>
          <w:p w14:paraId="428EFC8B"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3" w:type="dxa"/>
            <w:gridSpan w:val="2"/>
            <w:vAlign w:val="center"/>
          </w:tcPr>
          <w:p w14:paraId="027B3B03"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Hatice N. BAŞDEMİR</w:t>
            </w:r>
          </w:p>
        </w:tc>
      </w:tr>
      <w:tr w:rsidR="005B0EC5" w:rsidRPr="00BE6D29" w14:paraId="00419388" w14:textId="77777777" w:rsidTr="0067585A">
        <w:trPr>
          <w:trHeight w:val="401"/>
          <w:jc w:val="center"/>
        </w:trPr>
        <w:tc>
          <w:tcPr>
            <w:tcW w:w="2552" w:type="dxa"/>
            <w:gridSpan w:val="2"/>
            <w:vAlign w:val="center"/>
          </w:tcPr>
          <w:p w14:paraId="574A916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3" w:type="dxa"/>
            <w:gridSpan w:val="2"/>
            <w:vAlign w:val="center"/>
          </w:tcPr>
          <w:p w14:paraId="62B9781B"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5B0EC5" w:rsidRPr="00BE6D29" w14:paraId="1C7BE984" w14:textId="77777777" w:rsidTr="0067585A">
        <w:trPr>
          <w:trHeight w:val="401"/>
          <w:jc w:val="center"/>
        </w:trPr>
        <w:tc>
          <w:tcPr>
            <w:tcW w:w="2552" w:type="dxa"/>
            <w:gridSpan w:val="2"/>
            <w:vAlign w:val="center"/>
          </w:tcPr>
          <w:p w14:paraId="6EC57536"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3" w:type="dxa"/>
            <w:gridSpan w:val="2"/>
            <w:vAlign w:val="center"/>
          </w:tcPr>
          <w:p w14:paraId="282E8A49"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Perşembe 08:30-9:15</w:t>
            </w:r>
          </w:p>
        </w:tc>
      </w:tr>
      <w:tr w:rsidR="005B0EC5" w:rsidRPr="00BE6D29" w14:paraId="57C0D1B1" w14:textId="77777777" w:rsidTr="0067585A">
        <w:trPr>
          <w:trHeight w:val="401"/>
          <w:jc w:val="center"/>
        </w:trPr>
        <w:tc>
          <w:tcPr>
            <w:tcW w:w="2552" w:type="dxa"/>
            <w:gridSpan w:val="2"/>
            <w:vAlign w:val="center"/>
          </w:tcPr>
          <w:p w14:paraId="58BA1C02"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3" w:type="dxa"/>
            <w:gridSpan w:val="2"/>
            <w:vAlign w:val="center"/>
          </w:tcPr>
          <w:p w14:paraId="76D15543" w14:textId="77777777" w:rsidR="005B0EC5" w:rsidRDefault="0067585A" w:rsidP="0067585A">
            <w:pPr>
              <w:tabs>
                <w:tab w:val="left" w:pos="1552"/>
              </w:tabs>
              <w:rPr>
                <w:rFonts w:ascii="Times New Roman" w:hAnsi="Times New Roman" w:cs="Times New Roman"/>
                <w:sz w:val="20"/>
                <w:szCs w:val="20"/>
              </w:rPr>
            </w:pPr>
            <w:hyperlink r:id="rId27" w:history="1">
              <w:r w:rsidR="005B0EC5" w:rsidRPr="00A13E34">
                <w:rPr>
                  <w:rStyle w:val="Kpr"/>
                  <w:rFonts w:ascii="Arial" w:hAnsi="Arial" w:cs="Arial"/>
                  <w:sz w:val="20"/>
                  <w:szCs w:val="20"/>
                </w:rPr>
                <w:t>hatice.basdemir@gop.edu.tr</w:t>
              </w:r>
            </w:hyperlink>
          </w:p>
        </w:tc>
      </w:tr>
      <w:tr w:rsidR="005B0EC5" w:rsidRPr="00BE6D29" w14:paraId="573C2B24" w14:textId="77777777" w:rsidTr="0067585A">
        <w:trPr>
          <w:trHeight w:val="401"/>
          <w:jc w:val="center"/>
        </w:trPr>
        <w:tc>
          <w:tcPr>
            <w:tcW w:w="2552" w:type="dxa"/>
            <w:gridSpan w:val="2"/>
            <w:vAlign w:val="center"/>
          </w:tcPr>
          <w:p w14:paraId="1B3951F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3" w:type="dxa"/>
            <w:gridSpan w:val="2"/>
            <w:vAlign w:val="center"/>
          </w:tcPr>
          <w:p w14:paraId="0109277A"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Perşembe 09:30-12:15</w:t>
            </w:r>
          </w:p>
        </w:tc>
      </w:tr>
      <w:tr w:rsidR="005B0EC5" w:rsidRPr="00BE6D29" w14:paraId="53CF558F" w14:textId="77777777" w:rsidTr="0067585A">
        <w:trPr>
          <w:trHeight w:val="401"/>
          <w:jc w:val="center"/>
        </w:trPr>
        <w:tc>
          <w:tcPr>
            <w:tcW w:w="2552" w:type="dxa"/>
            <w:gridSpan w:val="2"/>
            <w:vAlign w:val="center"/>
          </w:tcPr>
          <w:p w14:paraId="3A4FEA48"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3" w:type="dxa"/>
            <w:gridSpan w:val="2"/>
            <w:vAlign w:val="center"/>
          </w:tcPr>
          <w:p w14:paraId="26DBA82C"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D3</w:t>
            </w:r>
          </w:p>
        </w:tc>
      </w:tr>
      <w:tr w:rsidR="005B0EC5" w:rsidRPr="00BE6D29" w14:paraId="2108D296" w14:textId="77777777" w:rsidTr="0067585A">
        <w:trPr>
          <w:trHeight w:val="401"/>
          <w:jc w:val="center"/>
        </w:trPr>
        <w:tc>
          <w:tcPr>
            <w:tcW w:w="2552" w:type="dxa"/>
            <w:gridSpan w:val="2"/>
            <w:vAlign w:val="center"/>
          </w:tcPr>
          <w:p w14:paraId="541223E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3" w:type="dxa"/>
            <w:gridSpan w:val="2"/>
            <w:vAlign w:val="center"/>
          </w:tcPr>
          <w:p w14:paraId="56F8C776" w14:textId="77777777" w:rsidR="005B0EC5" w:rsidRPr="00236124" w:rsidRDefault="005B0EC5" w:rsidP="0067585A">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ekonominin temel uygulama birimlerinden birisi olan işletmelerin yapılanması ve işleyişi konusunda öğrencilere bilgi vermeyi amaçlamak ve öğrencilerin işletmelere bütüncül bir perspektiften bakabilecek bir mantık kazandırmaktır</w:t>
            </w:r>
            <w:r w:rsidRPr="00850AB3">
              <w:rPr>
                <w:rFonts w:ascii="Times New Roman" w:hAnsi="Times New Roman" w:cs="Times New Roman"/>
                <w:sz w:val="20"/>
                <w:szCs w:val="20"/>
              </w:rPr>
              <w:t>.</w:t>
            </w:r>
          </w:p>
        </w:tc>
      </w:tr>
      <w:tr w:rsidR="005B0EC5" w:rsidRPr="00BE6D29" w14:paraId="29751318" w14:textId="77777777" w:rsidTr="0067585A">
        <w:trPr>
          <w:cantSplit/>
          <w:trHeight w:val="228"/>
          <w:jc w:val="center"/>
        </w:trPr>
        <w:tc>
          <w:tcPr>
            <w:tcW w:w="2552" w:type="dxa"/>
            <w:gridSpan w:val="2"/>
            <w:vMerge w:val="restart"/>
            <w:vAlign w:val="center"/>
          </w:tcPr>
          <w:p w14:paraId="6A837A5D" w14:textId="77777777" w:rsidR="005B0EC5" w:rsidRPr="003C0969" w:rsidRDefault="005B0EC5" w:rsidP="0067585A">
            <w:pPr>
              <w:tabs>
                <w:tab w:val="left" w:pos="1552"/>
              </w:tabs>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3" w:type="dxa"/>
            <w:gridSpan w:val="2"/>
            <w:vAlign w:val="center"/>
          </w:tcPr>
          <w:p w14:paraId="50FA32A0"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1484829C" w14:textId="77777777" w:rsidTr="0067585A">
        <w:trPr>
          <w:trHeight w:val="61"/>
          <w:jc w:val="center"/>
        </w:trPr>
        <w:tc>
          <w:tcPr>
            <w:tcW w:w="2552" w:type="dxa"/>
            <w:gridSpan w:val="2"/>
            <w:vMerge/>
            <w:vAlign w:val="center"/>
          </w:tcPr>
          <w:p w14:paraId="0B6A59F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0A08F3F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 Kavramı, Diğer Bilim Dallarıyla İlişkileri, İşletmede Yönetim Bilgi Sistemi</w:t>
            </w:r>
          </w:p>
        </w:tc>
      </w:tr>
      <w:tr w:rsidR="005B0EC5" w:rsidRPr="00BE6D29" w14:paraId="20C730ED" w14:textId="77777777" w:rsidTr="0067585A">
        <w:trPr>
          <w:trHeight w:val="106"/>
          <w:jc w:val="center"/>
        </w:trPr>
        <w:tc>
          <w:tcPr>
            <w:tcW w:w="2552" w:type="dxa"/>
            <w:gridSpan w:val="2"/>
            <w:vMerge/>
            <w:vAlign w:val="center"/>
          </w:tcPr>
          <w:p w14:paraId="3A934468"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EB42A4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İşletme </w:t>
            </w:r>
            <w:r w:rsidRPr="003C0969">
              <w:rPr>
                <w:rFonts w:ascii="Times New Roman" w:hAnsi="Times New Roman" w:cs="Times New Roman"/>
                <w:color w:val="000000"/>
                <w:sz w:val="20"/>
                <w:szCs w:val="20"/>
              </w:rPr>
              <w:t>Kavramının Ne Anlama Geldiğini Bilir.</w:t>
            </w:r>
          </w:p>
        </w:tc>
      </w:tr>
      <w:tr w:rsidR="005B0EC5" w:rsidRPr="00BE6D29" w14:paraId="45053C59" w14:textId="77777777" w:rsidTr="0067585A">
        <w:trPr>
          <w:trHeight w:val="152"/>
          <w:jc w:val="center"/>
        </w:trPr>
        <w:tc>
          <w:tcPr>
            <w:tcW w:w="2552" w:type="dxa"/>
            <w:gridSpan w:val="2"/>
            <w:vMerge/>
            <w:vAlign w:val="center"/>
          </w:tcPr>
          <w:p w14:paraId="14ACB7FC"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11B07C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İşletmeciliğin Diğer Bilim Dallarıyla İlişkilerini </w:t>
            </w:r>
            <w:r w:rsidRPr="003C0969">
              <w:rPr>
                <w:rFonts w:ascii="Times New Roman" w:hAnsi="Times New Roman" w:cs="Times New Roman"/>
                <w:color w:val="000000"/>
                <w:sz w:val="20"/>
                <w:szCs w:val="20"/>
              </w:rPr>
              <w:t>Bilir.</w:t>
            </w:r>
          </w:p>
        </w:tc>
      </w:tr>
      <w:tr w:rsidR="005B0EC5" w:rsidRPr="00BE6D29" w14:paraId="74A848C1" w14:textId="77777777" w:rsidTr="0067585A">
        <w:trPr>
          <w:trHeight w:val="56"/>
          <w:jc w:val="center"/>
        </w:trPr>
        <w:tc>
          <w:tcPr>
            <w:tcW w:w="2552" w:type="dxa"/>
            <w:gridSpan w:val="2"/>
            <w:vMerge/>
            <w:vAlign w:val="center"/>
          </w:tcPr>
          <w:p w14:paraId="74E8F5E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82D808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İşletmede Yönetim Bilgi Sistemi </w:t>
            </w:r>
            <w:r w:rsidRPr="003C0969">
              <w:rPr>
                <w:rFonts w:ascii="Times New Roman" w:hAnsi="Times New Roman" w:cs="Times New Roman"/>
                <w:color w:val="000000"/>
                <w:sz w:val="20"/>
                <w:szCs w:val="20"/>
              </w:rPr>
              <w:t>Kavramını Tanımlayabilir.</w:t>
            </w:r>
          </w:p>
        </w:tc>
      </w:tr>
      <w:tr w:rsidR="005B0EC5" w:rsidRPr="00BE6D29" w14:paraId="093625D3" w14:textId="77777777" w:rsidTr="0067585A">
        <w:trPr>
          <w:trHeight w:val="102"/>
          <w:jc w:val="center"/>
        </w:trPr>
        <w:tc>
          <w:tcPr>
            <w:tcW w:w="2552" w:type="dxa"/>
            <w:gridSpan w:val="2"/>
            <w:vMerge/>
            <w:vAlign w:val="center"/>
          </w:tcPr>
          <w:p w14:paraId="76FBF72A"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3B460B8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İşletmede İzlenen Amaçlar Ve İşletmecilik Temel İlkeleri</w:t>
            </w:r>
          </w:p>
        </w:tc>
      </w:tr>
      <w:tr w:rsidR="005B0EC5" w:rsidRPr="00BE6D29" w14:paraId="10DE9468" w14:textId="77777777" w:rsidTr="0067585A">
        <w:trPr>
          <w:trHeight w:val="134"/>
          <w:jc w:val="center"/>
        </w:trPr>
        <w:tc>
          <w:tcPr>
            <w:tcW w:w="2552" w:type="dxa"/>
            <w:gridSpan w:val="2"/>
            <w:vMerge/>
            <w:vAlign w:val="center"/>
          </w:tcPr>
          <w:p w14:paraId="7D55BDF4"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5D65439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İşletmede izlenen amaçları</w:t>
            </w:r>
            <w:r w:rsidRPr="003C0969">
              <w:rPr>
                <w:rFonts w:ascii="Times New Roman" w:hAnsi="Times New Roman" w:cs="Times New Roman"/>
                <w:color w:val="000000"/>
                <w:sz w:val="20"/>
                <w:szCs w:val="20"/>
              </w:rPr>
              <w:t xml:space="preserve"> kavrar.</w:t>
            </w:r>
          </w:p>
        </w:tc>
      </w:tr>
      <w:tr w:rsidR="005B0EC5" w:rsidRPr="00BE6D29" w14:paraId="62381E36" w14:textId="77777777" w:rsidTr="0067585A">
        <w:trPr>
          <w:trHeight w:val="51"/>
          <w:jc w:val="center"/>
        </w:trPr>
        <w:tc>
          <w:tcPr>
            <w:tcW w:w="2552" w:type="dxa"/>
            <w:gridSpan w:val="2"/>
            <w:vMerge/>
            <w:vAlign w:val="center"/>
          </w:tcPr>
          <w:p w14:paraId="45F0152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667411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İşletmeciliğin temel ilkelerini</w:t>
            </w:r>
            <w:r w:rsidRPr="003C0969">
              <w:rPr>
                <w:rFonts w:ascii="Times New Roman" w:hAnsi="Times New Roman" w:cs="Times New Roman"/>
                <w:color w:val="000000"/>
                <w:sz w:val="20"/>
                <w:szCs w:val="20"/>
              </w:rPr>
              <w:t xml:space="preserve"> </w:t>
            </w:r>
            <w:r>
              <w:rPr>
                <w:rFonts w:ascii="Times New Roman" w:hAnsi="Times New Roman" w:cs="Times New Roman"/>
                <w:color w:val="000000"/>
                <w:sz w:val="20"/>
                <w:szCs w:val="20"/>
              </w:rPr>
              <w:t>açıklayabilir.</w:t>
            </w:r>
          </w:p>
        </w:tc>
      </w:tr>
      <w:tr w:rsidR="005B0EC5" w:rsidRPr="00BE6D29" w14:paraId="5D222448" w14:textId="77777777" w:rsidTr="0067585A">
        <w:trPr>
          <w:trHeight w:val="51"/>
          <w:jc w:val="center"/>
        </w:trPr>
        <w:tc>
          <w:tcPr>
            <w:tcW w:w="2552" w:type="dxa"/>
            <w:gridSpan w:val="2"/>
            <w:vMerge/>
            <w:vAlign w:val="center"/>
          </w:tcPr>
          <w:p w14:paraId="1DEBF32F"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7FDD0552" w14:textId="77777777" w:rsidR="005B0EC5" w:rsidRDefault="005B0EC5" w:rsidP="0067585A">
            <w:pPr>
              <w:rPr>
                <w:rFonts w:ascii="Times New Roman" w:hAnsi="Times New Roman" w:cs="Times New Roman"/>
                <w:color w:val="000000"/>
                <w:sz w:val="20"/>
                <w:szCs w:val="20"/>
              </w:rPr>
            </w:pPr>
            <w:r w:rsidRPr="00DA1DE9">
              <w:rPr>
                <w:rFonts w:ascii="Times New Roman" w:hAnsi="Times New Roman" w:cs="Times New Roman"/>
                <w:color w:val="000000"/>
                <w:sz w:val="20"/>
                <w:szCs w:val="20"/>
              </w:rPr>
              <w:t>İşletmenin Sorumlulukları</w:t>
            </w:r>
          </w:p>
        </w:tc>
      </w:tr>
      <w:tr w:rsidR="005B0EC5" w:rsidRPr="00BE6D29" w14:paraId="7B857598" w14:textId="77777777" w:rsidTr="0067585A">
        <w:trPr>
          <w:trHeight w:val="51"/>
          <w:jc w:val="center"/>
        </w:trPr>
        <w:tc>
          <w:tcPr>
            <w:tcW w:w="2552" w:type="dxa"/>
            <w:gridSpan w:val="2"/>
            <w:vMerge/>
            <w:vAlign w:val="center"/>
          </w:tcPr>
          <w:p w14:paraId="01D6C3F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7296E9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işverene karşı sorumluluklarını kavrar</w:t>
            </w:r>
          </w:p>
        </w:tc>
      </w:tr>
      <w:tr w:rsidR="005B0EC5" w:rsidRPr="00BE6D29" w14:paraId="0CF33D6B" w14:textId="77777777" w:rsidTr="0067585A">
        <w:trPr>
          <w:trHeight w:val="51"/>
          <w:jc w:val="center"/>
        </w:trPr>
        <w:tc>
          <w:tcPr>
            <w:tcW w:w="2552" w:type="dxa"/>
            <w:gridSpan w:val="2"/>
            <w:vMerge/>
            <w:vAlign w:val="center"/>
          </w:tcPr>
          <w:p w14:paraId="49FD4307"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401324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tedarikçilere karşı sorumluluklarını kavrar.</w:t>
            </w:r>
          </w:p>
        </w:tc>
      </w:tr>
      <w:tr w:rsidR="005B0EC5" w:rsidRPr="00BE6D29" w14:paraId="2D4D5719" w14:textId="77777777" w:rsidTr="0067585A">
        <w:trPr>
          <w:trHeight w:val="51"/>
          <w:jc w:val="center"/>
        </w:trPr>
        <w:tc>
          <w:tcPr>
            <w:tcW w:w="2552" w:type="dxa"/>
            <w:gridSpan w:val="2"/>
            <w:vMerge/>
            <w:vAlign w:val="center"/>
          </w:tcPr>
          <w:p w14:paraId="6A87E10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9CFA08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çalışanlara karşı sorumluluklarını kavrar.</w:t>
            </w:r>
          </w:p>
        </w:tc>
      </w:tr>
      <w:tr w:rsidR="005B0EC5" w:rsidRPr="00BE6D29" w14:paraId="4C31E5B7" w14:textId="77777777" w:rsidTr="0067585A">
        <w:trPr>
          <w:trHeight w:val="51"/>
          <w:jc w:val="center"/>
        </w:trPr>
        <w:tc>
          <w:tcPr>
            <w:tcW w:w="2552" w:type="dxa"/>
            <w:gridSpan w:val="2"/>
            <w:vMerge/>
            <w:vAlign w:val="center"/>
          </w:tcPr>
          <w:p w14:paraId="0B1312A8"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5BF6FD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tüketiciye karşı sorumluluklarını kavrar.</w:t>
            </w:r>
          </w:p>
        </w:tc>
      </w:tr>
      <w:tr w:rsidR="005B0EC5" w:rsidRPr="00BE6D29" w14:paraId="4B96B5EB" w14:textId="77777777" w:rsidTr="0067585A">
        <w:trPr>
          <w:trHeight w:val="51"/>
          <w:jc w:val="center"/>
        </w:trPr>
        <w:tc>
          <w:tcPr>
            <w:tcW w:w="2552" w:type="dxa"/>
            <w:gridSpan w:val="2"/>
            <w:vMerge/>
            <w:vAlign w:val="center"/>
          </w:tcPr>
          <w:p w14:paraId="31468542"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972FE6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devlete karşı sorumluluklarını kavrar.</w:t>
            </w:r>
          </w:p>
        </w:tc>
      </w:tr>
      <w:tr w:rsidR="005B0EC5" w:rsidRPr="00BE6D29" w14:paraId="2F87AA8F" w14:textId="77777777" w:rsidTr="0067585A">
        <w:trPr>
          <w:trHeight w:val="51"/>
          <w:jc w:val="center"/>
        </w:trPr>
        <w:tc>
          <w:tcPr>
            <w:tcW w:w="2552" w:type="dxa"/>
            <w:gridSpan w:val="2"/>
            <w:vMerge/>
            <w:vAlign w:val="center"/>
          </w:tcPr>
          <w:p w14:paraId="6FCDE5F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8FD112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topluma karşı sorumluluklarını kavrar.</w:t>
            </w:r>
          </w:p>
        </w:tc>
      </w:tr>
      <w:tr w:rsidR="005B0EC5" w:rsidRPr="00BE6D29" w14:paraId="4C08D8B4" w14:textId="77777777" w:rsidTr="0067585A">
        <w:trPr>
          <w:trHeight w:val="51"/>
          <w:jc w:val="center"/>
        </w:trPr>
        <w:tc>
          <w:tcPr>
            <w:tcW w:w="2552" w:type="dxa"/>
            <w:gridSpan w:val="2"/>
            <w:vMerge/>
            <w:vAlign w:val="center"/>
          </w:tcPr>
          <w:p w14:paraId="02A6FBEE"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5B1B93F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Girişimcilik</w:t>
            </w:r>
          </w:p>
        </w:tc>
      </w:tr>
      <w:tr w:rsidR="005B0EC5" w:rsidRPr="00BE6D29" w14:paraId="5B06FFC1" w14:textId="77777777" w:rsidTr="0067585A">
        <w:trPr>
          <w:trHeight w:val="51"/>
          <w:jc w:val="center"/>
        </w:trPr>
        <w:tc>
          <w:tcPr>
            <w:tcW w:w="2552" w:type="dxa"/>
            <w:gridSpan w:val="2"/>
            <w:vMerge/>
            <w:vAlign w:val="center"/>
          </w:tcPr>
          <w:p w14:paraId="0A6E5E0A"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71A67A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Girişimciliğin tanımı, önemini ve gelişimini </w:t>
            </w:r>
            <w:r w:rsidRPr="003C0969">
              <w:rPr>
                <w:rFonts w:ascii="Times New Roman" w:hAnsi="Times New Roman" w:cs="Times New Roman"/>
                <w:color w:val="000000"/>
                <w:sz w:val="20"/>
                <w:szCs w:val="20"/>
              </w:rPr>
              <w:t>kavrar.</w:t>
            </w:r>
          </w:p>
        </w:tc>
      </w:tr>
      <w:tr w:rsidR="005B0EC5" w:rsidRPr="00BE6D29" w14:paraId="1E148825" w14:textId="77777777" w:rsidTr="0067585A">
        <w:trPr>
          <w:trHeight w:val="51"/>
          <w:jc w:val="center"/>
        </w:trPr>
        <w:tc>
          <w:tcPr>
            <w:tcW w:w="2552" w:type="dxa"/>
            <w:gridSpan w:val="2"/>
            <w:vMerge/>
            <w:vAlign w:val="center"/>
          </w:tcPr>
          <w:p w14:paraId="368E6EA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137A07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Girişimcilerin özelliklerini </w:t>
            </w:r>
            <w:r w:rsidRPr="003C0969">
              <w:rPr>
                <w:rFonts w:ascii="Times New Roman" w:hAnsi="Times New Roman" w:cs="Times New Roman"/>
                <w:color w:val="000000"/>
                <w:sz w:val="20"/>
                <w:szCs w:val="20"/>
              </w:rPr>
              <w:t>bilir.</w:t>
            </w:r>
          </w:p>
        </w:tc>
      </w:tr>
      <w:tr w:rsidR="005B0EC5" w:rsidRPr="00BE6D29" w14:paraId="3C7A2BC9" w14:textId="77777777" w:rsidTr="0067585A">
        <w:trPr>
          <w:trHeight w:val="51"/>
          <w:jc w:val="center"/>
        </w:trPr>
        <w:tc>
          <w:tcPr>
            <w:tcW w:w="2552" w:type="dxa"/>
            <w:gridSpan w:val="2"/>
            <w:vMerge/>
            <w:vAlign w:val="center"/>
          </w:tcPr>
          <w:p w14:paraId="14B7B7C7"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671219F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Girişimci ve yönetici arasındaki farklılıkları </w:t>
            </w:r>
            <w:r w:rsidRPr="003C0969">
              <w:rPr>
                <w:rFonts w:ascii="Times New Roman" w:hAnsi="Times New Roman" w:cs="Times New Roman"/>
                <w:color w:val="000000"/>
                <w:sz w:val="20"/>
                <w:szCs w:val="20"/>
              </w:rPr>
              <w:t>bilir.</w:t>
            </w:r>
          </w:p>
        </w:tc>
      </w:tr>
      <w:tr w:rsidR="005B0EC5" w:rsidRPr="00BE6D29" w14:paraId="2A90DE84" w14:textId="77777777" w:rsidTr="0067585A">
        <w:trPr>
          <w:trHeight w:val="51"/>
          <w:jc w:val="center"/>
        </w:trPr>
        <w:tc>
          <w:tcPr>
            <w:tcW w:w="2552" w:type="dxa"/>
            <w:gridSpan w:val="2"/>
            <w:vMerge/>
            <w:vAlign w:val="center"/>
          </w:tcPr>
          <w:p w14:paraId="35EE93D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CA96B9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Girişimcilik fikrinin gelişmesini ve girişimcilik sürecini bilir.</w:t>
            </w:r>
          </w:p>
        </w:tc>
      </w:tr>
      <w:tr w:rsidR="005B0EC5" w:rsidRPr="00BE6D29" w14:paraId="50B9FEBA" w14:textId="77777777" w:rsidTr="0067585A">
        <w:trPr>
          <w:trHeight w:val="51"/>
          <w:jc w:val="center"/>
        </w:trPr>
        <w:tc>
          <w:tcPr>
            <w:tcW w:w="2552" w:type="dxa"/>
            <w:gridSpan w:val="2"/>
            <w:vMerge/>
            <w:vAlign w:val="center"/>
          </w:tcPr>
          <w:p w14:paraId="12B527F3"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ACA5F6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Girişimciliğin gelişmesini engelleyen unsurları bilir.</w:t>
            </w:r>
          </w:p>
        </w:tc>
      </w:tr>
      <w:tr w:rsidR="005B0EC5" w:rsidRPr="00BE6D29" w14:paraId="751D6CB3" w14:textId="77777777" w:rsidTr="0067585A">
        <w:trPr>
          <w:trHeight w:val="51"/>
          <w:jc w:val="center"/>
        </w:trPr>
        <w:tc>
          <w:tcPr>
            <w:tcW w:w="2552" w:type="dxa"/>
            <w:gridSpan w:val="2"/>
            <w:vMerge/>
            <w:vAlign w:val="center"/>
          </w:tcPr>
          <w:p w14:paraId="0A6E1465"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3C110C9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Büyüklüğüne Göre İşletmeler, İşletme Türleri</w:t>
            </w:r>
          </w:p>
        </w:tc>
      </w:tr>
      <w:tr w:rsidR="005B0EC5" w:rsidRPr="00BE6D29" w14:paraId="3EF9B304" w14:textId="77777777" w:rsidTr="0067585A">
        <w:trPr>
          <w:trHeight w:val="51"/>
          <w:jc w:val="center"/>
        </w:trPr>
        <w:tc>
          <w:tcPr>
            <w:tcW w:w="2552" w:type="dxa"/>
            <w:gridSpan w:val="2"/>
            <w:vMerge/>
            <w:vAlign w:val="center"/>
          </w:tcPr>
          <w:p w14:paraId="04DFF96E"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F70A1B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Büyümenin önemi ve yararlarını kavrar.</w:t>
            </w:r>
          </w:p>
        </w:tc>
      </w:tr>
      <w:tr w:rsidR="005B0EC5" w:rsidRPr="00BE6D29" w14:paraId="74D554D9" w14:textId="77777777" w:rsidTr="0067585A">
        <w:trPr>
          <w:trHeight w:val="51"/>
          <w:jc w:val="center"/>
        </w:trPr>
        <w:tc>
          <w:tcPr>
            <w:tcW w:w="2552" w:type="dxa"/>
            <w:gridSpan w:val="2"/>
            <w:vMerge/>
            <w:vAlign w:val="center"/>
          </w:tcPr>
          <w:p w14:paraId="0C5574C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56CAA7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Büyüklük ölçütlerinin neler olduğunu bilir.</w:t>
            </w:r>
          </w:p>
        </w:tc>
      </w:tr>
      <w:tr w:rsidR="005B0EC5" w:rsidRPr="00BE6D29" w14:paraId="4ABDA91A" w14:textId="77777777" w:rsidTr="0067585A">
        <w:trPr>
          <w:trHeight w:val="51"/>
          <w:jc w:val="center"/>
        </w:trPr>
        <w:tc>
          <w:tcPr>
            <w:tcW w:w="2552" w:type="dxa"/>
            <w:gridSpan w:val="2"/>
            <w:vMerge/>
            <w:vAlign w:val="center"/>
          </w:tcPr>
          <w:p w14:paraId="3725081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2B311C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Büyüme şekillerini açıklayabilir.</w:t>
            </w:r>
          </w:p>
        </w:tc>
      </w:tr>
      <w:tr w:rsidR="005B0EC5" w:rsidRPr="00BE6D29" w14:paraId="6A76374A" w14:textId="77777777" w:rsidTr="0067585A">
        <w:trPr>
          <w:trHeight w:val="51"/>
          <w:jc w:val="center"/>
        </w:trPr>
        <w:tc>
          <w:tcPr>
            <w:tcW w:w="2552" w:type="dxa"/>
            <w:gridSpan w:val="2"/>
            <w:vMerge/>
            <w:vAlign w:val="center"/>
          </w:tcPr>
          <w:p w14:paraId="690D31EB"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A40FEA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Küçük ve orta ölçekli işletmeleri bilir.</w:t>
            </w:r>
          </w:p>
        </w:tc>
      </w:tr>
      <w:tr w:rsidR="005B0EC5" w:rsidRPr="00BE6D29" w14:paraId="707DB98E" w14:textId="77777777" w:rsidTr="0067585A">
        <w:trPr>
          <w:trHeight w:val="51"/>
          <w:jc w:val="center"/>
        </w:trPr>
        <w:tc>
          <w:tcPr>
            <w:tcW w:w="2552" w:type="dxa"/>
            <w:gridSpan w:val="2"/>
            <w:vMerge/>
            <w:vAlign w:val="center"/>
          </w:tcPr>
          <w:p w14:paraId="5433FDEE"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69A16A7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Çokuluslu işletmeleri bilir.</w:t>
            </w:r>
          </w:p>
        </w:tc>
      </w:tr>
      <w:tr w:rsidR="005B0EC5" w:rsidRPr="00BE6D29" w14:paraId="5C5B6D69" w14:textId="77777777" w:rsidTr="0067585A">
        <w:trPr>
          <w:trHeight w:val="51"/>
          <w:jc w:val="center"/>
        </w:trPr>
        <w:tc>
          <w:tcPr>
            <w:tcW w:w="2552" w:type="dxa"/>
            <w:gridSpan w:val="2"/>
            <w:vMerge/>
            <w:vAlign w:val="center"/>
          </w:tcPr>
          <w:p w14:paraId="22447F7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8DB9E7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 türlerinin neler olduğunu açıklayabilir.</w:t>
            </w:r>
          </w:p>
        </w:tc>
      </w:tr>
      <w:tr w:rsidR="005B0EC5" w:rsidRPr="00BE6D29" w14:paraId="32B61404" w14:textId="77777777" w:rsidTr="0067585A">
        <w:trPr>
          <w:trHeight w:val="51"/>
          <w:jc w:val="center"/>
        </w:trPr>
        <w:tc>
          <w:tcPr>
            <w:tcW w:w="2552" w:type="dxa"/>
            <w:gridSpan w:val="2"/>
            <w:vMerge/>
            <w:vAlign w:val="center"/>
          </w:tcPr>
          <w:p w14:paraId="3A812CB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089E0F1A" w14:textId="77777777" w:rsidR="005B0EC5" w:rsidRDefault="005B0EC5" w:rsidP="0067585A">
            <w:pPr>
              <w:rPr>
                <w:rFonts w:ascii="Times New Roman" w:hAnsi="Times New Roman" w:cs="Times New Roman"/>
                <w:color w:val="000000"/>
                <w:sz w:val="20"/>
                <w:szCs w:val="20"/>
              </w:rPr>
            </w:pPr>
            <w:r w:rsidRPr="00DA1DE9">
              <w:rPr>
                <w:rFonts w:ascii="Times New Roman" w:hAnsi="Times New Roman" w:cs="Times New Roman"/>
                <w:color w:val="000000"/>
                <w:sz w:val="20"/>
                <w:szCs w:val="20"/>
              </w:rPr>
              <w:t>Yasal yapılarına göre işletmeler, işletmeler arası anlaşma ve birleşmeler</w:t>
            </w:r>
          </w:p>
        </w:tc>
      </w:tr>
      <w:tr w:rsidR="005B0EC5" w:rsidRPr="00BE6D29" w14:paraId="54C1AD1B" w14:textId="77777777" w:rsidTr="0067585A">
        <w:trPr>
          <w:trHeight w:val="51"/>
          <w:jc w:val="center"/>
        </w:trPr>
        <w:tc>
          <w:tcPr>
            <w:tcW w:w="2552" w:type="dxa"/>
            <w:gridSpan w:val="2"/>
            <w:vMerge/>
            <w:vAlign w:val="center"/>
          </w:tcPr>
          <w:p w14:paraId="0E2AA071"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459D15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Yasal yapılarına göre işletmeleri bilir.</w:t>
            </w:r>
          </w:p>
        </w:tc>
      </w:tr>
      <w:tr w:rsidR="005B0EC5" w:rsidRPr="00BE6D29" w14:paraId="37A702FA" w14:textId="77777777" w:rsidTr="0067585A">
        <w:trPr>
          <w:trHeight w:val="51"/>
          <w:jc w:val="center"/>
        </w:trPr>
        <w:tc>
          <w:tcPr>
            <w:tcW w:w="2552" w:type="dxa"/>
            <w:gridSpan w:val="2"/>
            <w:vMerge/>
            <w:vAlign w:val="center"/>
          </w:tcPr>
          <w:p w14:paraId="251ADA39"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232886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İşletmeler arası anlaşma ve birleşmeleri bilir. </w:t>
            </w:r>
          </w:p>
        </w:tc>
      </w:tr>
      <w:tr w:rsidR="005B0EC5" w:rsidRPr="00BE6D29" w14:paraId="28F48A42" w14:textId="77777777" w:rsidTr="0067585A">
        <w:trPr>
          <w:trHeight w:val="51"/>
          <w:jc w:val="center"/>
        </w:trPr>
        <w:tc>
          <w:tcPr>
            <w:tcW w:w="2552" w:type="dxa"/>
            <w:gridSpan w:val="2"/>
            <w:vMerge/>
            <w:vAlign w:val="center"/>
          </w:tcPr>
          <w:p w14:paraId="1D29EF7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6CD4560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Kapasite kavramının ne anlama geldiğini kavrar.</w:t>
            </w:r>
          </w:p>
        </w:tc>
      </w:tr>
      <w:tr w:rsidR="005B0EC5" w:rsidRPr="00BE6D29" w14:paraId="1885E435" w14:textId="77777777" w:rsidTr="0067585A">
        <w:trPr>
          <w:trHeight w:val="51"/>
          <w:jc w:val="center"/>
        </w:trPr>
        <w:tc>
          <w:tcPr>
            <w:tcW w:w="2552" w:type="dxa"/>
            <w:gridSpan w:val="2"/>
            <w:vMerge/>
            <w:vAlign w:val="center"/>
          </w:tcPr>
          <w:p w14:paraId="4868BF72"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75855E7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İşletmenin Kuruluş Çalışmaları ve Kuruluş Yeri Seçimi</w:t>
            </w:r>
          </w:p>
        </w:tc>
      </w:tr>
      <w:tr w:rsidR="005B0EC5" w:rsidRPr="00BE6D29" w14:paraId="5D9427CD" w14:textId="77777777" w:rsidTr="0067585A">
        <w:trPr>
          <w:trHeight w:val="51"/>
          <w:jc w:val="center"/>
        </w:trPr>
        <w:tc>
          <w:tcPr>
            <w:tcW w:w="2552" w:type="dxa"/>
            <w:gridSpan w:val="2"/>
            <w:vMerge/>
            <w:vAlign w:val="center"/>
          </w:tcPr>
          <w:p w14:paraId="63908B29"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B378FC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Fizibilite etüdünü yapabilir.</w:t>
            </w:r>
          </w:p>
        </w:tc>
      </w:tr>
      <w:tr w:rsidR="005B0EC5" w:rsidRPr="00BE6D29" w14:paraId="3F23591C" w14:textId="77777777" w:rsidTr="0067585A">
        <w:trPr>
          <w:trHeight w:val="51"/>
          <w:jc w:val="center"/>
        </w:trPr>
        <w:tc>
          <w:tcPr>
            <w:tcW w:w="2552" w:type="dxa"/>
            <w:gridSpan w:val="2"/>
            <w:vMerge/>
            <w:vAlign w:val="center"/>
          </w:tcPr>
          <w:p w14:paraId="17C7C123"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6549112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Endüstriyel işletmelerin kuruluş yeri seçimini bilir.</w:t>
            </w:r>
          </w:p>
        </w:tc>
      </w:tr>
      <w:tr w:rsidR="005B0EC5" w:rsidRPr="00BE6D29" w14:paraId="790C4C4B" w14:textId="77777777" w:rsidTr="0067585A">
        <w:trPr>
          <w:trHeight w:val="51"/>
          <w:jc w:val="center"/>
        </w:trPr>
        <w:tc>
          <w:tcPr>
            <w:tcW w:w="2552" w:type="dxa"/>
            <w:gridSpan w:val="2"/>
            <w:vMerge/>
            <w:vAlign w:val="center"/>
          </w:tcPr>
          <w:p w14:paraId="4A1E6881"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B9BF4D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Hizmet işletmelerinde kuruluş yeri seçimini bilir.</w:t>
            </w:r>
          </w:p>
        </w:tc>
      </w:tr>
      <w:tr w:rsidR="005B0EC5" w:rsidRPr="00BE6D29" w14:paraId="45B61B6D" w14:textId="77777777" w:rsidTr="0067585A">
        <w:trPr>
          <w:trHeight w:val="51"/>
          <w:jc w:val="center"/>
        </w:trPr>
        <w:tc>
          <w:tcPr>
            <w:tcW w:w="2552" w:type="dxa"/>
            <w:gridSpan w:val="2"/>
            <w:vMerge/>
            <w:vAlign w:val="center"/>
          </w:tcPr>
          <w:p w14:paraId="67D7CCEF"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5CDDD80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Organize sanayi bölgeleri avantaj ve dezavantajlarını bilir.</w:t>
            </w:r>
          </w:p>
        </w:tc>
      </w:tr>
      <w:tr w:rsidR="005B0EC5" w:rsidRPr="00BE6D29" w14:paraId="48551318" w14:textId="77777777" w:rsidTr="0067585A">
        <w:trPr>
          <w:trHeight w:val="51"/>
          <w:jc w:val="center"/>
        </w:trPr>
        <w:tc>
          <w:tcPr>
            <w:tcW w:w="2552" w:type="dxa"/>
            <w:gridSpan w:val="2"/>
            <w:vMerge/>
            <w:vAlign w:val="center"/>
          </w:tcPr>
          <w:p w14:paraId="764700FB"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CFD9BF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Küçük sanayi siteleri avantaj ve dezavantajlarını bilir.</w:t>
            </w:r>
          </w:p>
        </w:tc>
      </w:tr>
      <w:tr w:rsidR="005B0EC5" w:rsidRPr="00BE6D29" w14:paraId="7DA4A583" w14:textId="77777777" w:rsidTr="0067585A">
        <w:trPr>
          <w:trHeight w:val="51"/>
          <w:jc w:val="center"/>
        </w:trPr>
        <w:tc>
          <w:tcPr>
            <w:tcW w:w="2552" w:type="dxa"/>
            <w:gridSpan w:val="2"/>
            <w:vMerge/>
            <w:vAlign w:val="center"/>
          </w:tcPr>
          <w:p w14:paraId="02CA5AB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2805B2A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ve Organizasyon İşlevi</w:t>
            </w:r>
          </w:p>
        </w:tc>
      </w:tr>
      <w:tr w:rsidR="005B0EC5" w:rsidRPr="00BE6D29" w14:paraId="371C8A2A" w14:textId="77777777" w:rsidTr="0067585A">
        <w:trPr>
          <w:trHeight w:val="51"/>
          <w:jc w:val="center"/>
        </w:trPr>
        <w:tc>
          <w:tcPr>
            <w:tcW w:w="2552" w:type="dxa"/>
            <w:gridSpan w:val="2"/>
            <w:vMerge/>
            <w:vAlign w:val="center"/>
          </w:tcPr>
          <w:p w14:paraId="306E7D7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9CF0C6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Yönetimin tanımını ve önemini kavrar.</w:t>
            </w:r>
          </w:p>
        </w:tc>
      </w:tr>
      <w:tr w:rsidR="005B0EC5" w:rsidRPr="00BE6D29" w14:paraId="2BEA2158" w14:textId="77777777" w:rsidTr="0067585A">
        <w:trPr>
          <w:trHeight w:val="51"/>
          <w:jc w:val="center"/>
        </w:trPr>
        <w:tc>
          <w:tcPr>
            <w:tcW w:w="2552" w:type="dxa"/>
            <w:gridSpan w:val="2"/>
            <w:vMerge/>
            <w:vAlign w:val="center"/>
          </w:tcPr>
          <w:p w14:paraId="5CED3B8E"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412AFA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Yönetimin alt işlevlerinin neler olduğunu bilir.</w:t>
            </w:r>
          </w:p>
        </w:tc>
      </w:tr>
      <w:tr w:rsidR="005B0EC5" w:rsidRPr="00BE6D29" w14:paraId="43B6E38F" w14:textId="77777777" w:rsidTr="0067585A">
        <w:trPr>
          <w:trHeight w:val="51"/>
          <w:jc w:val="center"/>
        </w:trPr>
        <w:tc>
          <w:tcPr>
            <w:tcW w:w="2552" w:type="dxa"/>
            <w:gridSpan w:val="2"/>
            <w:vMerge/>
            <w:vAlign w:val="center"/>
          </w:tcPr>
          <w:p w14:paraId="500DE7D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084DA4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Organizasyon kavramını açıklayabilir.</w:t>
            </w:r>
          </w:p>
        </w:tc>
      </w:tr>
      <w:tr w:rsidR="005B0EC5" w:rsidRPr="00BE6D29" w14:paraId="2A105648" w14:textId="77777777" w:rsidTr="0067585A">
        <w:trPr>
          <w:trHeight w:val="51"/>
          <w:jc w:val="center"/>
        </w:trPr>
        <w:tc>
          <w:tcPr>
            <w:tcW w:w="2552" w:type="dxa"/>
            <w:gridSpan w:val="2"/>
            <w:vMerge/>
            <w:vAlign w:val="center"/>
          </w:tcPr>
          <w:p w14:paraId="5A44B1E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1869B34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Finansman İşlevi</w:t>
            </w:r>
          </w:p>
        </w:tc>
      </w:tr>
      <w:tr w:rsidR="005B0EC5" w:rsidRPr="00BE6D29" w14:paraId="3DB3FA1B" w14:textId="77777777" w:rsidTr="0067585A">
        <w:trPr>
          <w:trHeight w:val="51"/>
          <w:jc w:val="center"/>
        </w:trPr>
        <w:tc>
          <w:tcPr>
            <w:tcW w:w="2552" w:type="dxa"/>
            <w:gridSpan w:val="2"/>
            <w:vMerge/>
            <w:vAlign w:val="center"/>
          </w:tcPr>
          <w:p w14:paraId="4FCAE2AB"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566A42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Finansman kavramını tanımlayabilir.</w:t>
            </w:r>
          </w:p>
        </w:tc>
      </w:tr>
      <w:tr w:rsidR="005B0EC5" w:rsidRPr="00BE6D29" w14:paraId="2010CC3D" w14:textId="77777777" w:rsidTr="0067585A">
        <w:trPr>
          <w:trHeight w:val="51"/>
          <w:jc w:val="center"/>
        </w:trPr>
        <w:tc>
          <w:tcPr>
            <w:tcW w:w="2552" w:type="dxa"/>
            <w:gridSpan w:val="2"/>
            <w:vMerge/>
            <w:vAlign w:val="center"/>
          </w:tcPr>
          <w:p w14:paraId="3C8EAF68"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8EBFB3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Finansal analiz türlerini açıklayabilir.</w:t>
            </w:r>
          </w:p>
        </w:tc>
      </w:tr>
      <w:tr w:rsidR="005B0EC5" w:rsidRPr="00BE6D29" w14:paraId="193D21FB" w14:textId="77777777" w:rsidTr="0067585A">
        <w:trPr>
          <w:trHeight w:val="51"/>
          <w:jc w:val="center"/>
        </w:trPr>
        <w:tc>
          <w:tcPr>
            <w:tcW w:w="2552" w:type="dxa"/>
            <w:gridSpan w:val="2"/>
            <w:vMerge/>
            <w:vAlign w:val="center"/>
          </w:tcPr>
          <w:p w14:paraId="3F780B8A"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B5F7CA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Finansal planlama ve denetim kavramlarını bilir.</w:t>
            </w:r>
          </w:p>
        </w:tc>
      </w:tr>
      <w:tr w:rsidR="005B0EC5" w:rsidRPr="00BE6D29" w14:paraId="698B960F" w14:textId="77777777" w:rsidTr="0067585A">
        <w:trPr>
          <w:trHeight w:val="51"/>
          <w:jc w:val="center"/>
        </w:trPr>
        <w:tc>
          <w:tcPr>
            <w:tcW w:w="2552" w:type="dxa"/>
            <w:gridSpan w:val="2"/>
            <w:vMerge/>
            <w:vAlign w:val="center"/>
          </w:tcPr>
          <w:p w14:paraId="594D4677"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4952A7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İşletmeler için gerekli finansman kaynaklarını bilir.</w:t>
            </w:r>
          </w:p>
        </w:tc>
      </w:tr>
      <w:tr w:rsidR="005B0EC5" w:rsidRPr="00BE6D29" w14:paraId="5A79DF71" w14:textId="77777777" w:rsidTr="0067585A">
        <w:trPr>
          <w:trHeight w:val="51"/>
          <w:jc w:val="center"/>
        </w:trPr>
        <w:tc>
          <w:tcPr>
            <w:tcW w:w="2552" w:type="dxa"/>
            <w:gridSpan w:val="2"/>
            <w:vMerge/>
            <w:vAlign w:val="center"/>
          </w:tcPr>
          <w:p w14:paraId="2B08B47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07FEF14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 İşlevi</w:t>
            </w:r>
          </w:p>
        </w:tc>
      </w:tr>
      <w:tr w:rsidR="005B0EC5" w:rsidRPr="00BE6D29" w14:paraId="251A071F" w14:textId="77777777" w:rsidTr="0067585A">
        <w:trPr>
          <w:trHeight w:val="51"/>
          <w:jc w:val="center"/>
        </w:trPr>
        <w:tc>
          <w:tcPr>
            <w:tcW w:w="2552" w:type="dxa"/>
            <w:gridSpan w:val="2"/>
            <w:vMerge/>
            <w:vAlign w:val="center"/>
          </w:tcPr>
          <w:p w14:paraId="107DDEE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7DDDAA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 ve üretim yönetimi kavramlarını tanımlayabilir.</w:t>
            </w:r>
          </w:p>
        </w:tc>
      </w:tr>
      <w:tr w:rsidR="005B0EC5" w:rsidRPr="00BE6D29" w14:paraId="51FB8965" w14:textId="77777777" w:rsidTr="0067585A">
        <w:trPr>
          <w:trHeight w:val="51"/>
          <w:jc w:val="center"/>
        </w:trPr>
        <w:tc>
          <w:tcPr>
            <w:tcW w:w="2552" w:type="dxa"/>
            <w:gridSpan w:val="2"/>
            <w:vMerge/>
            <w:vAlign w:val="center"/>
          </w:tcPr>
          <w:p w14:paraId="728FEA8E"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6262F9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Üretimin diğer işletme işlevleriyle ilişkisini bilir.</w:t>
            </w:r>
          </w:p>
        </w:tc>
      </w:tr>
      <w:tr w:rsidR="005B0EC5" w:rsidRPr="00BE6D29" w14:paraId="1EECAFAB" w14:textId="77777777" w:rsidTr="0067585A">
        <w:trPr>
          <w:trHeight w:val="51"/>
          <w:jc w:val="center"/>
        </w:trPr>
        <w:tc>
          <w:tcPr>
            <w:tcW w:w="2552" w:type="dxa"/>
            <w:gridSpan w:val="2"/>
            <w:vMerge/>
            <w:vAlign w:val="center"/>
          </w:tcPr>
          <w:p w14:paraId="39D2B89D"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64013F7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Üretimin temel özelliklerini açıklayabilir.</w:t>
            </w:r>
          </w:p>
        </w:tc>
      </w:tr>
      <w:tr w:rsidR="005B0EC5" w:rsidRPr="00BE6D29" w14:paraId="167FE60C" w14:textId="77777777" w:rsidTr="0067585A">
        <w:trPr>
          <w:trHeight w:val="51"/>
          <w:jc w:val="center"/>
        </w:trPr>
        <w:tc>
          <w:tcPr>
            <w:tcW w:w="2552" w:type="dxa"/>
            <w:gridSpan w:val="2"/>
            <w:vMerge/>
            <w:vAlign w:val="center"/>
          </w:tcPr>
          <w:p w14:paraId="791BFB20"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17DE9D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 türlerini açıklayabilir.</w:t>
            </w:r>
          </w:p>
        </w:tc>
      </w:tr>
      <w:tr w:rsidR="005B0EC5" w:rsidRPr="00BE6D29" w14:paraId="0BFA6904" w14:textId="77777777" w:rsidTr="0067585A">
        <w:trPr>
          <w:trHeight w:val="51"/>
          <w:jc w:val="center"/>
        </w:trPr>
        <w:tc>
          <w:tcPr>
            <w:tcW w:w="2552" w:type="dxa"/>
            <w:gridSpan w:val="2"/>
            <w:vMerge/>
            <w:vAlign w:val="center"/>
          </w:tcPr>
          <w:p w14:paraId="43A91C2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49A9A3B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Pazarlama İşlevi</w:t>
            </w:r>
          </w:p>
        </w:tc>
      </w:tr>
      <w:tr w:rsidR="005B0EC5" w:rsidRPr="00BE6D29" w14:paraId="68C6D740" w14:textId="77777777" w:rsidTr="0067585A">
        <w:trPr>
          <w:trHeight w:val="51"/>
          <w:jc w:val="center"/>
        </w:trPr>
        <w:tc>
          <w:tcPr>
            <w:tcW w:w="2552" w:type="dxa"/>
            <w:gridSpan w:val="2"/>
            <w:vMerge/>
            <w:vAlign w:val="center"/>
          </w:tcPr>
          <w:p w14:paraId="209B8783"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9AA63E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Pazarlama kavramını tanımlayabilir.</w:t>
            </w:r>
          </w:p>
        </w:tc>
      </w:tr>
      <w:tr w:rsidR="005B0EC5" w:rsidRPr="00BE6D29" w14:paraId="05BE7B66" w14:textId="77777777" w:rsidTr="0067585A">
        <w:trPr>
          <w:trHeight w:val="51"/>
          <w:jc w:val="center"/>
        </w:trPr>
        <w:tc>
          <w:tcPr>
            <w:tcW w:w="2552" w:type="dxa"/>
            <w:gridSpan w:val="2"/>
            <w:vMerge/>
            <w:vAlign w:val="center"/>
          </w:tcPr>
          <w:p w14:paraId="2F3C9FA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43C55E4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Pazarlamayı etkileyen çevresel etkenleri tanımlayabilir.</w:t>
            </w:r>
          </w:p>
        </w:tc>
      </w:tr>
      <w:tr w:rsidR="005B0EC5" w:rsidRPr="00BE6D29" w14:paraId="6E2EC0E0" w14:textId="77777777" w:rsidTr="0067585A">
        <w:trPr>
          <w:trHeight w:val="51"/>
          <w:jc w:val="center"/>
        </w:trPr>
        <w:tc>
          <w:tcPr>
            <w:tcW w:w="2552" w:type="dxa"/>
            <w:gridSpan w:val="2"/>
            <w:vMerge/>
            <w:vAlign w:val="center"/>
          </w:tcPr>
          <w:p w14:paraId="7790B4F8"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57B81C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Pazarlamanın geleneksel ve yönetsel işlevlerini açıklayabilir. </w:t>
            </w:r>
          </w:p>
        </w:tc>
      </w:tr>
      <w:tr w:rsidR="005B0EC5" w:rsidRPr="00BE6D29" w14:paraId="0D0D4FDE" w14:textId="77777777" w:rsidTr="0067585A">
        <w:trPr>
          <w:trHeight w:val="51"/>
          <w:jc w:val="center"/>
        </w:trPr>
        <w:tc>
          <w:tcPr>
            <w:tcW w:w="2552" w:type="dxa"/>
            <w:gridSpan w:val="2"/>
            <w:vMerge/>
            <w:vAlign w:val="center"/>
          </w:tcPr>
          <w:p w14:paraId="12AA4ECF"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A9E116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Pazarlama araştırmasının nasıl yapılacağını bilir.</w:t>
            </w:r>
          </w:p>
        </w:tc>
      </w:tr>
      <w:tr w:rsidR="005B0EC5" w:rsidRPr="00BE6D29" w14:paraId="56042E38" w14:textId="77777777" w:rsidTr="0067585A">
        <w:trPr>
          <w:trHeight w:val="51"/>
          <w:jc w:val="center"/>
        </w:trPr>
        <w:tc>
          <w:tcPr>
            <w:tcW w:w="2552" w:type="dxa"/>
            <w:gridSpan w:val="2"/>
            <w:vMerge/>
            <w:vAlign w:val="center"/>
          </w:tcPr>
          <w:p w14:paraId="52BDAFC5"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520CF44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İnsan Kaynakları İşlevi</w:t>
            </w:r>
          </w:p>
        </w:tc>
      </w:tr>
      <w:tr w:rsidR="005B0EC5" w:rsidRPr="00BE6D29" w14:paraId="392315E8" w14:textId="77777777" w:rsidTr="0067585A">
        <w:trPr>
          <w:trHeight w:val="51"/>
          <w:jc w:val="center"/>
        </w:trPr>
        <w:tc>
          <w:tcPr>
            <w:tcW w:w="2552" w:type="dxa"/>
            <w:gridSpan w:val="2"/>
            <w:vMerge/>
            <w:vAlign w:val="center"/>
          </w:tcPr>
          <w:p w14:paraId="796DFFCB"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BFB0CB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İnsan kaynakları işlevinin tanımı ve amaçlarını kavrar.</w:t>
            </w:r>
          </w:p>
        </w:tc>
      </w:tr>
      <w:tr w:rsidR="005B0EC5" w:rsidRPr="00BE6D29" w14:paraId="47A25B38" w14:textId="77777777" w:rsidTr="0067585A">
        <w:trPr>
          <w:trHeight w:val="51"/>
          <w:jc w:val="center"/>
        </w:trPr>
        <w:tc>
          <w:tcPr>
            <w:tcW w:w="2552" w:type="dxa"/>
            <w:gridSpan w:val="2"/>
            <w:vMerge/>
            <w:vAlign w:val="center"/>
          </w:tcPr>
          <w:p w14:paraId="120C27D2"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760622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İnsan kaynakları bölümünün organizasyonunu kavrar.</w:t>
            </w:r>
          </w:p>
        </w:tc>
      </w:tr>
      <w:tr w:rsidR="005B0EC5" w:rsidRPr="00BE6D29" w14:paraId="3F70B495" w14:textId="77777777" w:rsidTr="0067585A">
        <w:trPr>
          <w:trHeight w:val="51"/>
          <w:jc w:val="center"/>
        </w:trPr>
        <w:tc>
          <w:tcPr>
            <w:tcW w:w="2552" w:type="dxa"/>
            <w:gridSpan w:val="2"/>
            <w:vMerge/>
            <w:vAlign w:val="center"/>
          </w:tcPr>
          <w:p w14:paraId="3A92404C"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17B96BF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İşgören eğitimini bilir.</w:t>
            </w:r>
          </w:p>
        </w:tc>
      </w:tr>
      <w:tr w:rsidR="005B0EC5" w:rsidRPr="00BE6D29" w14:paraId="47B8F99C" w14:textId="77777777" w:rsidTr="0067585A">
        <w:trPr>
          <w:trHeight w:val="51"/>
          <w:jc w:val="center"/>
        </w:trPr>
        <w:tc>
          <w:tcPr>
            <w:tcW w:w="2552" w:type="dxa"/>
            <w:gridSpan w:val="2"/>
            <w:vMerge/>
            <w:vAlign w:val="center"/>
          </w:tcPr>
          <w:p w14:paraId="61CC92A4"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022879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Performans değerlemesini bilir.</w:t>
            </w:r>
          </w:p>
        </w:tc>
      </w:tr>
      <w:tr w:rsidR="005B0EC5" w:rsidRPr="00BE6D29" w14:paraId="5F4178ED" w14:textId="77777777" w:rsidTr="0067585A">
        <w:trPr>
          <w:trHeight w:val="51"/>
          <w:jc w:val="center"/>
        </w:trPr>
        <w:tc>
          <w:tcPr>
            <w:tcW w:w="2552" w:type="dxa"/>
            <w:gridSpan w:val="2"/>
            <w:vMerge/>
            <w:vAlign w:val="center"/>
          </w:tcPr>
          <w:p w14:paraId="1E4CA746"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7DB9E2D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Kariyer planlamasını kavrar.</w:t>
            </w:r>
          </w:p>
        </w:tc>
      </w:tr>
      <w:tr w:rsidR="005B0EC5" w:rsidRPr="00BE6D29" w14:paraId="143FD677" w14:textId="77777777" w:rsidTr="0067585A">
        <w:trPr>
          <w:trHeight w:val="51"/>
          <w:jc w:val="center"/>
        </w:trPr>
        <w:tc>
          <w:tcPr>
            <w:tcW w:w="2552" w:type="dxa"/>
            <w:gridSpan w:val="2"/>
            <w:vMerge/>
            <w:vAlign w:val="center"/>
          </w:tcPr>
          <w:p w14:paraId="6DC8F5EF"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518FC9D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 değerlemesini açıklayabilir.</w:t>
            </w:r>
          </w:p>
        </w:tc>
      </w:tr>
      <w:tr w:rsidR="005B0EC5" w:rsidRPr="00BE6D29" w14:paraId="34BC84AC" w14:textId="77777777" w:rsidTr="0067585A">
        <w:trPr>
          <w:trHeight w:val="51"/>
          <w:jc w:val="center"/>
        </w:trPr>
        <w:tc>
          <w:tcPr>
            <w:tcW w:w="2552" w:type="dxa"/>
            <w:gridSpan w:val="2"/>
            <w:vMerge/>
            <w:vAlign w:val="center"/>
          </w:tcPr>
          <w:p w14:paraId="70134907"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2EE57B6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Ücretlemeyi bilir.</w:t>
            </w:r>
          </w:p>
        </w:tc>
      </w:tr>
      <w:tr w:rsidR="005B0EC5" w:rsidRPr="00BE6D29" w14:paraId="12D5C0E0" w14:textId="77777777" w:rsidTr="0067585A">
        <w:trPr>
          <w:trHeight w:val="51"/>
          <w:jc w:val="center"/>
        </w:trPr>
        <w:tc>
          <w:tcPr>
            <w:tcW w:w="2552" w:type="dxa"/>
            <w:gridSpan w:val="2"/>
            <w:vMerge/>
            <w:vAlign w:val="center"/>
          </w:tcPr>
          <w:p w14:paraId="3F3A9B4B"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shd w:val="clear" w:color="auto" w:fill="FFFF00"/>
            <w:vAlign w:val="bottom"/>
          </w:tcPr>
          <w:p w14:paraId="466459C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İşletmelerde Yardımcı İşlevler</w:t>
            </w:r>
          </w:p>
        </w:tc>
      </w:tr>
      <w:tr w:rsidR="005B0EC5" w:rsidRPr="00BE6D29" w14:paraId="1C148825" w14:textId="77777777" w:rsidTr="0067585A">
        <w:trPr>
          <w:trHeight w:val="51"/>
          <w:jc w:val="center"/>
        </w:trPr>
        <w:tc>
          <w:tcPr>
            <w:tcW w:w="2552" w:type="dxa"/>
            <w:gridSpan w:val="2"/>
            <w:vMerge/>
            <w:vAlign w:val="center"/>
          </w:tcPr>
          <w:p w14:paraId="2D551C14"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352308C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Araştırma ve geliştirme işlevini tanımlayabilir.</w:t>
            </w:r>
          </w:p>
        </w:tc>
      </w:tr>
      <w:tr w:rsidR="005B0EC5" w:rsidRPr="00BE6D29" w14:paraId="16A28FD3" w14:textId="77777777" w:rsidTr="0067585A">
        <w:trPr>
          <w:trHeight w:val="51"/>
          <w:jc w:val="center"/>
        </w:trPr>
        <w:tc>
          <w:tcPr>
            <w:tcW w:w="2552" w:type="dxa"/>
            <w:gridSpan w:val="2"/>
            <w:vMerge/>
            <w:vAlign w:val="center"/>
          </w:tcPr>
          <w:p w14:paraId="5AB7C2B7"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56B5C71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Halkla ilişkileri tanımlayabilir.</w:t>
            </w:r>
          </w:p>
        </w:tc>
      </w:tr>
      <w:tr w:rsidR="005B0EC5" w:rsidRPr="00BE6D29" w14:paraId="42E30701" w14:textId="77777777" w:rsidTr="0067585A">
        <w:trPr>
          <w:trHeight w:val="51"/>
          <w:jc w:val="center"/>
        </w:trPr>
        <w:tc>
          <w:tcPr>
            <w:tcW w:w="2552" w:type="dxa"/>
            <w:gridSpan w:val="2"/>
            <w:vMerge/>
            <w:vAlign w:val="center"/>
          </w:tcPr>
          <w:p w14:paraId="7574516A" w14:textId="77777777" w:rsidR="005B0EC5" w:rsidRPr="003C0969" w:rsidRDefault="005B0EC5" w:rsidP="0067585A">
            <w:pPr>
              <w:tabs>
                <w:tab w:val="left" w:pos="1552"/>
              </w:tabs>
              <w:rPr>
                <w:rFonts w:ascii="Times New Roman" w:hAnsi="Times New Roman" w:cs="Times New Roman"/>
                <w:sz w:val="20"/>
                <w:szCs w:val="20"/>
              </w:rPr>
            </w:pPr>
          </w:p>
        </w:tc>
        <w:tc>
          <w:tcPr>
            <w:tcW w:w="7063" w:type="dxa"/>
            <w:gridSpan w:val="2"/>
            <w:vAlign w:val="bottom"/>
          </w:tcPr>
          <w:p w14:paraId="0A643F7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işlevini tanımlayabilir.</w:t>
            </w:r>
          </w:p>
        </w:tc>
      </w:tr>
      <w:tr w:rsidR="005B0EC5" w:rsidRPr="00BE6D29" w14:paraId="390A608A" w14:textId="77777777" w:rsidTr="0067585A">
        <w:trPr>
          <w:trHeight w:val="401"/>
          <w:jc w:val="center"/>
        </w:trPr>
        <w:tc>
          <w:tcPr>
            <w:tcW w:w="2552" w:type="dxa"/>
            <w:gridSpan w:val="2"/>
            <w:vAlign w:val="center"/>
          </w:tcPr>
          <w:p w14:paraId="1A907E3E"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37" w:type="dxa"/>
            <w:vAlign w:val="center"/>
          </w:tcPr>
          <w:p w14:paraId="3447D1F0"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6" w:type="dxa"/>
            <w:vAlign w:val="center"/>
          </w:tcPr>
          <w:p w14:paraId="424DAD9E"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52B2E51A" w14:textId="77777777" w:rsidTr="0067585A">
        <w:trPr>
          <w:trHeight w:val="180"/>
          <w:jc w:val="center"/>
        </w:trPr>
        <w:tc>
          <w:tcPr>
            <w:tcW w:w="300" w:type="dxa"/>
          </w:tcPr>
          <w:p w14:paraId="5E26555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7FA3CD54"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37" w:type="dxa"/>
          </w:tcPr>
          <w:p w14:paraId="4A09059A"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6" w:type="dxa"/>
          </w:tcPr>
          <w:p w14:paraId="5728C8F9" w14:textId="77777777" w:rsidR="005B0EC5" w:rsidRPr="00BE6D29" w:rsidRDefault="005B0EC5" w:rsidP="0067585A">
            <w:pPr>
              <w:jc w:val="both"/>
              <w:rPr>
                <w:rFonts w:ascii="Times New Roman" w:hAnsi="Times New Roman" w:cs="Times New Roman"/>
                <w:sz w:val="20"/>
                <w:szCs w:val="20"/>
              </w:rPr>
            </w:pPr>
          </w:p>
        </w:tc>
      </w:tr>
      <w:tr w:rsidR="005B0EC5" w:rsidRPr="00BE6D29" w14:paraId="77440EE1" w14:textId="77777777" w:rsidTr="0067585A">
        <w:trPr>
          <w:jc w:val="center"/>
        </w:trPr>
        <w:tc>
          <w:tcPr>
            <w:tcW w:w="300" w:type="dxa"/>
          </w:tcPr>
          <w:p w14:paraId="340BFED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4B3B991A"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37" w:type="dxa"/>
          </w:tcPr>
          <w:p w14:paraId="486D59FB" w14:textId="77777777" w:rsidR="005B0EC5" w:rsidRPr="004743A7" w:rsidRDefault="005B0EC5" w:rsidP="0067585A">
            <w:pPr>
              <w:jc w:val="both"/>
              <w:rPr>
                <w:rFonts w:ascii="Times New Roman" w:hAnsi="Times New Roman" w:cs="Times New Roman"/>
                <w:bCs/>
                <w:color w:val="0563C1" w:themeColor="hyperlink"/>
                <w:sz w:val="20"/>
                <w:szCs w:val="20"/>
                <w:u w:val="single"/>
              </w:rPr>
            </w:pPr>
            <w:r w:rsidRPr="00470BB8">
              <w:rPr>
                <w:rFonts w:ascii="Times New Roman" w:hAnsi="Times New Roman" w:cs="Times New Roman"/>
                <w:color w:val="000000"/>
                <w:sz w:val="20"/>
                <w:szCs w:val="20"/>
              </w:rPr>
              <w:t xml:space="preserve">İşletme Kavramı Ve Diğer Bilim Dallarıyla İlişkileri, Yönetim Bilgi Sitemi </w:t>
            </w:r>
          </w:p>
        </w:tc>
        <w:tc>
          <w:tcPr>
            <w:tcW w:w="1426" w:type="dxa"/>
          </w:tcPr>
          <w:p w14:paraId="2621BC5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2611F48D" w14:textId="77777777" w:rsidTr="0067585A">
        <w:trPr>
          <w:jc w:val="center"/>
        </w:trPr>
        <w:tc>
          <w:tcPr>
            <w:tcW w:w="300" w:type="dxa"/>
          </w:tcPr>
          <w:p w14:paraId="08FBB87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3BDF6D57" w14:textId="77777777" w:rsidR="005B0EC5" w:rsidRDefault="005B0EC5" w:rsidP="0067585A">
            <w:r>
              <w:rPr>
                <w:rFonts w:cs="Times New Roman"/>
                <w:bCs/>
                <w:sz w:val="20"/>
                <w:szCs w:val="20"/>
              </w:rPr>
              <w:t>07-11 Ekim 2024</w:t>
            </w:r>
          </w:p>
        </w:tc>
        <w:tc>
          <w:tcPr>
            <w:tcW w:w="5637" w:type="dxa"/>
          </w:tcPr>
          <w:p w14:paraId="0572757B" w14:textId="77777777" w:rsidR="005B0EC5" w:rsidRPr="00BE6D29" w:rsidRDefault="005B0EC5" w:rsidP="0067585A">
            <w:pPr>
              <w:jc w:val="both"/>
              <w:rPr>
                <w:rFonts w:ascii="Times New Roman" w:hAnsi="Times New Roman" w:cs="Times New Roman"/>
                <w:sz w:val="20"/>
                <w:szCs w:val="20"/>
              </w:rPr>
            </w:pPr>
            <w:r w:rsidRPr="00470BB8">
              <w:rPr>
                <w:rFonts w:ascii="Times New Roman" w:hAnsi="Times New Roman" w:cs="Times New Roman"/>
                <w:sz w:val="20"/>
                <w:szCs w:val="20"/>
              </w:rPr>
              <w:t>İşletmede İzlenen Amaçlar Ve İşletmecilik Temel İlkeleri</w:t>
            </w:r>
          </w:p>
        </w:tc>
        <w:tc>
          <w:tcPr>
            <w:tcW w:w="1426" w:type="dxa"/>
          </w:tcPr>
          <w:p w14:paraId="13119F1E"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5709BEE8" w14:textId="77777777" w:rsidTr="0067585A">
        <w:trPr>
          <w:jc w:val="center"/>
        </w:trPr>
        <w:tc>
          <w:tcPr>
            <w:tcW w:w="300" w:type="dxa"/>
          </w:tcPr>
          <w:p w14:paraId="19DF96F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31AF8874" w14:textId="77777777" w:rsidR="005B0EC5" w:rsidRDefault="005B0EC5" w:rsidP="0067585A">
            <w:r>
              <w:rPr>
                <w:rFonts w:cs="Times New Roman"/>
                <w:bCs/>
                <w:sz w:val="20"/>
                <w:szCs w:val="20"/>
              </w:rPr>
              <w:t>14-18 Ekim 2024</w:t>
            </w:r>
          </w:p>
        </w:tc>
        <w:tc>
          <w:tcPr>
            <w:tcW w:w="5637" w:type="dxa"/>
          </w:tcPr>
          <w:p w14:paraId="3612943F" w14:textId="77777777" w:rsidR="005B0EC5" w:rsidRPr="00BE6D29" w:rsidRDefault="005B0EC5" w:rsidP="0067585A">
            <w:pPr>
              <w:jc w:val="both"/>
              <w:rPr>
                <w:rFonts w:ascii="Times New Roman" w:hAnsi="Times New Roman" w:cs="Times New Roman"/>
                <w:sz w:val="20"/>
                <w:szCs w:val="20"/>
              </w:rPr>
            </w:pPr>
            <w:r w:rsidRPr="00187C28">
              <w:rPr>
                <w:rFonts w:ascii="Times New Roman" w:hAnsi="Times New Roman" w:cs="Times New Roman"/>
                <w:sz w:val="20"/>
                <w:szCs w:val="20"/>
              </w:rPr>
              <w:t>İşletmenin Sorumlulukları</w:t>
            </w:r>
          </w:p>
        </w:tc>
        <w:tc>
          <w:tcPr>
            <w:tcW w:w="1426" w:type="dxa"/>
          </w:tcPr>
          <w:p w14:paraId="01CE0105"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PY1-PY3</w:t>
            </w:r>
          </w:p>
        </w:tc>
      </w:tr>
      <w:tr w:rsidR="005B0EC5" w:rsidRPr="00BE6D29" w14:paraId="1C3A6A8C" w14:textId="77777777" w:rsidTr="0067585A">
        <w:trPr>
          <w:jc w:val="center"/>
        </w:trPr>
        <w:tc>
          <w:tcPr>
            <w:tcW w:w="300" w:type="dxa"/>
          </w:tcPr>
          <w:p w14:paraId="2BEDBCE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5A759721" w14:textId="77777777" w:rsidR="005B0EC5" w:rsidRDefault="005B0EC5" w:rsidP="0067585A">
            <w:r>
              <w:rPr>
                <w:rFonts w:cs="Times New Roman"/>
                <w:bCs/>
                <w:sz w:val="20"/>
                <w:szCs w:val="20"/>
              </w:rPr>
              <w:t>21-25 Ekim 2024</w:t>
            </w:r>
          </w:p>
        </w:tc>
        <w:tc>
          <w:tcPr>
            <w:tcW w:w="5637" w:type="dxa"/>
          </w:tcPr>
          <w:p w14:paraId="6C33AE51" w14:textId="77777777" w:rsidR="005B0EC5" w:rsidRPr="00BE6D29" w:rsidRDefault="005B0EC5" w:rsidP="0067585A">
            <w:pPr>
              <w:jc w:val="both"/>
              <w:rPr>
                <w:rFonts w:ascii="Times New Roman" w:hAnsi="Times New Roman" w:cs="Times New Roman"/>
                <w:sz w:val="20"/>
                <w:szCs w:val="20"/>
              </w:rPr>
            </w:pPr>
            <w:r w:rsidRPr="00187C28">
              <w:rPr>
                <w:rFonts w:ascii="Times New Roman" w:hAnsi="Times New Roman" w:cs="Times New Roman"/>
                <w:sz w:val="20"/>
                <w:szCs w:val="20"/>
              </w:rPr>
              <w:t>Girişimcilik</w:t>
            </w:r>
          </w:p>
        </w:tc>
        <w:tc>
          <w:tcPr>
            <w:tcW w:w="1426" w:type="dxa"/>
          </w:tcPr>
          <w:p w14:paraId="15B357C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PY3-PY8-PY10</w:t>
            </w:r>
          </w:p>
        </w:tc>
      </w:tr>
      <w:tr w:rsidR="005B0EC5" w:rsidRPr="00BE6D29" w14:paraId="6B945AFE" w14:textId="77777777" w:rsidTr="0067585A">
        <w:trPr>
          <w:jc w:val="center"/>
        </w:trPr>
        <w:tc>
          <w:tcPr>
            <w:tcW w:w="300" w:type="dxa"/>
          </w:tcPr>
          <w:p w14:paraId="081631C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567FC275" w14:textId="77777777" w:rsidR="005B0EC5" w:rsidRDefault="005B0EC5" w:rsidP="0067585A">
            <w:r>
              <w:rPr>
                <w:rFonts w:cs="Times New Roman"/>
                <w:bCs/>
                <w:sz w:val="20"/>
                <w:szCs w:val="20"/>
              </w:rPr>
              <w:t>28 Ekim-01 Kasım 2024</w:t>
            </w:r>
          </w:p>
        </w:tc>
        <w:tc>
          <w:tcPr>
            <w:tcW w:w="5637" w:type="dxa"/>
          </w:tcPr>
          <w:p w14:paraId="7E53DA5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Büyüklüğüne Göre İşletmeler, İşletme T</w:t>
            </w:r>
            <w:r w:rsidRPr="00187C28">
              <w:rPr>
                <w:rFonts w:ascii="Times New Roman" w:hAnsi="Times New Roman" w:cs="Times New Roman"/>
                <w:sz w:val="20"/>
                <w:szCs w:val="20"/>
              </w:rPr>
              <w:t>ürleri</w:t>
            </w:r>
          </w:p>
        </w:tc>
        <w:tc>
          <w:tcPr>
            <w:tcW w:w="1426" w:type="dxa"/>
          </w:tcPr>
          <w:p w14:paraId="71EB5121"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437C962E" w14:textId="77777777" w:rsidTr="0067585A">
        <w:trPr>
          <w:jc w:val="center"/>
        </w:trPr>
        <w:tc>
          <w:tcPr>
            <w:tcW w:w="300" w:type="dxa"/>
          </w:tcPr>
          <w:p w14:paraId="3573B3C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32C52D6B" w14:textId="77777777" w:rsidR="005B0EC5" w:rsidRDefault="005B0EC5" w:rsidP="0067585A">
            <w:r>
              <w:rPr>
                <w:rFonts w:cs="Times New Roman"/>
                <w:bCs/>
                <w:sz w:val="20"/>
                <w:szCs w:val="20"/>
              </w:rPr>
              <w:t>04-08 Kasım 2024</w:t>
            </w:r>
          </w:p>
        </w:tc>
        <w:tc>
          <w:tcPr>
            <w:tcW w:w="5637" w:type="dxa"/>
          </w:tcPr>
          <w:p w14:paraId="516C1DF6" w14:textId="77777777" w:rsidR="005B0EC5" w:rsidRPr="00BE6D29" w:rsidRDefault="005B0EC5" w:rsidP="0067585A">
            <w:pPr>
              <w:jc w:val="both"/>
              <w:rPr>
                <w:rFonts w:ascii="Times New Roman" w:hAnsi="Times New Roman" w:cs="Times New Roman"/>
                <w:sz w:val="20"/>
                <w:szCs w:val="20"/>
              </w:rPr>
            </w:pPr>
            <w:r w:rsidRPr="00187C28">
              <w:rPr>
                <w:rFonts w:ascii="Times New Roman" w:hAnsi="Times New Roman" w:cs="Times New Roman"/>
                <w:sz w:val="20"/>
                <w:szCs w:val="20"/>
              </w:rPr>
              <w:t>Yasal Yapılarına Göre İşletmeler, İşletmeler Arası Anlaşma Ve Birleşmeler</w:t>
            </w:r>
          </w:p>
        </w:tc>
        <w:tc>
          <w:tcPr>
            <w:tcW w:w="1426" w:type="dxa"/>
          </w:tcPr>
          <w:p w14:paraId="3BC65A2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07EF12DE" w14:textId="77777777" w:rsidTr="0067585A">
        <w:trPr>
          <w:jc w:val="center"/>
        </w:trPr>
        <w:tc>
          <w:tcPr>
            <w:tcW w:w="300" w:type="dxa"/>
          </w:tcPr>
          <w:p w14:paraId="1D9A35A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40094ACB" w14:textId="77777777" w:rsidR="005B0EC5" w:rsidRPr="00850AB3" w:rsidRDefault="005B0EC5" w:rsidP="0067585A">
            <w:pPr>
              <w:rPr>
                <w:b/>
              </w:rPr>
            </w:pPr>
            <w:r>
              <w:rPr>
                <w:rFonts w:cs="Times New Roman"/>
                <w:bCs/>
                <w:sz w:val="20"/>
                <w:szCs w:val="20"/>
              </w:rPr>
              <w:t>11-15 Kasım 2024</w:t>
            </w:r>
          </w:p>
        </w:tc>
        <w:tc>
          <w:tcPr>
            <w:tcW w:w="5637" w:type="dxa"/>
          </w:tcPr>
          <w:p w14:paraId="3F8722A4"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470BB8">
              <w:rPr>
                <w:rFonts w:ascii="Times New Roman" w:hAnsi="Times New Roman" w:cs="Times New Roman"/>
                <w:sz w:val="20"/>
                <w:szCs w:val="20"/>
              </w:rPr>
              <w:t>İşletmenin Kuruluş Çalışmaları Ve Kuruluş Yeri Seçimi</w:t>
            </w:r>
          </w:p>
        </w:tc>
        <w:tc>
          <w:tcPr>
            <w:tcW w:w="1426" w:type="dxa"/>
          </w:tcPr>
          <w:p w14:paraId="3E48BFB3"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b/>
                <w:color w:val="000000"/>
                <w:sz w:val="20"/>
                <w:szCs w:val="20"/>
              </w:rPr>
              <w:t>PY7</w:t>
            </w:r>
          </w:p>
        </w:tc>
      </w:tr>
      <w:tr w:rsidR="005B0EC5" w:rsidRPr="00850AB3" w14:paraId="2A7C6B8C" w14:textId="77777777" w:rsidTr="0067585A">
        <w:trPr>
          <w:jc w:val="center"/>
        </w:trPr>
        <w:tc>
          <w:tcPr>
            <w:tcW w:w="300" w:type="dxa"/>
          </w:tcPr>
          <w:p w14:paraId="79B38425"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76E173CD" w14:textId="77777777" w:rsidR="005B0EC5" w:rsidRDefault="005B0EC5" w:rsidP="0067585A">
            <w:r>
              <w:rPr>
                <w:rFonts w:cs="Times New Roman"/>
                <w:b/>
                <w:bCs/>
                <w:sz w:val="20"/>
                <w:szCs w:val="20"/>
              </w:rPr>
              <w:t>16-24 Kasım 2024</w:t>
            </w:r>
          </w:p>
        </w:tc>
        <w:tc>
          <w:tcPr>
            <w:tcW w:w="5637" w:type="dxa"/>
          </w:tcPr>
          <w:p w14:paraId="4224831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6" w:type="dxa"/>
          </w:tcPr>
          <w:p w14:paraId="0DC71BA6"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5B0EC5" w:rsidRPr="00BE6D29" w14:paraId="112CF88A" w14:textId="77777777" w:rsidTr="0067585A">
        <w:trPr>
          <w:jc w:val="center"/>
        </w:trPr>
        <w:tc>
          <w:tcPr>
            <w:tcW w:w="300" w:type="dxa"/>
          </w:tcPr>
          <w:p w14:paraId="0236B53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07D2291E" w14:textId="77777777" w:rsidR="005B0EC5" w:rsidRDefault="005B0EC5" w:rsidP="0067585A">
            <w:r>
              <w:rPr>
                <w:rFonts w:cs="Times New Roman"/>
                <w:bCs/>
                <w:sz w:val="20"/>
                <w:szCs w:val="20"/>
              </w:rPr>
              <w:t>25-29 Kasım 2024</w:t>
            </w:r>
          </w:p>
        </w:tc>
        <w:tc>
          <w:tcPr>
            <w:tcW w:w="5637" w:type="dxa"/>
          </w:tcPr>
          <w:p w14:paraId="2480113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000000"/>
                <w:sz w:val="20"/>
                <w:szCs w:val="20"/>
              </w:rPr>
              <w:t>Yönetim Ve Organizasyon İşlevi</w:t>
            </w:r>
          </w:p>
        </w:tc>
        <w:tc>
          <w:tcPr>
            <w:tcW w:w="1426" w:type="dxa"/>
          </w:tcPr>
          <w:p w14:paraId="6021F125"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5B806008" w14:textId="77777777" w:rsidTr="0067585A">
        <w:trPr>
          <w:jc w:val="center"/>
        </w:trPr>
        <w:tc>
          <w:tcPr>
            <w:tcW w:w="300" w:type="dxa"/>
          </w:tcPr>
          <w:p w14:paraId="05478B1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24AEE936" w14:textId="77777777" w:rsidR="005B0EC5" w:rsidRDefault="005B0EC5" w:rsidP="0067585A">
            <w:r>
              <w:rPr>
                <w:rFonts w:cs="Times New Roman"/>
                <w:bCs/>
                <w:sz w:val="20"/>
                <w:szCs w:val="20"/>
              </w:rPr>
              <w:t>02-06 Aralık 2024</w:t>
            </w:r>
          </w:p>
        </w:tc>
        <w:tc>
          <w:tcPr>
            <w:tcW w:w="5637" w:type="dxa"/>
          </w:tcPr>
          <w:p w14:paraId="653594E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color w:val="000000"/>
                <w:sz w:val="20"/>
                <w:szCs w:val="20"/>
              </w:rPr>
              <w:t>Finansman İşlevi</w:t>
            </w:r>
          </w:p>
        </w:tc>
        <w:tc>
          <w:tcPr>
            <w:tcW w:w="1426" w:type="dxa"/>
          </w:tcPr>
          <w:p w14:paraId="539D7AE4"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7FFA709D" w14:textId="77777777" w:rsidTr="0067585A">
        <w:trPr>
          <w:jc w:val="center"/>
        </w:trPr>
        <w:tc>
          <w:tcPr>
            <w:tcW w:w="300" w:type="dxa"/>
          </w:tcPr>
          <w:p w14:paraId="66F0FFA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468B8C78" w14:textId="77777777" w:rsidR="005B0EC5" w:rsidRDefault="005B0EC5" w:rsidP="0067585A">
            <w:r>
              <w:rPr>
                <w:rFonts w:cs="Times New Roman"/>
                <w:bCs/>
                <w:sz w:val="20"/>
                <w:szCs w:val="20"/>
              </w:rPr>
              <w:t>09-13 Aralık 2024</w:t>
            </w:r>
          </w:p>
        </w:tc>
        <w:tc>
          <w:tcPr>
            <w:tcW w:w="5637" w:type="dxa"/>
          </w:tcPr>
          <w:p w14:paraId="7298AE4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Üretim İşlevi</w:t>
            </w:r>
          </w:p>
        </w:tc>
        <w:tc>
          <w:tcPr>
            <w:tcW w:w="1426" w:type="dxa"/>
          </w:tcPr>
          <w:p w14:paraId="6663066D"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PY9</w:t>
            </w:r>
          </w:p>
        </w:tc>
      </w:tr>
      <w:tr w:rsidR="005B0EC5" w:rsidRPr="00BE6D29" w14:paraId="13BE3E39" w14:textId="77777777" w:rsidTr="0067585A">
        <w:trPr>
          <w:jc w:val="center"/>
        </w:trPr>
        <w:tc>
          <w:tcPr>
            <w:tcW w:w="300" w:type="dxa"/>
          </w:tcPr>
          <w:p w14:paraId="45BF424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555D7DF8" w14:textId="77777777" w:rsidR="005B0EC5" w:rsidRDefault="005B0EC5" w:rsidP="0067585A">
            <w:r>
              <w:rPr>
                <w:rFonts w:cs="Times New Roman"/>
                <w:bCs/>
                <w:sz w:val="20"/>
                <w:szCs w:val="20"/>
              </w:rPr>
              <w:t>16-20 Aralık 2024</w:t>
            </w:r>
          </w:p>
        </w:tc>
        <w:tc>
          <w:tcPr>
            <w:tcW w:w="5637" w:type="dxa"/>
          </w:tcPr>
          <w:p w14:paraId="7EB6826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Pazarlama İşlevi</w:t>
            </w:r>
          </w:p>
        </w:tc>
        <w:tc>
          <w:tcPr>
            <w:tcW w:w="1426" w:type="dxa"/>
          </w:tcPr>
          <w:p w14:paraId="3AB6D961" w14:textId="77777777" w:rsidR="005B0EC5" w:rsidRDefault="005B0EC5" w:rsidP="0067585A">
            <w:pPr>
              <w:jc w:val="center"/>
            </w:pPr>
            <w:r>
              <w:rPr>
                <w:rFonts w:ascii="Times New Roman" w:hAnsi="Times New Roman" w:cs="Times New Roman"/>
                <w:sz w:val="20"/>
                <w:szCs w:val="20"/>
              </w:rPr>
              <w:t>PY9</w:t>
            </w:r>
          </w:p>
        </w:tc>
      </w:tr>
      <w:tr w:rsidR="005B0EC5" w:rsidRPr="00BE6D29" w14:paraId="37FDFDD9" w14:textId="77777777" w:rsidTr="0067585A">
        <w:trPr>
          <w:jc w:val="center"/>
        </w:trPr>
        <w:tc>
          <w:tcPr>
            <w:tcW w:w="300" w:type="dxa"/>
          </w:tcPr>
          <w:p w14:paraId="0465DE5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530F439C" w14:textId="77777777" w:rsidR="005B0EC5" w:rsidRDefault="005B0EC5" w:rsidP="0067585A">
            <w:r>
              <w:rPr>
                <w:sz w:val="20"/>
                <w:szCs w:val="20"/>
              </w:rPr>
              <w:t>23-27 Aralık 2024</w:t>
            </w:r>
          </w:p>
        </w:tc>
        <w:tc>
          <w:tcPr>
            <w:tcW w:w="5637" w:type="dxa"/>
          </w:tcPr>
          <w:p w14:paraId="0BA1A49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000000"/>
                <w:sz w:val="20"/>
                <w:szCs w:val="20"/>
              </w:rPr>
              <w:t>İnsan Kaynakları İşlevi</w:t>
            </w:r>
          </w:p>
        </w:tc>
        <w:tc>
          <w:tcPr>
            <w:tcW w:w="1426" w:type="dxa"/>
          </w:tcPr>
          <w:p w14:paraId="53351F48" w14:textId="77777777" w:rsidR="005B0EC5" w:rsidRDefault="005B0EC5" w:rsidP="0067585A">
            <w:pPr>
              <w:jc w:val="center"/>
            </w:pPr>
            <w:r>
              <w:rPr>
                <w:rFonts w:ascii="Times New Roman" w:hAnsi="Times New Roman" w:cs="Times New Roman"/>
                <w:sz w:val="20"/>
                <w:szCs w:val="20"/>
              </w:rPr>
              <w:t>PY9</w:t>
            </w:r>
          </w:p>
        </w:tc>
      </w:tr>
      <w:tr w:rsidR="005B0EC5" w:rsidRPr="00BE6D29" w14:paraId="2B38A96A" w14:textId="77777777" w:rsidTr="0067585A">
        <w:trPr>
          <w:jc w:val="center"/>
        </w:trPr>
        <w:tc>
          <w:tcPr>
            <w:tcW w:w="300" w:type="dxa"/>
          </w:tcPr>
          <w:p w14:paraId="26004ED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74DE56BD" w14:textId="77777777" w:rsidR="005B0EC5" w:rsidRDefault="005B0EC5" w:rsidP="0067585A">
            <w:r>
              <w:rPr>
                <w:sz w:val="20"/>
                <w:szCs w:val="20"/>
              </w:rPr>
              <w:t>30 Aralık-4 Ocak 2024</w:t>
            </w:r>
          </w:p>
        </w:tc>
        <w:tc>
          <w:tcPr>
            <w:tcW w:w="5637" w:type="dxa"/>
          </w:tcPr>
          <w:p w14:paraId="10B2846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color w:val="000000"/>
                <w:sz w:val="20"/>
                <w:szCs w:val="20"/>
              </w:rPr>
              <w:t>İşletmelerde Yardımcı İşlevler</w:t>
            </w:r>
          </w:p>
        </w:tc>
        <w:tc>
          <w:tcPr>
            <w:tcW w:w="1426" w:type="dxa"/>
          </w:tcPr>
          <w:p w14:paraId="2B8F1580" w14:textId="77777777" w:rsidR="005B0EC5" w:rsidRDefault="005B0EC5" w:rsidP="0067585A">
            <w:pPr>
              <w:jc w:val="center"/>
            </w:pPr>
            <w:r>
              <w:rPr>
                <w:rFonts w:ascii="Times New Roman" w:hAnsi="Times New Roman" w:cs="Times New Roman"/>
                <w:sz w:val="20"/>
                <w:szCs w:val="20"/>
              </w:rPr>
              <w:t>PY9</w:t>
            </w:r>
          </w:p>
        </w:tc>
      </w:tr>
      <w:tr w:rsidR="005B0EC5" w:rsidRPr="00BE6D29" w14:paraId="75B4E173" w14:textId="77777777" w:rsidTr="0067585A">
        <w:trPr>
          <w:jc w:val="center"/>
        </w:trPr>
        <w:tc>
          <w:tcPr>
            <w:tcW w:w="300" w:type="dxa"/>
          </w:tcPr>
          <w:p w14:paraId="37C8202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3862713"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37" w:type="dxa"/>
          </w:tcPr>
          <w:p w14:paraId="1C95D281"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6" w:type="dxa"/>
          </w:tcPr>
          <w:p w14:paraId="3AB9671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4A124E02" w14:textId="77777777" w:rsidTr="0067585A">
        <w:trPr>
          <w:jc w:val="center"/>
        </w:trPr>
        <w:tc>
          <w:tcPr>
            <w:tcW w:w="300" w:type="dxa"/>
          </w:tcPr>
          <w:p w14:paraId="373A01E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4767979E"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37" w:type="dxa"/>
          </w:tcPr>
          <w:p w14:paraId="6C3051A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6" w:type="dxa"/>
          </w:tcPr>
          <w:p w14:paraId="14BA4C6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3C6415B" w14:textId="77777777" w:rsidTr="0067585A">
        <w:trPr>
          <w:trHeight w:val="401"/>
          <w:jc w:val="center"/>
        </w:trPr>
        <w:tc>
          <w:tcPr>
            <w:tcW w:w="2552" w:type="dxa"/>
            <w:gridSpan w:val="2"/>
            <w:vAlign w:val="center"/>
          </w:tcPr>
          <w:p w14:paraId="3B4771DA"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3" w:type="dxa"/>
            <w:gridSpan w:val="2"/>
            <w:vAlign w:val="center"/>
          </w:tcPr>
          <w:p w14:paraId="3EE78AD7"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2B9F33EC" w14:textId="77777777" w:rsidTr="0067585A">
        <w:trPr>
          <w:jc w:val="center"/>
        </w:trPr>
        <w:tc>
          <w:tcPr>
            <w:tcW w:w="2552" w:type="dxa"/>
            <w:gridSpan w:val="2"/>
            <w:vAlign w:val="center"/>
          </w:tcPr>
          <w:p w14:paraId="77C6256F"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3" w:type="dxa"/>
            <w:gridSpan w:val="2"/>
          </w:tcPr>
          <w:p w14:paraId="07970A50" w14:textId="77777777" w:rsidR="005B0EC5" w:rsidRPr="00E456DE" w:rsidRDefault="005B0EC5" w:rsidP="0067585A">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Aşağıdakilerden hangisi işletmenin amaçlarından biri değildir?</w:t>
            </w:r>
          </w:p>
          <w:p w14:paraId="4873639F" w14:textId="77777777" w:rsidR="005B0EC5" w:rsidRDefault="005B0EC5" w:rsidP="0067585A">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Kar</w:t>
            </w:r>
          </w:p>
          <w:p w14:paraId="0DC1AC52" w14:textId="77777777" w:rsidR="005B0EC5" w:rsidRPr="00C50767" w:rsidRDefault="005B0EC5" w:rsidP="0067585A">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Ekonomik sürdürülebilirlik</w:t>
            </w:r>
          </w:p>
          <w:p w14:paraId="59FC8C4C" w14:textId="77777777" w:rsidR="005B0EC5" w:rsidRDefault="005B0EC5" w:rsidP="0067585A">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Yasal sürdürülebilirlik</w:t>
            </w:r>
          </w:p>
          <w:p w14:paraId="489F1687" w14:textId="77777777" w:rsidR="005B0EC5" w:rsidRPr="00E456DE" w:rsidRDefault="005B0EC5" w:rsidP="0067585A">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Çevresel sürdürülebilirlik</w:t>
            </w:r>
          </w:p>
          <w:p w14:paraId="1A30077F" w14:textId="77777777" w:rsidR="005B0EC5" w:rsidRPr="00E456DE" w:rsidRDefault="005B0EC5" w:rsidP="0067585A">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Sosyal sürdürülebilirlik</w:t>
            </w:r>
          </w:p>
          <w:p w14:paraId="3F9C4D6E" w14:textId="77777777" w:rsidR="005B0EC5" w:rsidRPr="00E456DE" w:rsidRDefault="005B0EC5" w:rsidP="0067585A">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Girişimcinin tanımı aşağıdakilerden hangisidir?</w:t>
            </w:r>
          </w:p>
          <w:p w14:paraId="6A535AF0" w14:textId="77777777" w:rsidR="005B0EC5" w:rsidRDefault="005B0EC5" w:rsidP="0067585A">
            <w:pPr>
              <w:pStyle w:val="ListeParagraf"/>
              <w:numPr>
                <w:ilvl w:val="0"/>
                <w:numId w:val="4"/>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İnsanları belirli amaçları gerçekleştirecek işleri yapmak üzere yönlendiren ve yöneten kişidir.</w:t>
            </w:r>
          </w:p>
          <w:p w14:paraId="1AD48B32" w14:textId="77777777" w:rsidR="005B0EC5" w:rsidRDefault="005B0EC5" w:rsidP="0067585A">
            <w:pPr>
              <w:pStyle w:val="ListeParagraf"/>
              <w:numPr>
                <w:ilvl w:val="0"/>
                <w:numId w:val="4"/>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İhtiyaçları karşılamak üzere iktisadi mal ve hizmet üretiminin gerçekleştirilmesi için üretim faktörlerini biraraya getiren kişidir.</w:t>
            </w:r>
          </w:p>
          <w:p w14:paraId="66ECC71E" w14:textId="77777777" w:rsidR="005B0EC5" w:rsidRDefault="005B0EC5" w:rsidP="0067585A">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t>Toplumda saygınlık ve sosyal statü elde etmek isteyen kişidir.</w:t>
            </w:r>
          </w:p>
          <w:p w14:paraId="249FAE74" w14:textId="77777777" w:rsidR="005B0EC5" w:rsidRPr="00E456DE" w:rsidRDefault="005B0EC5" w:rsidP="0067585A">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t>İşletmede gerçekleşen finansal nitelikteki olayları ölçerek kayda alan ve yorumlanmak üzere kayda alan kişidir.</w:t>
            </w:r>
          </w:p>
          <w:p w14:paraId="1CF468D7" w14:textId="77777777" w:rsidR="005B0EC5" w:rsidRPr="00E456DE" w:rsidRDefault="005B0EC5" w:rsidP="0067585A">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t>Bir ihtiyacı teşhis ederek, işi fikre dönüştüren ve gerekli riskleri üstlenerek ticari işletme kuran kişidir.</w:t>
            </w:r>
          </w:p>
          <w:p w14:paraId="6766CBA2" w14:textId="77777777" w:rsidR="005B0EC5" w:rsidRPr="00342CD9" w:rsidRDefault="005B0EC5" w:rsidP="0067585A">
            <w:pPr>
              <w:pStyle w:val="ListeParagraf"/>
              <w:numPr>
                <w:ilvl w:val="0"/>
                <w:numId w:val="2"/>
              </w:numPr>
              <w:jc w:val="both"/>
              <w:rPr>
                <w:rFonts w:ascii="Times New Roman" w:hAnsi="Times New Roman" w:cs="Times New Roman"/>
                <w:b/>
                <w:sz w:val="20"/>
                <w:szCs w:val="20"/>
              </w:rPr>
            </w:pPr>
            <w:r w:rsidRPr="00342CD9">
              <w:rPr>
                <w:rFonts w:ascii="Times New Roman" w:hAnsi="Times New Roman" w:cs="Times New Roman"/>
                <w:b/>
                <w:sz w:val="20"/>
                <w:szCs w:val="20"/>
              </w:rPr>
              <w:t>Firmaların tek bir yönetim altında birleşerek, işletmelerin ekonomik ve yasal varlıklarının sona ermesi ve tüzel kişiliklerin ortadan kalkması söz konusu olan anlaşma hangisidir?</w:t>
            </w:r>
          </w:p>
          <w:p w14:paraId="6D9EE349" w14:textId="77777777" w:rsidR="005B0EC5" w:rsidRPr="00E456DE" w:rsidRDefault="005B0EC5" w:rsidP="0067585A">
            <w:pPr>
              <w:pStyle w:val="ListeParagraf"/>
              <w:numPr>
                <w:ilvl w:val="0"/>
                <w:numId w:val="5"/>
              </w:numPr>
              <w:jc w:val="both"/>
              <w:rPr>
                <w:rFonts w:ascii="Times New Roman" w:hAnsi="Times New Roman" w:cs="Times New Roman"/>
                <w:sz w:val="20"/>
                <w:szCs w:val="20"/>
              </w:rPr>
            </w:pPr>
            <w:r>
              <w:rPr>
                <w:rFonts w:ascii="Times New Roman" w:hAnsi="Times New Roman" w:cs="Times New Roman"/>
                <w:sz w:val="20"/>
                <w:szCs w:val="20"/>
              </w:rPr>
              <w:t>Kartel</w:t>
            </w:r>
          </w:p>
          <w:p w14:paraId="038254C5" w14:textId="77777777" w:rsidR="005B0EC5" w:rsidRPr="00E456DE" w:rsidRDefault="005B0EC5" w:rsidP="0067585A">
            <w:pPr>
              <w:pStyle w:val="ListeParagraf"/>
              <w:numPr>
                <w:ilvl w:val="0"/>
                <w:numId w:val="5"/>
              </w:numPr>
              <w:jc w:val="both"/>
              <w:rPr>
                <w:rFonts w:ascii="Times New Roman" w:hAnsi="Times New Roman" w:cs="Times New Roman"/>
                <w:sz w:val="20"/>
                <w:szCs w:val="20"/>
              </w:rPr>
            </w:pPr>
            <w:r>
              <w:rPr>
                <w:rFonts w:ascii="Times New Roman" w:hAnsi="Times New Roman" w:cs="Times New Roman"/>
                <w:sz w:val="20"/>
                <w:szCs w:val="20"/>
              </w:rPr>
              <w:t>Tröst</w:t>
            </w:r>
          </w:p>
          <w:p w14:paraId="39FAB6C0" w14:textId="77777777" w:rsidR="005B0EC5" w:rsidRPr="00E456DE" w:rsidRDefault="005B0EC5" w:rsidP="0067585A">
            <w:pPr>
              <w:pStyle w:val="ListeParagraf"/>
              <w:numPr>
                <w:ilvl w:val="0"/>
                <w:numId w:val="5"/>
              </w:numPr>
              <w:jc w:val="both"/>
              <w:rPr>
                <w:rFonts w:ascii="Times New Roman" w:hAnsi="Times New Roman" w:cs="Times New Roman"/>
                <w:sz w:val="20"/>
                <w:szCs w:val="20"/>
              </w:rPr>
            </w:pPr>
            <w:r>
              <w:rPr>
                <w:rFonts w:ascii="Times New Roman" w:hAnsi="Times New Roman" w:cs="Times New Roman"/>
                <w:sz w:val="20"/>
                <w:szCs w:val="20"/>
              </w:rPr>
              <w:t>Konsern</w:t>
            </w:r>
          </w:p>
          <w:p w14:paraId="6241AB88" w14:textId="77777777" w:rsidR="005B0EC5" w:rsidRPr="00E456DE" w:rsidRDefault="005B0EC5" w:rsidP="0067585A">
            <w:pPr>
              <w:pStyle w:val="ListeParagraf"/>
              <w:numPr>
                <w:ilvl w:val="0"/>
                <w:numId w:val="5"/>
              </w:numPr>
              <w:jc w:val="both"/>
              <w:rPr>
                <w:rFonts w:ascii="Times New Roman" w:hAnsi="Times New Roman" w:cs="Times New Roman"/>
                <w:sz w:val="20"/>
                <w:szCs w:val="20"/>
              </w:rPr>
            </w:pPr>
            <w:r>
              <w:rPr>
                <w:rFonts w:ascii="Times New Roman" w:hAnsi="Times New Roman" w:cs="Times New Roman"/>
                <w:sz w:val="20"/>
                <w:szCs w:val="20"/>
              </w:rPr>
              <w:t>Holding</w:t>
            </w:r>
          </w:p>
          <w:p w14:paraId="0C5E5AB3" w14:textId="77777777" w:rsidR="005B0EC5" w:rsidRPr="00E456DE" w:rsidRDefault="005B0EC5" w:rsidP="0067585A">
            <w:pPr>
              <w:pStyle w:val="ListeParagraf"/>
              <w:numPr>
                <w:ilvl w:val="0"/>
                <w:numId w:val="5"/>
              </w:numPr>
              <w:jc w:val="both"/>
              <w:rPr>
                <w:rFonts w:ascii="Times New Roman" w:hAnsi="Times New Roman" w:cs="Times New Roman"/>
                <w:sz w:val="20"/>
                <w:szCs w:val="20"/>
              </w:rPr>
            </w:pPr>
            <w:r>
              <w:rPr>
                <w:rFonts w:ascii="Times New Roman" w:hAnsi="Times New Roman" w:cs="Times New Roman"/>
                <w:sz w:val="20"/>
                <w:szCs w:val="20"/>
              </w:rPr>
              <w:t>Tam birleşme</w:t>
            </w:r>
          </w:p>
          <w:p w14:paraId="1ACA33C9" w14:textId="77777777" w:rsidR="005B0EC5" w:rsidRPr="00E456DE" w:rsidRDefault="005B0EC5" w:rsidP="0067585A">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lastRenderedPageBreak/>
              <w:t>Bir işletmenin kaynaklarını ne ölçüde etkin kullandığını gösteren ölçü aşağıdakilerden hangisidir?</w:t>
            </w:r>
          </w:p>
          <w:p w14:paraId="5A3166AE" w14:textId="77777777" w:rsidR="005B0EC5" w:rsidRPr="000A489C" w:rsidRDefault="005B0EC5" w:rsidP="0067585A">
            <w:pPr>
              <w:pStyle w:val="ListeParagraf"/>
              <w:numPr>
                <w:ilvl w:val="0"/>
                <w:numId w:val="6"/>
              </w:numPr>
              <w:jc w:val="both"/>
              <w:rPr>
                <w:rFonts w:ascii="Times New Roman" w:hAnsi="Times New Roman" w:cs="Times New Roman"/>
                <w:sz w:val="20"/>
                <w:szCs w:val="20"/>
              </w:rPr>
            </w:pPr>
            <w:r w:rsidRPr="000A489C">
              <w:rPr>
                <w:rFonts w:ascii="Times New Roman" w:hAnsi="Times New Roman" w:cs="Times New Roman"/>
                <w:sz w:val="20"/>
                <w:szCs w:val="20"/>
              </w:rPr>
              <w:t>Verimlilik</w:t>
            </w:r>
          </w:p>
          <w:p w14:paraId="343D180C" w14:textId="77777777" w:rsidR="005B0EC5" w:rsidRPr="00E456DE" w:rsidRDefault="005B0EC5" w:rsidP="0067585A">
            <w:pPr>
              <w:pStyle w:val="ListeParagraf"/>
              <w:numPr>
                <w:ilvl w:val="0"/>
                <w:numId w:val="6"/>
              </w:numPr>
              <w:jc w:val="both"/>
              <w:rPr>
                <w:rFonts w:ascii="Times New Roman" w:hAnsi="Times New Roman" w:cs="Times New Roman"/>
                <w:b/>
                <w:sz w:val="20"/>
                <w:szCs w:val="20"/>
              </w:rPr>
            </w:pPr>
            <w:r>
              <w:rPr>
                <w:rFonts w:ascii="Times New Roman" w:hAnsi="Times New Roman" w:cs="Times New Roman"/>
                <w:sz w:val="20"/>
                <w:szCs w:val="20"/>
              </w:rPr>
              <w:t>Ekonomiklik</w:t>
            </w:r>
          </w:p>
          <w:p w14:paraId="26D06159" w14:textId="77777777" w:rsidR="005B0EC5" w:rsidRPr="00E456DE" w:rsidRDefault="005B0EC5" w:rsidP="0067585A">
            <w:pPr>
              <w:pStyle w:val="ListeParagraf"/>
              <w:numPr>
                <w:ilvl w:val="0"/>
                <w:numId w:val="6"/>
              </w:numPr>
              <w:jc w:val="both"/>
              <w:rPr>
                <w:rFonts w:ascii="Times New Roman" w:hAnsi="Times New Roman" w:cs="Times New Roman"/>
                <w:b/>
                <w:sz w:val="20"/>
                <w:szCs w:val="20"/>
              </w:rPr>
            </w:pPr>
            <w:r>
              <w:rPr>
                <w:rFonts w:ascii="Times New Roman" w:hAnsi="Times New Roman" w:cs="Times New Roman"/>
                <w:sz w:val="20"/>
                <w:szCs w:val="20"/>
              </w:rPr>
              <w:t>Karlılık</w:t>
            </w:r>
          </w:p>
          <w:p w14:paraId="233356C5" w14:textId="77777777" w:rsidR="005B0EC5" w:rsidRPr="00E456DE" w:rsidRDefault="005B0EC5" w:rsidP="0067585A">
            <w:pPr>
              <w:pStyle w:val="ListeParagraf"/>
              <w:numPr>
                <w:ilvl w:val="0"/>
                <w:numId w:val="6"/>
              </w:numPr>
              <w:jc w:val="both"/>
              <w:rPr>
                <w:rFonts w:ascii="Times New Roman" w:hAnsi="Times New Roman" w:cs="Times New Roman"/>
                <w:b/>
                <w:sz w:val="20"/>
                <w:szCs w:val="20"/>
              </w:rPr>
            </w:pPr>
            <w:r>
              <w:rPr>
                <w:rFonts w:ascii="Times New Roman" w:hAnsi="Times New Roman" w:cs="Times New Roman"/>
                <w:sz w:val="20"/>
                <w:szCs w:val="20"/>
              </w:rPr>
              <w:t>Üretim</w:t>
            </w:r>
          </w:p>
          <w:p w14:paraId="03948954" w14:textId="77777777" w:rsidR="005B0EC5" w:rsidRPr="00BD5B13" w:rsidRDefault="005B0EC5" w:rsidP="0067585A">
            <w:pPr>
              <w:pStyle w:val="ListeParagraf"/>
              <w:numPr>
                <w:ilvl w:val="0"/>
                <w:numId w:val="6"/>
              </w:numPr>
              <w:jc w:val="both"/>
              <w:rPr>
                <w:rFonts w:ascii="Times New Roman" w:hAnsi="Times New Roman" w:cs="Times New Roman"/>
                <w:b/>
                <w:sz w:val="20"/>
                <w:szCs w:val="20"/>
              </w:rPr>
            </w:pPr>
            <w:r>
              <w:rPr>
                <w:rFonts w:ascii="Times New Roman" w:hAnsi="Times New Roman" w:cs="Times New Roman"/>
                <w:sz w:val="20"/>
                <w:szCs w:val="20"/>
              </w:rPr>
              <w:t>Etkililik</w:t>
            </w:r>
          </w:p>
          <w:p w14:paraId="7465131C" w14:textId="77777777" w:rsidR="005B0EC5" w:rsidRPr="00BD5B13" w:rsidRDefault="005B0EC5" w:rsidP="0067585A">
            <w:pPr>
              <w:pStyle w:val="ListeParagraf"/>
              <w:numPr>
                <w:ilvl w:val="0"/>
                <w:numId w:val="2"/>
              </w:numPr>
              <w:jc w:val="both"/>
              <w:rPr>
                <w:rFonts w:ascii="Times New Roman" w:hAnsi="Times New Roman" w:cs="Times New Roman"/>
                <w:b/>
                <w:sz w:val="20"/>
                <w:szCs w:val="20"/>
              </w:rPr>
            </w:pPr>
            <w:r w:rsidRPr="00BD5B13">
              <w:rPr>
                <w:rFonts w:ascii="Times New Roman" w:hAnsi="Times New Roman" w:cs="Times New Roman"/>
                <w:b/>
                <w:sz w:val="20"/>
                <w:szCs w:val="20"/>
              </w:rPr>
              <w:t>Amaçlar ile bu amaçlara ulaştıracak araçların ve olanakların seçimi veya belirlenmesi şeklinde ifade edilen yönetim fonksiyonu aşağıdakilerden hangisidir?</w:t>
            </w:r>
          </w:p>
          <w:p w14:paraId="649B10D5" w14:textId="77777777" w:rsidR="005B0EC5" w:rsidRPr="00BD5B13" w:rsidRDefault="005B0EC5">
            <w:pPr>
              <w:pStyle w:val="ListeParagraf"/>
              <w:numPr>
                <w:ilvl w:val="0"/>
                <w:numId w:val="10"/>
              </w:numPr>
              <w:jc w:val="both"/>
              <w:rPr>
                <w:rFonts w:ascii="Times New Roman" w:hAnsi="Times New Roman" w:cs="Times New Roman"/>
                <w:sz w:val="20"/>
                <w:szCs w:val="20"/>
              </w:rPr>
            </w:pPr>
            <w:r w:rsidRPr="00BD5B13">
              <w:rPr>
                <w:rFonts w:ascii="Times New Roman" w:hAnsi="Times New Roman" w:cs="Times New Roman"/>
                <w:sz w:val="20"/>
                <w:szCs w:val="20"/>
              </w:rPr>
              <w:t>Örgütleme</w:t>
            </w:r>
          </w:p>
          <w:p w14:paraId="2BE1985E" w14:textId="77777777" w:rsidR="005B0EC5" w:rsidRPr="00BD5B13" w:rsidRDefault="005B0EC5">
            <w:pPr>
              <w:pStyle w:val="ListeParagraf"/>
              <w:numPr>
                <w:ilvl w:val="0"/>
                <w:numId w:val="10"/>
              </w:numPr>
              <w:jc w:val="both"/>
              <w:rPr>
                <w:rFonts w:ascii="Times New Roman" w:hAnsi="Times New Roman" w:cs="Times New Roman"/>
                <w:sz w:val="20"/>
                <w:szCs w:val="20"/>
              </w:rPr>
            </w:pPr>
            <w:r w:rsidRPr="00BD5B13">
              <w:rPr>
                <w:rFonts w:ascii="Times New Roman" w:hAnsi="Times New Roman" w:cs="Times New Roman"/>
                <w:sz w:val="20"/>
                <w:szCs w:val="20"/>
              </w:rPr>
              <w:t>Koordinasyon</w:t>
            </w:r>
          </w:p>
          <w:p w14:paraId="089F1196" w14:textId="77777777" w:rsidR="005B0EC5" w:rsidRPr="00BD5B13" w:rsidRDefault="005B0EC5">
            <w:pPr>
              <w:pStyle w:val="ListeParagraf"/>
              <w:numPr>
                <w:ilvl w:val="0"/>
                <w:numId w:val="10"/>
              </w:numPr>
              <w:jc w:val="both"/>
              <w:rPr>
                <w:rFonts w:ascii="Times New Roman" w:hAnsi="Times New Roman" w:cs="Times New Roman"/>
                <w:sz w:val="20"/>
                <w:szCs w:val="20"/>
              </w:rPr>
            </w:pPr>
            <w:r w:rsidRPr="00BD5B13">
              <w:rPr>
                <w:rFonts w:ascii="Times New Roman" w:hAnsi="Times New Roman" w:cs="Times New Roman"/>
                <w:sz w:val="20"/>
                <w:szCs w:val="20"/>
              </w:rPr>
              <w:t>Planlama</w:t>
            </w:r>
          </w:p>
          <w:p w14:paraId="59726D40" w14:textId="77777777" w:rsidR="005B0EC5" w:rsidRPr="00BD5B13" w:rsidRDefault="005B0EC5">
            <w:pPr>
              <w:pStyle w:val="ListeParagraf"/>
              <w:numPr>
                <w:ilvl w:val="0"/>
                <w:numId w:val="10"/>
              </w:numPr>
              <w:jc w:val="both"/>
              <w:rPr>
                <w:rFonts w:ascii="Times New Roman" w:hAnsi="Times New Roman" w:cs="Times New Roman"/>
                <w:sz w:val="20"/>
                <w:szCs w:val="20"/>
              </w:rPr>
            </w:pPr>
            <w:r w:rsidRPr="00BD5B13">
              <w:rPr>
                <w:rFonts w:ascii="Times New Roman" w:hAnsi="Times New Roman" w:cs="Times New Roman"/>
                <w:sz w:val="20"/>
                <w:szCs w:val="20"/>
              </w:rPr>
              <w:t>Kontrol</w:t>
            </w:r>
          </w:p>
          <w:p w14:paraId="15D60E37" w14:textId="77777777" w:rsidR="005B0EC5" w:rsidRPr="00BD5B13" w:rsidRDefault="005B0EC5">
            <w:pPr>
              <w:pStyle w:val="ListeParagraf"/>
              <w:numPr>
                <w:ilvl w:val="0"/>
                <w:numId w:val="10"/>
              </w:numPr>
              <w:jc w:val="both"/>
              <w:rPr>
                <w:rFonts w:ascii="Times New Roman" w:hAnsi="Times New Roman" w:cs="Times New Roman"/>
                <w:sz w:val="20"/>
                <w:szCs w:val="20"/>
              </w:rPr>
            </w:pPr>
            <w:r w:rsidRPr="00BD5B13">
              <w:rPr>
                <w:rFonts w:ascii="Times New Roman" w:hAnsi="Times New Roman" w:cs="Times New Roman"/>
                <w:sz w:val="20"/>
                <w:szCs w:val="20"/>
              </w:rPr>
              <w:t>Yöneltme</w:t>
            </w:r>
          </w:p>
          <w:p w14:paraId="4FEBFEEA" w14:textId="77777777" w:rsidR="005B0EC5" w:rsidRPr="00BD5B13" w:rsidRDefault="005B0EC5" w:rsidP="0067585A">
            <w:pPr>
              <w:jc w:val="both"/>
              <w:rPr>
                <w:rFonts w:ascii="Times New Roman" w:hAnsi="Times New Roman" w:cs="Times New Roman"/>
                <w:color w:val="000000"/>
                <w:sz w:val="20"/>
                <w:szCs w:val="20"/>
              </w:rPr>
            </w:pPr>
          </w:p>
        </w:tc>
      </w:tr>
      <w:tr w:rsidR="005B0EC5" w:rsidRPr="00CD1C52" w14:paraId="04869028" w14:textId="77777777" w:rsidTr="0067585A">
        <w:trPr>
          <w:jc w:val="center"/>
        </w:trPr>
        <w:tc>
          <w:tcPr>
            <w:tcW w:w="2552" w:type="dxa"/>
            <w:gridSpan w:val="2"/>
            <w:vAlign w:val="center"/>
          </w:tcPr>
          <w:p w14:paraId="1597A134"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3" w:type="dxa"/>
            <w:gridSpan w:val="2"/>
          </w:tcPr>
          <w:p w14:paraId="751011C4"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1-c, 2-b, 3-e, 4-a, 5-c</w:t>
            </w:r>
          </w:p>
        </w:tc>
      </w:tr>
      <w:tr w:rsidR="005B0EC5" w:rsidRPr="00BE6D29" w14:paraId="5E5239FA" w14:textId="77777777" w:rsidTr="0067585A">
        <w:trPr>
          <w:trHeight w:val="401"/>
          <w:jc w:val="center"/>
        </w:trPr>
        <w:tc>
          <w:tcPr>
            <w:tcW w:w="2552" w:type="dxa"/>
            <w:gridSpan w:val="2"/>
            <w:vAlign w:val="center"/>
          </w:tcPr>
          <w:p w14:paraId="3954FD1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3" w:type="dxa"/>
            <w:gridSpan w:val="2"/>
            <w:vAlign w:val="center"/>
          </w:tcPr>
          <w:p w14:paraId="0C7D20F0" w14:textId="77777777" w:rsidR="005B0EC5" w:rsidRDefault="005B0EC5" w:rsidP="0067585A">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802112" behindDoc="0" locked="0" layoutInCell="1" allowOverlap="1" wp14:anchorId="3E86CA7B" wp14:editId="5412AAE5">
                  <wp:simplePos x="2371725" y="8191500"/>
                  <wp:positionH relativeFrom="margin">
                    <wp:align>left</wp:align>
                  </wp:positionH>
                  <wp:positionV relativeFrom="margin">
                    <wp:align>center</wp:align>
                  </wp:positionV>
                  <wp:extent cx="962025" cy="1476375"/>
                  <wp:effectExtent l="0" t="0" r="9525" b="9525"/>
                  <wp:wrapSquare wrapText="bothSides"/>
                  <wp:docPr id="13" name="Resim 1" descr="C:\Users\user\Desktop\Genel-Isletme-Zeyyat-Sabuncuoglu_103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enel-Isletme-Zeyyat-Sabuncuoglu_10358_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065" r="16774"/>
                          <a:stretch/>
                        </pic:blipFill>
                        <pic:spPr bwMode="auto">
                          <a:xfrm>
                            <a:off x="0" y="0"/>
                            <a:ext cx="962025"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37654DA9" w14:textId="77777777" w:rsidR="005B0EC5" w:rsidRPr="00D02DF2" w:rsidRDefault="005B0EC5" w:rsidP="0067585A">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Sabuncuoğlu, Zeyyat ve Tokol, Tuncer (2013)</w:t>
            </w:r>
            <w:r w:rsidRPr="00D02DF2">
              <w:rPr>
                <w:rFonts w:ascii="Times New Roman" w:hAnsi="Times New Roman" w:cs="Times New Roman"/>
                <w:sz w:val="20"/>
                <w:szCs w:val="20"/>
              </w:rPr>
              <w:t>.</w:t>
            </w:r>
            <w:r>
              <w:rPr>
                <w:rFonts w:ascii="Times New Roman" w:hAnsi="Times New Roman" w:cs="Times New Roman"/>
                <w:sz w:val="20"/>
                <w:szCs w:val="20"/>
              </w:rPr>
              <w:t>Genel İşletme. İstanbul: Beta</w:t>
            </w:r>
            <w:r w:rsidRPr="00D02DF2">
              <w:rPr>
                <w:rFonts w:ascii="Times New Roman" w:hAnsi="Times New Roman" w:cs="Times New Roman"/>
                <w:sz w:val="20"/>
                <w:szCs w:val="20"/>
              </w:rPr>
              <w:t xml:space="preserve"> Kitap.</w:t>
            </w:r>
          </w:p>
          <w:p w14:paraId="44612842" w14:textId="77777777" w:rsidR="005B0EC5" w:rsidRPr="00D02DF2" w:rsidRDefault="005B0EC5" w:rsidP="0067585A">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11. bölümler arası </w:t>
            </w:r>
          </w:p>
        </w:tc>
      </w:tr>
      <w:tr w:rsidR="005B0EC5" w:rsidRPr="00BE6D29" w14:paraId="427D60A5" w14:textId="77777777" w:rsidTr="0067585A">
        <w:trPr>
          <w:trHeight w:val="401"/>
          <w:jc w:val="center"/>
        </w:trPr>
        <w:tc>
          <w:tcPr>
            <w:tcW w:w="2552" w:type="dxa"/>
            <w:gridSpan w:val="2"/>
            <w:vAlign w:val="center"/>
          </w:tcPr>
          <w:p w14:paraId="1387090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3" w:type="dxa"/>
            <w:gridSpan w:val="2"/>
            <w:vAlign w:val="center"/>
          </w:tcPr>
          <w:p w14:paraId="3E72503F" w14:textId="77777777" w:rsidR="005B0EC5" w:rsidRPr="001E4021" w:rsidRDefault="005B0EC5" w:rsidP="0067585A">
            <w:pPr>
              <w:tabs>
                <w:tab w:val="left" w:pos="1552"/>
              </w:tabs>
              <w:rPr>
                <w:rFonts w:ascii="Times New Roman" w:hAnsi="Times New Roman" w:cs="Times New Roman"/>
                <w:sz w:val="20"/>
                <w:szCs w:val="20"/>
              </w:rPr>
            </w:pPr>
          </w:p>
        </w:tc>
      </w:tr>
    </w:tbl>
    <w:p w14:paraId="5EF17906" w14:textId="77777777" w:rsidR="005B0EC5" w:rsidRDefault="005B0EC5" w:rsidP="005B0EC5">
      <w:pPr>
        <w:jc w:val="center"/>
        <w:rPr>
          <w:rFonts w:ascii="Times New Roman" w:hAnsi="Times New Roman" w:cs="Times New Roman"/>
          <w:b/>
          <w:color w:val="5B9BD5" w:themeColor="accent1"/>
          <w:sz w:val="24"/>
          <w:szCs w:val="24"/>
        </w:rPr>
      </w:pPr>
    </w:p>
    <w:bookmarkEnd w:id="31"/>
    <w:p w14:paraId="70BCC846" w14:textId="77777777" w:rsidR="005B0EC5" w:rsidRDefault="005B0EC5" w:rsidP="005B0EC5"/>
    <w:p w14:paraId="155C1141" w14:textId="77777777" w:rsidR="005B0EC5" w:rsidRPr="00B63ED1" w:rsidRDefault="005B0EC5" w:rsidP="005B0EC5">
      <w:pPr>
        <w:pStyle w:val="Balk2"/>
        <w:jc w:val="center"/>
        <w:rPr>
          <w:rFonts w:cs="Times New Roman"/>
          <w:bCs/>
          <w:color w:val="auto"/>
          <w:szCs w:val="24"/>
        </w:rPr>
      </w:pPr>
      <w:bookmarkStart w:id="32" w:name="_Toc174545229"/>
      <w:bookmarkStart w:id="33" w:name="_Toc220680357"/>
      <w:bookmarkStart w:id="34" w:name="_Hlk194048603"/>
      <w:r w:rsidRPr="00B63ED1">
        <w:rPr>
          <w:bCs/>
          <w:color w:val="auto"/>
          <w:szCs w:val="24"/>
        </w:rPr>
        <w:t>LJ107 İktisada Giriş</w:t>
      </w:r>
      <w:bookmarkEnd w:id="32"/>
      <w:bookmarkEnd w:id="33"/>
    </w:p>
    <w:tbl>
      <w:tblPr>
        <w:tblStyle w:val="TabloKlavuzu"/>
        <w:tblW w:w="5652" w:type="pct"/>
        <w:jc w:val="center"/>
        <w:tblLayout w:type="fixed"/>
        <w:tblCellMar>
          <w:left w:w="28" w:type="dxa"/>
          <w:right w:w="28" w:type="dxa"/>
        </w:tblCellMar>
        <w:tblLook w:val="01E0" w:firstRow="1" w:lastRow="1" w:firstColumn="1" w:lastColumn="1" w:noHBand="0" w:noVBand="0"/>
      </w:tblPr>
      <w:tblGrid>
        <w:gridCol w:w="300"/>
        <w:gridCol w:w="2251"/>
        <w:gridCol w:w="5638"/>
        <w:gridCol w:w="2052"/>
      </w:tblGrid>
      <w:tr w:rsidR="005B0EC5" w:rsidRPr="00BE6D29" w14:paraId="4817BA81" w14:textId="77777777" w:rsidTr="0067585A">
        <w:trPr>
          <w:trHeight w:val="401"/>
          <w:jc w:val="center"/>
        </w:trPr>
        <w:tc>
          <w:tcPr>
            <w:tcW w:w="2551" w:type="dxa"/>
            <w:gridSpan w:val="2"/>
            <w:vAlign w:val="center"/>
          </w:tcPr>
          <w:p w14:paraId="080EACC7"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693" w:type="dxa"/>
            <w:gridSpan w:val="2"/>
            <w:vAlign w:val="center"/>
          </w:tcPr>
          <w:p w14:paraId="360710AE"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Dr. Emine ATEŞ EROL</w:t>
            </w:r>
          </w:p>
        </w:tc>
      </w:tr>
      <w:tr w:rsidR="005B0EC5" w:rsidRPr="00BE6D29" w14:paraId="47EA6DF6" w14:textId="77777777" w:rsidTr="0067585A">
        <w:trPr>
          <w:trHeight w:val="401"/>
          <w:jc w:val="center"/>
        </w:trPr>
        <w:tc>
          <w:tcPr>
            <w:tcW w:w="2551" w:type="dxa"/>
            <w:gridSpan w:val="2"/>
            <w:vAlign w:val="center"/>
          </w:tcPr>
          <w:p w14:paraId="515AB1C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693" w:type="dxa"/>
            <w:gridSpan w:val="2"/>
            <w:vAlign w:val="center"/>
          </w:tcPr>
          <w:p w14:paraId="1F6384CD"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5B0EC5" w:rsidRPr="00BE6D29" w14:paraId="3ABE8944" w14:textId="77777777" w:rsidTr="0067585A">
        <w:trPr>
          <w:trHeight w:val="401"/>
          <w:jc w:val="center"/>
        </w:trPr>
        <w:tc>
          <w:tcPr>
            <w:tcW w:w="2551" w:type="dxa"/>
            <w:gridSpan w:val="2"/>
            <w:vAlign w:val="center"/>
          </w:tcPr>
          <w:p w14:paraId="078946C5"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693" w:type="dxa"/>
            <w:gridSpan w:val="2"/>
            <w:vAlign w:val="center"/>
          </w:tcPr>
          <w:p w14:paraId="386CA339"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Salı 8:30-9:15</w:t>
            </w:r>
          </w:p>
        </w:tc>
      </w:tr>
      <w:tr w:rsidR="005B0EC5" w:rsidRPr="00BE6D29" w14:paraId="051333DD" w14:textId="77777777" w:rsidTr="0067585A">
        <w:trPr>
          <w:trHeight w:val="401"/>
          <w:jc w:val="center"/>
        </w:trPr>
        <w:tc>
          <w:tcPr>
            <w:tcW w:w="2551" w:type="dxa"/>
            <w:gridSpan w:val="2"/>
            <w:vAlign w:val="center"/>
          </w:tcPr>
          <w:p w14:paraId="3AA4BB1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693" w:type="dxa"/>
            <w:gridSpan w:val="2"/>
            <w:vAlign w:val="center"/>
          </w:tcPr>
          <w:p w14:paraId="5CAA1C79" w14:textId="77777777" w:rsidR="005B0EC5" w:rsidRDefault="0067585A" w:rsidP="0067585A">
            <w:pPr>
              <w:tabs>
                <w:tab w:val="left" w:pos="1552"/>
              </w:tabs>
              <w:rPr>
                <w:rFonts w:ascii="Times New Roman" w:hAnsi="Times New Roman" w:cs="Times New Roman"/>
                <w:sz w:val="20"/>
                <w:szCs w:val="20"/>
              </w:rPr>
            </w:pPr>
            <w:hyperlink r:id="rId29" w:history="1">
              <w:r w:rsidR="005B0EC5" w:rsidRPr="00D70052">
                <w:rPr>
                  <w:rStyle w:val="Kpr"/>
                  <w:rFonts w:ascii="Arial" w:hAnsi="Arial" w:cs="Arial"/>
                  <w:sz w:val="20"/>
                  <w:szCs w:val="20"/>
                </w:rPr>
                <w:t>emine.ates@gop.edu.tr</w:t>
              </w:r>
            </w:hyperlink>
          </w:p>
        </w:tc>
      </w:tr>
      <w:tr w:rsidR="005B0EC5" w:rsidRPr="00BE6D29" w14:paraId="56C6D33B" w14:textId="77777777" w:rsidTr="0067585A">
        <w:trPr>
          <w:trHeight w:val="401"/>
          <w:jc w:val="center"/>
        </w:trPr>
        <w:tc>
          <w:tcPr>
            <w:tcW w:w="2551" w:type="dxa"/>
            <w:gridSpan w:val="2"/>
            <w:vAlign w:val="center"/>
          </w:tcPr>
          <w:p w14:paraId="4CB959F6"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693" w:type="dxa"/>
            <w:gridSpan w:val="2"/>
            <w:vAlign w:val="center"/>
          </w:tcPr>
          <w:p w14:paraId="7DBD0070"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Çarşamba 15:15-17:00</w:t>
            </w:r>
          </w:p>
        </w:tc>
      </w:tr>
      <w:tr w:rsidR="005B0EC5" w:rsidRPr="00BE6D29" w14:paraId="4E56EDED" w14:textId="77777777" w:rsidTr="0067585A">
        <w:trPr>
          <w:trHeight w:val="401"/>
          <w:jc w:val="center"/>
        </w:trPr>
        <w:tc>
          <w:tcPr>
            <w:tcW w:w="2551" w:type="dxa"/>
            <w:gridSpan w:val="2"/>
            <w:vAlign w:val="center"/>
          </w:tcPr>
          <w:p w14:paraId="24A252B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693" w:type="dxa"/>
            <w:gridSpan w:val="2"/>
            <w:vAlign w:val="center"/>
          </w:tcPr>
          <w:p w14:paraId="024C90AD"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D7</w:t>
            </w:r>
          </w:p>
        </w:tc>
      </w:tr>
      <w:tr w:rsidR="005B0EC5" w:rsidRPr="00BE6D29" w14:paraId="5BF23707" w14:textId="77777777" w:rsidTr="0067585A">
        <w:trPr>
          <w:trHeight w:val="401"/>
          <w:jc w:val="center"/>
        </w:trPr>
        <w:tc>
          <w:tcPr>
            <w:tcW w:w="2551" w:type="dxa"/>
            <w:gridSpan w:val="2"/>
            <w:vAlign w:val="center"/>
          </w:tcPr>
          <w:p w14:paraId="77F275F6"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693" w:type="dxa"/>
            <w:gridSpan w:val="2"/>
            <w:vAlign w:val="center"/>
          </w:tcPr>
          <w:p w14:paraId="2BA45F8C" w14:textId="77777777" w:rsidR="005B0EC5" w:rsidRPr="00236124" w:rsidRDefault="005B0EC5" w:rsidP="0067585A">
            <w:pPr>
              <w:tabs>
                <w:tab w:val="left" w:pos="1552"/>
              </w:tabs>
              <w:jc w:val="both"/>
              <w:rPr>
                <w:rFonts w:ascii="Times New Roman" w:hAnsi="Times New Roman" w:cs="Times New Roman"/>
                <w:b/>
                <w:sz w:val="20"/>
                <w:szCs w:val="20"/>
              </w:rPr>
            </w:pPr>
            <w:r>
              <w:rPr>
                <w:rFonts w:ascii="Times New Roman" w:hAnsi="Times New Roman" w:cs="Times New Roman"/>
                <w:sz w:val="20"/>
                <w:szCs w:val="20"/>
              </w:rPr>
              <w:t>D</w:t>
            </w:r>
            <w:r w:rsidRPr="003F5BA0">
              <w:rPr>
                <w:rFonts w:ascii="Times New Roman" w:hAnsi="Times New Roman" w:cs="Times New Roman"/>
                <w:sz w:val="20"/>
                <w:szCs w:val="20"/>
              </w:rPr>
              <w:t xml:space="preserve">ersin amacı, günlük hayatta sıkça karşılaşılan iktisadi olguları doğru yorumlaması açısından öğrenciye, iktisadın ne olduğunu ve iktisat bilimine yönelik temel altyapı bilgilerini aktarmaktır. </w:t>
            </w:r>
          </w:p>
        </w:tc>
      </w:tr>
      <w:tr w:rsidR="005B0EC5" w:rsidRPr="00BE6D29" w14:paraId="04FD31C5" w14:textId="77777777" w:rsidTr="0067585A">
        <w:trPr>
          <w:cantSplit/>
          <w:trHeight w:val="107"/>
          <w:jc w:val="center"/>
        </w:trPr>
        <w:tc>
          <w:tcPr>
            <w:tcW w:w="2551" w:type="dxa"/>
            <w:gridSpan w:val="2"/>
            <w:vMerge w:val="restart"/>
            <w:vAlign w:val="center"/>
          </w:tcPr>
          <w:p w14:paraId="7635F815" w14:textId="77777777" w:rsidR="005B0EC5" w:rsidRPr="003C0969" w:rsidRDefault="005B0EC5" w:rsidP="0067585A">
            <w:pPr>
              <w:tabs>
                <w:tab w:val="left" w:pos="1552"/>
              </w:tabs>
              <w:jc w:val="both"/>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693" w:type="dxa"/>
            <w:gridSpan w:val="2"/>
            <w:vAlign w:val="center"/>
          </w:tcPr>
          <w:p w14:paraId="0F7B3717"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25B31597" w14:textId="77777777" w:rsidTr="0067585A">
        <w:trPr>
          <w:trHeight w:val="61"/>
          <w:jc w:val="center"/>
        </w:trPr>
        <w:tc>
          <w:tcPr>
            <w:tcW w:w="2551" w:type="dxa"/>
            <w:gridSpan w:val="2"/>
            <w:vMerge/>
            <w:vAlign w:val="center"/>
          </w:tcPr>
          <w:p w14:paraId="006AFFD4"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23E5106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İktisat, Kıtlık Sorunu ve Ekonomik Sistemler </w:t>
            </w:r>
          </w:p>
        </w:tc>
      </w:tr>
      <w:tr w:rsidR="005B0EC5" w:rsidRPr="00BE6D29" w14:paraId="656B6E22" w14:textId="77777777" w:rsidTr="0067585A">
        <w:trPr>
          <w:trHeight w:val="61"/>
          <w:jc w:val="center"/>
        </w:trPr>
        <w:tc>
          <w:tcPr>
            <w:tcW w:w="2551" w:type="dxa"/>
            <w:gridSpan w:val="2"/>
            <w:vMerge/>
            <w:vAlign w:val="center"/>
          </w:tcPr>
          <w:p w14:paraId="624FFC7C"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3196133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İktisat kavramını tanımlayabilir.</w:t>
            </w:r>
          </w:p>
        </w:tc>
      </w:tr>
      <w:tr w:rsidR="005B0EC5" w:rsidRPr="00BE6D29" w14:paraId="2ED24E29" w14:textId="77777777" w:rsidTr="0067585A">
        <w:trPr>
          <w:trHeight w:val="61"/>
          <w:jc w:val="center"/>
        </w:trPr>
        <w:tc>
          <w:tcPr>
            <w:tcW w:w="2551" w:type="dxa"/>
            <w:gridSpan w:val="2"/>
            <w:vMerge/>
            <w:vAlign w:val="center"/>
          </w:tcPr>
          <w:p w14:paraId="656CE9B0"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E4DEEE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İktisat bilimindeki temel kavramları (ihtiyaç, üretim vs.) tanımlayabilir.</w:t>
            </w:r>
          </w:p>
        </w:tc>
      </w:tr>
      <w:tr w:rsidR="005B0EC5" w:rsidRPr="00BE6D29" w14:paraId="27FE2080" w14:textId="77777777" w:rsidTr="0067585A">
        <w:trPr>
          <w:trHeight w:val="61"/>
          <w:jc w:val="center"/>
        </w:trPr>
        <w:tc>
          <w:tcPr>
            <w:tcW w:w="2551" w:type="dxa"/>
            <w:gridSpan w:val="2"/>
            <w:vMerge/>
            <w:vAlign w:val="center"/>
          </w:tcPr>
          <w:p w14:paraId="550D509D"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ADA691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İktisatta kıtlık sorununun neyi ifade ettiğini bilir. </w:t>
            </w:r>
          </w:p>
        </w:tc>
      </w:tr>
      <w:tr w:rsidR="005B0EC5" w:rsidRPr="00BE6D29" w14:paraId="0749EAFB" w14:textId="77777777" w:rsidTr="0067585A">
        <w:trPr>
          <w:trHeight w:val="61"/>
          <w:jc w:val="center"/>
        </w:trPr>
        <w:tc>
          <w:tcPr>
            <w:tcW w:w="2551" w:type="dxa"/>
            <w:gridSpan w:val="2"/>
            <w:vMerge/>
            <w:vAlign w:val="center"/>
          </w:tcPr>
          <w:p w14:paraId="5B318845"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6459AA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Ekonomik sistemlerin özelliklerini kavrar.</w:t>
            </w:r>
          </w:p>
        </w:tc>
      </w:tr>
      <w:tr w:rsidR="005B0EC5" w:rsidRPr="00BE6D29" w14:paraId="391ED597" w14:textId="77777777" w:rsidTr="0067585A">
        <w:trPr>
          <w:trHeight w:val="106"/>
          <w:jc w:val="center"/>
        </w:trPr>
        <w:tc>
          <w:tcPr>
            <w:tcW w:w="2551" w:type="dxa"/>
            <w:gridSpan w:val="2"/>
            <w:vMerge/>
            <w:vAlign w:val="center"/>
          </w:tcPr>
          <w:p w14:paraId="39C86684"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5811ACC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Talep-Arz</w:t>
            </w:r>
          </w:p>
        </w:tc>
      </w:tr>
      <w:tr w:rsidR="005B0EC5" w:rsidRPr="00BE6D29" w14:paraId="023DD9AC" w14:textId="77777777" w:rsidTr="0067585A">
        <w:trPr>
          <w:trHeight w:val="106"/>
          <w:jc w:val="center"/>
        </w:trPr>
        <w:tc>
          <w:tcPr>
            <w:tcW w:w="2551" w:type="dxa"/>
            <w:gridSpan w:val="2"/>
            <w:vMerge/>
            <w:vAlign w:val="center"/>
          </w:tcPr>
          <w:p w14:paraId="6EF4E6A2"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4440BA7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Talep kanunu açıklayabilir.</w:t>
            </w:r>
          </w:p>
        </w:tc>
      </w:tr>
      <w:tr w:rsidR="005B0EC5" w:rsidRPr="00BE6D29" w14:paraId="36B05023" w14:textId="77777777" w:rsidTr="0067585A">
        <w:trPr>
          <w:trHeight w:val="106"/>
          <w:jc w:val="center"/>
        </w:trPr>
        <w:tc>
          <w:tcPr>
            <w:tcW w:w="2551" w:type="dxa"/>
            <w:gridSpan w:val="2"/>
            <w:vMerge/>
            <w:vAlign w:val="center"/>
          </w:tcPr>
          <w:p w14:paraId="19D453AF"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19B1CE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Talebi etkileyen faktörleri bilir.</w:t>
            </w:r>
          </w:p>
        </w:tc>
      </w:tr>
      <w:tr w:rsidR="005B0EC5" w:rsidRPr="00BE6D29" w14:paraId="19802851" w14:textId="77777777" w:rsidTr="0067585A">
        <w:trPr>
          <w:trHeight w:val="106"/>
          <w:jc w:val="center"/>
        </w:trPr>
        <w:tc>
          <w:tcPr>
            <w:tcW w:w="2551" w:type="dxa"/>
            <w:gridSpan w:val="2"/>
            <w:vMerge/>
            <w:vAlign w:val="center"/>
          </w:tcPr>
          <w:p w14:paraId="24FF2B7B"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6C33C7A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Arz kanununu açıklayabilir.</w:t>
            </w:r>
          </w:p>
        </w:tc>
      </w:tr>
      <w:tr w:rsidR="005B0EC5" w:rsidRPr="00BE6D29" w14:paraId="09DC1B2B" w14:textId="77777777" w:rsidTr="0067585A">
        <w:trPr>
          <w:trHeight w:val="106"/>
          <w:jc w:val="center"/>
        </w:trPr>
        <w:tc>
          <w:tcPr>
            <w:tcW w:w="2551" w:type="dxa"/>
            <w:gridSpan w:val="2"/>
            <w:vMerge/>
            <w:vAlign w:val="center"/>
          </w:tcPr>
          <w:p w14:paraId="649777A0"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1D52AE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Arzı etkileyen faktörleri bilir.</w:t>
            </w:r>
          </w:p>
        </w:tc>
      </w:tr>
      <w:tr w:rsidR="005B0EC5" w:rsidRPr="00BE6D29" w14:paraId="2304B3FD" w14:textId="77777777" w:rsidTr="0067585A">
        <w:trPr>
          <w:trHeight w:val="152"/>
          <w:jc w:val="center"/>
        </w:trPr>
        <w:tc>
          <w:tcPr>
            <w:tcW w:w="2551" w:type="dxa"/>
            <w:gridSpan w:val="2"/>
            <w:vMerge/>
            <w:vAlign w:val="center"/>
          </w:tcPr>
          <w:p w14:paraId="5C0AF106"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2ACD5A0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Talep Esnekliği</w:t>
            </w:r>
          </w:p>
        </w:tc>
      </w:tr>
      <w:tr w:rsidR="005B0EC5" w:rsidRPr="00BE6D29" w14:paraId="485F94FC" w14:textId="77777777" w:rsidTr="0067585A">
        <w:trPr>
          <w:trHeight w:val="152"/>
          <w:jc w:val="center"/>
        </w:trPr>
        <w:tc>
          <w:tcPr>
            <w:tcW w:w="2551" w:type="dxa"/>
            <w:gridSpan w:val="2"/>
            <w:vMerge/>
            <w:vAlign w:val="center"/>
          </w:tcPr>
          <w:p w14:paraId="0679AFC7"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55927F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Talebin fiyat esnekliğini hesaplayabilir.</w:t>
            </w:r>
          </w:p>
        </w:tc>
      </w:tr>
      <w:tr w:rsidR="005B0EC5" w:rsidRPr="00BE6D29" w14:paraId="0BB39271" w14:textId="77777777" w:rsidTr="0067585A">
        <w:trPr>
          <w:trHeight w:val="152"/>
          <w:jc w:val="center"/>
        </w:trPr>
        <w:tc>
          <w:tcPr>
            <w:tcW w:w="2551" w:type="dxa"/>
            <w:gridSpan w:val="2"/>
            <w:vMerge/>
            <w:vAlign w:val="center"/>
          </w:tcPr>
          <w:p w14:paraId="15E3685B"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5027389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Talebin gelir esnekliğini hesaplayabilir.</w:t>
            </w:r>
          </w:p>
        </w:tc>
      </w:tr>
      <w:tr w:rsidR="005B0EC5" w:rsidRPr="00BE6D29" w14:paraId="3DD21FF5" w14:textId="77777777" w:rsidTr="0067585A">
        <w:trPr>
          <w:trHeight w:val="152"/>
          <w:jc w:val="center"/>
        </w:trPr>
        <w:tc>
          <w:tcPr>
            <w:tcW w:w="2551" w:type="dxa"/>
            <w:gridSpan w:val="2"/>
            <w:vMerge/>
            <w:vAlign w:val="center"/>
          </w:tcPr>
          <w:p w14:paraId="03059D65"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973E2D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Talebin fiyat esnekliğini etkileyen faktörleri bilir.</w:t>
            </w:r>
          </w:p>
        </w:tc>
      </w:tr>
      <w:tr w:rsidR="005B0EC5" w:rsidRPr="00BE6D29" w14:paraId="6F082221" w14:textId="77777777" w:rsidTr="0067585A">
        <w:trPr>
          <w:trHeight w:val="56"/>
          <w:jc w:val="center"/>
        </w:trPr>
        <w:tc>
          <w:tcPr>
            <w:tcW w:w="2551" w:type="dxa"/>
            <w:gridSpan w:val="2"/>
            <w:vMerge/>
            <w:vAlign w:val="center"/>
          </w:tcPr>
          <w:p w14:paraId="4120E046"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2548A5A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Arz Esnekliği</w:t>
            </w:r>
          </w:p>
        </w:tc>
      </w:tr>
      <w:tr w:rsidR="005B0EC5" w:rsidRPr="00BE6D29" w14:paraId="3FEEBD0F" w14:textId="77777777" w:rsidTr="0067585A">
        <w:trPr>
          <w:trHeight w:val="56"/>
          <w:jc w:val="center"/>
        </w:trPr>
        <w:tc>
          <w:tcPr>
            <w:tcW w:w="2551" w:type="dxa"/>
            <w:gridSpan w:val="2"/>
            <w:vMerge/>
            <w:vAlign w:val="center"/>
          </w:tcPr>
          <w:p w14:paraId="26122EBF"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298187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Nokta esnekliği hesaplayabilir.</w:t>
            </w:r>
          </w:p>
        </w:tc>
      </w:tr>
      <w:tr w:rsidR="005B0EC5" w:rsidRPr="00BE6D29" w14:paraId="2ED372E0" w14:textId="77777777" w:rsidTr="0067585A">
        <w:trPr>
          <w:trHeight w:val="56"/>
          <w:jc w:val="center"/>
        </w:trPr>
        <w:tc>
          <w:tcPr>
            <w:tcW w:w="2551" w:type="dxa"/>
            <w:gridSpan w:val="2"/>
            <w:vMerge/>
            <w:vAlign w:val="center"/>
          </w:tcPr>
          <w:p w14:paraId="44D7B4A7"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23A3A1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Arz esnekliğini etkileyen faktörleri bilir.</w:t>
            </w:r>
          </w:p>
        </w:tc>
      </w:tr>
      <w:tr w:rsidR="005B0EC5" w:rsidRPr="00BE6D29" w14:paraId="6B619A8A" w14:textId="77777777" w:rsidTr="0067585A">
        <w:trPr>
          <w:trHeight w:val="51"/>
          <w:jc w:val="center"/>
        </w:trPr>
        <w:tc>
          <w:tcPr>
            <w:tcW w:w="2551" w:type="dxa"/>
            <w:gridSpan w:val="2"/>
            <w:vMerge/>
            <w:vAlign w:val="center"/>
          </w:tcPr>
          <w:p w14:paraId="00EAD225"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4B8C95F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Tüketici Dengesi Analizi</w:t>
            </w:r>
          </w:p>
        </w:tc>
      </w:tr>
      <w:tr w:rsidR="005B0EC5" w:rsidRPr="00BE6D29" w14:paraId="5D6E4F07" w14:textId="77777777" w:rsidTr="0067585A">
        <w:trPr>
          <w:trHeight w:val="51"/>
          <w:jc w:val="center"/>
        </w:trPr>
        <w:tc>
          <w:tcPr>
            <w:tcW w:w="2551" w:type="dxa"/>
            <w:gridSpan w:val="2"/>
            <w:vMerge/>
            <w:vAlign w:val="center"/>
          </w:tcPr>
          <w:p w14:paraId="1A7290D4"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382ACFA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Kardinal yaklaşımda tüketici dengesini açıklayabilir.</w:t>
            </w:r>
          </w:p>
        </w:tc>
      </w:tr>
      <w:tr w:rsidR="005B0EC5" w:rsidRPr="00BE6D29" w14:paraId="4CFD72FD" w14:textId="77777777" w:rsidTr="0067585A">
        <w:trPr>
          <w:trHeight w:val="51"/>
          <w:jc w:val="center"/>
        </w:trPr>
        <w:tc>
          <w:tcPr>
            <w:tcW w:w="2551" w:type="dxa"/>
            <w:gridSpan w:val="2"/>
            <w:vMerge/>
            <w:vAlign w:val="center"/>
          </w:tcPr>
          <w:p w14:paraId="6BDAB34E"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401DA98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Ordinal yaklaşımda tüketici dengesini açıklayabilir.</w:t>
            </w:r>
          </w:p>
        </w:tc>
      </w:tr>
      <w:tr w:rsidR="005B0EC5" w:rsidRPr="00BE6D29" w14:paraId="3C325A5C" w14:textId="77777777" w:rsidTr="0067585A">
        <w:trPr>
          <w:trHeight w:val="51"/>
          <w:jc w:val="center"/>
        </w:trPr>
        <w:tc>
          <w:tcPr>
            <w:tcW w:w="2551" w:type="dxa"/>
            <w:gridSpan w:val="2"/>
            <w:vMerge/>
            <w:vAlign w:val="center"/>
          </w:tcPr>
          <w:p w14:paraId="323130AC"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4250B6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Farksızlık eğrilerinin özelliklerini bilir. </w:t>
            </w:r>
          </w:p>
        </w:tc>
      </w:tr>
      <w:tr w:rsidR="005B0EC5" w:rsidRPr="00BE6D29" w14:paraId="52908141" w14:textId="77777777" w:rsidTr="0067585A">
        <w:trPr>
          <w:trHeight w:val="51"/>
          <w:jc w:val="center"/>
        </w:trPr>
        <w:tc>
          <w:tcPr>
            <w:tcW w:w="2551" w:type="dxa"/>
            <w:gridSpan w:val="2"/>
            <w:vMerge/>
            <w:vAlign w:val="center"/>
          </w:tcPr>
          <w:p w14:paraId="72C15841"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7E63B7D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Üretici Dengesi ve Maliyet Analizi</w:t>
            </w:r>
          </w:p>
        </w:tc>
      </w:tr>
      <w:tr w:rsidR="005B0EC5" w:rsidRPr="00BE6D29" w14:paraId="50589696" w14:textId="77777777" w:rsidTr="0067585A">
        <w:trPr>
          <w:trHeight w:val="51"/>
          <w:jc w:val="center"/>
        </w:trPr>
        <w:tc>
          <w:tcPr>
            <w:tcW w:w="2551" w:type="dxa"/>
            <w:gridSpan w:val="2"/>
            <w:vMerge/>
            <w:vAlign w:val="center"/>
          </w:tcPr>
          <w:p w14:paraId="0CBB85D7"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10A39D0"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Azalan Verimler Kanununu kavrar.</w:t>
            </w:r>
          </w:p>
        </w:tc>
      </w:tr>
      <w:tr w:rsidR="005B0EC5" w:rsidRPr="00BE6D29" w14:paraId="07F096C5" w14:textId="77777777" w:rsidTr="0067585A">
        <w:trPr>
          <w:trHeight w:val="51"/>
          <w:jc w:val="center"/>
        </w:trPr>
        <w:tc>
          <w:tcPr>
            <w:tcW w:w="2551" w:type="dxa"/>
            <w:gridSpan w:val="2"/>
            <w:vMerge/>
            <w:vAlign w:val="center"/>
          </w:tcPr>
          <w:p w14:paraId="7195D0E8"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B7C3B0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Eş Ürün Eğrilerinin özelliklerini bilir.</w:t>
            </w:r>
          </w:p>
        </w:tc>
      </w:tr>
      <w:tr w:rsidR="005B0EC5" w:rsidRPr="00BE6D29" w14:paraId="3A0172AD" w14:textId="77777777" w:rsidTr="0067585A">
        <w:trPr>
          <w:trHeight w:val="51"/>
          <w:jc w:val="center"/>
        </w:trPr>
        <w:tc>
          <w:tcPr>
            <w:tcW w:w="2551" w:type="dxa"/>
            <w:gridSpan w:val="2"/>
            <w:vMerge/>
            <w:vAlign w:val="center"/>
          </w:tcPr>
          <w:p w14:paraId="33D4AB48"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0BBA6F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Kısa dönem üretim maliyetlerini ve uzun dönem üretim maliyetlerini değerlendirebilir.</w:t>
            </w:r>
          </w:p>
        </w:tc>
      </w:tr>
      <w:tr w:rsidR="005B0EC5" w:rsidRPr="00BE6D29" w14:paraId="5F304217" w14:textId="77777777" w:rsidTr="0067585A">
        <w:trPr>
          <w:trHeight w:val="51"/>
          <w:jc w:val="center"/>
        </w:trPr>
        <w:tc>
          <w:tcPr>
            <w:tcW w:w="2551" w:type="dxa"/>
            <w:gridSpan w:val="2"/>
            <w:vMerge/>
            <w:vAlign w:val="center"/>
          </w:tcPr>
          <w:p w14:paraId="649936FB"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64DF223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Toplam Maliyet, Ortalama Maliyet ve Marjinal Maliyet arasındaki ilişkileri açıklayabilir. </w:t>
            </w:r>
          </w:p>
        </w:tc>
      </w:tr>
      <w:tr w:rsidR="005B0EC5" w:rsidRPr="00BE6D29" w14:paraId="7E3DF389" w14:textId="77777777" w:rsidTr="0067585A">
        <w:trPr>
          <w:trHeight w:val="51"/>
          <w:jc w:val="center"/>
        </w:trPr>
        <w:tc>
          <w:tcPr>
            <w:tcW w:w="2551" w:type="dxa"/>
            <w:gridSpan w:val="2"/>
            <w:vMerge/>
            <w:vAlign w:val="center"/>
          </w:tcPr>
          <w:p w14:paraId="59644957"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775E7867" w14:textId="77777777" w:rsidR="005B0EC5" w:rsidRPr="007C232C" w:rsidRDefault="005B0EC5" w:rsidP="0067585A">
            <w:pPr>
              <w:rPr>
                <w:rFonts w:ascii="Times New Roman" w:hAnsi="Times New Roman" w:cs="Times New Roman"/>
                <w:color w:val="000000"/>
                <w:sz w:val="20"/>
                <w:szCs w:val="20"/>
                <w:highlight w:val="yellow"/>
              </w:rPr>
            </w:pPr>
            <w:r>
              <w:rPr>
                <w:rFonts w:ascii="Times New Roman" w:hAnsi="Times New Roman" w:cs="Times New Roman"/>
                <w:color w:val="000000"/>
                <w:sz w:val="20"/>
                <w:szCs w:val="20"/>
                <w:highlight w:val="yellow"/>
              </w:rPr>
              <w:t>Piyasa Çeşitleri</w:t>
            </w:r>
          </w:p>
        </w:tc>
      </w:tr>
      <w:tr w:rsidR="005B0EC5" w:rsidRPr="00BE6D29" w14:paraId="79C9ED1F" w14:textId="77777777" w:rsidTr="0067585A">
        <w:trPr>
          <w:trHeight w:val="51"/>
          <w:jc w:val="center"/>
        </w:trPr>
        <w:tc>
          <w:tcPr>
            <w:tcW w:w="2551" w:type="dxa"/>
            <w:gridSpan w:val="2"/>
            <w:vMerge/>
            <w:vAlign w:val="center"/>
          </w:tcPr>
          <w:p w14:paraId="29B4D32B"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915F0F7" w14:textId="77777777" w:rsidR="005B0EC5" w:rsidRPr="002C3D7D" w:rsidRDefault="005B0EC5" w:rsidP="0067585A">
            <w:pPr>
              <w:rPr>
                <w:rFonts w:ascii="Times New Roman" w:hAnsi="Times New Roman" w:cs="Times New Roman"/>
                <w:color w:val="000000"/>
                <w:sz w:val="20"/>
                <w:szCs w:val="20"/>
              </w:rPr>
            </w:pPr>
            <w:r w:rsidRPr="002C3D7D">
              <w:rPr>
                <w:rFonts w:ascii="Times New Roman" w:hAnsi="Times New Roman" w:cs="Times New Roman"/>
                <w:color w:val="000000"/>
                <w:sz w:val="20"/>
                <w:szCs w:val="20"/>
              </w:rPr>
              <w:t>Tam Rekabet Piyasasının özelliklerini bilir.</w:t>
            </w:r>
          </w:p>
        </w:tc>
      </w:tr>
      <w:tr w:rsidR="005B0EC5" w:rsidRPr="00BE6D29" w14:paraId="04FEC787" w14:textId="77777777" w:rsidTr="0067585A">
        <w:trPr>
          <w:trHeight w:val="51"/>
          <w:jc w:val="center"/>
        </w:trPr>
        <w:tc>
          <w:tcPr>
            <w:tcW w:w="2551" w:type="dxa"/>
            <w:gridSpan w:val="2"/>
            <w:vMerge/>
            <w:vAlign w:val="center"/>
          </w:tcPr>
          <w:p w14:paraId="529AC3B5"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652E3ED" w14:textId="77777777" w:rsidR="005B0EC5" w:rsidRPr="002C3D7D" w:rsidRDefault="005B0EC5" w:rsidP="0067585A">
            <w:pPr>
              <w:rPr>
                <w:rFonts w:ascii="Times New Roman" w:hAnsi="Times New Roman" w:cs="Times New Roman"/>
                <w:color w:val="000000"/>
                <w:sz w:val="20"/>
                <w:szCs w:val="20"/>
              </w:rPr>
            </w:pPr>
            <w:r w:rsidRPr="002C3D7D">
              <w:rPr>
                <w:rFonts w:ascii="Times New Roman" w:hAnsi="Times New Roman" w:cs="Times New Roman"/>
                <w:color w:val="000000"/>
                <w:sz w:val="20"/>
                <w:szCs w:val="20"/>
              </w:rPr>
              <w:t>Monopol piyasasının</w:t>
            </w:r>
            <w:r>
              <w:rPr>
                <w:rFonts w:ascii="Times New Roman" w:hAnsi="Times New Roman" w:cs="Times New Roman"/>
                <w:color w:val="000000"/>
                <w:sz w:val="20"/>
                <w:szCs w:val="20"/>
              </w:rPr>
              <w:t xml:space="preserve"> ortaya çıkış nedenlerini kavrar.</w:t>
            </w:r>
          </w:p>
        </w:tc>
      </w:tr>
      <w:tr w:rsidR="005B0EC5" w:rsidRPr="00BE6D29" w14:paraId="78F6CFFD" w14:textId="77777777" w:rsidTr="0067585A">
        <w:trPr>
          <w:trHeight w:val="51"/>
          <w:jc w:val="center"/>
        </w:trPr>
        <w:tc>
          <w:tcPr>
            <w:tcW w:w="2551" w:type="dxa"/>
            <w:gridSpan w:val="2"/>
            <w:vMerge/>
            <w:vAlign w:val="center"/>
          </w:tcPr>
          <w:p w14:paraId="3D394402"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58F2E2E2" w14:textId="77777777" w:rsidR="005B0EC5" w:rsidRPr="002C3D7D" w:rsidRDefault="005B0EC5" w:rsidP="0067585A">
            <w:pPr>
              <w:rPr>
                <w:rFonts w:ascii="Times New Roman" w:hAnsi="Times New Roman" w:cs="Times New Roman"/>
                <w:color w:val="000000"/>
                <w:sz w:val="20"/>
                <w:szCs w:val="20"/>
              </w:rPr>
            </w:pPr>
            <w:r w:rsidRPr="002C3D7D">
              <w:rPr>
                <w:rFonts w:ascii="Times New Roman" w:hAnsi="Times New Roman" w:cs="Times New Roman"/>
                <w:color w:val="000000"/>
                <w:sz w:val="20"/>
                <w:szCs w:val="20"/>
              </w:rPr>
              <w:t>Monopolcü Rekabet Piyasası</w:t>
            </w:r>
            <w:r>
              <w:rPr>
                <w:rFonts w:ascii="Times New Roman" w:hAnsi="Times New Roman" w:cs="Times New Roman"/>
                <w:color w:val="000000"/>
                <w:sz w:val="20"/>
                <w:szCs w:val="20"/>
              </w:rPr>
              <w:t>nın özelliklerini bilir.</w:t>
            </w:r>
          </w:p>
        </w:tc>
      </w:tr>
      <w:tr w:rsidR="005B0EC5" w:rsidRPr="00BE6D29" w14:paraId="06E6780A" w14:textId="77777777" w:rsidTr="0067585A">
        <w:trPr>
          <w:trHeight w:val="51"/>
          <w:jc w:val="center"/>
        </w:trPr>
        <w:tc>
          <w:tcPr>
            <w:tcW w:w="2551" w:type="dxa"/>
            <w:gridSpan w:val="2"/>
            <w:vMerge/>
            <w:vAlign w:val="center"/>
          </w:tcPr>
          <w:p w14:paraId="2F961F96"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D468EF1" w14:textId="77777777" w:rsidR="005B0EC5" w:rsidRPr="002C3D7D"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Oligopol piyasasının özelliklerini bilir.</w:t>
            </w:r>
          </w:p>
        </w:tc>
      </w:tr>
      <w:tr w:rsidR="005B0EC5" w:rsidRPr="00BE6D29" w14:paraId="249AD4C4" w14:textId="77777777" w:rsidTr="0067585A">
        <w:trPr>
          <w:trHeight w:val="51"/>
          <w:jc w:val="center"/>
        </w:trPr>
        <w:tc>
          <w:tcPr>
            <w:tcW w:w="2551" w:type="dxa"/>
            <w:gridSpan w:val="2"/>
            <w:vMerge/>
            <w:vAlign w:val="center"/>
          </w:tcPr>
          <w:p w14:paraId="5297CBDB"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2474818D" w14:textId="77777777" w:rsidR="005B0EC5" w:rsidRPr="007C232C" w:rsidRDefault="005B0EC5" w:rsidP="0067585A">
            <w:pPr>
              <w:rPr>
                <w:rFonts w:ascii="Times New Roman" w:hAnsi="Times New Roman" w:cs="Times New Roman"/>
                <w:color w:val="000000"/>
                <w:sz w:val="20"/>
                <w:szCs w:val="20"/>
                <w:highlight w:val="yellow"/>
              </w:rPr>
            </w:pPr>
            <w:r>
              <w:rPr>
                <w:rFonts w:ascii="Times New Roman" w:hAnsi="Times New Roman" w:cs="Times New Roman"/>
                <w:color w:val="000000"/>
                <w:sz w:val="20"/>
                <w:szCs w:val="20"/>
                <w:highlight w:val="yellow"/>
              </w:rPr>
              <w:t>Milli Gelir Analizi</w:t>
            </w:r>
          </w:p>
        </w:tc>
      </w:tr>
      <w:tr w:rsidR="005B0EC5" w:rsidRPr="00BE6D29" w14:paraId="4A122AFE" w14:textId="77777777" w:rsidTr="0067585A">
        <w:trPr>
          <w:trHeight w:val="51"/>
          <w:jc w:val="center"/>
        </w:trPr>
        <w:tc>
          <w:tcPr>
            <w:tcW w:w="2551" w:type="dxa"/>
            <w:gridSpan w:val="2"/>
            <w:vMerge/>
            <w:vAlign w:val="center"/>
          </w:tcPr>
          <w:p w14:paraId="62E1352C"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4C1CE3F" w14:textId="77777777" w:rsidR="005B0EC5" w:rsidRPr="00455EFC"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Milli gelir kavramını tanımlayabilir.</w:t>
            </w:r>
          </w:p>
        </w:tc>
      </w:tr>
      <w:tr w:rsidR="005B0EC5" w:rsidRPr="00BE6D29" w14:paraId="673E1B03" w14:textId="77777777" w:rsidTr="0067585A">
        <w:trPr>
          <w:trHeight w:val="51"/>
          <w:jc w:val="center"/>
        </w:trPr>
        <w:tc>
          <w:tcPr>
            <w:tcW w:w="2551" w:type="dxa"/>
            <w:gridSpan w:val="2"/>
            <w:vMerge/>
            <w:vAlign w:val="center"/>
          </w:tcPr>
          <w:p w14:paraId="36081F87"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0AE3BEE" w14:textId="77777777" w:rsidR="005B0EC5" w:rsidRPr="00455EFC"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Milli gelir ile ilgili kavramları (Toplam Gelir, Toplam Harcama vs) bilir.</w:t>
            </w:r>
          </w:p>
        </w:tc>
      </w:tr>
      <w:tr w:rsidR="005B0EC5" w:rsidRPr="00BE6D29" w14:paraId="27329976" w14:textId="77777777" w:rsidTr="0067585A">
        <w:trPr>
          <w:trHeight w:val="51"/>
          <w:jc w:val="center"/>
        </w:trPr>
        <w:tc>
          <w:tcPr>
            <w:tcW w:w="2551" w:type="dxa"/>
            <w:gridSpan w:val="2"/>
            <w:vMerge/>
            <w:vAlign w:val="center"/>
          </w:tcPr>
          <w:p w14:paraId="549F1E2D"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7558740" w14:textId="77777777" w:rsidR="005B0EC5" w:rsidRPr="00455EFC"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Milli gelir hesaplama yöntemlerini bilir.</w:t>
            </w:r>
          </w:p>
        </w:tc>
      </w:tr>
      <w:tr w:rsidR="005B0EC5" w:rsidRPr="00BE6D29" w14:paraId="6131D96C" w14:textId="77777777" w:rsidTr="0067585A">
        <w:trPr>
          <w:trHeight w:val="51"/>
          <w:jc w:val="center"/>
        </w:trPr>
        <w:tc>
          <w:tcPr>
            <w:tcW w:w="2551" w:type="dxa"/>
            <w:gridSpan w:val="2"/>
            <w:vMerge/>
            <w:vAlign w:val="center"/>
          </w:tcPr>
          <w:p w14:paraId="5B361D68"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4612FAF1" w14:textId="77777777" w:rsidR="005B0EC5" w:rsidRPr="00455EFC"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highlight w:val="yellow"/>
              </w:rPr>
              <w:t>İstihdam ve İşsizlik</w:t>
            </w:r>
          </w:p>
        </w:tc>
      </w:tr>
      <w:tr w:rsidR="005B0EC5" w:rsidRPr="00BE6D29" w14:paraId="10B355F3" w14:textId="77777777" w:rsidTr="0067585A">
        <w:trPr>
          <w:trHeight w:val="51"/>
          <w:jc w:val="center"/>
        </w:trPr>
        <w:tc>
          <w:tcPr>
            <w:tcW w:w="2551" w:type="dxa"/>
            <w:gridSpan w:val="2"/>
            <w:vMerge/>
            <w:vAlign w:val="center"/>
          </w:tcPr>
          <w:p w14:paraId="506EF753"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FF" w:themeFill="background1"/>
            <w:vAlign w:val="bottom"/>
          </w:tcPr>
          <w:p w14:paraId="4C1304FE" w14:textId="77777777" w:rsidR="005B0EC5" w:rsidRPr="007C232C" w:rsidRDefault="005B0EC5" w:rsidP="0067585A">
            <w:pPr>
              <w:rPr>
                <w:rFonts w:ascii="Times New Roman" w:hAnsi="Times New Roman" w:cs="Times New Roman"/>
                <w:color w:val="000000"/>
                <w:sz w:val="20"/>
                <w:szCs w:val="20"/>
                <w:highlight w:val="yellow"/>
              </w:rPr>
            </w:pPr>
            <w:r w:rsidRPr="00455EFC">
              <w:rPr>
                <w:rFonts w:ascii="Times New Roman" w:hAnsi="Times New Roman" w:cs="Times New Roman"/>
                <w:color w:val="000000"/>
                <w:sz w:val="20"/>
                <w:szCs w:val="20"/>
              </w:rPr>
              <w:t>İstihdam ve istihdamla ilgili temel kavramları tanımlayabilir.</w:t>
            </w:r>
          </w:p>
        </w:tc>
      </w:tr>
      <w:tr w:rsidR="005B0EC5" w:rsidRPr="00BE6D29" w14:paraId="519D9410" w14:textId="77777777" w:rsidTr="0067585A">
        <w:trPr>
          <w:trHeight w:val="51"/>
          <w:jc w:val="center"/>
        </w:trPr>
        <w:tc>
          <w:tcPr>
            <w:tcW w:w="2551" w:type="dxa"/>
            <w:gridSpan w:val="2"/>
            <w:vMerge/>
            <w:vAlign w:val="center"/>
          </w:tcPr>
          <w:p w14:paraId="4AF4FE4E"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FF" w:themeFill="background1"/>
            <w:vAlign w:val="bottom"/>
          </w:tcPr>
          <w:p w14:paraId="33CCC490" w14:textId="77777777" w:rsidR="005B0EC5" w:rsidRPr="00455EFC" w:rsidRDefault="005B0EC5" w:rsidP="0067585A">
            <w:pPr>
              <w:rPr>
                <w:rFonts w:ascii="Times New Roman" w:hAnsi="Times New Roman" w:cs="Times New Roman"/>
                <w:color w:val="000000"/>
                <w:sz w:val="20"/>
                <w:szCs w:val="20"/>
              </w:rPr>
            </w:pPr>
            <w:r w:rsidRPr="00455EFC">
              <w:rPr>
                <w:rFonts w:ascii="Times New Roman" w:hAnsi="Times New Roman" w:cs="Times New Roman"/>
                <w:color w:val="000000"/>
                <w:sz w:val="20"/>
                <w:szCs w:val="20"/>
              </w:rPr>
              <w:t>İşsizlik türlerini açıklayabilir.</w:t>
            </w:r>
          </w:p>
        </w:tc>
      </w:tr>
      <w:tr w:rsidR="005B0EC5" w:rsidRPr="00BE6D29" w14:paraId="2309F83E" w14:textId="77777777" w:rsidTr="0067585A">
        <w:trPr>
          <w:trHeight w:val="51"/>
          <w:jc w:val="center"/>
        </w:trPr>
        <w:tc>
          <w:tcPr>
            <w:tcW w:w="2551" w:type="dxa"/>
            <w:gridSpan w:val="2"/>
            <w:vMerge/>
            <w:vAlign w:val="center"/>
          </w:tcPr>
          <w:p w14:paraId="25461C28"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FF" w:themeFill="background1"/>
            <w:vAlign w:val="bottom"/>
          </w:tcPr>
          <w:p w14:paraId="0DB2E50E" w14:textId="77777777" w:rsidR="005B0EC5" w:rsidRPr="00455EFC" w:rsidRDefault="005B0EC5" w:rsidP="0067585A">
            <w:pPr>
              <w:rPr>
                <w:rFonts w:ascii="Times New Roman" w:hAnsi="Times New Roman" w:cs="Times New Roman"/>
                <w:color w:val="000000"/>
                <w:sz w:val="20"/>
                <w:szCs w:val="20"/>
              </w:rPr>
            </w:pPr>
            <w:r w:rsidRPr="00455EFC">
              <w:rPr>
                <w:rFonts w:ascii="Times New Roman" w:hAnsi="Times New Roman" w:cs="Times New Roman"/>
                <w:color w:val="000000"/>
                <w:sz w:val="20"/>
                <w:szCs w:val="20"/>
              </w:rPr>
              <w:t>İşsizlik oranını hesaplayabilir.</w:t>
            </w:r>
          </w:p>
        </w:tc>
      </w:tr>
      <w:tr w:rsidR="005B0EC5" w:rsidRPr="00BE6D29" w14:paraId="26FD7105" w14:textId="77777777" w:rsidTr="0067585A">
        <w:trPr>
          <w:trHeight w:val="51"/>
          <w:jc w:val="center"/>
        </w:trPr>
        <w:tc>
          <w:tcPr>
            <w:tcW w:w="2551" w:type="dxa"/>
            <w:gridSpan w:val="2"/>
            <w:vMerge/>
            <w:vAlign w:val="center"/>
          </w:tcPr>
          <w:p w14:paraId="5085382A"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21C894B4" w14:textId="77777777" w:rsidR="005B0EC5" w:rsidRPr="007C232C" w:rsidRDefault="005B0EC5" w:rsidP="0067585A">
            <w:pPr>
              <w:rPr>
                <w:rFonts w:ascii="Times New Roman" w:hAnsi="Times New Roman" w:cs="Times New Roman"/>
                <w:color w:val="000000"/>
                <w:sz w:val="20"/>
                <w:szCs w:val="20"/>
                <w:highlight w:val="yellow"/>
              </w:rPr>
            </w:pPr>
            <w:r>
              <w:rPr>
                <w:rFonts w:ascii="Times New Roman" w:hAnsi="Times New Roman" w:cs="Times New Roman"/>
                <w:color w:val="000000"/>
                <w:sz w:val="20"/>
                <w:szCs w:val="20"/>
                <w:highlight w:val="yellow"/>
              </w:rPr>
              <w:t>Enflasyon</w:t>
            </w:r>
          </w:p>
        </w:tc>
      </w:tr>
      <w:tr w:rsidR="005B0EC5" w:rsidRPr="00BE6D29" w14:paraId="0EE08058" w14:textId="77777777" w:rsidTr="0067585A">
        <w:trPr>
          <w:trHeight w:val="51"/>
          <w:jc w:val="center"/>
        </w:trPr>
        <w:tc>
          <w:tcPr>
            <w:tcW w:w="2551" w:type="dxa"/>
            <w:gridSpan w:val="2"/>
            <w:vMerge/>
            <w:vAlign w:val="center"/>
          </w:tcPr>
          <w:p w14:paraId="63E5860F"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754E4F5" w14:textId="77777777" w:rsidR="005B0EC5" w:rsidRPr="009D473A" w:rsidRDefault="005B0EC5" w:rsidP="0067585A">
            <w:pPr>
              <w:rPr>
                <w:rFonts w:ascii="Times New Roman" w:hAnsi="Times New Roman" w:cs="Times New Roman"/>
                <w:color w:val="000000"/>
                <w:sz w:val="20"/>
                <w:szCs w:val="20"/>
              </w:rPr>
            </w:pPr>
            <w:r w:rsidRPr="009D473A">
              <w:rPr>
                <w:rFonts w:ascii="Times New Roman" w:hAnsi="Times New Roman" w:cs="Times New Roman"/>
                <w:color w:val="000000"/>
                <w:sz w:val="20"/>
                <w:szCs w:val="20"/>
              </w:rPr>
              <w:t>Enflasyonu tanımlayabilir.</w:t>
            </w:r>
          </w:p>
        </w:tc>
      </w:tr>
      <w:tr w:rsidR="005B0EC5" w:rsidRPr="00BE6D29" w14:paraId="4453C204" w14:textId="77777777" w:rsidTr="0067585A">
        <w:trPr>
          <w:trHeight w:val="51"/>
          <w:jc w:val="center"/>
        </w:trPr>
        <w:tc>
          <w:tcPr>
            <w:tcW w:w="2551" w:type="dxa"/>
            <w:gridSpan w:val="2"/>
            <w:vMerge/>
            <w:vAlign w:val="center"/>
          </w:tcPr>
          <w:p w14:paraId="55A874D4"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3A96C015" w14:textId="77777777" w:rsidR="005B0EC5" w:rsidRPr="009D473A" w:rsidRDefault="005B0EC5" w:rsidP="0067585A">
            <w:pPr>
              <w:rPr>
                <w:rFonts w:ascii="Times New Roman" w:hAnsi="Times New Roman" w:cs="Times New Roman"/>
                <w:color w:val="000000"/>
                <w:sz w:val="20"/>
                <w:szCs w:val="20"/>
              </w:rPr>
            </w:pPr>
            <w:r w:rsidRPr="009D473A">
              <w:rPr>
                <w:rFonts w:ascii="Times New Roman" w:hAnsi="Times New Roman" w:cs="Times New Roman"/>
                <w:color w:val="000000"/>
                <w:sz w:val="20"/>
                <w:szCs w:val="20"/>
              </w:rPr>
              <w:t>Enflasyon türlerini hesaplayabilir.</w:t>
            </w:r>
          </w:p>
        </w:tc>
      </w:tr>
      <w:tr w:rsidR="005B0EC5" w:rsidRPr="00BE6D29" w14:paraId="79705FD6" w14:textId="77777777" w:rsidTr="0067585A">
        <w:trPr>
          <w:trHeight w:val="51"/>
          <w:jc w:val="center"/>
        </w:trPr>
        <w:tc>
          <w:tcPr>
            <w:tcW w:w="2551" w:type="dxa"/>
            <w:gridSpan w:val="2"/>
            <w:vMerge/>
            <w:vAlign w:val="center"/>
          </w:tcPr>
          <w:p w14:paraId="5C46EBDE"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27D38A60" w14:textId="77777777" w:rsidR="005B0EC5" w:rsidRPr="009D473A" w:rsidRDefault="005B0EC5" w:rsidP="0067585A">
            <w:pPr>
              <w:rPr>
                <w:rFonts w:ascii="Times New Roman" w:hAnsi="Times New Roman" w:cs="Times New Roman"/>
                <w:color w:val="000000"/>
                <w:sz w:val="20"/>
                <w:szCs w:val="20"/>
              </w:rPr>
            </w:pPr>
            <w:r w:rsidRPr="009D473A">
              <w:rPr>
                <w:rFonts w:ascii="Times New Roman" w:hAnsi="Times New Roman" w:cs="Times New Roman"/>
                <w:color w:val="000000"/>
                <w:sz w:val="20"/>
                <w:szCs w:val="20"/>
              </w:rPr>
              <w:t>Enflasyonla mücadelede anti-enflasyonist politikaları bilir.</w:t>
            </w:r>
          </w:p>
        </w:tc>
      </w:tr>
      <w:tr w:rsidR="005B0EC5" w:rsidRPr="00BE6D29" w14:paraId="55AEA016" w14:textId="77777777" w:rsidTr="0067585A">
        <w:trPr>
          <w:trHeight w:val="51"/>
          <w:jc w:val="center"/>
        </w:trPr>
        <w:tc>
          <w:tcPr>
            <w:tcW w:w="2551" w:type="dxa"/>
            <w:gridSpan w:val="2"/>
            <w:vMerge/>
            <w:vAlign w:val="center"/>
          </w:tcPr>
          <w:p w14:paraId="67198236"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58A539F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Para</w:t>
            </w:r>
          </w:p>
        </w:tc>
      </w:tr>
      <w:tr w:rsidR="005B0EC5" w:rsidRPr="00BE6D29" w14:paraId="1AAC11CE" w14:textId="77777777" w:rsidTr="0067585A">
        <w:trPr>
          <w:trHeight w:val="51"/>
          <w:jc w:val="center"/>
        </w:trPr>
        <w:tc>
          <w:tcPr>
            <w:tcW w:w="2551" w:type="dxa"/>
            <w:gridSpan w:val="2"/>
            <w:vMerge/>
            <w:vAlign w:val="center"/>
          </w:tcPr>
          <w:p w14:paraId="27404B87"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689E443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Parayı tanımlayabilir ve fonksiyonlarını açıklayabilir.</w:t>
            </w:r>
          </w:p>
        </w:tc>
      </w:tr>
      <w:tr w:rsidR="005B0EC5" w:rsidRPr="00BE6D29" w14:paraId="7146E415" w14:textId="77777777" w:rsidTr="0067585A">
        <w:trPr>
          <w:trHeight w:val="51"/>
          <w:jc w:val="center"/>
        </w:trPr>
        <w:tc>
          <w:tcPr>
            <w:tcW w:w="2551" w:type="dxa"/>
            <w:gridSpan w:val="2"/>
            <w:vMerge/>
            <w:vAlign w:val="center"/>
          </w:tcPr>
          <w:p w14:paraId="5633D02B"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CC5F4A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Para türlerini bilir.</w:t>
            </w:r>
          </w:p>
        </w:tc>
      </w:tr>
      <w:tr w:rsidR="005B0EC5" w:rsidRPr="00BE6D29" w14:paraId="26067FE4" w14:textId="77777777" w:rsidTr="0067585A">
        <w:trPr>
          <w:trHeight w:val="51"/>
          <w:jc w:val="center"/>
        </w:trPr>
        <w:tc>
          <w:tcPr>
            <w:tcW w:w="2551" w:type="dxa"/>
            <w:gridSpan w:val="2"/>
            <w:vMerge/>
            <w:vAlign w:val="center"/>
          </w:tcPr>
          <w:p w14:paraId="47A8F5C9" w14:textId="77777777" w:rsidR="005B0EC5"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37E9F91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Para talebini etkileyen unsurları kavrar. </w:t>
            </w:r>
          </w:p>
        </w:tc>
      </w:tr>
      <w:tr w:rsidR="005B0EC5" w:rsidRPr="00BE6D29" w14:paraId="7118659D" w14:textId="77777777" w:rsidTr="0067585A">
        <w:trPr>
          <w:trHeight w:val="51"/>
          <w:jc w:val="center"/>
        </w:trPr>
        <w:tc>
          <w:tcPr>
            <w:tcW w:w="2551" w:type="dxa"/>
            <w:gridSpan w:val="2"/>
            <w:vMerge/>
            <w:vAlign w:val="center"/>
          </w:tcPr>
          <w:p w14:paraId="626503B3"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584BDAD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Dış Ticaret ve Uluslararası Ekonomik İlişkiler</w:t>
            </w:r>
          </w:p>
        </w:tc>
      </w:tr>
      <w:tr w:rsidR="005B0EC5" w:rsidRPr="00BE6D29" w14:paraId="5F9FCF38" w14:textId="77777777" w:rsidTr="0067585A">
        <w:trPr>
          <w:trHeight w:val="51"/>
          <w:jc w:val="center"/>
        </w:trPr>
        <w:tc>
          <w:tcPr>
            <w:tcW w:w="2551" w:type="dxa"/>
            <w:gridSpan w:val="2"/>
            <w:vMerge/>
            <w:vAlign w:val="center"/>
          </w:tcPr>
          <w:p w14:paraId="4FFF389D"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D2BAD30"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Dış ticaretin ne olduğunu ve niçin yapıldığını kavrar.</w:t>
            </w:r>
          </w:p>
        </w:tc>
      </w:tr>
      <w:tr w:rsidR="005B0EC5" w:rsidRPr="00BE6D29" w14:paraId="7A652002" w14:textId="77777777" w:rsidTr="0067585A">
        <w:trPr>
          <w:trHeight w:val="51"/>
          <w:jc w:val="center"/>
        </w:trPr>
        <w:tc>
          <w:tcPr>
            <w:tcW w:w="2551" w:type="dxa"/>
            <w:gridSpan w:val="2"/>
            <w:vMerge/>
            <w:vAlign w:val="center"/>
          </w:tcPr>
          <w:p w14:paraId="10DD8DCF"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E95F85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Döviz ve döviz kurunu tanımlayabilir.</w:t>
            </w:r>
          </w:p>
        </w:tc>
      </w:tr>
      <w:tr w:rsidR="005B0EC5" w:rsidRPr="00BE6D29" w14:paraId="7F0BD784" w14:textId="77777777" w:rsidTr="0067585A">
        <w:trPr>
          <w:trHeight w:val="51"/>
          <w:jc w:val="center"/>
        </w:trPr>
        <w:tc>
          <w:tcPr>
            <w:tcW w:w="2551" w:type="dxa"/>
            <w:gridSpan w:val="2"/>
            <w:vMerge/>
            <w:vAlign w:val="center"/>
          </w:tcPr>
          <w:p w14:paraId="1489D6FA"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0708FE2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Döviz piyasasının özelliklerini bilir.</w:t>
            </w:r>
          </w:p>
        </w:tc>
      </w:tr>
      <w:tr w:rsidR="005B0EC5" w:rsidRPr="00BE6D29" w14:paraId="5309105C" w14:textId="77777777" w:rsidTr="0067585A">
        <w:trPr>
          <w:trHeight w:val="51"/>
          <w:jc w:val="center"/>
        </w:trPr>
        <w:tc>
          <w:tcPr>
            <w:tcW w:w="2551" w:type="dxa"/>
            <w:gridSpan w:val="2"/>
            <w:vMerge/>
            <w:vAlign w:val="center"/>
          </w:tcPr>
          <w:p w14:paraId="0457D4A0"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3884A05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Döviz kuru sistemlerini açıklayabilir.</w:t>
            </w:r>
          </w:p>
        </w:tc>
      </w:tr>
      <w:tr w:rsidR="005B0EC5" w:rsidRPr="00BE6D29" w14:paraId="23DCC48F" w14:textId="77777777" w:rsidTr="0067585A">
        <w:trPr>
          <w:trHeight w:val="51"/>
          <w:jc w:val="center"/>
        </w:trPr>
        <w:tc>
          <w:tcPr>
            <w:tcW w:w="2551" w:type="dxa"/>
            <w:gridSpan w:val="2"/>
            <w:vMerge/>
            <w:vAlign w:val="center"/>
          </w:tcPr>
          <w:p w14:paraId="1DC58DF0"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shd w:val="clear" w:color="auto" w:fill="FFFF00"/>
            <w:vAlign w:val="bottom"/>
          </w:tcPr>
          <w:p w14:paraId="3EE2F4F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Ekonomik Büyüme ve Kalkınma</w:t>
            </w:r>
          </w:p>
        </w:tc>
      </w:tr>
      <w:tr w:rsidR="005B0EC5" w:rsidRPr="00BE6D29" w14:paraId="768BE8B9" w14:textId="77777777" w:rsidTr="0067585A">
        <w:trPr>
          <w:trHeight w:val="51"/>
          <w:jc w:val="center"/>
        </w:trPr>
        <w:tc>
          <w:tcPr>
            <w:tcW w:w="2551" w:type="dxa"/>
            <w:gridSpan w:val="2"/>
            <w:vMerge/>
            <w:vAlign w:val="center"/>
          </w:tcPr>
          <w:p w14:paraId="676D5C17"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6972DCC2" w14:textId="77777777" w:rsidR="005B0EC5" w:rsidRPr="009D473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Ekonomik büyüme ve ekonomik kalkınmayı tanımlayabilir.</w:t>
            </w:r>
          </w:p>
        </w:tc>
      </w:tr>
      <w:tr w:rsidR="005B0EC5" w:rsidRPr="00BE6D29" w14:paraId="50F63988" w14:textId="77777777" w:rsidTr="0067585A">
        <w:trPr>
          <w:trHeight w:val="51"/>
          <w:jc w:val="center"/>
        </w:trPr>
        <w:tc>
          <w:tcPr>
            <w:tcW w:w="2551" w:type="dxa"/>
            <w:gridSpan w:val="2"/>
            <w:vMerge/>
            <w:vAlign w:val="center"/>
          </w:tcPr>
          <w:p w14:paraId="706BF0C6"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7800C799" w14:textId="77777777" w:rsidR="005B0EC5" w:rsidRPr="009D473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Büyüme ve kalkınmanın ekonomi içindeki önemini kavrar.</w:t>
            </w:r>
          </w:p>
        </w:tc>
      </w:tr>
      <w:tr w:rsidR="005B0EC5" w:rsidRPr="00BE6D29" w14:paraId="1045EB73" w14:textId="77777777" w:rsidTr="0067585A">
        <w:trPr>
          <w:trHeight w:val="51"/>
          <w:jc w:val="center"/>
        </w:trPr>
        <w:tc>
          <w:tcPr>
            <w:tcW w:w="2551" w:type="dxa"/>
            <w:gridSpan w:val="2"/>
            <w:vMerge/>
            <w:vAlign w:val="center"/>
          </w:tcPr>
          <w:p w14:paraId="110A077A"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48CD8A78" w14:textId="77777777" w:rsidR="005B0EC5" w:rsidRPr="009D473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Az gelişmiş ülkelerin özelliklerini bilir.</w:t>
            </w:r>
          </w:p>
        </w:tc>
      </w:tr>
      <w:tr w:rsidR="005B0EC5" w:rsidRPr="00BE6D29" w14:paraId="65A4A853" w14:textId="77777777" w:rsidTr="0067585A">
        <w:trPr>
          <w:trHeight w:val="70"/>
          <w:jc w:val="center"/>
        </w:trPr>
        <w:tc>
          <w:tcPr>
            <w:tcW w:w="2551" w:type="dxa"/>
            <w:gridSpan w:val="2"/>
            <w:vMerge/>
            <w:vAlign w:val="center"/>
          </w:tcPr>
          <w:p w14:paraId="656643B0" w14:textId="77777777" w:rsidR="005B0EC5" w:rsidRPr="003C0969" w:rsidRDefault="005B0EC5" w:rsidP="0067585A">
            <w:pPr>
              <w:tabs>
                <w:tab w:val="left" w:pos="1552"/>
              </w:tabs>
              <w:jc w:val="both"/>
              <w:rPr>
                <w:rFonts w:ascii="Times New Roman" w:hAnsi="Times New Roman" w:cs="Times New Roman"/>
                <w:sz w:val="20"/>
                <w:szCs w:val="20"/>
              </w:rPr>
            </w:pPr>
          </w:p>
        </w:tc>
        <w:tc>
          <w:tcPr>
            <w:tcW w:w="7693" w:type="dxa"/>
            <w:gridSpan w:val="2"/>
            <w:vAlign w:val="bottom"/>
          </w:tcPr>
          <w:p w14:paraId="1F3F978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Az gelişmiş ülkelerde kalkınmayı engelleyici faktörleri açıklayabilir.</w:t>
            </w:r>
          </w:p>
        </w:tc>
      </w:tr>
      <w:tr w:rsidR="005B0EC5" w:rsidRPr="00BE6D29" w14:paraId="5BC266A1" w14:textId="77777777" w:rsidTr="0067585A">
        <w:trPr>
          <w:trHeight w:val="401"/>
          <w:jc w:val="center"/>
        </w:trPr>
        <w:tc>
          <w:tcPr>
            <w:tcW w:w="2551" w:type="dxa"/>
            <w:gridSpan w:val="2"/>
            <w:vAlign w:val="center"/>
          </w:tcPr>
          <w:p w14:paraId="78DA5E4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0" w:type="dxa"/>
            <w:vAlign w:val="center"/>
          </w:tcPr>
          <w:p w14:paraId="6C5FB9BC"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2053" w:type="dxa"/>
            <w:vAlign w:val="center"/>
          </w:tcPr>
          <w:p w14:paraId="2F654986"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41E79F3A" w14:textId="77777777" w:rsidTr="0067585A">
        <w:trPr>
          <w:trHeight w:val="180"/>
          <w:jc w:val="center"/>
        </w:trPr>
        <w:tc>
          <w:tcPr>
            <w:tcW w:w="299" w:type="dxa"/>
          </w:tcPr>
          <w:p w14:paraId="4BE81D3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br w:type="page"/>
              <w:t>1</w:t>
            </w:r>
          </w:p>
        </w:tc>
        <w:tc>
          <w:tcPr>
            <w:tcW w:w="2252" w:type="dxa"/>
          </w:tcPr>
          <w:p w14:paraId="22B64C1C"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0" w:type="dxa"/>
            <w:vAlign w:val="center"/>
          </w:tcPr>
          <w:p w14:paraId="4692825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2053" w:type="dxa"/>
            <w:vAlign w:val="center"/>
          </w:tcPr>
          <w:p w14:paraId="7D9E6DCF" w14:textId="77777777" w:rsidR="005B0EC5" w:rsidRPr="00BE6D29" w:rsidRDefault="005B0EC5" w:rsidP="0067585A">
            <w:pPr>
              <w:jc w:val="both"/>
              <w:rPr>
                <w:rFonts w:ascii="Times New Roman" w:hAnsi="Times New Roman" w:cs="Times New Roman"/>
                <w:sz w:val="20"/>
                <w:szCs w:val="20"/>
              </w:rPr>
            </w:pPr>
          </w:p>
        </w:tc>
      </w:tr>
      <w:tr w:rsidR="005B0EC5" w:rsidRPr="00BE6D29" w14:paraId="5052A100" w14:textId="77777777" w:rsidTr="0067585A">
        <w:trPr>
          <w:jc w:val="center"/>
        </w:trPr>
        <w:tc>
          <w:tcPr>
            <w:tcW w:w="299" w:type="dxa"/>
          </w:tcPr>
          <w:p w14:paraId="6DD445D1"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2</w:t>
            </w:r>
          </w:p>
        </w:tc>
        <w:tc>
          <w:tcPr>
            <w:tcW w:w="2252" w:type="dxa"/>
          </w:tcPr>
          <w:p w14:paraId="0387434A"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0" w:type="dxa"/>
            <w:vAlign w:val="center"/>
          </w:tcPr>
          <w:p w14:paraId="772D11C5" w14:textId="77777777" w:rsidR="005B0EC5" w:rsidRPr="00E073B6" w:rsidRDefault="005B0EC5" w:rsidP="0067585A">
            <w:pPr>
              <w:jc w:val="both"/>
            </w:pPr>
            <w:r w:rsidRPr="00E073B6">
              <w:rPr>
                <w:rFonts w:ascii="Times New Roman" w:hAnsi="Times New Roman" w:cs="Times New Roman"/>
                <w:color w:val="000000"/>
                <w:sz w:val="20"/>
                <w:szCs w:val="20"/>
              </w:rPr>
              <w:t xml:space="preserve">İktisat, Kıtlık Sorunu ve Ekonomik Sistemler </w:t>
            </w:r>
          </w:p>
        </w:tc>
        <w:tc>
          <w:tcPr>
            <w:tcW w:w="2053" w:type="dxa"/>
            <w:vAlign w:val="center"/>
          </w:tcPr>
          <w:p w14:paraId="170FB2F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0BFF53C3" w14:textId="77777777" w:rsidTr="0067585A">
        <w:trPr>
          <w:jc w:val="center"/>
        </w:trPr>
        <w:tc>
          <w:tcPr>
            <w:tcW w:w="299" w:type="dxa"/>
          </w:tcPr>
          <w:p w14:paraId="0CF757F7"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3</w:t>
            </w:r>
          </w:p>
        </w:tc>
        <w:tc>
          <w:tcPr>
            <w:tcW w:w="2252" w:type="dxa"/>
          </w:tcPr>
          <w:p w14:paraId="07F665D7" w14:textId="77777777" w:rsidR="005B0EC5" w:rsidRDefault="005B0EC5" w:rsidP="0067585A">
            <w:pPr>
              <w:jc w:val="both"/>
            </w:pPr>
            <w:r>
              <w:rPr>
                <w:rFonts w:cs="Times New Roman"/>
                <w:bCs/>
                <w:sz w:val="20"/>
                <w:szCs w:val="20"/>
              </w:rPr>
              <w:t>07-11 Ekim 2024</w:t>
            </w:r>
          </w:p>
        </w:tc>
        <w:tc>
          <w:tcPr>
            <w:tcW w:w="5640" w:type="dxa"/>
            <w:vAlign w:val="center"/>
          </w:tcPr>
          <w:p w14:paraId="12ADAB0C" w14:textId="77777777" w:rsidR="005B0EC5" w:rsidRPr="00E073B6" w:rsidRDefault="005B0EC5" w:rsidP="0067585A">
            <w:pPr>
              <w:jc w:val="both"/>
              <w:rPr>
                <w:rFonts w:ascii="Times New Roman" w:hAnsi="Times New Roman" w:cs="Times New Roman"/>
                <w:color w:val="000000"/>
                <w:sz w:val="20"/>
                <w:szCs w:val="20"/>
              </w:rPr>
            </w:pPr>
            <w:r w:rsidRPr="00E073B6">
              <w:rPr>
                <w:rFonts w:ascii="Times New Roman" w:hAnsi="Times New Roman" w:cs="Times New Roman"/>
                <w:color w:val="000000"/>
                <w:sz w:val="20"/>
                <w:szCs w:val="20"/>
              </w:rPr>
              <w:t>Talep-Arz</w:t>
            </w:r>
          </w:p>
        </w:tc>
        <w:tc>
          <w:tcPr>
            <w:tcW w:w="2053" w:type="dxa"/>
            <w:vAlign w:val="center"/>
          </w:tcPr>
          <w:p w14:paraId="2B8798D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33D15EF0" w14:textId="77777777" w:rsidTr="0067585A">
        <w:trPr>
          <w:jc w:val="center"/>
        </w:trPr>
        <w:tc>
          <w:tcPr>
            <w:tcW w:w="299" w:type="dxa"/>
          </w:tcPr>
          <w:p w14:paraId="5D3D29A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4</w:t>
            </w:r>
          </w:p>
        </w:tc>
        <w:tc>
          <w:tcPr>
            <w:tcW w:w="2252" w:type="dxa"/>
          </w:tcPr>
          <w:p w14:paraId="0E737590" w14:textId="77777777" w:rsidR="005B0EC5" w:rsidRDefault="005B0EC5" w:rsidP="0067585A">
            <w:pPr>
              <w:jc w:val="both"/>
            </w:pPr>
            <w:r>
              <w:rPr>
                <w:rFonts w:cs="Times New Roman"/>
                <w:bCs/>
                <w:sz w:val="20"/>
                <w:szCs w:val="20"/>
              </w:rPr>
              <w:t>14-18 Ekim 2024</w:t>
            </w:r>
          </w:p>
        </w:tc>
        <w:tc>
          <w:tcPr>
            <w:tcW w:w="5640" w:type="dxa"/>
            <w:vAlign w:val="center"/>
          </w:tcPr>
          <w:p w14:paraId="7E71C7E3" w14:textId="77777777" w:rsidR="005B0EC5" w:rsidRPr="00E073B6" w:rsidRDefault="005B0EC5" w:rsidP="0067585A">
            <w:pPr>
              <w:jc w:val="both"/>
            </w:pPr>
            <w:r w:rsidRPr="00E073B6">
              <w:rPr>
                <w:rFonts w:ascii="Times New Roman" w:hAnsi="Times New Roman" w:cs="Times New Roman"/>
                <w:color w:val="000000"/>
                <w:sz w:val="20"/>
                <w:szCs w:val="20"/>
              </w:rPr>
              <w:t>Talep Esnekliği</w:t>
            </w:r>
          </w:p>
        </w:tc>
        <w:tc>
          <w:tcPr>
            <w:tcW w:w="2053" w:type="dxa"/>
            <w:vAlign w:val="center"/>
          </w:tcPr>
          <w:p w14:paraId="6E0E409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2B5FB661" w14:textId="77777777" w:rsidTr="0067585A">
        <w:trPr>
          <w:jc w:val="center"/>
        </w:trPr>
        <w:tc>
          <w:tcPr>
            <w:tcW w:w="299" w:type="dxa"/>
          </w:tcPr>
          <w:p w14:paraId="0233F4EF"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5</w:t>
            </w:r>
          </w:p>
        </w:tc>
        <w:tc>
          <w:tcPr>
            <w:tcW w:w="2252" w:type="dxa"/>
          </w:tcPr>
          <w:p w14:paraId="1E481CD7" w14:textId="77777777" w:rsidR="005B0EC5" w:rsidRDefault="005B0EC5" w:rsidP="0067585A">
            <w:pPr>
              <w:jc w:val="both"/>
            </w:pPr>
            <w:r>
              <w:rPr>
                <w:rFonts w:cs="Times New Roman"/>
                <w:bCs/>
                <w:sz w:val="20"/>
                <w:szCs w:val="20"/>
              </w:rPr>
              <w:t>21-25 Ekim 2024</w:t>
            </w:r>
          </w:p>
        </w:tc>
        <w:tc>
          <w:tcPr>
            <w:tcW w:w="5640" w:type="dxa"/>
            <w:vAlign w:val="center"/>
          </w:tcPr>
          <w:p w14:paraId="4F87176F" w14:textId="77777777" w:rsidR="005B0EC5" w:rsidRPr="00E073B6" w:rsidRDefault="005B0EC5" w:rsidP="0067585A">
            <w:pPr>
              <w:jc w:val="both"/>
            </w:pPr>
            <w:r w:rsidRPr="00E073B6">
              <w:rPr>
                <w:rFonts w:ascii="Times New Roman" w:hAnsi="Times New Roman" w:cs="Times New Roman"/>
                <w:color w:val="000000"/>
                <w:sz w:val="20"/>
                <w:szCs w:val="20"/>
              </w:rPr>
              <w:t>Arz Esnekliği</w:t>
            </w:r>
          </w:p>
        </w:tc>
        <w:tc>
          <w:tcPr>
            <w:tcW w:w="2053" w:type="dxa"/>
            <w:vAlign w:val="center"/>
          </w:tcPr>
          <w:p w14:paraId="0C9AD811"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3B8F2D5A" w14:textId="77777777" w:rsidTr="0067585A">
        <w:trPr>
          <w:jc w:val="center"/>
        </w:trPr>
        <w:tc>
          <w:tcPr>
            <w:tcW w:w="299" w:type="dxa"/>
          </w:tcPr>
          <w:p w14:paraId="11E4758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6</w:t>
            </w:r>
          </w:p>
        </w:tc>
        <w:tc>
          <w:tcPr>
            <w:tcW w:w="2252" w:type="dxa"/>
          </w:tcPr>
          <w:p w14:paraId="047E01DC" w14:textId="77777777" w:rsidR="005B0EC5" w:rsidRDefault="005B0EC5" w:rsidP="0067585A">
            <w:pPr>
              <w:jc w:val="both"/>
            </w:pPr>
            <w:r>
              <w:rPr>
                <w:rFonts w:cs="Times New Roman"/>
                <w:bCs/>
                <w:sz w:val="20"/>
                <w:szCs w:val="20"/>
              </w:rPr>
              <w:t>28 Ekim-01 Kasım 2024</w:t>
            </w:r>
          </w:p>
        </w:tc>
        <w:tc>
          <w:tcPr>
            <w:tcW w:w="5640" w:type="dxa"/>
            <w:vAlign w:val="center"/>
          </w:tcPr>
          <w:p w14:paraId="7119F66A" w14:textId="77777777" w:rsidR="005B0EC5" w:rsidRPr="00E073B6" w:rsidRDefault="005B0EC5" w:rsidP="0067585A">
            <w:pPr>
              <w:jc w:val="both"/>
              <w:rPr>
                <w:rFonts w:ascii="Times New Roman" w:hAnsi="Times New Roman" w:cs="Times New Roman"/>
                <w:color w:val="000000"/>
                <w:sz w:val="20"/>
                <w:szCs w:val="20"/>
              </w:rPr>
            </w:pPr>
            <w:r w:rsidRPr="00E073B6">
              <w:rPr>
                <w:rFonts w:ascii="Times New Roman" w:hAnsi="Times New Roman" w:cs="Times New Roman"/>
                <w:color w:val="000000"/>
                <w:sz w:val="20"/>
                <w:szCs w:val="20"/>
              </w:rPr>
              <w:t>Tüketici Dengesi Analizi</w:t>
            </w:r>
          </w:p>
        </w:tc>
        <w:tc>
          <w:tcPr>
            <w:tcW w:w="2053" w:type="dxa"/>
            <w:vAlign w:val="center"/>
          </w:tcPr>
          <w:p w14:paraId="0C0F21C5"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PY9,PY7</w:t>
            </w:r>
          </w:p>
        </w:tc>
      </w:tr>
      <w:tr w:rsidR="005B0EC5" w:rsidRPr="00BE6D29" w14:paraId="530B29EE" w14:textId="77777777" w:rsidTr="0067585A">
        <w:trPr>
          <w:jc w:val="center"/>
        </w:trPr>
        <w:tc>
          <w:tcPr>
            <w:tcW w:w="299" w:type="dxa"/>
          </w:tcPr>
          <w:p w14:paraId="7ECBA4A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7</w:t>
            </w:r>
          </w:p>
        </w:tc>
        <w:tc>
          <w:tcPr>
            <w:tcW w:w="2252" w:type="dxa"/>
          </w:tcPr>
          <w:p w14:paraId="65791F31" w14:textId="77777777" w:rsidR="005B0EC5" w:rsidRDefault="005B0EC5" w:rsidP="0067585A">
            <w:pPr>
              <w:jc w:val="both"/>
            </w:pPr>
            <w:r>
              <w:rPr>
                <w:rFonts w:cs="Times New Roman"/>
                <w:bCs/>
                <w:sz w:val="20"/>
                <w:szCs w:val="20"/>
              </w:rPr>
              <w:t>04-08 Kasım 2024</w:t>
            </w:r>
          </w:p>
        </w:tc>
        <w:tc>
          <w:tcPr>
            <w:tcW w:w="5640" w:type="dxa"/>
            <w:vAlign w:val="center"/>
          </w:tcPr>
          <w:p w14:paraId="72AE8A5E" w14:textId="77777777" w:rsidR="005B0EC5" w:rsidRPr="00E073B6" w:rsidRDefault="005B0EC5" w:rsidP="0067585A">
            <w:pPr>
              <w:jc w:val="both"/>
            </w:pPr>
            <w:r w:rsidRPr="00E073B6">
              <w:rPr>
                <w:rFonts w:ascii="Times New Roman" w:hAnsi="Times New Roman" w:cs="Times New Roman"/>
                <w:color w:val="000000"/>
                <w:sz w:val="20"/>
                <w:szCs w:val="20"/>
              </w:rPr>
              <w:t>Üretici Dengesi ve Maliyet Analizi</w:t>
            </w:r>
          </w:p>
        </w:tc>
        <w:tc>
          <w:tcPr>
            <w:tcW w:w="2053" w:type="dxa"/>
            <w:vAlign w:val="center"/>
          </w:tcPr>
          <w:p w14:paraId="2CFF23B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PY9,PY3</w:t>
            </w:r>
          </w:p>
        </w:tc>
      </w:tr>
      <w:tr w:rsidR="005B0EC5" w:rsidRPr="00BE6D29" w14:paraId="2446A874" w14:textId="77777777" w:rsidTr="0067585A">
        <w:trPr>
          <w:jc w:val="center"/>
        </w:trPr>
        <w:tc>
          <w:tcPr>
            <w:tcW w:w="299" w:type="dxa"/>
          </w:tcPr>
          <w:p w14:paraId="6E547D9A"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8</w:t>
            </w:r>
          </w:p>
        </w:tc>
        <w:tc>
          <w:tcPr>
            <w:tcW w:w="2252" w:type="dxa"/>
          </w:tcPr>
          <w:p w14:paraId="3A637D99" w14:textId="77777777" w:rsidR="005B0EC5" w:rsidRPr="00850AB3" w:rsidRDefault="005B0EC5" w:rsidP="0067585A">
            <w:pPr>
              <w:jc w:val="both"/>
              <w:rPr>
                <w:b/>
              </w:rPr>
            </w:pPr>
            <w:r>
              <w:rPr>
                <w:rFonts w:cs="Times New Roman"/>
                <w:bCs/>
                <w:sz w:val="20"/>
                <w:szCs w:val="20"/>
              </w:rPr>
              <w:t>11-15 Kasım 2024</w:t>
            </w:r>
          </w:p>
        </w:tc>
        <w:tc>
          <w:tcPr>
            <w:tcW w:w="5640" w:type="dxa"/>
            <w:vAlign w:val="center"/>
          </w:tcPr>
          <w:p w14:paraId="15D62BC7"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5B4E4D">
              <w:rPr>
                <w:rFonts w:ascii="Times New Roman" w:hAnsi="Times New Roman" w:cs="Times New Roman"/>
                <w:color w:val="000000"/>
                <w:sz w:val="20"/>
                <w:szCs w:val="20"/>
              </w:rPr>
              <w:t>Piyasa Çeşitleri</w:t>
            </w:r>
          </w:p>
        </w:tc>
        <w:tc>
          <w:tcPr>
            <w:tcW w:w="2053" w:type="dxa"/>
            <w:vAlign w:val="center"/>
          </w:tcPr>
          <w:p w14:paraId="545A38EC"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487837">
              <w:rPr>
                <w:rFonts w:ascii="Times New Roman" w:hAnsi="Times New Roman" w:cs="Times New Roman"/>
                <w:color w:val="000000"/>
                <w:sz w:val="20"/>
                <w:szCs w:val="20"/>
              </w:rPr>
              <w:t>PY7</w:t>
            </w:r>
          </w:p>
        </w:tc>
      </w:tr>
      <w:tr w:rsidR="005B0EC5" w:rsidRPr="00850AB3" w14:paraId="11A79909" w14:textId="77777777" w:rsidTr="0067585A">
        <w:trPr>
          <w:jc w:val="center"/>
        </w:trPr>
        <w:tc>
          <w:tcPr>
            <w:tcW w:w="299" w:type="dxa"/>
          </w:tcPr>
          <w:p w14:paraId="45B92123"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r>
              <w:rPr>
                <w:rFonts w:cs="Times New Roman"/>
                <w:sz w:val="20"/>
                <w:szCs w:val="20"/>
              </w:rPr>
              <w:t>9</w:t>
            </w:r>
          </w:p>
        </w:tc>
        <w:tc>
          <w:tcPr>
            <w:tcW w:w="2252" w:type="dxa"/>
          </w:tcPr>
          <w:p w14:paraId="6A3921FD" w14:textId="77777777" w:rsidR="005B0EC5" w:rsidRDefault="005B0EC5" w:rsidP="0067585A">
            <w:pPr>
              <w:jc w:val="both"/>
            </w:pPr>
            <w:r>
              <w:rPr>
                <w:rFonts w:cs="Times New Roman"/>
                <w:b/>
                <w:bCs/>
                <w:sz w:val="20"/>
                <w:szCs w:val="20"/>
              </w:rPr>
              <w:t>16-24 Kasım 2024</w:t>
            </w:r>
          </w:p>
        </w:tc>
        <w:tc>
          <w:tcPr>
            <w:tcW w:w="5640" w:type="dxa"/>
            <w:vAlign w:val="center"/>
          </w:tcPr>
          <w:p w14:paraId="2CD9E4CB" w14:textId="77777777" w:rsidR="005B0EC5" w:rsidRPr="005B4E4D" w:rsidRDefault="005B0EC5" w:rsidP="0067585A">
            <w:pPr>
              <w:jc w:val="both"/>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2053" w:type="dxa"/>
            <w:vAlign w:val="center"/>
          </w:tcPr>
          <w:p w14:paraId="3E2AF937" w14:textId="77777777" w:rsidR="005B0EC5" w:rsidRPr="00487837"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62BC252B" w14:textId="77777777" w:rsidTr="0067585A">
        <w:trPr>
          <w:jc w:val="center"/>
        </w:trPr>
        <w:tc>
          <w:tcPr>
            <w:tcW w:w="299" w:type="dxa"/>
          </w:tcPr>
          <w:p w14:paraId="65A6B0E1"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10</w:t>
            </w:r>
          </w:p>
        </w:tc>
        <w:tc>
          <w:tcPr>
            <w:tcW w:w="2252" w:type="dxa"/>
          </w:tcPr>
          <w:p w14:paraId="46DC93EF" w14:textId="77777777" w:rsidR="005B0EC5" w:rsidRDefault="005B0EC5" w:rsidP="0067585A">
            <w:pPr>
              <w:jc w:val="both"/>
            </w:pPr>
            <w:r>
              <w:rPr>
                <w:rFonts w:cs="Times New Roman"/>
                <w:bCs/>
                <w:sz w:val="20"/>
                <w:szCs w:val="20"/>
              </w:rPr>
              <w:t>25-29 Kasım 2024</w:t>
            </w:r>
          </w:p>
        </w:tc>
        <w:tc>
          <w:tcPr>
            <w:tcW w:w="5640" w:type="dxa"/>
            <w:vAlign w:val="center"/>
          </w:tcPr>
          <w:p w14:paraId="17241CC1" w14:textId="77777777" w:rsidR="005B0EC5" w:rsidRPr="005B4E4D" w:rsidRDefault="005B0EC5" w:rsidP="0067585A">
            <w:pPr>
              <w:jc w:val="both"/>
              <w:rPr>
                <w:rFonts w:ascii="Times New Roman" w:hAnsi="Times New Roman" w:cs="Times New Roman"/>
                <w:color w:val="000000"/>
                <w:sz w:val="20"/>
                <w:szCs w:val="20"/>
              </w:rPr>
            </w:pPr>
            <w:r w:rsidRPr="005B4E4D">
              <w:rPr>
                <w:rFonts w:ascii="Times New Roman" w:hAnsi="Times New Roman" w:cs="Times New Roman"/>
                <w:color w:val="000000"/>
                <w:sz w:val="20"/>
                <w:szCs w:val="20"/>
              </w:rPr>
              <w:t>Milli Gelir Analizi</w:t>
            </w:r>
          </w:p>
        </w:tc>
        <w:tc>
          <w:tcPr>
            <w:tcW w:w="2053" w:type="dxa"/>
            <w:vAlign w:val="center"/>
          </w:tcPr>
          <w:p w14:paraId="5F6FE54A"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55690EF8" w14:textId="77777777" w:rsidTr="0067585A">
        <w:trPr>
          <w:jc w:val="center"/>
        </w:trPr>
        <w:tc>
          <w:tcPr>
            <w:tcW w:w="299" w:type="dxa"/>
          </w:tcPr>
          <w:p w14:paraId="66EAC1EE"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11</w:t>
            </w:r>
          </w:p>
        </w:tc>
        <w:tc>
          <w:tcPr>
            <w:tcW w:w="2252" w:type="dxa"/>
          </w:tcPr>
          <w:p w14:paraId="571EA319" w14:textId="77777777" w:rsidR="005B0EC5" w:rsidRDefault="005B0EC5" w:rsidP="0067585A">
            <w:pPr>
              <w:jc w:val="both"/>
            </w:pPr>
            <w:r>
              <w:rPr>
                <w:rFonts w:cs="Times New Roman"/>
                <w:bCs/>
                <w:sz w:val="20"/>
                <w:szCs w:val="20"/>
              </w:rPr>
              <w:t>02-06 Aralık 2024</w:t>
            </w:r>
          </w:p>
        </w:tc>
        <w:tc>
          <w:tcPr>
            <w:tcW w:w="5640" w:type="dxa"/>
            <w:vAlign w:val="center"/>
          </w:tcPr>
          <w:p w14:paraId="4D63D58A" w14:textId="77777777" w:rsidR="005B0EC5" w:rsidRPr="005B4E4D" w:rsidRDefault="005B0EC5" w:rsidP="0067585A">
            <w:pPr>
              <w:jc w:val="both"/>
            </w:pPr>
            <w:r w:rsidRPr="005B4E4D">
              <w:rPr>
                <w:rFonts w:ascii="Times New Roman" w:hAnsi="Times New Roman" w:cs="Times New Roman"/>
                <w:color w:val="000000"/>
                <w:sz w:val="20"/>
                <w:szCs w:val="20"/>
              </w:rPr>
              <w:t>İstihdam ve İşsizlik</w:t>
            </w:r>
          </w:p>
        </w:tc>
        <w:tc>
          <w:tcPr>
            <w:tcW w:w="2053" w:type="dxa"/>
            <w:vAlign w:val="center"/>
          </w:tcPr>
          <w:p w14:paraId="0A03F8B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PY6,PY7</w:t>
            </w:r>
          </w:p>
        </w:tc>
      </w:tr>
      <w:tr w:rsidR="005B0EC5" w:rsidRPr="00BE6D29" w14:paraId="3FE498DE" w14:textId="77777777" w:rsidTr="0067585A">
        <w:trPr>
          <w:jc w:val="center"/>
        </w:trPr>
        <w:tc>
          <w:tcPr>
            <w:tcW w:w="299" w:type="dxa"/>
          </w:tcPr>
          <w:p w14:paraId="3A702A6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lastRenderedPageBreak/>
              <w:t>12</w:t>
            </w:r>
          </w:p>
        </w:tc>
        <w:tc>
          <w:tcPr>
            <w:tcW w:w="2252" w:type="dxa"/>
          </w:tcPr>
          <w:p w14:paraId="7C181B0B" w14:textId="77777777" w:rsidR="005B0EC5" w:rsidRDefault="005B0EC5" w:rsidP="0067585A">
            <w:pPr>
              <w:jc w:val="both"/>
            </w:pPr>
            <w:r>
              <w:rPr>
                <w:rFonts w:cs="Times New Roman"/>
                <w:bCs/>
                <w:sz w:val="20"/>
                <w:szCs w:val="20"/>
              </w:rPr>
              <w:t>09-13 Aralık 2024</w:t>
            </w:r>
          </w:p>
        </w:tc>
        <w:tc>
          <w:tcPr>
            <w:tcW w:w="5640" w:type="dxa"/>
            <w:vAlign w:val="center"/>
          </w:tcPr>
          <w:p w14:paraId="43D25C79" w14:textId="77777777" w:rsidR="005B0EC5" w:rsidRPr="005B4E4D" w:rsidRDefault="005B0EC5" w:rsidP="0067585A">
            <w:pPr>
              <w:jc w:val="both"/>
              <w:rPr>
                <w:rFonts w:ascii="Times New Roman" w:hAnsi="Times New Roman" w:cs="Times New Roman"/>
                <w:color w:val="000000"/>
                <w:sz w:val="20"/>
                <w:szCs w:val="20"/>
              </w:rPr>
            </w:pPr>
            <w:r w:rsidRPr="005B4E4D">
              <w:rPr>
                <w:rFonts w:ascii="Times New Roman" w:hAnsi="Times New Roman" w:cs="Times New Roman"/>
                <w:color w:val="000000"/>
                <w:sz w:val="20"/>
                <w:szCs w:val="20"/>
              </w:rPr>
              <w:t>Enflasyon</w:t>
            </w:r>
          </w:p>
        </w:tc>
        <w:tc>
          <w:tcPr>
            <w:tcW w:w="2053" w:type="dxa"/>
            <w:vAlign w:val="center"/>
          </w:tcPr>
          <w:p w14:paraId="783261F3"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P9,PY10</w:t>
            </w:r>
          </w:p>
        </w:tc>
      </w:tr>
      <w:tr w:rsidR="005B0EC5" w:rsidRPr="00BE6D29" w14:paraId="59BE5F1E" w14:textId="77777777" w:rsidTr="0067585A">
        <w:trPr>
          <w:jc w:val="center"/>
        </w:trPr>
        <w:tc>
          <w:tcPr>
            <w:tcW w:w="299" w:type="dxa"/>
          </w:tcPr>
          <w:p w14:paraId="3FC96493"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13</w:t>
            </w:r>
          </w:p>
        </w:tc>
        <w:tc>
          <w:tcPr>
            <w:tcW w:w="2252" w:type="dxa"/>
          </w:tcPr>
          <w:p w14:paraId="2C2432C5" w14:textId="77777777" w:rsidR="005B0EC5" w:rsidRDefault="005B0EC5" w:rsidP="0067585A">
            <w:pPr>
              <w:jc w:val="both"/>
            </w:pPr>
            <w:r>
              <w:rPr>
                <w:rFonts w:cs="Times New Roman"/>
                <w:bCs/>
                <w:sz w:val="20"/>
                <w:szCs w:val="20"/>
              </w:rPr>
              <w:t>16-20 Aralık 2024</w:t>
            </w:r>
          </w:p>
        </w:tc>
        <w:tc>
          <w:tcPr>
            <w:tcW w:w="5640" w:type="dxa"/>
            <w:vAlign w:val="center"/>
          </w:tcPr>
          <w:p w14:paraId="03BC8178" w14:textId="77777777" w:rsidR="005B0EC5" w:rsidRPr="005B4E4D" w:rsidRDefault="005B0EC5" w:rsidP="0067585A">
            <w:pPr>
              <w:jc w:val="both"/>
            </w:pPr>
            <w:r w:rsidRPr="005B4E4D">
              <w:rPr>
                <w:rFonts w:ascii="Times New Roman" w:hAnsi="Times New Roman" w:cs="Times New Roman"/>
                <w:color w:val="000000"/>
                <w:sz w:val="20"/>
                <w:szCs w:val="20"/>
              </w:rPr>
              <w:t>Para</w:t>
            </w:r>
          </w:p>
        </w:tc>
        <w:tc>
          <w:tcPr>
            <w:tcW w:w="2053" w:type="dxa"/>
            <w:vAlign w:val="center"/>
          </w:tcPr>
          <w:p w14:paraId="71BF7A29" w14:textId="77777777" w:rsidR="005B0EC5" w:rsidRDefault="005B0EC5" w:rsidP="0067585A">
            <w:pPr>
              <w:jc w:val="center"/>
            </w:pPr>
            <w:r>
              <w:rPr>
                <w:rFonts w:ascii="Times New Roman" w:hAnsi="Times New Roman" w:cs="Times New Roman"/>
                <w:sz w:val="20"/>
                <w:szCs w:val="20"/>
              </w:rPr>
              <w:t>PY6</w:t>
            </w:r>
          </w:p>
        </w:tc>
      </w:tr>
      <w:tr w:rsidR="005B0EC5" w:rsidRPr="00BE6D29" w14:paraId="01817C1D" w14:textId="77777777" w:rsidTr="0067585A">
        <w:trPr>
          <w:jc w:val="center"/>
        </w:trPr>
        <w:tc>
          <w:tcPr>
            <w:tcW w:w="299" w:type="dxa"/>
          </w:tcPr>
          <w:p w14:paraId="7753F536"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14</w:t>
            </w:r>
          </w:p>
        </w:tc>
        <w:tc>
          <w:tcPr>
            <w:tcW w:w="2252" w:type="dxa"/>
          </w:tcPr>
          <w:p w14:paraId="6AF3075C" w14:textId="77777777" w:rsidR="005B0EC5" w:rsidRDefault="005B0EC5" w:rsidP="0067585A">
            <w:pPr>
              <w:jc w:val="both"/>
            </w:pPr>
            <w:r>
              <w:rPr>
                <w:sz w:val="20"/>
                <w:szCs w:val="20"/>
              </w:rPr>
              <w:t>23-27 Aralık 2024</w:t>
            </w:r>
          </w:p>
        </w:tc>
        <w:tc>
          <w:tcPr>
            <w:tcW w:w="5640" w:type="dxa"/>
            <w:vAlign w:val="center"/>
          </w:tcPr>
          <w:p w14:paraId="086E403F" w14:textId="77777777" w:rsidR="005B0EC5" w:rsidRPr="005B4E4D" w:rsidRDefault="005B0EC5" w:rsidP="0067585A">
            <w:pPr>
              <w:jc w:val="both"/>
              <w:rPr>
                <w:rFonts w:ascii="Times New Roman" w:hAnsi="Times New Roman" w:cs="Times New Roman"/>
                <w:color w:val="000000"/>
                <w:sz w:val="20"/>
                <w:szCs w:val="20"/>
              </w:rPr>
            </w:pPr>
            <w:r w:rsidRPr="005B4E4D">
              <w:rPr>
                <w:rFonts w:ascii="Times New Roman" w:hAnsi="Times New Roman" w:cs="Times New Roman"/>
                <w:color w:val="000000"/>
                <w:sz w:val="20"/>
                <w:szCs w:val="20"/>
              </w:rPr>
              <w:t>Dış Ticaret ve Uluslararası Ekonomik İlişkiler</w:t>
            </w:r>
          </w:p>
        </w:tc>
        <w:tc>
          <w:tcPr>
            <w:tcW w:w="2053" w:type="dxa"/>
            <w:vAlign w:val="center"/>
          </w:tcPr>
          <w:p w14:paraId="08A3730D" w14:textId="77777777" w:rsidR="005B0EC5" w:rsidRDefault="005B0EC5" w:rsidP="0067585A">
            <w:pPr>
              <w:jc w:val="center"/>
            </w:pPr>
            <w:r>
              <w:rPr>
                <w:rFonts w:ascii="Times New Roman" w:hAnsi="Times New Roman" w:cs="Times New Roman"/>
                <w:sz w:val="20"/>
                <w:szCs w:val="20"/>
              </w:rPr>
              <w:t>PY9,PY4,PY7</w:t>
            </w:r>
          </w:p>
        </w:tc>
      </w:tr>
      <w:tr w:rsidR="005B0EC5" w:rsidRPr="00BE6D29" w14:paraId="299CCCF3" w14:textId="77777777" w:rsidTr="0067585A">
        <w:trPr>
          <w:jc w:val="center"/>
        </w:trPr>
        <w:tc>
          <w:tcPr>
            <w:tcW w:w="299" w:type="dxa"/>
          </w:tcPr>
          <w:p w14:paraId="5F831576"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15</w:t>
            </w:r>
          </w:p>
        </w:tc>
        <w:tc>
          <w:tcPr>
            <w:tcW w:w="2252" w:type="dxa"/>
          </w:tcPr>
          <w:p w14:paraId="42DB4129" w14:textId="77777777" w:rsidR="005B0EC5" w:rsidRPr="005B4E4D" w:rsidRDefault="005B0EC5" w:rsidP="0067585A">
            <w:pPr>
              <w:jc w:val="both"/>
              <w:rPr>
                <w:sz w:val="18"/>
                <w:szCs w:val="18"/>
              </w:rPr>
            </w:pPr>
            <w:r>
              <w:rPr>
                <w:sz w:val="20"/>
                <w:szCs w:val="20"/>
              </w:rPr>
              <w:t>30 Aralık-4 Ocak 2024</w:t>
            </w:r>
          </w:p>
        </w:tc>
        <w:tc>
          <w:tcPr>
            <w:tcW w:w="5640" w:type="dxa"/>
            <w:vAlign w:val="center"/>
          </w:tcPr>
          <w:p w14:paraId="705F9968" w14:textId="77777777" w:rsidR="005B0EC5" w:rsidRPr="005B4E4D" w:rsidRDefault="005B0EC5" w:rsidP="0067585A">
            <w:pPr>
              <w:jc w:val="both"/>
              <w:rPr>
                <w:rFonts w:ascii="Times New Roman" w:hAnsi="Times New Roman" w:cs="Times New Roman"/>
                <w:color w:val="000000"/>
                <w:sz w:val="20"/>
                <w:szCs w:val="20"/>
              </w:rPr>
            </w:pPr>
            <w:r w:rsidRPr="005B4E4D">
              <w:rPr>
                <w:rFonts w:ascii="Times New Roman" w:hAnsi="Times New Roman" w:cs="Times New Roman"/>
                <w:color w:val="000000"/>
                <w:sz w:val="20"/>
                <w:szCs w:val="20"/>
              </w:rPr>
              <w:t>Ekonomik Büyüme ve Kalkınma</w:t>
            </w:r>
          </w:p>
        </w:tc>
        <w:tc>
          <w:tcPr>
            <w:tcW w:w="2053" w:type="dxa"/>
            <w:vAlign w:val="center"/>
          </w:tcPr>
          <w:p w14:paraId="1E8D30FB" w14:textId="77777777" w:rsidR="005B0EC5" w:rsidRDefault="005B0EC5" w:rsidP="0067585A">
            <w:pPr>
              <w:jc w:val="center"/>
            </w:pPr>
            <w:r>
              <w:rPr>
                <w:rFonts w:ascii="Times New Roman" w:hAnsi="Times New Roman" w:cs="Times New Roman"/>
                <w:sz w:val="20"/>
                <w:szCs w:val="20"/>
              </w:rPr>
              <w:t>PY9</w:t>
            </w:r>
          </w:p>
        </w:tc>
      </w:tr>
      <w:tr w:rsidR="005B0EC5" w:rsidRPr="00BE6D29" w14:paraId="2CA093F5" w14:textId="77777777" w:rsidTr="0067585A">
        <w:trPr>
          <w:jc w:val="center"/>
        </w:trPr>
        <w:tc>
          <w:tcPr>
            <w:tcW w:w="299" w:type="dxa"/>
          </w:tcPr>
          <w:p w14:paraId="7F6F4FDA" w14:textId="77777777" w:rsidR="005B0EC5" w:rsidRPr="00C774D8"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c>
          <w:tcPr>
            <w:tcW w:w="2252" w:type="dxa"/>
          </w:tcPr>
          <w:p w14:paraId="6C576CA2" w14:textId="77777777" w:rsidR="005B0EC5"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cs="Times New Roman"/>
                <w:b/>
                <w:color w:val="000000"/>
                <w:sz w:val="20"/>
                <w:szCs w:val="20"/>
              </w:rPr>
              <w:t>05-14 Ocak 2024</w:t>
            </w:r>
          </w:p>
        </w:tc>
        <w:tc>
          <w:tcPr>
            <w:tcW w:w="5640" w:type="dxa"/>
            <w:vAlign w:val="center"/>
          </w:tcPr>
          <w:p w14:paraId="70EF683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2053" w:type="dxa"/>
            <w:vAlign w:val="center"/>
          </w:tcPr>
          <w:p w14:paraId="2B7E702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17967026" w14:textId="77777777" w:rsidTr="0067585A">
        <w:trPr>
          <w:jc w:val="center"/>
        </w:trPr>
        <w:tc>
          <w:tcPr>
            <w:tcW w:w="299" w:type="dxa"/>
          </w:tcPr>
          <w:p w14:paraId="2758DC0C" w14:textId="77777777" w:rsidR="005B0EC5" w:rsidRPr="00C774D8"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c>
          <w:tcPr>
            <w:tcW w:w="2252" w:type="dxa"/>
          </w:tcPr>
          <w:p w14:paraId="16FE7B2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cs="Times New Roman"/>
                <w:b/>
                <w:color w:val="000000"/>
                <w:sz w:val="20"/>
                <w:szCs w:val="20"/>
              </w:rPr>
              <w:t>18-26 Ocak 2024</w:t>
            </w:r>
          </w:p>
        </w:tc>
        <w:tc>
          <w:tcPr>
            <w:tcW w:w="5640" w:type="dxa"/>
            <w:vAlign w:val="center"/>
          </w:tcPr>
          <w:p w14:paraId="3BC6280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2053" w:type="dxa"/>
            <w:vAlign w:val="center"/>
          </w:tcPr>
          <w:p w14:paraId="3BFA979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45008FA8" w14:textId="77777777" w:rsidTr="0067585A">
        <w:trPr>
          <w:trHeight w:val="401"/>
          <w:jc w:val="center"/>
        </w:trPr>
        <w:tc>
          <w:tcPr>
            <w:tcW w:w="2551" w:type="dxa"/>
            <w:gridSpan w:val="2"/>
            <w:vAlign w:val="center"/>
          </w:tcPr>
          <w:p w14:paraId="015911B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693" w:type="dxa"/>
            <w:gridSpan w:val="2"/>
            <w:vAlign w:val="center"/>
          </w:tcPr>
          <w:p w14:paraId="51084309"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5753D582" w14:textId="77777777" w:rsidTr="0067585A">
        <w:trPr>
          <w:jc w:val="center"/>
        </w:trPr>
        <w:tc>
          <w:tcPr>
            <w:tcW w:w="2551" w:type="dxa"/>
            <w:gridSpan w:val="2"/>
            <w:vAlign w:val="center"/>
          </w:tcPr>
          <w:p w14:paraId="4193E7BD"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693" w:type="dxa"/>
            <w:gridSpan w:val="2"/>
          </w:tcPr>
          <w:p w14:paraId="622E10FB"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İnsan ihtiyaçlarının sonsuz, ancak bu ihtiyaçları karşılayacak kaynakların sınırlı olması aşağıdakilerden hangisine yol açar?</w:t>
            </w:r>
          </w:p>
          <w:p w14:paraId="1C4E466D" w14:textId="77777777" w:rsidR="005B0EC5" w:rsidRPr="003F5BA0" w:rsidRDefault="005B0EC5">
            <w:pPr>
              <w:pStyle w:val="ListeParagraf"/>
              <w:numPr>
                <w:ilvl w:val="0"/>
                <w:numId w:val="12"/>
              </w:numPr>
              <w:ind w:left="720"/>
              <w:jc w:val="both"/>
              <w:rPr>
                <w:rFonts w:ascii="Times New Roman" w:hAnsi="Times New Roman" w:cs="Times New Roman"/>
                <w:i/>
                <w:color w:val="000000"/>
                <w:sz w:val="20"/>
                <w:szCs w:val="20"/>
              </w:rPr>
            </w:pPr>
            <w:r w:rsidRPr="003F5BA0">
              <w:rPr>
                <w:rFonts w:ascii="Times New Roman" w:hAnsi="Times New Roman" w:cs="Times New Roman"/>
                <w:i/>
                <w:color w:val="000000"/>
                <w:sz w:val="20"/>
                <w:szCs w:val="20"/>
              </w:rPr>
              <w:t>Kıtlığa</w:t>
            </w:r>
          </w:p>
          <w:p w14:paraId="01F083E4" w14:textId="77777777" w:rsidR="005B0EC5" w:rsidRPr="003F5BA0" w:rsidRDefault="005B0EC5">
            <w:pPr>
              <w:pStyle w:val="ListeParagraf"/>
              <w:numPr>
                <w:ilvl w:val="0"/>
                <w:numId w:val="12"/>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 xml:space="preserve">Zenginliğe </w:t>
            </w:r>
          </w:p>
          <w:p w14:paraId="03006F77" w14:textId="77777777" w:rsidR="005B0EC5" w:rsidRPr="003F5BA0" w:rsidRDefault="005B0EC5">
            <w:pPr>
              <w:pStyle w:val="ListeParagraf"/>
              <w:numPr>
                <w:ilvl w:val="0"/>
                <w:numId w:val="12"/>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 xml:space="preserve">Enflasyona </w:t>
            </w:r>
          </w:p>
          <w:p w14:paraId="42C0CD19" w14:textId="77777777" w:rsidR="005B0EC5" w:rsidRPr="003F5BA0" w:rsidRDefault="005B0EC5">
            <w:pPr>
              <w:pStyle w:val="ListeParagraf"/>
              <w:numPr>
                <w:ilvl w:val="0"/>
                <w:numId w:val="12"/>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İşsizliğe</w:t>
            </w:r>
          </w:p>
          <w:p w14:paraId="798910A4"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 xml:space="preserve">Marjinal fayda eğrisinin soldan sağa doğru azalmasının nedeni nedir? </w:t>
            </w:r>
          </w:p>
          <w:p w14:paraId="1A50509A" w14:textId="77777777" w:rsidR="005B0EC5" w:rsidRPr="003F5BA0" w:rsidRDefault="005B0EC5">
            <w:pPr>
              <w:pStyle w:val="ListeParagraf"/>
              <w:numPr>
                <w:ilvl w:val="0"/>
                <w:numId w:val="13"/>
              </w:numPr>
              <w:ind w:left="720"/>
              <w:jc w:val="both"/>
              <w:rPr>
                <w:rFonts w:ascii="Times New Roman" w:hAnsi="Times New Roman" w:cs="Times New Roman"/>
                <w:i/>
                <w:color w:val="000000"/>
                <w:sz w:val="20"/>
                <w:szCs w:val="20"/>
              </w:rPr>
            </w:pPr>
            <w:r w:rsidRPr="003F5BA0">
              <w:rPr>
                <w:rFonts w:ascii="Times New Roman" w:hAnsi="Times New Roman" w:cs="Times New Roman"/>
                <w:color w:val="000000"/>
                <w:sz w:val="20"/>
                <w:szCs w:val="20"/>
              </w:rPr>
              <w:t>İkame etkisi</w:t>
            </w:r>
          </w:p>
          <w:p w14:paraId="1630E283" w14:textId="77777777" w:rsidR="005B0EC5" w:rsidRPr="003F5BA0" w:rsidRDefault="005B0EC5">
            <w:pPr>
              <w:pStyle w:val="ListeParagraf"/>
              <w:numPr>
                <w:ilvl w:val="0"/>
                <w:numId w:val="13"/>
              </w:numPr>
              <w:ind w:left="720"/>
              <w:jc w:val="both"/>
              <w:rPr>
                <w:rFonts w:ascii="Times New Roman" w:hAnsi="Times New Roman" w:cs="Times New Roman"/>
                <w:color w:val="000000"/>
                <w:sz w:val="20"/>
                <w:szCs w:val="20"/>
              </w:rPr>
            </w:pPr>
            <w:r w:rsidRPr="003F5BA0">
              <w:rPr>
                <w:rFonts w:ascii="Times New Roman" w:hAnsi="Times New Roman" w:cs="Times New Roman"/>
                <w:i/>
                <w:color w:val="000000"/>
                <w:sz w:val="20"/>
                <w:szCs w:val="20"/>
              </w:rPr>
              <w:t>Azalan marjinal fayda ilkesi</w:t>
            </w:r>
            <w:r w:rsidRPr="003F5BA0">
              <w:rPr>
                <w:rFonts w:ascii="Times New Roman" w:hAnsi="Times New Roman" w:cs="Times New Roman"/>
                <w:color w:val="000000"/>
                <w:sz w:val="20"/>
                <w:szCs w:val="20"/>
              </w:rPr>
              <w:t xml:space="preserve"> </w:t>
            </w:r>
          </w:p>
          <w:p w14:paraId="6C6E88C3" w14:textId="77777777" w:rsidR="005B0EC5" w:rsidRPr="003F5BA0" w:rsidRDefault="005B0EC5">
            <w:pPr>
              <w:pStyle w:val="ListeParagraf"/>
              <w:numPr>
                <w:ilvl w:val="0"/>
                <w:numId w:val="13"/>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Azalan verimler ilkesi</w:t>
            </w:r>
          </w:p>
          <w:p w14:paraId="6781A47D" w14:textId="77777777" w:rsidR="005B0EC5" w:rsidRDefault="005B0EC5">
            <w:pPr>
              <w:pStyle w:val="ListeParagraf"/>
              <w:numPr>
                <w:ilvl w:val="0"/>
                <w:numId w:val="13"/>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Değer çelişkisi</w:t>
            </w:r>
          </w:p>
          <w:p w14:paraId="73902ECB"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Talep eğrisi yatay eksene dik bir doğru şeklinde ise, talebin fiyat esnekliğinin değeri kaçtır?</w:t>
            </w:r>
          </w:p>
          <w:p w14:paraId="7D600459" w14:textId="77777777" w:rsidR="005B0EC5" w:rsidRPr="003F5BA0" w:rsidRDefault="005B0EC5">
            <w:pPr>
              <w:pStyle w:val="ListeParagraf"/>
              <w:numPr>
                <w:ilvl w:val="0"/>
                <w:numId w:val="14"/>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0 ile 1 arasında</w:t>
            </w:r>
          </w:p>
          <w:p w14:paraId="6793CC08" w14:textId="77777777" w:rsidR="005B0EC5" w:rsidRPr="003F5BA0" w:rsidRDefault="005B0EC5">
            <w:pPr>
              <w:pStyle w:val="ListeParagraf"/>
              <w:numPr>
                <w:ilvl w:val="0"/>
                <w:numId w:val="14"/>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 xml:space="preserve">1 'e eşit </w:t>
            </w:r>
          </w:p>
          <w:p w14:paraId="2C0738EE" w14:textId="77777777" w:rsidR="005B0EC5" w:rsidRPr="003F5BA0" w:rsidRDefault="005B0EC5">
            <w:pPr>
              <w:pStyle w:val="ListeParagraf"/>
              <w:numPr>
                <w:ilvl w:val="0"/>
                <w:numId w:val="14"/>
              </w:numPr>
              <w:ind w:left="720"/>
              <w:jc w:val="both"/>
              <w:rPr>
                <w:rFonts w:ascii="Times New Roman" w:hAnsi="Times New Roman" w:cs="Times New Roman"/>
                <w:i/>
                <w:color w:val="000000"/>
                <w:sz w:val="20"/>
                <w:szCs w:val="20"/>
              </w:rPr>
            </w:pPr>
            <w:r w:rsidRPr="003F5BA0">
              <w:rPr>
                <w:rFonts w:ascii="Times New Roman" w:hAnsi="Times New Roman" w:cs="Times New Roman"/>
                <w:i/>
                <w:color w:val="000000"/>
                <w:sz w:val="20"/>
                <w:szCs w:val="20"/>
              </w:rPr>
              <w:t>0</w:t>
            </w:r>
            <w:r>
              <w:rPr>
                <w:rFonts w:ascii="Times New Roman" w:hAnsi="Times New Roman" w:cs="Times New Roman"/>
                <w:i/>
                <w:color w:val="000000"/>
                <w:sz w:val="20"/>
                <w:szCs w:val="20"/>
              </w:rPr>
              <w:t>’a eşit</w:t>
            </w:r>
          </w:p>
          <w:p w14:paraId="2C1FDD20" w14:textId="77777777" w:rsidR="005B0EC5" w:rsidRDefault="005B0EC5">
            <w:pPr>
              <w:pStyle w:val="ListeParagraf"/>
              <w:numPr>
                <w:ilvl w:val="0"/>
                <w:numId w:val="14"/>
              </w:numPr>
              <w:ind w:left="72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Sonsuz</w:t>
            </w:r>
          </w:p>
          <w:p w14:paraId="5D72E638" w14:textId="77777777" w:rsidR="005B0EC5" w:rsidRDefault="005B0EC5" w:rsidP="0067585A">
            <w:pPr>
              <w:pStyle w:val="ListeParagraf"/>
              <w:jc w:val="both"/>
              <w:rPr>
                <w:rFonts w:ascii="Times New Roman" w:hAnsi="Times New Roman" w:cs="Times New Roman"/>
                <w:color w:val="000000"/>
                <w:sz w:val="20"/>
                <w:szCs w:val="20"/>
              </w:rPr>
            </w:pPr>
          </w:p>
          <w:p w14:paraId="1BF6EB21"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3F5BA0">
              <w:rPr>
                <w:rFonts w:ascii="Times New Roman" w:hAnsi="Times New Roman" w:cs="Times New Roman"/>
                <w:color w:val="000000"/>
                <w:sz w:val="20"/>
                <w:szCs w:val="20"/>
              </w:rPr>
              <w:t>Bir malın piyasa fiyatı 25 TL'den 50 TL'ye çıktığında, malın piyasaya arz edilen miktarı 25 birimden 75 birime çıkıyorsa, bu malın arz esnekliği kaç olur?</w:t>
            </w:r>
          </w:p>
          <w:p w14:paraId="6AA72355" w14:textId="77777777" w:rsidR="005B0EC5" w:rsidRDefault="005B0EC5" w:rsidP="0067585A">
            <w:pPr>
              <w:pStyle w:val="ListeParagraf"/>
              <w:ind w:left="360"/>
              <w:jc w:val="both"/>
              <w:rPr>
                <w:rFonts w:ascii="Times New Roman" w:hAnsi="Times New Roman" w:cs="Times New Roman"/>
                <w:i/>
                <w:color w:val="000000"/>
                <w:sz w:val="20"/>
                <w:szCs w:val="20"/>
              </w:rPr>
            </w:pPr>
            <w:r w:rsidRPr="00D25BA4">
              <w:rPr>
                <w:rFonts w:ascii="Times New Roman" w:hAnsi="Times New Roman" w:cs="Times New Roman"/>
                <w:color w:val="000000"/>
                <w:sz w:val="20"/>
                <w:szCs w:val="20"/>
              </w:rPr>
              <w:t>a. 5</w:t>
            </w:r>
            <w:r>
              <w:rPr>
                <w:rFonts w:ascii="Times New Roman" w:hAnsi="Times New Roman" w:cs="Times New Roman"/>
                <w:color w:val="000000"/>
                <w:sz w:val="20"/>
                <w:szCs w:val="20"/>
              </w:rPr>
              <w:t xml:space="preserve">            </w:t>
            </w:r>
            <w:r w:rsidRPr="00D25BA4">
              <w:rPr>
                <w:rFonts w:ascii="Times New Roman" w:hAnsi="Times New Roman" w:cs="Times New Roman"/>
                <w:color w:val="000000"/>
                <w:sz w:val="20"/>
                <w:szCs w:val="20"/>
              </w:rPr>
              <w:t xml:space="preserve"> b. 4 </w:t>
            </w:r>
            <w:r>
              <w:rPr>
                <w:rFonts w:ascii="Times New Roman" w:hAnsi="Times New Roman" w:cs="Times New Roman"/>
                <w:color w:val="000000"/>
                <w:sz w:val="20"/>
                <w:szCs w:val="20"/>
              </w:rPr>
              <w:t xml:space="preserve">        </w:t>
            </w:r>
            <w:r w:rsidRPr="00D25BA4">
              <w:rPr>
                <w:rFonts w:ascii="Times New Roman" w:hAnsi="Times New Roman" w:cs="Times New Roman"/>
                <w:color w:val="000000"/>
                <w:sz w:val="20"/>
                <w:szCs w:val="20"/>
              </w:rPr>
              <w:t xml:space="preserve">c. 3 </w:t>
            </w:r>
            <w:r>
              <w:rPr>
                <w:rFonts w:ascii="Times New Roman" w:hAnsi="Times New Roman" w:cs="Times New Roman"/>
                <w:color w:val="000000"/>
                <w:sz w:val="20"/>
                <w:szCs w:val="20"/>
              </w:rPr>
              <w:t xml:space="preserve">         </w:t>
            </w:r>
            <w:r w:rsidRPr="00D25BA4">
              <w:rPr>
                <w:rFonts w:ascii="Times New Roman" w:hAnsi="Times New Roman" w:cs="Times New Roman"/>
                <w:i/>
                <w:color w:val="000000"/>
                <w:sz w:val="20"/>
                <w:szCs w:val="20"/>
              </w:rPr>
              <w:t>d. 2</w:t>
            </w:r>
          </w:p>
          <w:p w14:paraId="2903659F"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Üreticinin ürettiği malı satmaya razı olduğu fiyat ile gerçekte satış yaptığı fiyat arasındaki farka ne denir?</w:t>
            </w:r>
          </w:p>
          <w:p w14:paraId="025E5444" w14:textId="77777777" w:rsidR="005B0EC5" w:rsidRPr="00D25BA4" w:rsidRDefault="005B0EC5">
            <w:pPr>
              <w:pStyle w:val="ListeParagraf"/>
              <w:numPr>
                <w:ilvl w:val="0"/>
                <w:numId w:val="15"/>
              </w:numPr>
              <w:ind w:left="720"/>
              <w:jc w:val="both"/>
              <w:rPr>
                <w:rFonts w:ascii="Times New Roman" w:hAnsi="Times New Roman" w:cs="Times New Roman"/>
                <w:i/>
                <w:color w:val="000000"/>
                <w:sz w:val="20"/>
                <w:szCs w:val="20"/>
              </w:rPr>
            </w:pPr>
            <w:r w:rsidRPr="00D25BA4">
              <w:rPr>
                <w:rFonts w:ascii="Times New Roman" w:hAnsi="Times New Roman" w:cs="Times New Roman"/>
                <w:i/>
                <w:color w:val="000000"/>
                <w:sz w:val="20"/>
                <w:szCs w:val="20"/>
              </w:rPr>
              <w:t>Üretici rantı</w:t>
            </w:r>
          </w:p>
          <w:p w14:paraId="77D35D76" w14:textId="77777777" w:rsidR="005B0EC5" w:rsidRPr="00D25BA4" w:rsidRDefault="005B0EC5">
            <w:pPr>
              <w:pStyle w:val="ListeParagraf"/>
              <w:numPr>
                <w:ilvl w:val="0"/>
                <w:numId w:val="15"/>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Ekonomik rant</w:t>
            </w:r>
          </w:p>
          <w:p w14:paraId="02B570E2" w14:textId="77777777" w:rsidR="005B0EC5" w:rsidRPr="00D25BA4" w:rsidRDefault="005B0EC5">
            <w:pPr>
              <w:pStyle w:val="ListeParagraf"/>
              <w:numPr>
                <w:ilvl w:val="0"/>
                <w:numId w:val="15"/>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Pür ekonomik rant</w:t>
            </w:r>
          </w:p>
          <w:p w14:paraId="05B83FA2" w14:textId="77777777" w:rsidR="005B0EC5" w:rsidRDefault="005B0EC5">
            <w:pPr>
              <w:pStyle w:val="ListeParagraf"/>
              <w:numPr>
                <w:ilvl w:val="0"/>
                <w:numId w:val="15"/>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Toplam rant</w:t>
            </w:r>
          </w:p>
          <w:p w14:paraId="086DDFCE"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Üretim miktarına bağlı olmayan maliyetlere ne ad verilir?</w:t>
            </w:r>
          </w:p>
          <w:p w14:paraId="7A2FA3E9" w14:textId="77777777" w:rsidR="005B0EC5" w:rsidRPr="00D25BA4" w:rsidRDefault="005B0EC5">
            <w:pPr>
              <w:pStyle w:val="ListeParagraf"/>
              <w:numPr>
                <w:ilvl w:val="0"/>
                <w:numId w:val="16"/>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Marjinal maliyet</w:t>
            </w:r>
          </w:p>
          <w:p w14:paraId="10B01A89" w14:textId="77777777" w:rsidR="005B0EC5" w:rsidRDefault="005B0EC5">
            <w:pPr>
              <w:pStyle w:val="ListeParagraf"/>
              <w:numPr>
                <w:ilvl w:val="0"/>
                <w:numId w:val="16"/>
              </w:numPr>
              <w:ind w:left="720"/>
              <w:jc w:val="both"/>
              <w:rPr>
                <w:rFonts w:ascii="Times New Roman" w:hAnsi="Times New Roman" w:cs="Times New Roman"/>
                <w:i/>
                <w:color w:val="000000"/>
                <w:sz w:val="20"/>
                <w:szCs w:val="20"/>
              </w:rPr>
            </w:pPr>
            <w:r w:rsidRPr="00D25BA4">
              <w:rPr>
                <w:rFonts w:ascii="Times New Roman" w:hAnsi="Times New Roman" w:cs="Times New Roman"/>
                <w:i/>
                <w:color w:val="000000"/>
                <w:sz w:val="20"/>
                <w:szCs w:val="20"/>
              </w:rPr>
              <w:t>Sabit maliyet</w:t>
            </w:r>
          </w:p>
          <w:p w14:paraId="4EF6B423" w14:textId="77777777" w:rsidR="005B0EC5" w:rsidRPr="00D25BA4" w:rsidRDefault="005B0EC5">
            <w:pPr>
              <w:pStyle w:val="ListeParagraf"/>
              <w:numPr>
                <w:ilvl w:val="0"/>
                <w:numId w:val="16"/>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Açık maliyet</w:t>
            </w:r>
          </w:p>
          <w:p w14:paraId="69698FA9" w14:textId="77777777" w:rsidR="005B0EC5" w:rsidRPr="00D25BA4" w:rsidRDefault="005B0EC5">
            <w:pPr>
              <w:pStyle w:val="ListeParagraf"/>
              <w:numPr>
                <w:ilvl w:val="0"/>
                <w:numId w:val="16"/>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Örtük maliyet</w:t>
            </w:r>
          </w:p>
          <w:p w14:paraId="11B92448"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Aşağıdakilerden hangisi Tam Rekabet piyasasının özelliği değildir?</w:t>
            </w:r>
          </w:p>
          <w:p w14:paraId="06B1A87D" w14:textId="77777777" w:rsidR="005B0EC5" w:rsidRPr="00D25BA4" w:rsidRDefault="005B0EC5">
            <w:pPr>
              <w:pStyle w:val="ListeParagraf"/>
              <w:numPr>
                <w:ilvl w:val="0"/>
                <w:numId w:val="17"/>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Çok sayıda alıcı ve satıcı vardır</w:t>
            </w:r>
            <w:r>
              <w:rPr>
                <w:rFonts w:ascii="Times New Roman" w:hAnsi="Times New Roman" w:cs="Times New Roman"/>
                <w:color w:val="000000"/>
                <w:sz w:val="20"/>
                <w:szCs w:val="20"/>
              </w:rPr>
              <w:t>.</w:t>
            </w:r>
          </w:p>
          <w:p w14:paraId="68997E14" w14:textId="77777777" w:rsidR="005B0EC5" w:rsidRPr="00D25BA4" w:rsidRDefault="005B0EC5">
            <w:pPr>
              <w:pStyle w:val="ListeParagraf"/>
              <w:numPr>
                <w:ilvl w:val="0"/>
                <w:numId w:val="17"/>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Homojen mallar üretilir</w:t>
            </w:r>
            <w:r>
              <w:rPr>
                <w:rFonts w:ascii="Times New Roman" w:hAnsi="Times New Roman" w:cs="Times New Roman"/>
                <w:color w:val="000000"/>
                <w:sz w:val="20"/>
                <w:szCs w:val="20"/>
              </w:rPr>
              <w:t>.</w:t>
            </w:r>
          </w:p>
          <w:p w14:paraId="6386A7B8" w14:textId="77777777" w:rsidR="005B0EC5" w:rsidRDefault="005B0EC5">
            <w:pPr>
              <w:pStyle w:val="ListeParagraf"/>
              <w:numPr>
                <w:ilvl w:val="0"/>
                <w:numId w:val="17"/>
              </w:numPr>
              <w:ind w:left="720"/>
              <w:jc w:val="both"/>
              <w:rPr>
                <w:rFonts w:ascii="Times New Roman" w:hAnsi="Times New Roman" w:cs="Times New Roman"/>
                <w:color w:val="000000"/>
                <w:sz w:val="20"/>
                <w:szCs w:val="20"/>
              </w:rPr>
            </w:pPr>
            <w:r w:rsidRPr="00D25BA4">
              <w:rPr>
                <w:rFonts w:ascii="Times New Roman" w:hAnsi="Times New Roman" w:cs="Times New Roman"/>
                <w:i/>
                <w:color w:val="000000"/>
                <w:sz w:val="20"/>
                <w:szCs w:val="20"/>
              </w:rPr>
              <w:t>Alıcı ve satıcılar fiyatı etkileme gücüne sahiptir</w:t>
            </w:r>
            <w:r>
              <w:rPr>
                <w:rFonts w:ascii="Times New Roman" w:hAnsi="Times New Roman" w:cs="Times New Roman"/>
                <w:i/>
                <w:color w:val="000000"/>
                <w:sz w:val="20"/>
                <w:szCs w:val="20"/>
              </w:rPr>
              <w:t>.</w:t>
            </w:r>
            <w:r w:rsidRPr="00D25BA4">
              <w:rPr>
                <w:rFonts w:ascii="Times New Roman" w:hAnsi="Times New Roman" w:cs="Times New Roman"/>
                <w:color w:val="000000"/>
                <w:sz w:val="20"/>
                <w:szCs w:val="20"/>
              </w:rPr>
              <w:t xml:space="preserve"> </w:t>
            </w:r>
          </w:p>
          <w:p w14:paraId="3FDD319C" w14:textId="77777777" w:rsidR="005B0EC5" w:rsidRPr="00E13AFF" w:rsidRDefault="005B0EC5">
            <w:pPr>
              <w:pStyle w:val="ListeParagraf"/>
              <w:numPr>
                <w:ilvl w:val="0"/>
                <w:numId w:val="17"/>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Alıcı ve satıcılar her şeyden haberdardır</w:t>
            </w:r>
            <w:r>
              <w:rPr>
                <w:rFonts w:ascii="Times New Roman" w:hAnsi="Times New Roman" w:cs="Times New Roman"/>
                <w:color w:val="000000"/>
                <w:sz w:val="20"/>
                <w:szCs w:val="20"/>
              </w:rPr>
              <w:t>.</w:t>
            </w:r>
          </w:p>
          <w:p w14:paraId="23C4F980"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Aşağıdakilerden hangisi bir ekonomideki doğal işsizlik oranını verir?</w:t>
            </w:r>
          </w:p>
          <w:p w14:paraId="56A47672" w14:textId="77777777" w:rsidR="005B0EC5" w:rsidRPr="00D25BA4" w:rsidRDefault="005B0EC5">
            <w:pPr>
              <w:pStyle w:val="ListeParagraf"/>
              <w:numPr>
                <w:ilvl w:val="0"/>
                <w:numId w:val="18"/>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Devrevi işsizlik oranı ile friksiyonel işsizlik oranının toplamı</w:t>
            </w:r>
          </w:p>
          <w:p w14:paraId="7E60D02C" w14:textId="77777777" w:rsidR="005B0EC5" w:rsidRPr="00D25BA4" w:rsidRDefault="005B0EC5">
            <w:pPr>
              <w:pStyle w:val="ListeParagraf"/>
              <w:numPr>
                <w:ilvl w:val="0"/>
                <w:numId w:val="18"/>
              </w:numPr>
              <w:ind w:left="720"/>
              <w:jc w:val="both"/>
              <w:rPr>
                <w:rFonts w:ascii="Times New Roman" w:hAnsi="Times New Roman" w:cs="Times New Roman"/>
                <w:color w:val="000000"/>
                <w:sz w:val="20"/>
                <w:szCs w:val="20"/>
              </w:rPr>
            </w:pPr>
            <w:r w:rsidRPr="00D25BA4">
              <w:rPr>
                <w:rFonts w:ascii="Times New Roman" w:hAnsi="Times New Roman" w:cs="Times New Roman"/>
                <w:color w:val="000000"/>
                <w:sz w:val="20"/>
                <w:szCs w:val="20"/>
              </w:rPr>
              <w:t>Yapısal işsizlik oranı ile konjonktürel işsizlik oranının toplamı</w:t>
            </w:r>
          </w:p>
          <w:p w14:paraId="631F233D" w14:textId="77777777" w:rsidR="005B0EC5" w:rsidRPr="00E13AFF" w:rsidRDefault="005B0EC5">
            <w:pPr>
              <w:pStyle w:val="ListeParagraf"/>
              <w:numPr>
                <w:ilvl w:val="0"/>
                <w:numId w:val="18"/>
              </w:numPr>
              <w:ind w:left="720"/>
              <w:jc w:val="both"/>
              <w:rPr>
                <w:rFonts w:ascii="Times New Roman" w:hAnsi="Times New Roman" w:cs="Times New Roman"/>
                <w:i/>
                <w:color w:val="000000"/>
                <w:sz w:val="20"/>
                <w:szCs w:val="20"/>
              </w:rPr>
            </w:pPr>
            <w:r w:rsidRPr="00D25BA4">
              <w:rPr>
                <w:rFonts w:ascii="Times New Roman" w:hAnsi="Times New Roman" w:cs="Times New Roman"/>
                <w:color w:val="000000"/>
                <w:sz w:val="20"/>
                <w:szCs w:val="20"/>
              </w:rPr>
              <w:t>Teknolojik işsizlik oranı ile sektörel işsizlik oranının toplamı</w:t>
            </w:r>
          </w:p>
          <w:p w14:paraId="3C97D3B8" w14:textId="77777777" w:rsidR="005B0EC5" w:rsidRPr="00E13AFF" w:rsidRDefault="005B0EC5">
            <w:pPr>
              <w:pStyle w:val="ListeParagraf"/>
              <w:numPr>
                <w:ilvl w:val="0"/>
                <w:numId w:val="18"/>
              </w:numPr>
              <w:ind w:left="720"/>
              <w:jc w:val="both"/>
              <w:rPr>
                <w:rFonts w:ascii="Times New Roman" w:hAnsi="Times New Roman" w:cs="Times New Roman"/>
                <w:i/>
                <w:color w:val="000000"/>
                <w:sz w:val="20"/>
                <w:szCs w:val="20"/>
              </w:rPr>
            </w:pPr>
            <w:r w:rsidRPr="00D25BA4">
              <w:rPr>
                <w:rFonts w:ascii="Times New Roman" w:hAnsi="Times New Roman" w:cs="Times New Roman"/>
                <w:i/>
                <w:color w:val="000000"/>
                <w:sz w:val="20"/>
                <w:szCs w:val="20"/>
              </w:rPr>
              <w:t xml:space="preserve"> Friksiyonel işsizlik oranı ile yapısal işsizlik oranının toplamı</w:t>
            </w:r>
          </w:p>
          <w:p w14:paraId="27A21DA6"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paranın fonksiyonlarından değildir?</w:t>
            </w:r>
          </w:p>
          <w:p w14:paraId="1158410D" w14:textId="77777777" w:rsidR="005B0EC5" w:rsidRDefault="005B0EC5">
            <w:pPr>
              <w:pStyle w:val="ListeParagraf"/>
              <w:numPr>
                <w:ilvl w:val="0"/>
                <w:numId w:val="19"/>
              </w:numPr>
              <w:ind w:left="720"/>
              <w:jc w:val="both"/>
              <w:rPr>
                <w:rFonts w:ascii="Times New Roman" w:hAnsi="Times New Roman" w:cs="Times New Roman"/>
                <w:i/>
                <w:color w:val="000000"/>
                <w:sz w:val="20"/>
                <w:szCs w:val="20"/>
              </w:rPr>
            </w:pPr>
            <w:r w:rsidRPr="00D25BA4">
              <w:rPr>
                <w:rFonts w:ascii="Times New Roman" w:hAnsi="Times New Roman" w:cs="Times New Roman"/>
                <w:i/>
                <w:color w:val="000000"/>
                <w:sz w:val="20"/>
                <w:szCs w:val="20"/>
              </w:rPr>
              <w:t>İktisadi refahı arttırması</w:t>
            </w:r>
          </w:p>
          <w:p w14:paraId="01C437BD" w14:textId="77777777" w:rsidR="005B0EC5" w:rsidRDefault="005B0EC5">
            <w:pPr>
              <w:pStyle w:val="ListeParagraf"/>
              <w:numPr>
                <w:ilvl w:val="0"/>
                <w:numId w:val="1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Mübadele aracı olması</w:t>
            </w:r>
          </w:p>
          <w:p w14:paraId="5F9B00FC" w14:textId="77777777" w:rsidR="005B0EC5" w:rsidRDefault="005B0EC5">
            <w:pPr>
              <w:pStyle w:val="ListeParagraf"/>
              <w:numPr>
                <w:ilvl w:val="0"/>
                <w:numId w:val="1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Ortak değer ölçüsü olması</w:t>
            </w:r>
          </w:p>
          <w:p w14:paraId="5881ADA6" w14:textId="77777777" w:rsidR="005B0EC5" w:rsidRDefault="005B0EC5">
            <w:pPr>
              <w:pStyle w:val="ListeParagraf"/>
              <w:numPr>
                <w:ilvl w:val="0"/>
                <w:numId w:val="1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Tasarruf aracı olması</w:t>
            </w:r>
          </w:p>
          <w:p w14:paraId="01EF8B94" w14:textId="77777777" w:rsidR="005B0EC5" w:rsidRDefault="005B0EC5">
            <w:pPr>
              <w:pStyle w:val="ListeParagraf"/>
              <w:numPr>
                <w:ilvl w:val="0"/>
                <w:numId w:val="11"/>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döviz piyasasının fonksiyonlarından biri değildir?</w:t>
            </w:r>
          </w:p>
          <w:p w14:paraId="5DCA712C" w14:textId="77777777" w:rsidR="005B0EC5" w:rsidRDefault="005B0EC5">
            <w:pPr>
              <w:pStyle w:val="ListeParagraf"/>
              <w:numPr>
                <w:ilvl w:val="0"/>
                <w:numId w:val="2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Kredi sağlama</w:t>
            </w:r>
          </w:p>
          <w:p w14:paraId="3A649EF8" w14:textId="77777777" w:rsidR="005B0EC5" w:rsidRPr="00E13AFF" w:rsidRDefault="005B0EC5">
            <w:pPr>
              <w:pStyle w:val="ListeParagraf"/>
              <w:numPr>
                <w:ilvl w:val="0"/>
                <w:numId w:val="20"/>
              </w:numPr>
              <w:ind w:left="720"/>
              <w:jc w:val="both"/>
              <w:rPr>
                <w:rFonts w:ascii="Times New Roman" w:hAnsi="Times New Roman" w:cs="Times New Roman"/>
                <w:i/>
                <w:color w:val="000000"/>
                <w:sz w:val="20"/>
                <w:szCs w:val="20"/>
              </w:rPr>
            </w:pPr>
            <w:r w:rsidRPr="00E13AFF">
              <w:rPr>
                <w:rFonts w:ascii="Times New Roman" w:hAnsi="Times New Roman" w:cs="Times New Roman"/>
                <w:i/>
                <w:color w:val="000000"/>
                <w:sz w:val="20"/>
                <w:szCs w:val="20"/>
              </w:rPr>
              <w:t>Dış ticaret dengesinin kurulması</w:t>
            </w:r>
          </w:p>
          <w:p w14:paraId="413375D9" w14:textId="77777777" w:rsidR="005B0EC5" w:rsidRDefault="005B0EC5">
            <w:pPr>
              <w:pStyle w:val="ListeParagraf"/>
              <w:numPr>
                <w:ilvl w:val="0"/>
                <w:numId w:val="2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Satın alma gücü transferi</w:t>
            </w:r>
          </w:p>
          <w:p w14:paraId="6E3CD2EE" w14:textId="77777777" w:rsidR="005B0EC5" w:rsidRDefault="005B0EC5">
            <w:pPr>
              <w:pStyle w:val="ListeParagraf"/>
              <w:numPr>
                <w:ilvl w:val="0"/>
                <w:numId w:val="2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Döviz risklerini önleme</w:t>
            </w:r>
          </w:p>
          <w:p w14:paraId="2E74F125" w14:textId="77777777" w:rsidR="005B0EC5" w:rsidRPr="00E13AFF" w:rsidRDefault="005B0EC5" w:rsidP="0067585A">
            <w:pPr>
              <w:ind w:left="720"/>
              <w:jc w:val="both"/>
              <w:rPr>
                <w:rFonts w:ascii="Times New Roman" w:hAnsi="Times New Roman" w:cs="Times New Roman"/>
                <w:color w:val="000000"/>
                <w:sz w:val="20"/>
                <w:szCs w:val="20"/>
              </w:rPr>
            </w:pPr>
          </w:p>
        </w:tc>
      </w:tr>
      <w:tr w:rsidR="005B0EC5" w:rsidRPr="00CD1C52" w14:paraId="3EF8E925" w14:textId="77777777" w:rsidTr="0067585A">
        <w:trPr>
          <w:jc w:val="center"/>
        </w:trPr>
        <w:tc>
          <w:tcPr>
            <w:tcW w:w="2551" w:type="dxa"/>
            <w:gridSpan w:val="2"/>
            <w:vAlign w:val="center"/>
          </w:tcPr>
          <w:p w14:paraId="4632B77D"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693" w:type="dxa"/>
            <w:gridSpan w:val="2"/>
          </w:tcPr>
          <w:p w14:paraId="22B61964"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1-a, 2-b, 3-c, 4-d, 5-a, 6-b, 7-c, 8-d, 9-a, 10-b</w:t>
            </w:r>
          </w:p>
        </w:tc>
      </w:tr>
      <w:tr w:rsidR="005B0EC5" w:rsidRPr="00BE6D29" w14:paraId="0019A296" w14:textId="77777777" w:rsidTr="0067585A">
        <w:trPr>
          <w:trHeight w:val="401"/>
          <w:jc w:val="center"/>
        </w:trPr>
        <w:tc>
          <w:tcPr>
            <w:tcW w:w="2551" w:type="dxa"/>
            <w:gridSpan w:val="2"/>
            <w:vAlign w:val="center"/>
          </w:tcPr>
          <w:p w14:paraId="6E1505C8"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693" w:type="dxa"/>
            <w:gridSpan w:val="2"/>
            <w:vAlign w:val="center"/>
          </w:tcPr>
          <w:p w14:paraId="378BC597" w14:textId="77777777" w:rsidR="005B0EC5" w:rsidRDefault="005B0EC5" w:rsidP="0067585A">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803136" behindDoc="0" locked="0" layoutInCell="1" allowOverlap="1" wp14:anchorId="6B3307B4" wp14:editId="1FBB6F8A">
                  <wp:simplePos x="2162175" y="6762750"/>
                  <wp:positionH relativeFrom="margin">
                    <wp:align>left</wp:align>
                  </wp:positionH>
                  <wp:positionV relativeFrom="margin">
                    <wp:align>center</wp:align>
                  </wp:positionV>
                  <wp:extent cx="1019175" cy="1390650"/>
                  <wp:effectExtent l="0" t="0" r="9525" b="0"/>
                  <wp:wrapSquare wrapText="bothSides"/>
                  <wp:docPr id="14" name="Resim 14" descr="C:\Users\bb\Desktop\genel-ekonomi-metin-berber-ersan-24700-1-154747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Desktop\genel-ekonomi-metin-berber-ersan-24700-1-154747022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67" t="6410" r="11348"/>
                          <a:stretch/>
                        </pic:blipFill>
                        <pic:spPr bwMode="auto">
                          <a:xfrm>
                            <a:off x="0" y="0"/>
                            <a:ext cx="1019175" cy="1390650"/>
                          </a:xfrm>
                          <a:prstGeom prst="rect">
                            <a:avLst/>
                          </a:prstGeom>
                          <a:noFill/>
                          <a:ln>
                            <a:noFill/>
                          </a:ln>
                          <a:extLst>
                            <a:ext uri="{53640926-AAD7-44D8-BBD7-CCE9431645EC}">
                              <a14:shadowObscured xmlns:a14="http://schemas.microsoft.com/office/drawing/2010/main"/>
                            </a:ext>
                          </a:extLst>
                        </pic:spPr>
                      </pic:pic>
                    </a:graphicData>
                  </a:graphic>
                </wp:anchor>
              </w:drawing>
            </w:r>
          </w:p>
          <w:p w14:paraId="0827F61E" w14:textId="77777777" w:rsidR="005B0EC5" w:rsidRPr="00E13AFF" w:rsidRDefault="005B0EC5" w:rsidP="0067585A">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Berber</w:t>
            </w:r>
            <w:r w:rsidRPr="00D02DF2">
              <w:rPr>
                <w:rFonts w:ascii="Times New Roman" w:hAnsi="Times New Roman" w:cs="Times New Roman"/>
                <w:sz w:val="20"/>
                <w:szCs w:val="20"/>
              </w:rPr>
              <w:t xml:space="preserve">, </w:t>
            </w:r>
            <w:r>
              <w:rPr>
                <w:rFonts w:ascii="Times New Roman" w:hAnsi="Times New Roman" w:cs="Times New Roman"/>
                <w:sz w:val="20"/>
                <w:szCs w:val="20"/>
              </w:rPr>
              <w:t>Metin ve Bocutoğlu, Ersan  (2016</w:t>
            </w:r>
            <w:r w:rsidRPr="00D02DF2">
              <w:rPr>
                <w:rFonts w:ascii="Times New Roman" w:hAnsi="Times New Roman" w:cs="Times New Roman"/>
                <w:sz w:val="20"/>
                <w:szCs w:val="20"/>
              </w:rPr>
              <w:t xml:space="preserve">). </w:t>
            </w:r>
            <w:r>
              <w:rPr>
                <w:rFonts w:ascii="Times New Roman" w:hAnsi="Times New Roman" w:cs="Times New Roman"/>
                <w:sz w:val="20"/>
                <w:szCs w:val="20"/>
              </w:rPr>
              <w:t>Genel Ekonomi</w:t>
            </w:r>
            <w:r w:rsidRPr="00D02DF2">
              <w:rPr>
                <w:rFonts w:ascii="Times New Roman" w:hAnsi="Times New Roman" w:cs="Times New Roman"/>
                <w:sz w:val="20"/>
                <w:szCs w:val="20"/>
              </w:rPr>
              <w:t xml:space="preserve">. </w:t>
            </w:r>
            <w:r>
              <w:rPr>
                <w:rFonts w:ascii="Times New Roman" w:hAnsi="Times New Roman" w:cs="Times New Roman"/>
                <w:sz w:val="20"/>
                <w:szCs w:val="20"/>
              </w:rPr>
              <w:t>Bursa</w:t>
            </w:r>
            <w:r w:rsidRPr="00D02DF2">
              <w:rPr>
                <w:rFonts w:ascii="Times New Roman" w:hAnsi="Times New Roman" w:cs="Times New Roman"/>
                <w:sz w:val="20"/>
                <w:szCs w:val="20"/>
              </w:rPr>
              <w:t xml:space="preserve">: </w:t>
            </w:r>
            <w:r>
              <w:rPr>
                <w:rFonts w:ascii="Times New Roman" w:hAnsi="Times New Roman" w:cs="Times New Roman"/>
                <w:sz w:val="20"/>
                <w:szCs w:val="20"/>
              </w:rPr>
              <w:t>Ekin Basım Yayın Dağıtım</w:t>
            </w:r>
          </w:p>
        </w:tc>
      </w:tr>
      <w:tr w:rsidR="005B0EC5" w:rsidRPr="00BE6D29" w14:paraId="70083C88" w14:textId="77777777" w:rsidTr="0067585A">
        <w:trPr>
          <w:trHeight w:val="401"/>
          <w:jc w:val="center"/>
        </w:trPr>
        <w:tc>
          <w:tcPr>
            <w:tcW w:w="2551" w:type="dxa"/>
            <w:gridSpan w:val="2"/>
            <w:vAlign w:val="center"/>
          </w:tcPr>
          <w:p w14:paraId="727F051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693" w:type="dxa"/>
            <w:gridSpan w:val="2"/>
            <w:vAlign w:val="center"/>
          </w:tcPr>
          <w:p w14:paraId="0DF44BAF" w14:textId="77777777" w:rsidR="005B0EC5" w:rsidRPr="005252CE"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w:t>
            </w:r>
          </w:p>
        </w:tc>
      </w:tr>
      <w:bookmarkEnd w:id="34"/>
    </w:tbl>
    <w:p w14:paraId="070723F2" w14:textId="77777777" w:rsidR="005B0EC5" w:rsidRDefault="005B0EC5" w:rsidP="005B0EC5">
      <w:pPr>
        <w:jc w:val="center"/>
        <w:rPr>
          <w:rFonts w:ascii="Times New Roman" w:hAnsi="Times New Roman" w:cs="Times New Roman"/>
          <w:b/>
          <w:color w:val="5B9BD5" w:themeColor="accent1"/>
          <w:sz w:val="24"/>
          <w:szCs w:val="24"/>
        </w:rPr>
      </w:pPr>
    </w:p>
    <w:p w14:paraId="37FABC2D" w14:textId="77777777" w:rsidR="005B0EC5" w:rsidRDefault="005B0EC5" w:rsidP="005B0EC5"/>
    <w:p w14:paraId="2911EC35" w14:textId="77777777" w:rsidR="005B0EC5" w:rsidRPr="00B63ED1" w:rsidRDefault="005B0EC5" w:rsidP="005B0EC5">
      <w:pPr>
        <w:pStyle w:val="Balk2"/>
        <w:jc w:val="center"/>
        <w:rPr>
          <w:rFonts w:cs="Times New Roman"/>
          <w:bCs/>
          <w:color w:val="auto"/>
          <w:szCs w:val="24"/>
        </w:rPr>
      </w:pPr>
      <w:bookmarkStart w:id="35" w:name="_Toc174545230"/>
      <w:bookmarkStart w:id="36" w:name="_Toc220680358"/>
      <w:bookmarkStart w:id="37" w:name="_Hlk194048743"/>
      <w:r w:rsidRPr="00B63ED1">
        <w:rPr>
          <w:bCs/>
          <w:color w:val="auto"/>
          <w:szCs w:val="24"/>
        </w:rPr>
        <w:t>LJ111 Lojistik İlkeleri</w:t>
      </w:r>
      <w:bookmarkEnd w:id="35"/>
      <w:bookmarkEnd w:id="36"/>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5B0EC5" w:rsidRPr="00BE6D29" w14:paraId="5241B63C" w14:textId="77777777" w:rsidTr="0067585A">
        <w:trPr>
          <w:trHeight w:val="401"/>
          <w:jc w:val="center"/>
        </w:trPr>
        <w:tc>
          <w:tcPr>
            <w:tcW w:w="2550" w:type="dxa"/>
            <w:gridSpan w:val="2"/>
            <w:vAlign w:val="center"/>
          </w:tcPr>
          <w:p w14:paraId="2F9F694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119668DE"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Okan ARSLAN</w:t>
            </w:r>
          </w:p>
        </w:tc>
      </w:tr>
      <w:tr w:rsidR="005B0EC5" w:rsidRPr="00BE6D29" w14:paraId="7695A175" w14:textId="77777777" w:rsidTr="0067585A">
        <w:trPr>
          <w:trHeight w:val="401"/>
          <w:jc w:val="center"/>
        </w:trPr>
        <w:tc>
          <w:tcPr>
            <w:tcW w:w="2550" w:type="dxa"/>
            <w:gridSpan w:val="2"/>
            <w:vAlign w:val="center"/>
          </w:tcPr>
          <w:p w14:paraId="3DF8EE5E"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5" w:type="dxa"/>
            <w:gridSpan w:val="2"/>
            <w:vAlign w:val="center"/>
          </w:tcPr>
          <w:p w14:paraId="11DD6C6F"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MP-2-19</w:t>
            </w:r>
          </w:p>
        </w:tc>
      </w:tr>
      <w:tr w:rsidR="005B0EC5" w:rsidRPr="00BE6D29" w14:paraId="7A4896DA" w14:textId="77777777" w:rsidTr="0067585A">
        <w:trPr>
          <w:trHeight w:val="401"/>
          <w:jc w:val="center"/>
        </w:trPr>
        <w:tc>
          <w:tcPr>
            <w:tcW w:w="2550" w:type="dxa"/>
            <w:gridSpan w:val="2"/>
            <w:vAlign w:val="center"/>
          </w:tcPr>
          <w:p w14:paraId="655FFC1D"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5" w:type="dxa"/>
            <w:gridSpan w:val="2"/>
            <w:vAlign w:val="center"/>
          </w:tcPr>
          <w:p w14:paraId="2E57D30E"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Cuma 8:30-9:15</w:t>
            </w:r>
          </w:p>
        </w:tc>
      </w:tr>
      <w:tr w:rsidR="005B0EC5" w:rsidRPr="00BE6D29" w14:paraId="64FA6CC9" w14:textId="77777777" w:rsidTr="0067585A">
        <w:trPr>
          <w:trHeight w:val="401"/>
          <w:jc w:val="center"/>
        </w:trPr>
        <w:tc>
          <w:tcPr>
            <w:tcW w:w="2550" w:type="dxa"/>
            <w:gridSpan w:val="2"/>
            <w:vAlign w:val="center"/>
          </w:tcPr>
          <w:p w14:paraId="4DD01012"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42056B84" w14:textId="77777777" w:rsidR="005B0EC5" w:rsidRDefault="0067585A" w:rsidP="0067585A">
            <w:pPr>
              <w:tabs>
                <w:tab w:val="left" w:pos="1552"/>
              </w:tabs>
              <w:rPr>
                <w:rFonts w:ascii="Times New Roman" w:hAnsi="Times New Roman" w:cs="Times New Roman"/>
                <w:sz w:val="20"/>
                <w:szCs w:val="20"/>
              </w:rPr>
            </w:pPr>
            <w:hyperlink r:id="rId31" w:history="1">
              <w:r w:rsidR="005B0EC5" w:rsidRPr="00564CFE">
                <w:rPr>
                  <w:rStyle w:val="Kpr"/>
                  <w:rFonts w:ascii="Arial" w:hAnsi="Arial" w:cs="Arial"/>
                  <w:sz w:val="20"/>
                  <w:szCs w:val="20"/>
                </w:rPr>
                <w:t>okan.arslan@gop.edu.tr</w:t>
              </w:r>
            </w:hyperlink>
          </w:p>
        </w:tc>
      </w:tr>
      <w:tr w:rsidR="005B0EC5" w:rsidRPr="00BE6D29" w14:paraId="3E69B194" w14:textId="77777777" w:rsidTr="0067585A">
        <w:trPr>
          <w:trHeight w:val="401"/>
          <w:jc w:val="center"/>
        </w:trPr>
        <w:tc>
          <w:tcPr>
            <w:tcW w:w="2550" w:type="dxa"/>
            <w:gridSpan w:val="2"/>
            <w:vAlign w:val="center"/>
          </w:tcPr>
          <w:p w14:paraId="762C3FF2"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1A9E1A75"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Çarşamba 09:30-12:15</w:t>
            </w:r>
          </w:p>
        </w:tc>
      </w:tr>
      <w:tr w:rsidR="005B0EC5" w:rsidRPr="00BE6D29" w14:paraId="6659C34F" w14:textId="77777777" w:rsidTr="0067585A">
        <w:trPr>
          <w:trHeight w:val="401"/>
          <w:jc w:val="center"/>
        </w:trPr>
        <w:tc>
          <w:tcPr>
            <w:tcW w:w="2550" w:type="dxa"/>
            <w:gridSpan w:val="2"/>
            <w:vAlign w:val="center"/>
          </w:tcPr>
          <w:p w14:paraId="77CE41A5"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3EB950B3"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D1</w:t>
            </w:r>
          </w:p>
        </w:tc>
      </w:tr>
      <w:tr w:rsidR="005B0EC5" w:rsidRPr="00BE6D29" w14:paraId="20184D60" w14:textId="77777777" w:rsidTr="0067585A">
        <w:trPr>
          <w:trHeight w:val="401"/>
          <w:jc w:val="center"/>
        </w:trPr>
        <w:tc>
          <w:tcPr>
            <w:tcW w:w="2550" w:type="dxa"/>
            <w:gridSpan w:val="2"/>
            <w:vAlign w:val="center"/>
          </w:tcPr>
          <w:p w14:paraId="1CA6973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3E034FC7" w14:textId="77777777" w:rsidR="005B0EC5" w:rsidRPr="00236124" w:rsidRDefault="005B0EC5" w:rsidP="0067585A">
            <w:pPr>
              <w:tabs>
                <w:tab w:val="left" w:pos="1552"/>
              </w:tabs>
              <w:jc w:val="both"/>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lojistik ve tedarik zinciri yönetimi hakkında genel bilgi kazanılmasıdır. Lojistik kavramının işletme süreçleri içerisindeki yeri ve önemi anlatılmaktadır Ü</w:t>
            </w:r>
            <w:r w:rsidRPr="00A24DFF">
              <w:rPr>
                <w:rFonts w:ascii="Times New Roman" w:hAnsi="Times New Roman" w:cs="Times New Roman"/>
                <w:sz w:val="20"/>
                <w:szCs w:val="20"/>
              </w:rPr>
              <w:t>lkemiz</w:t>
            </w:r>
            <w:r>
              <w:rPr>
                <w:rFonts w:ascii="Times New Roman" w:hAnsi="Times New Roman" w:cs="Times New Roman"/>
                <w:sz w:val="20"/>
                <w:szCs w:val="20"/>
              </w:rPr>
              <w:t>;</w:t>
            </w:r>
            <w:r w:rsidRPr="00A24DFF">
              <w:rPr>
                <w:rFonts w:ascii="Times New Roman" w:hAnsi="Times New Roman" w:cs="Times New Roman"/>
                <w:sz w:val="20"/>
                <w:szCs w:val="20"/>
              </w:rPr>
              <w:t xml:space="preserve"> taşımacılık, depolama, dağıtım ve gümrükleme ile ilgili faaliyetlerin bütünleşik bir şekilde gerçekleştirildiği ‘’Lojistik’’ kavramına hızlı bir geçiş süreci içindedir.</w:t>
            </w:r>
            <w:r>
              <w:rPr>
                <w:rFonts w:ascii="Times New Roman" w:hAnsi="Times New Roman" w:cs="Times New Roman"/>
                <w:sz w:val="20"/>
                <w:szCs w:val="20"/>
              </w:rPr>
              <w:t xml:space="preserve"> Dolayısıyla, taşımacılıktan lojistiğe, lojistikten tedarik zinciri yönetimine geçiş aşamasında olan sektörün, önümüzdeki yıllarda lojistik ve tedarik zinciri konularında bilgili ve yetenekli yüksek öğrenim mezunlarına ihtiyacı olacaktır. </w:t>
            </w:r>
          </w:p>
        </w:tc>
      </w:tr>
      <w:tr w:rsidR="005B0EC5" w:rsidRPr="00BE6D29" w14:paraId="74596735" w14:textId="77777777" w:rsidTr="0067585A">
        <w:trPr>
          <w:cantSplit/>
          <w:trHeight w:val="156"/>
          <w:jc w:val="center"/>
        </w:trPr>
        <w:tc>
          <w:tcPr>
            <w:tcW w:w="2550" w:type="dxa"/>
            <w:gridSpan w:val="2"/>
            <w:vMerge w:val="restart"/>
            <w:vAlign w:val="center"/>
          </w:tcPr>
          <w:p w14:paraId="5F5D2BAC"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1461507C"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2DF9CDB4" w14:textId="77777777" w:rsidTr="0067585A">
        <w:trPr>
          <w:trHeight w:val="61"/>
          <w:jc w:val="center"/>
        </w:trPr>
        <w:tc>
          <w:tcPr>
            <w:tcW w:w="2550" w:type="dxa"/>
            <w:gridSpan w:val="2"/>
            <w:vMerge/>
            <w:vAlign w:val="center"/>
          </w:tcPr>
          <w:p w14:paraId="24D9450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3E390ECE" w14:textId="77777777" w:rsidR="005B0EC5" w:rsidRPr="00310CB9" w:rsidRDefault="005B0EC5" w:rsidP="0067585A">
            <w:pPr>
              <w:rPr>
                <w:rFonts w:ascii="Times New Roman" w:hAnsi="Times New Roman" w:cs="Times New Roman"/>
                <w:sz w:val="20"/>
                <w:szCs w:val="20"/>
              </w:rPr>
            </w:pPr>
            <w:r w:rsidRPr="00310CB9">
              <w:rPr>
                <w:rFonts w:ascii="Times New Roman" w:hAnsi="Times New Roman" w:cs="Times New Roman"/>
                <w:sz w:val="20"/>
                <w:szCs w:val="20"/>
              </w:rPr>
              <w:t>Lojistiğe Genel Bakış</w:t>
            </w:r>
          </w:p>
        </w:tc>
      </w:tr>
      <w:tr w:rsidR="005B0EC5" w:rsidRPr="00BE6D29" w14:paraId="2F3C5A58" w14:textId="77777777" w:rsidTr="0067585A">
        <w:trPr>
          <w:trHeight w:val="61"/>
          <w:jc w:val="center"/>
        </w:trPr>
        <w:tc>
          <w:tcPr>
            <w:tcW w:w="2550" w:type="dxa"/>
            <w:gridSpan w:val="2"/>
            <w:vMerge/>
            <w:vAlign w:val="center"/>
          </w:tcPr>
          <w:p w14:paraId="63553633"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70D2B20" w14:textId="77777777" w:rsidR="005B0EC5" w:rsidRPr="00FC233E" w:rsidRDefault="005B0EC5" w:rsidP="0067585A">
            <w:pPr>
              <w:rPr>
                <w:rFonts w:ascii="Times New Roman" w:hAnsi="Times New Roman" w:cs="Times New Roman"/>
              </w:rPr>
            </w:pPr>
            <w:r w:rsidRPr="00FC233E">
              <w:rPr>
                <w:rFonts w:ascii="Times New Roman" w:hAnsi="Times New Roman" w:cs="Times New Roman"/>
              </w:rPr>
              <w:t>Lojistiğin mantıksal sayısal çözümleme olduğunu kavrar.</w:t>
            </w:r>
          </w:p>
        </w:tc>
      </w:tr>
      <w:tr w:rsidR="005B0EC5" w:rsidRPr="00BE6D29" w14:paraId="1CF80522" w14:textId="77777777" w:rsidTr="0067585A">
        <w:trPr>
          <w:trHeight w:val="61"/>
          <w:jc w:val="center"/>
        </w:trPr>
        <w:tc>
          <w:tcPr>
            <w:tcW w:w="2550" w:type="dxa"/>
            <w:gridSpan w:val="2"/>
            <w:vMerge/>
            <w:vAlign w:val="center"/>
          </w:tcPr>
          <w:p w14:paraId="3962B524"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ACBF162" w14:textId="77777777" w:rsidR="005B0EC5" w:rsidRPr="00FC233E" w:rsidRDefault="005B0EC5" w:rsidP="0067585A">
            <w:pPr>
              <w:rPr>
                <w:rFonts w:ascii="Times New Roman" w:hAnsi="Times New Roman" w:cs="Times New Roman"/>
              </w:rPr>
            </w:pPr>
            <w:r>
              <w:rPr>
                <w:rFonts w:ascii="Times New Roman" w:hAnsi="Times New Roman" w:cs="Times New Roman"/>
              </w:rPr>
              <w:t>Lojistikte dış kaynak kullanımı 3PL ve 4PL modellerini öğrenir.</w:t>
            </w:r>
          </w:p>
        </w:tc>
      </w:tr>
      <w:tr w:rsidR="005B0EC5" w:rsidRPr="00BE6D29" w14:paraId="09D4951F" w14:textId="77777777" w:rsidTr="0067585A">
        <w:trPr>
          <w:trHeight w:val="61"/>
          <w:jc w:val="center"/>
        </w:trPr>
        <w:tc>
          <w:tcPr>
            <w:tcW w:w="2550" w:type="dxa"/>
            <w:gridSpan w:val="2"/>
            <w:vMerge/>
            <w:vAlign w:val="center"/>
          </w:tcPr>
          <w:p w14:paraId="71E9BC98"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2EF50BDB" w14:textId="77777777" w:rsidR="005B0EC5" w:rsidRDefault="005B0EC5" w:rsidP="0067585A">
            <w:pPr>
              <w:rPr>
                <w:rFonts w:ascii="Times New Roman" w:hAnsi="Times New Roman" w:cs="Times New Roman"/>
              </w:rPr>
            </w:pPr>
            <w:r>
              <w:rPr>
                <w:rFonts w:ascii="Times New Roman" w:hAnsi="Times New Roman" w:cs="Times New Roman"/>
              </w:rPr>
              <w:t>Lojistik faaliyetlerinde benchmarking uygulamalarını öğrenir.</w:t>
            </w:r>
          </w:p>
        </w:tc>
      </w:tr>
      <w:tr w:rsidR="005B0EC5" w:rsidRPr="00BE6D29" w14:paraId="3DDD4602" w14:textId="77777777" w:rsidTr="0067585A">
        <w:trPr>
          <w:trHeight w:val="106"/>
          <w:jc w:val="center"/>
        </w:trPr>
        <w:tc>
          <w:tcPr>
            <w:tcW w:w="2550" w:type="dxa"/>
            <w:gridSpan w:val="2"/>
            <w:vMerge/>
            <w:vAlign w:val="center"/>
          </w:tcPr>
          <w:p w14:paraId="3B69817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9982C03"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 ve Bilgi Teknolojileri</w:t>
            </w:r>
          </w:p>
        </w:tc>
      </w:tr>
      <w:tr w:rsidR="005B0EC5" w:rsidRPr="00BE6D29" w14:paraId="3003607E" w14:textId="77777777" w:rsidTr="0067585A">
        <w:trPr>
          <w:trHeight w:val="106"/>
          <w:jc w:val="center"/>
        </w:trPr>
        <w:tc>
          <w:tcPr>
            <w:tcW w:w="2550" w:type="dxa"/>
            <w:gridSpan w:val="2"/>
            <w:vMerge/>
            <w:vAlign w:val="center"/>
          </w:tcPr>
          <w:p w14:paraId="6CD3892D"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0A426402"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Tedarik zinciri yönetiminde bilişim teknolojilerini öğrenir.</w:t>
            </w:r>
          </w:p>
        </w:tc>
      </w:tr>
      <w:tr w:rsidR="005B0EC5" w:rsidRPr="00BE6D29" w14:paraId="53C5E1DE" w14:textId="77777777" w:rsidTr="0067585A">
        <w:trPr>
          <w:trHeight w:val="106"/>
          <w:jc w:val="center"/>
        </w:trPr>
        <w:tc>
          <w:tcPr>
            <w:tcW w:w="2550" w:type="dxa"/>
            <w:gridSpan w:val="2"/>
            <w:vMerge/>
            <w:vAlign w:val="center"/>
          </w:tcPr>
          <w:p w14:paraId="0C998B5B"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7983E3C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Fabrika içi materyal dağıtımı için gerekli olan malzeme ihtiyaç planlama(MRP) ve kurumsal kaynak planlama(ERP) kavramlarını öğrenir.</w:t>
            </w:r>
          </w:p>
        </w:tc>
      </w:tr>
      <w:tr w:rsidR="005B0EC5" w:rsidRPr="00BE6D29" w14:paraId="18DF9AA8" w14:textId="77777777" w:rsidTr="0067585A">
        <w:trPr>
          <w:trHeight w:val="152"/>
          <w:jc w:val="center"/>
        </w:trPr>
        <w:tc>
          <w:tcPr>
            <w:tcW w:w="2550" w:type="dxa"/>
            <w:gridSpan w:val="2"/>
            <w:vMerge/>
            <w:vAlign w:val="center"/>
          </w:tcPr>
          <w:p w14:paraId="6976F1A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1321F5CE"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Stratejik ve Finansal Lojistik</w:t>
            </w:r>
          </w:p>
        </w:tc>
      </w:tr>
      <w:tr w:rsidR="005B0EC5" w:rsidRPr="00BE6D29" w14:paraId="6BC85008" w14:textId="77777777" w:rsidTr="0067585A">
        <w:trPr>
          <w:trHeight w:val="152"/>
          <w:jc w:val="center"/>
        </w:trPr>
        <w:tc>
          <w:tcPr>
            <w:tcW w:w="2550" w:type="dxa"/>
            <w:gridSpan w:val="2"/>
            <w:vMerge/>
            <w:vAlign w:val="center"/>
          </w:tcPr>
          <w:p w14:paraId="553CE90F"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CC5CFF9"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Lojistikte maliyet analizi ve finansal planlamayı bilir.</w:t>
            </w:r>
          </w:p>
        </w:tc>
      </w:tr>
      <w:tr w:rsidR="005B0EC5" w:rsidRPr="00BE6D29" w14:paraId="27DDDA24" w14:textId="77777777" w:rsidTr="0067585A">
        <w:trPr>
          <w:trHeight w:val="152"/>
          <w:jc w:val="center"/>
        </w:trPr>
        <w:tc>
          <w:tcPr>
            <w:tcW w:w="2550" w:type="dxa"/>
            <w:gridSpan w:val="2"/>
            <w:vMerge/>
            <w:vAlign w:val="center"/>
          </w:tcPr>
          <w:p w14:paraId="7EB3352B"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3C0BB2F9"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Lojistikte denge balance skor kart kullanımını öğrenir.</w:t>
            </w:r>
          </w:p>
        </w:tc>
      </w:tr>
      <w:tr w:rsidR="005B0EC5" w:rsidRPr="00BE6D29" w14:paraId="774230E6" w14:textId="77777777" w:rsidTr="0067585A">
        <w:trPr>
          <w:trHeight w:val="152"/>
          <w:jc w:val="center"/>
        </w:trPr>
        <w:tc>
          <w:tcPr>
            <w:tcW w:w="2550" w:type="dxa"/>
            <w:gridSpan w:val="2"/>
            <w:vMerge/>
            <w:vAlign w:val="center"/>
          </w:tcPr>
          <w:p w14:paraId="05066F33"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62E49C0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Faaliyet tabanlı maliyetlemeyi öğrenir.</w:t>
            </w:r>
          </w:p>
        </w:tc>
      </w:tr>
      <w:tr w:rsidR="005B0EC5" w:rsidRPr="00BE6D29" w14:paraId="28CBEF96" w14:textId="77777777" w:rsidTr="0067585A">
        <w:trPr>
          <w:trHeight w:val="56"/>
          <w:jc w:val="center"/>
        </w:trPr>
        <w:tc>
          <w:tcPr>
            <w:tcW w:w="2550" w:type="dxa"/>
            <w:gridSpan w:val="2"/>
            <w:vMerge/>
            <w:vAlign w:val="center"/>
          </w:tcPr>
          <w:p w14:paraId="415AD38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471B22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Lojistikte Örgütsel ve Yönetimsel Konular</w:t>
            </w:r>
          </w:p>
        </w:tc>
      </w:tr>
      <w:tr w:rsidR="005B0EC5" w:rsidRPr="00BE6D29" w14:paraId="1359423D" w14:textId="77777777" w:rsidTr="0067585A">
        <w:trPr>
          <w:trHeight w:val="56"/>
          <w:jc w:val="center"/>
        </w:trPr>
        <w:tc>
          <w:tcPr>
            <w:tcW w:w="2550" w:type="dxa"/>
            <w:gridSpan w:val="2"/>
            <w:vMerge/>
            <w:vAlign w:val="center"/>
          </w:tcPr>
          <w:p w14:paraId="32B32589"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DB3BCA8"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Firmalarda lojistik yapılanmasını öğrenir.</w:t>
            </w:r>
          </w:p>
        </w:tc>
      </w:tr>
      <w:tr w:rsidR="005B0EC5" w:rsidRPr="00BE6D29" w14:paraId="654984F1" w14:textId="77777777" w:rsidTr="0067585A">
        <w:trPr>
          <w:trHeight w:val="102"/>
          <w:jc w:val="center"/>
        </w:trPr>
        <w:tc>
          <w:tcPr>
            <w:tcW w:w="2550" w:type="dxa"/>
            <w:gridSpan w:val="2"/>
            <w:vMerge/>
            <w:vAlign w:val="center"/>
          </w:tcPr>
          <w:p w14:paraId="624EE36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07766D3D"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Tedarik Zinciri Yönetimi Kavramı</w:t>
            </w:r>
          </w:p>
        </w:tc>
      </w:tr>
      <w:tr w:rsidR="005B0EC5" w:rsidRPr="00BE6D29" w14:paraId="28BDADBC" w14:textId="77777777" w:rsidTr="0067585A">
        <w:trPr>
          <w:trHeight w:val="102"/>
          <w:jc w:val="center"/>
        </w:trPr>
        <w:tc>
          <w:tcPr>
            <w:tcW w:w="2550" w:type="dxa"/>
            <w:gridSpan w:val="2"/>
            <w:vMerge/>
            <w:vAlign w:val="center"/>
          </w:tcPr>
          <w:p w14:paraId="507DEBD7"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09CD6C3A"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Emek, sermaye ve bilgi akışını kavrar.</w:t>
            </w:r>
          </w:p>
        </w:tc>
      </w:tr>
      <w:tr w:rsidR="005B0EC5" w:rsidRPr="00BE6D29" w14:paraId="6F29E205" w14:textId="77777777" w:rsidTr="0067585A">
        <w:trPr>
          <w:trHeight w:val="102"/>
          <w:jc w:val="center"/>
        </w:trPr>
        <w:tc>
          <w:tcPr>
            <w:tcW w:w="2550" w:type="dxa"/>
            <w:gridSpan w:val="2"/>
            <w:vMerge/>
            <w:vAlign w:val="center"/>
          </w:tcPr>
          <w:p w14:paraId="0FBED5C6"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271BC38E"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Hammadde taşınması, üretim sürecinde materyal akışını bilir.</w:t>
            </w:r>
          </w:p>
        </w:tc>
      </w:tr>
      <w:tr w:rsidR="005B0EC5" w:rsidRPr="00BE6D29" w14:paraId="4FCC70F9" w14:textId="77777777" w:rsidTr="0067585A">
        <w:trPr>
          <w:trHeight w:val="102"/>
          <w:jc w:val="center"/>
        </w:trPr>
        <w:tc>
          <w:tcPr>
            <w:tcW w:w="2550" w:type="dxa"/>
            <w:gridSpan w:val="2"/>
            <w:vMerge/>
            <w:vAlign w:val="center"/>
          </w:tcPr>
          <w:p w14:paraId="34D0C5F0"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48466639"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Nihai ürünlerin hub(merkez) – depo – müşteri ağını bilir.</w:t>
            </w:r>
          </w:p>
        </w:tc>
      </w:tr>
      <w:tr w:rsidR="005B0EC5" w:rsidRPr="00BE6D29" w14:paraId="52CA4413" w14:textId="77777777" w:rsidTr="0067585A">
        <w:trPr>
          <w:trHeight w:val="134"/>
          <w:jc w:val="center"/>
        </w:trPr>
        <w:tc>
          <w:tcPr>
            <w:tcW w:w="2550" w:type="dxa"/>
            <w:gridSpan w:val="2"/>
            <w:vMerge/>
            <w:vAlign w:val="center"/>
          </w:tcPr>
          <w:p w14:paraId="7116D93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14992918"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Satınalma</w:t>
            </w:r>
          </w:p>
        </w:tc>
      </w:tr>
      <w:tr w:rsidR="005B0EC5" w:rsidRPr="00BE6D29" w14:paraId="0DE434AD" w14:textId="77777777" w:rsidTr="0067585A">
        <w:trPr>
          <w:trHeight w:val="134"/>
          <w:jc w:val="center"/>
        </w:trPr>
        <w:tc>
          <w:tcPr>
            <w:tcW w:w="2550" w:type="dxa"/>
            <w:gridSpan w:val="2"/>
            <w:vMerge/>
            <w:vAlign w:val="center"/>
          </w:tcPr>
          <w:p w14:paraId="34A27C3F"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885539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Tedarik edilen malzeme,materya,hammaddenin satınalmasını bilir.</w:t>
            </w:r>
          </w:p>
        </w:tc>
      </w:tr>
      <w:tr w:rsidR="005B0EC5" w:rsidRPr="00BE6D29" w14:paraId="18F19D0E" w14:textId="77777777" w:rsidTr="0067585A">
        <w:trPr>
          <w:trHeight w:val="134"/>
          <w:jc w:val="center"/>
        </w:trPr>
        <w:tc>
          <w:tcPr>
            <w:tcW w:w="2550" w:type="dxa"/>
            <w:gridSpan w:val="2"/>
            <w:vMerge/>
            <w:vAlign w:val="center"/>
          </w:tcPr>
          <w:p w14:paraId="06C5978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655214B7"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Yurtiçi veya ithalata dayalı tedarik süreçlerini kavrar.</w:t>
            </w:r>
          </w:p>
        </w:tc>
      </w:tr>
      <w:tr w:rsidR="005B0EC5" w:rsidRPr="00BE6D29" w14:paraId="191151E5" w14:textId="77777777" w:rsidTr="0067585A">
        <w:trPr>
          <w:trHeight w:val="134"/>
          <w:jc w:val="center"/>
        </w:trPr>
        <w:tc>
          <w:tcPr>
            <w:tcW w:w="2550" w:type="dxa"/>
            <w:gridSpan w:val="2"/>
            <w:vMerge/>
            <w:vAlign w:val="center"/>
          </w:tcPr>
          <w:p w14:paraId="0822DD2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3C8A19EC"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Pazar araştırması ve sözleşme koşullarını öğrenir.</w:t>
            </w:r>
          </w:p>
        </w:tc>
      </w:tr>
      <w:tr w:rsidR="005B0EC5" w:rsidRPr="00BE6D29" w14:paraId="42A9D0DE" w14:textId="77777777" w:rsidTr="0067585A">
        <w:trPr>
          <w:trHeight w:val="134"/>
          <w:jc w:val="center"/>
        </w:trPr>
        <w:tc>
          <w:tcPr>
            <w:tcW w:w="2550" w:type="dxa"/>
            <w:gridSpan w:val="2"/>
            <w:vMerge/>
            <w:vAlign w:val="center"/>
          </w:tcPr>
          <w:p w14:paraId="487F8BE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60269187"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Satınalma stratejilerini öğrenir.</w:t>
            </w:r>
          </w:p>
        </w:tc>
      </w:tr>
      <w:tr w:rsidR="005B0EC5" w:rsidRPr="00BE6D29" w14:paraId="3BDB3D91" w14:textId="77777777" w:rsidTr="0067585A">
        <w:trPr>
          <w:trHeight w:val="53"/>
          <w:jc w:val="center"/>
        </w:trPr>
        <w:tc>
          <w:tcPr>
            <w:tcW w:w="2550" w:type="dxa"/>
            <w:gridSpan w:val="2"/>
            <w:vMerge/>
            <w:vAlign w:val="center"/>
          </w:tcPr>
          <w:p w14:paraId="07BEB2E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39E25B7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Talep Yönetimi, Sipariş Yönetimi ve Müşteri Hizmetleri</w:t>
            </w:r>
          </w:p>
        </w:tc>
      </w:tr>
      <w:tr w:rsidR="005B0EC5" w:rsidRPr="00BE6D29" w14:paraId="168EB636" w14:textId="77777777" w:rsidTr="0067585A">
        <w:trPr>
          <w:trHeight w:val="53"/>
          <w:jc w:val="center"/>
        </w:trPr>
        <w:tc>
          <w:tcPr>
            <w:tcW w:w="2550" w:type="dxa"/>
            <w:gridSpan w:val="2"/>
            <w:vMerge/>
            <w:vAlign w:val="center"/>
          </w:tcPr>
          <w:p w14:paraId="64D5C80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7866B084"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Müşteri İlişkileri Yönetimi ve Kurumsal Kaynak Planlama bilir.</w:t>
            </w:r>
          </w:p>
        </w:tc>
      </w:tr>
      <w:tr w:rsidR="005B0EC5" w:rsidRPr="00BE6D29" w14:paraId="08545901" w14:textId="77777777" w:rsidTr="0067585A">
        <w:trPr>
          <w:trHeight w:val="51"/>
          <w:jc w:val="center"/>
        </w:trPr>
        <w:tc>
          <w:tcPr>
            <w:tcW w:w="2550" w:type="dxa"/>
            <w:gridSpan w:val="2"/>
            <w:vMerge/>
            <w:vAlign w:val="center"/>
          </w:tcPr>
          <w:p w14:paraId="7BF0EBA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648CCAF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Envanter Yönetimi</w:t>
            </w:r>
          </w:p>
        </w:tc>
      </w:tr>
      <w:tr w:rsidR="005B0EC5" w:rsidRPr="00BE6D29" w14:paraId="2A76430B" w14:textId="77777777" w:rsidTr="0067585A">
        <w:trPr>
          <w:trHeight w:val="51"/>
          <w:jc w:val="center"/>
        </w:trPr>
        <w:tc>
          <w:tcPr>
            <w:tcW w:w="2550" w:type="dxa"/>
            <w:gridSpan w:val="2"/>
            <w:vMerge/>
            <w:vAlign w:val="center"/>
          </w:tcPr>
          <w:p w14:paraId="26E72FF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0E27DDD7"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Stok değerleme ve takip yöntemlerini bilir.</w:t>
            </w:r>
          </w:p>
        </w:tc>
      </w:tr>
      <w:tr w:rsidR="005B0EC5" w:rsidRPr="00BE6D29" w14:paraId="52E821A5" w14:textId="77777777" w:rsidTr="0067585A">
        <w:trPr>
          <w:trHeight w:val="51"/>
          <w:jc w:val="center"/>
        </w:trPr>
        <w:tc>
          <w:tcPr>
            <w:tcW w:w="2550" w:type="dxa"/>
            <w:gridSpan w:val="2"/>
            <w:vMerge/>
            <w:vAlign w:val="center"/>
          </w:tcPr>
          <w:p w14:paraId="15F6D0D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38B6ABC3"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Özellikli ürünlerde stoklama kurallarını öğrenir.</w:t>
            </w:r>
          </w:p>
        </w:tc>
      </w:tr>
      <w:tr w:rsidR="005B0EC5" w:rsidRPr="00BE6D29" w14:paraId="3425189C" w14:textId="77777777" w:rsidTr="0067585A">
        <w:trPr>
          <w:trHeight w:val="51"/>
          <w:jc w:val="center"/>
        </w:trPr>
        <w:tc>
          <w:tcPr>
            <w:tcW w:w="2550" w:type="dxa"/>
            <w:gridSpan w:val="2"/>
            <w:vMerge/>
            <w:vAlign w:val="center"/>
          </w:tcPr>
          <w:p w14:paraId="2E5F8D8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22C67FE4"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Stokların maliyet analizini öğrenir.</w:t>
            </w:r>
          </w:p>
        </w:tc>
      </w:tr>
      <w:tr w:rsidR="005B0EC5" w:rsidRPr="00BE6D29" w14:paraId="00EAA130" w14:textId="77777777" w:rsidTr="0067585A">
        <w:trPr>
          <w:trHeight w:val="51"/>
          <w:jc w:val="center"/>
        </w:trPr>
        <w:tc>
          <w:tcPr>
            <w:tcW w:w="2550" w:type="dxa"/>
            <w:gridSpan w:val="2"/>
            <w:vMerge/>
            <w:vAlign w:val="center"/>
          </w:tcPr>
          <w:p w14:paraId="0E2DD6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0F95CD1E"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Ekonomik sipariş miktarı (ESM) modelini öğrenir.</w:t>
            </w:r>
          </w:p>
        </w:tc>
      </w:tr>
      <w:tr w:rsidR="005B0EC5" w:rsidRPr="00BE6D29" w14:paraId="303B045D" w14:textId="77777777" w:rsidTr="0067585A">
        <w:trPr>
          <w:trHeight w:val="51"/>
          <w:jc w:val="center"/>
        </w:trPr>
        <w:tc>
          <w:tcPr>
            <w:tcW w:w="2550" w:type="dxa"/>
            <w:gridSpan w:val="2"/>
            <w:vMerge/>
            <w:vAlign w:val="center"/>
          </w:tcPr>
          <w:p w14:paraId="4436652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75D2BA1E"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Tesis Yer Seçimi</w:t>
            </w:r>
          </w:p>
        </w:tc>
      </w:tr>
      <w:tr w:rsidR="005B0EC5" w:rsidRPr="00BE6D29" w14:paraId="7AB80886" w14:textId="77777777" w:rsidTr="0067585A">
        <w:trPr>
          <w:trHeight w:val="51"/>
          <w:jc w:val="center"/>
        </w:trPr>
        <w:tc>
          <w:tcPr>
            <w:tcW w:w="2550" w:type="dxa"/>
            <w:gridSpan w:val="2"/>
            <w:vMerge/>
            <w:vAlign w:val="center"/>
          </w:tcPr>
          <w:p w14:paraId="63233A2D"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597BBABF"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Rotalama çalışmasına uygun dağıtım kanallarını öğrenir.</w:t>
            </w:r>
          </w:p>
        </w:tc>
      </w:tr>
      <w:tr w:rsidR="005B0EC5" w:rsidRPr="00BE6D29" w14:paraId="06A33C2E" w14:textId="77777777" w:rsidTr="0067585A">
        <w:trPr>
          <w:trHeight w:val="51"/>
          <w:jc w:val="center"/>
        </w:trPr>
        <w:tc>
          <w:tcPr>
            <w:tcW w:w="2550" w:type="dxa"/>
            <w:gridSpan w:val="2"/>
            <w:vMerge/>
            <w:vAlign w:val="center"/>
          </w:tcPr>
          <w:p w14:paraId="012C066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10FE4B81"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Materyal odaklı veya Pazar odaklı yer seçimini bilir.</w:t>
            </w:r>
          </w:p>
        </w:tc>
      </w:tr>
      <w:tr w:rsidR="005B0EC5" w:rsidRPr="00BE6D29" w14:paraId="1B9C6845" w14:textId="77777777" w:rsidTr="0067585A">
        <w:trPr>
          <w:trHeight w:val="51"/>
          <w:jc w:val="center"/>
        </w:trPr>
        <w:tc>
          <w:tcPr>
            <w:tcW w:w="2550" w:type="dxa"/>
            <w:gridSpan w:val="2"/>
            <w:vMerge/>
            <w:vAlign w:val="center"/>
          </w:tcPr>
          <w:p w14:paraId="3F48650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759659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Depo Yönetimi</w:t>
            </w:r>
          </w:p>
        </w:tc>
      </w:tr>
      <w:tr w:rsidR="005B0EC5" w:rsidRPr="00BE6D29" w14:paraId="6485CEC3" w14:textId="77777777" w:rsidTr="0067585A">
        <w:trPr>
          <w:trHeight w:val="51"/>
          <w:jc w:val="center"/>
        </w:trPr>
        <w:tc>
          <w:tcPr>
            <w:tcW w:w="2550" w:type="dxa"/>
            <w:gridSpan w:val="2"/>
            <w:vMerge/>
            <w:vAlign w:val="center"/>
          </w:tcPr>
          <w:p w14:paraId="5A58DAEF"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DD3E1B0"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Depo dizaynı ve tasarımını öğrenir.</w:t>
            </w:r>
          </w:p>
        </w:tc>
      </w:tr>
      <w:tr w:rsidR="005B0EC5" w:rsidRPr="00BE6D29" w14:paraId="4E6C3949" w14:textId="77777777" w:rsidTr="0067585A">
        <w:trPr>
          <w:trHeight w:val="51"/>
          <w:jc w:val="center"/>
        </w:trPr>
        <w:tc>
          <w:tcPr>
            <w:tcW w:w="2550" w:type="dxa"/>
            <w:gridSpan w:val="2"/>
            <w:vMerge/>
            <w:vAlign w:val="center"/>
          </w:tcPr>
          <w:p w14:paraId="7C5A0705"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24CC5882"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Depo teknolojilerini öğrenir.</w:t>
            </w:r>
          </w:p>
        </w:tc>
      </w:tr>
      <w:tr w:rsidR="005B0EC5" w:rsidRPr="00BE6D29" w14:paraId="64D04F66" w14:textId="77777777" w:rsidTr="0067585A">
        <w:trPr>
          <w:trHeight w:val="51"/>
          <w:jc w:val="center"/>
        </w:trPr>
        <w:tc>
          <w:tcPr>
            <w:tcW w:w="2550" w:type="dxa"/>
            <w:gridSpan w:val="2"/>
            <w:vMerge/>
            <w:vAlign w:val="center"/>
          </w:tcPr>
          <w:p w14:paraId="28DE78FE"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79D46915"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Depoda kullanılan yükleme-boşaltma-elleçleme ekipmanlarını bilir.</w:t>
            </w:r>
          </w:p>
        </w:tc>
      </w:tr>
      <w:tr w:rsidR="005B0EC5" w:rsidRPr="00BE6D29" w14:paraId="7B733620" w14:textId="77777777" w:rsidTr="0067585A">
        <w:trPr>
          <w:trHeight w:val="51"/>
          <w:jc w:val="center"/>
        </w:trPr>
        <w:tc>
          <w:tcPr>
            <w:tcW w:w="2550" w:type="dxa"/>
            <w:gridSpan w:val="2"/>
            <w:vMerge/>
            <w:vAlign w:val="center"/>
          </w:tcPr>
          <w:p w14:paraId="2682F72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0950CA7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Ambalajlama ve Malzeme Elleçleme</w:t>
            </w:r>
          </w:p>
        </w:tc>
      </w:tr>
      <w:tr w:rsidR="005B0EC5" w:rsidRPr="00BE6D29" w14:paraId="31923078" w14:textId="77777777" w:rsidTr="0067585A">
        <w:trPr>
          <w:trHeight w:val="51"/>
          <w:jc w:val="center"/>
        </w:trPr>
        <w:tc>
          <w:tcPr>
            <w:tcW w:w="2550" w:type="dxa"/>
            <w:gridSpan w:val="2"/>
            <w:vMerge/>
            <w:vAlign w:val="center"/>
          </w:tcPr>
          <w:p w14:paraId="0DF06B1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5B49997D"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Yük çeşitlerini öğrenir.</w:t>
            </w:r>
          </w:p>
        </w:tc>
      </w:tr>
      <w:tr w:rsidR="005B0EC5" w:rsidRPr="00BE6D29" w14:paraId="63880FAE" w14:textId="77777777" w:rsidTr="0067585A">
        <w:trPr>
          <w:trHeight w:val="51"/>
          <w:jc w:val="center"/>
        </w:trPr>
        <w:tc>
          <w:tcPr>
            <w:tcW w:w="2550" w:type="dxa"/>
            <w:gridSpan w:val="2"/>
            <w:vMerge/>
            <w:vAlign w:val="center"/>
          </w:tcPr>
          <w:p w14:paraId="505A403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315D4E0D"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Kuru yük, dökme yük , pakete tabi yükleri bilir.</w:t>
            </w:r>
          </w:p>
        </w:tc>
      </w:tr>
      <w:tr w:rsidR="005B0EC5" w:rsidRPr="00BE6D29" w14:paraId="20677565" w14:textId="77777777" w:rsidTr="0067585A">
        <w:trPr>
          <w:trHeight w:val="51"/>
          <w:jc w:val="center"/>
        </w:trPr>
        <w:tc>
          <w:tcPr>
            <w:tcW w:w="2550" w:type="dxa"/>
            <w:gridSpan w:val="2"/>
            <w:vMerge/>
            <w:vAlign w:val="center"/>
          </w:tcPr>
          <w:p w14:paraId="75CE609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095BC37E"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Ürüne göre ve taşıma moduna uygun ambalajı öğrenir.</w:t>
            </w:r>
          </w:p>
        </w:tc>
      </w:tr>
      <w:tr w:rsidR="005B0EC5" w:rsidRPr="00BE6D29" w14:paraId="0FE29197" w14:textId="77777777" w:rsidTr="0067585A">
        <w:trPr>
          <w:trHeight w:val="51"/>
          <w:jc w:val="center"/>
        </w:trPr>
        <w:tc>
          <w:tcPr>
            <w:tcW w:w="2550" w:type="dxa"/>
            <w:gridSpan w:val="2"/>
            <w:vMerge/>
            <w:vAlign w:val="center"/>
          </w:tcPr>
          <w:p w14:paraId="3C0F552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334241C9"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Konsolidasyon ve De-Konsolidasyon kavramlarını öğrenir.</w:t>
            </w:r>
          </w:p>
        </w:tc>
      </w:tr>
      <w:tr w:rsidR="005B0EC5" w:rsidRPr="00BE6D29" w14:paraId="43042D58" w14:textId="77777777" w:rsidTr="0067585A">
        <w:trPr>
          <w:trHeight w:val="51"/>
          <w:jc w:val="center"/>
        </w:trPr>
        <w:tc>
          <w:tcPr>
            <w:tcW w:w="2550" w:type="dxa"/>
            <w:gridSpan w:val="2"/>
            <w:vMerge/>
            <w:vAlign w:val="center"/>
          </w:tcPr>
          <w:p w14:paraId="01F811F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4D60ED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Ulaştırma Yönetimi</w:t>
            </w:r>
          </w:p>
        </w:tc>
      </w:tr>
      <w:tr w:rsidR="005B0EC5" w:rsidRPr="00BE6D29" w14:paraId="54D49E5C" w14:textId="77777777" w:rsidTr="0067585A">
        <w:trPr>
          <w:trHeight w:val="51"/>
          <w:jc w:val="center"/>
        </w:trPr>
        <w:tc>
          <w:tcPr>
            <w:tcW w:w="2550" w:type="dxa"/>
            <w:gridSpan w:val="2"/>
            <w:vMerge/>
            <w:vAlign w:val="center"/>
          </w:tcPr>
          <w:p w14:paraId="124C4E48"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463D44F"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Her bir taşıma modunun genel özelliklerini bilir.</w:t>
            </w:r>
          </w:p>
        </w:tc>
      </w:tr>
      <w:tr w:rsidR="005B0EC5" w:rsidRPr="00BE6D29" w14:paraId="20E1D65B" w14:textId="77777777" w:rsidTr="0067585A">
        <w:trPr>
          <w:trHeight w:val="51"/>
          <w:jc w:val="center"/>
        </w:trPr>
        <w:tc>
          <w:tcPr>
            <w:tcW w:w="2550" w:type="dxa"/>
            <w:gridSpan w:val="2"/>
            <w:vMerge/>
            <w:vAlign w:val="center"/>
          </w:tcPr>
          <w:p w14:paraId="7BCC0A15"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DABBF96"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İntermodal taşımacılığı öğrenir.</w:t>
            </w:r>
          </w:p>
        </w:tc>
      </w:tr>
      <w:tr w:rsidR="005B0EC5" w:rsidRPr="00BE6D29" w14:paraId="3E48EC35" w14:textId="77777777" w:rsidTr="0067585A">
        <w:trPr>
          <w:trHeight w:val="51"/>
          <w:jc w:val="center"/>
        </w:trPr>
        <w:tc>
          <w:tcPr>
            <w:tcW w:w="2550" w:type="dxa"/>
            <w:gridSpan w:val="2"/>
            <w:vMerge/>
            <w:vAlign w:val="center"/>
          </w:tcPr>
          <w:p w14:paraId="12E9140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12B17E5A" w14:textId="77777777" w:rsidR="005B0EC5" w:rsidRPr="00674F8D"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674F8D">
              <w:rPr>
                <w:rFonts w:ascii="Times New Roman" w:hAnsi="Times New Roman" w:cs="Times New Roman"/>
                <w:bCs/>
                <w:sz w:val="20"/>
                <w:szCs w:val="20"/>
              </w:rPr>
              <w:t>Uluslararası Lojistik</w:t>
            </w:r>
          </w:p>
        </w:tc>
      </w:tr>
      <w:tr w:rsidR="005B0EC5" w:rsidRPr="00BE6D29" w14:paraId="4D8ABF7E" w14:textId="77777777" w:rsidTr="0067585A">
        <w:trPr>
          <w:trHeight w:val="51"/>
          <w:jc w:val="center"/>
        </w:trPr>
        <w:tc>
          <w:tcPr>
            <w:tcW w:w="2550" w:type="dxa"/>
            <w:gridSpan w:val="2"/>
            <w:vMerge/>
            <w:vAlign w:val="center"/>
          </w:tcPr>
          <w:p w14:paraId="0E9A78D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71B4DF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Yurtiçi satınalmanın yurtdışında ithalat olmasını bilir.</w:t>
            </w:r>
          </w:p>
        </w:tc>
      </w:tr>
      <w:tr w:rsidR="005B0EC5" w:rsidRPr="00BE6D29" w14:paraId="0C0AFE01" w14:textId="77777777" w:rsidTr="0067585A">
        <w:trPr>
          <w:trHeight w:val="51"/>
          <w:jc w:val="center"/>
        </w:trPr>
        <w:tc>
          <w:tcPr>
            <w:tcW w:w="2550" w:type="dxa"/>
            <w:gridSpan w:val="2"/>
            <w:vMerge/>
            <w:vAlign w:val="center"/>
          </w:tcPr>
          <w:p w14:paraId="5EE1188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7C77692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Yurtiçi pazarlamanın yurtdışında ihracat olmasını bilir.</w:t>
            </w:r>
          </w:p>
        </w:tc>
      </w:tr>
      <w:tr w:rsidR="005B0EC5" w:rsidRPr="00BE6D29" w14:paraId="499B6CEE" w14:textId="77777777" w:rsidTr="0067585A">
        <w:trPr>
          <w:trHeight w:val="51"/>
          <w:jc w:val="center"/>
        </w:trPr>
        <w:tc>
          <w:tcPr>
            <w:tcW w:w="2550" w:type="dxa"/>
            <w:gridSpan w:val="2"/>
            <w:vMerge/>
            <w:vAlign w:val="center"/>
          </w:tcPr>
          <w:p w14:paraId="1CBF1C3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6AAB52F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Dış ticarette kullanılan ödeme ve teslim koşullarını öğrenir.</w:t>
            </w:r>
          </w:p>
        </w:tc>
      </w:tr>
      <w:tr w:rsidR="005B0EC5" w:rsidRPr="00BE6D29" w14:paraId="7DA3C789" w14:textId="77777777" w:rsidTr="0067585A">
        <w:trPr>
          <w:trHeight w:val="51"/>
          <w:jc w:val="center"/>
        </w:trPr>
        <w:tc>
          <w:tcPr>
            <w:tcW w:w="2550" w:type="dxa"/>
            <w:gridSpan w:val="2"/>
            <w:vMerge/>
            <w:vAlign w:val="center"/>
          </w:tcPr>
          <w:p w14:paraId="6AAEC91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4E646C8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Lojistiğin ihtiyaç duyduğu belgeleri kavrar.</w:t>
            </w:r>
          </w:p>
        </w:tc>
      </w:tr>
      <w:tr w:rsidR="005B0EC5" w:rsidRPr="00BE6D29" w14:paraId="05E59BBB" w14:textId="77777777" w:rsidTr="0067585A">
        <w:trPr>
          <w:trHeight w:val="401"/>
          <w:jc w:val="center"/>
        </w:trPr>
        <w:tc>
          <w:tcPr>
            <w:tcW w:w="2550" w:type="dxa"/>
            <w:gridSpan w:val="2"/>
            <w:vAlign w:val="center"/>
          </w:tcPr>
          <w:p w14:paraId="0F2ACCD5"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7800B6CE"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4E71FC3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16DA9C87" w14:textId="77777777" w:rsidTr="0067585A">
        <w:trPr>
          <w:trHeight w:val="180"/>
          <w:jc w:val="center"/>
        </w:trPr>
        <w:tc>
          <w:tcPr>
            <w:tcW w:w="298" w:type="dxa"/>
          </w:tcPr>
          <w:p w14:paraId="54940EE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4F0D8A90"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2" w:type="dxa"/>
          </w:tcPr>
          <w:p w14:paraId="5589A8CD" w14:textId="77777777" w:rsidR="005B0EC5" w:rsidRPr="009F0193" w:rsidRDefault="005B0EC5" w:rsidP="0067585A">
            <w:pPr>
              <w:jc w:val="both"/>
              <w:rPr>
                <w:rFonts w:ascii="Times New Roman" w:hAnsi="Times New Roman" w:cs="Times New Roman"/>
                <w:b/>
                <w:sz w:val="20"/>
                <w:szCs w:val="20"/>
              </w:rPr>
            </w:pPr>
            <w:r w:rsidRPr="009F0193">
              <w:rPr>
                <w:rFonts w:ascii="Times New Roman" w:hAnsi="Times New Roman" w:cs="Times New Roman"/>
                <w:b/>
                <w:sz w:val="20"/>
                <w:szCs w:val="20"/>
              </w:rPr>
              <w:t>Oryantasyon haftası</w:t>
            </w:r>
          </w:p>
        </w:tc>
        <w:tc>
          <w:tcPr>
            <w:tcW w:w="1423" w:type="dxa"/>
          </w:tcPr>
          <w:p w14:paraId="1D1DAF4B" w14:textId="77777777" w:rsidR="005B0EC5" w:rsidRPr="00BE6D29" w:rsidRDefault="005B0EC5" w:rsidP="0067585A">
            <w:pPr>
              <w:jc w:val="both"/>
              <w:rPr>
                <w:rFonts w:ascii="Times New Roman" w:hAnsi="Times New Roman" w:cs="Times New Roman"/>
                <w:sz w:val="20"/>
                <w:szCs w:val="20"/>
              </w:rPr>
            </w:pPr>
          </w:p>
        </w:tc>
      </w:tr>
      <w:tr w:rsidR="005B0EC5" w:rsidRPr="00BE6D29" w14:paraId="1B5A454F" w14:textId="77777777" w:rsidTr="0067585A">
        <w:trPr>
          <w:jc w:val="center"/>
        </w:trPr>
        <w:tc>
          <w:tcPr>
            <w:tcW w:w="298" w:type="dxa"/>
          </w:tcPr>
          <w:p w14:paraId="5BB3971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13B777F1" w14:textId="77777777" w:rsidR="005B0EC5" w:rsidRPr="00F47638"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2" w:type="dxa"/>
          </w:tcPr>
          <w:p w14:paraId="00810955" w14:textId="77777777" w:rsidR="005B0EC5" w:rsidRPr="00F47638" w:rsidRDefault="005B0EC5" w:rsidP="0067585A">
            <w:pPr>
              <w:rPr>
                <w:rFonts w:ascii="Times New Roman" w:hAnsi="Times New Roman" w:cs="Times New Roman"/>
                <w:sz w:val="20"/>
                <w:szCs w:val="20"/>
              </w:rPr>
            </w:pPr>
            <w:r w:rsidRPr="00F47638">
              <w:rPr>
                <w:rFonts w:ascii="Times New Roman" w:hAnsi="Times New Roman" w:cs="Times New Roman"/>
                <w:sz w:val="20"/>
                <w:szCs w:val="20"/>
              </w:rPr>
              <w:t>Lojistiğe Genel Bakış</w:t>
            </w:r>
          </w:p>
        </w:tc>
        <w:tc>
          <w:tcPr>
            <w:tcW w:w="1423" w:type="dxa"/>
          </w:tcPr>
          <w:p w14:paraId="714FBEDE"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PY1-PY2</w:t>
            </w:r>
          </w:p>
        </w:tc>
      </w:tr>
      <w:tr w:rsidR="005B0EC5" w:rsidRPr="00BE6D29" w14:paraId="2B773BBA" w14:textId="77777777" w:rsidTr="0067585A">
        <w:trPr>
          <w:jc w:val="center"/>
        </w:trPr>
        <w:tc>
          <w:tcPr>
            <w:tcW w:w="298" w:type="dxa"/>
          </w:tcPr>
          <w:p w14:paraId="7121B40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35053416" w14:textId="77777777" w:rsidR="005B0EC5" w:rsidRDefault="005B0EC5" w:rsidP="0067585A">
            <w:r>
              <w:rPr>
                <w:rFonts w:cs="Times New Roman"/>
                <w:bCs/>
                <w:sz w:val="20"/>
                <w:szCs w:val="20"/>
              </w:rPr>
              <w:t>07-11 Ekim 2024</w:t>
            </w:r>
          </w:p>
        </w:tc>
        <w:tc>
          <w:tcPr>
            <w:tcW w:w="5642" w:type="dxa"/>
          </w:tcPr>
          <w:p w14:paraId="23ABF00F"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 ve Bilgi Teknolojileri</w:t>
            </w:r>
          </w:p>
        </w:tc>
        <w:tc>
          <w:tcPr>
            <w:tcW w:w="1423" w:type="dxa"/>
          </w:tcPr>
          <w:p w14:paraId="16252E8B"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PY5</w:t>
            </w:r>
          </w:p>
        </w:tc>
      </w:tr>
      <w:tr w:rsidR="005B0EC5" w:rsidRPr="00BE6D29" w14:paraId="08855956" w14:textId="77777777" w:rsidTr="0067585A">
        <w:trPr>
          <w:jc w:val="center"/>
        </w:trPr>
        <w:tc>
          <w:tcPr>
            <w:tcW w:w="298" w:type="dxa"/>
          </w:tcPr>
          <w:p w14:paraId="183B0F0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2CBBA1A9" w14:textId="77777777" w:rsidR="005B0EC5" w:rsidRDefault="005B0EC5" w:rsidP="0067585A">
            <w:r>
              <w:rPr>
                <w:rFonts w:cs="Times New Roman"/>
                <w:bCs/>
                <w:sz w:val="20"/>
                <w:szCs w:val="20"/>
              </w:rPr>
              <w:t>14-18 Ekim 2024</w:t>
            </w:r>
          </w:p>
        </w:tc>
        <w:tc>
          <w:tcPr>
            <w:tcW w:w="5642" w:type="dxa"/>
          </w:tcPr>
          <w:p w14:paraId="3535936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Stratejik ve Finansal Lojistik</w:t>
            </w:r>
          </w:p>
        </w:tc>
        <w:tc>
          <w:tcPr>
            <w:tcW w:w="1423" w:type="dxa"/>
          </w:tcPr>
          <w:p w14:paraId="6363D8E9"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PY7</w:t>
            </w:r>
          </w:p>
        </w:tc>
      </w:tr>
      <w:tr w:rsidR="005B0EC5" w:rsidRPr="00BE6D29" w14:paraId="6FBF768F" w14:textId="77777777" w:rsidTr="0067585A">
        <w:trPr>
          <w:jc w:val="center"/>
        </w:trPr>
        <w:tc>
          <w:tcPr>
            <w:tcW w:w="298" w:type="dxa"/>
          </w:tcPr>
          <w:p w14:paraId="7EC0E0E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4881D623" w14:textId="77777777" w:rsidR="005B0EC5" w:rsidRDefault="005B0EC5" w:rsidP="0067585A">
            <w:r>
              <w:rPr>
                <w:rFonts w:cs="Times New Roman"/>
                <w:bCs/>
                <w:sz w:val="20"/>
                <w:szCs w:val="20"/>
              </w:rPr>
              <w:t>21-25 Ekim 2024</w:t>
            </w:r>
          </w:p>
        </w:tc>
        <w:tc>
          <w:tcPr>
            <w:tcW w:w="5642" w:type="dxa"/>
          </w:tcPr>
          <w:p w14:paraId="3800E83D"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Lojistikte Örgütsel ve Yönetimsel Konular</w:t>
            </w:r>
          </w:p>
        </w:tc>
        <w:tc>
          <w:tcPr>
            <w:tcW w:w="1423" w:type="dxa"/>
          </w:tcPr>
          <w:p w14:paraId="15DA38BD"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PY3</w:t>
            </w:r>
          </w:p>
        </w:tc>
      </w:tr>
      <w:tr w:rsidR="005B0EC5" w:rsidRPr="00BE6D29" w14:paraId="6BAB02FB" w14:textId="77777777" w:rsidTr="0067585A">
        <w:trPr>
          <w:jc w:val="center"/>
        </w:trPr>
        <w:tc>
          <w:tcPr>
            <w:tcW w:w="298" w:type="dxa"/>
          </w:tcPr>
          <w:p w14:paraId="1F344C3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345D25B6" w14:textId="77777777" w:rsidR="005B0EC5" w:rsidRDefault="005B0EC5" w:rsidP="0067585A">
            <w:r>
              <w:rPr>
                <w:rFonts w:cs="Times New Roman"/>
                <w:bCs/>
                <w:sz w:val="20"/>
                <w:szCs w:val="20"/>
              </w:rPr>
              <w:t>28 Ekim-01 Kasım 2024</w:t>
            </w:r>
          </w:p>
        </w:tc>
        <w:tc>
          <w:tcPr>
            <w:tcW w:w="5642" w:type="dxa"/>
          </w:tcPr>
          <w:p w14:paraId="747C8C6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Tedarik Zinciri Yönetimi Kavramı</w:t>
            </w:r>
          </w:p>
        </w:tc>
        <w:tc>
          <w:tcPr>
            <w:tcW w:w="1423" w:type="dxa"/>
          </w:tcPr>
          <w:p w14:paraId="69228090"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PY4-PY5</w:t>
            </w:r>
          </w:p>
        </w:tc>
      </w:tr>
      <w:tr w:rsidR="005B0EC5" w:rsidRPr="00BE6D29" w14:paraId="760DBB19" w14:textId="77777777" w:rsidTr="0067585A">
        <w:trPr>
          <w:jc w:val="center"/>
        </w:trPr>
        <w:tc>
          <w:tcPr>
            <w:tcW w:w="298" w:type="dxa"/>
          </w:tcPr>
          <w:p w14:paraId="1A9E3BE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436C5219" w14:textId="77777777" w:rsidR="005B0EC5" w:rsidRDefault="005B0EC5" w:rsidP="0067585A">
            <w:r>
              <w:rPr>
                <w:rFonts w:cs="Times New Roman"/>
                <w:bCs/>
                <w:sz w:val="20"/>
                <w:szCs w:val="20"/>
              </w:rPr>
              <w:t>04-08 Kasım 2024</w:t>
            </w:r>
          </w:p>
        </w:tc>
        <w:tc>
          <w:tcPr>
            <w:tcW w:w="5642" w:type="dxa"/>
          </w:tcPr>
          <w:p w14:paraId="2D9672BB"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Satınalma</w:t>
            </w:r>
          </w:p>
        </w:tc>
        <w:tc>
          <w:tcPr>
            <w:tcW w:w="1423" w:type="dxa"/>
          </w:tcPr>
          <w:p w14:paraId="7FBC4E1D"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PY2</w:t>
            </w:r>
          </w:p>
        </w:tc>
      </w:tr>
      <w:tr w:rsidR="005B0EC5" w:rsidRPr="00BE6D29" w14:paraId="2304F5BF" w14:textId="77777777" w:rsidTr="0067585A">
        <w:trPr>
          <w:jc w:val="center"/>
        </w:trPr>
        <w:tc>
          <w:tcPr>
            <w:tcW w:w="298" w:type="dxa"/>
          </w:tcPr>
          <w:p w14:paraId="07CFA4F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43F9884E" w14:textId="77777777" w:rsidR="005B0EC5" w:rsidRPr="00850AB3" w:rsidRDefault="005B0EC5" w:rsidP="0067585A">
            <w:pPr>
              <w:rPr>
                <w:b/>
              </w:rPr>
            </w:pPr>
            <w:r>
              <w:rPr>
                <w:rFonts w:cs="Times New Roman"/>
                <w:bCs/>
                <w:sz w:val="20"/>
                <w:szCs w:val="20"/>
              </w:rPr>
              <w:t>11-15 Kasım 2024</w:t>
            </w:r>
          </w:p>
        </w:tc>
        <w:tc>
          <w:tcPr>
            <w:tcW w:w="5642" w:type="dxa"/>
          </w:tcPr>
          <w:p w14:paraId="56EEDE9E"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24DF3BC7" w14:textId="77777777" w:rsidR="005B0EC5" w:rsidRPr="00172208" w:rsidRDefault="005B0EC5" w:rsidP="0067585A">
            <w:pPr>
              <w:tabs>
                <w:tab w:val="left" w:pos="720"/>
              </w:tabs>
              <w:autoSpaceDE w:val="0"/>
              <w:autoSpaceDN w:val="0"/>
              <w:adjustRightInd w:val="0"/>
              <w:ind w:right="18"/>
              <w:jc w:val="center"/>
              <w:rPr>
                <w:rFonts w:ascii="Times New Roman" w:hAnsi="Times New Roman" w:cs="Times New Roman"/>
                <w:sz w:val="20"/>
                <w:szCs w:val="20"/>
              </w:rPr>
            </w:pPr>
          </w:p>
        </w:tc>
      </w:tr>
      <w:tr w:rsidR="005B0EC5" w:rsidRPr="00850AB3" w14:paraId="7CCAA12A" w14:textId="77777777" w:rsidTr="0067585A">
        <w:trPr>
          <w:jc w:val="center"/>
        </w:trPr>
        <w:tc>
          <w:tcPr>
            <w:tcW w:w="298" w:type="dxa"/>
          </w:tcPr>
          <w:p w14:paraId="1054598F"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0EFC8D22" w14:textId="77777777" w:rsidR="005B0EC5" w:rsidRDefault="005B0EC5" w:rsidP="0067585A">
            <w:r>
              <w:rPr>
                <w:rFonts w:cs="Times New Roman"/>
                <w:b/>
                <w:bCs/>
                <w:sz w:val="20"/>
                <w:szCs w:val="20"/>
              </w:rPr>
              <w:t>16-24 Kasım 2024</w:t>
            </w:r>
          </w:p>
        </w:tc>
        <w:tc>
          <w:tcPr>
            <w:tcW w:w="5642" w:type="dxa"/>
          </w:tcPr>
          <w:p w14:paraId="09BEFE1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Talep Yönetimi, Sipariş Yönetimi ve Müşteri Hizmetleri</w:t>
            </w:r>
          </w:p>
        </w:tc>
        <w:tc>
          <w:tcPr>
            <w:tcW w:w="1423" w:type="dxa"/>
          </w:tcPr>
          <w:p w14:paraId="7F265653" w14:textId="77777777" w:rsidR="005B0EC5" w:rsidRPr="0017220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sidRPr="00172208">
              <w:rPr>
                <w:rFonts w:ascii="Times New Roman" w:hAnsi="Times New Roman" w:cs="Times New Roman"/>
                <w:color w:val="000000"/>
                <w:sz w:val="20"/>
                <w:szCs w:val="20"/>
              </w:rPr>
              <w:t>PY8-PY9</w:t>
            </w:r>
          </w:p>
        </w:tc>
      </w:tr>
      <w:tr w:rsidR="005B0EC5" w:rsidRPr="00BE6D29" w14:paraId="1D8369AD" w14:textId="77777777" w:rsidTr="0067585A">
        <w:trPr>
          <w:jc w:val="center"/>
        </w:trPr>
        <w:tc>
          <w:tcPr>
            <w:tcW w:w="298" w:type="dxa"/>
          </w:tcPr>
          <w:p w14:paraId="0495C19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002FB484" w14:textId="77777777" w:rsidR="005B0EC5" w:rsidRDefault="005B0EC5" w:rsidP="0067585A">
            <w:r>
              <w:rPr>
                <w:rFonts w:cs="Times New Roman"/>
                <w:bCs/>
                <w:sz w:val="20"/>
                <w:szCs w:val="20"/>
              </w:rPr>
              <w:t>25-29 Kasım 2024</w:t>
            </w:r>
          </w:p>
        </w:tc>
        <w:tc>
          <w:tcPr>
            <w:tcW w:w="5642" w:type="dxa"/>
          </w:tcPr>
          <w:p w14:paraId="412CE17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Envanter Yönetimi</w:t>
            </w:r>
          </w:p>
        </w:tc>
        <w:tc>
          <w:tcPr>
            <w:tcW w:w="1423" w:type="dxa"/>
          </w:tcPr>
          <w:p w14:paraId="71D1ED24" w14:textId="77777777" w:rsidR="005B0EC5" w:rsidRPr="00172208"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172208">
              <w:rPr>
                <w:rFonts w:ascii="Times New Roman" w:hAnsi="Times New Roman" w:cs="Times New Roman"/>
                <w:sz w:val="20"/>
                <w:szCs w:val="20"/>
              </w:rPr>
              <w:t>PY5</w:t>
            </w:r>
          </w:p>
        </w:tc>
      </w:tr>
      <w:tr w:rsidR="005B0EC5" w:rsidRPr="00BE6D29" w14:paraId="17EADE64" w14:textId="77777777" w:rsidTr="0067585A">
        <w:trPr>
          <w:jc w:val="center"/>
        </w:trPr>
        <w:tc>
          <w:tcPr>
            <w:tcW w:w="298" w:type="dxa"/>
          </w:tcPr>
          <w:p w14:paraId="5579E56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40621B79" w14:textId="77777777" w:rsidR="005B0EC5" w:rsidRDefault="005B0EC5" w:rsidP="0067585A">
            <w:r>
              <w:rPr>
                <w:rFonts w:cs="Times New Roman"/>
                <w:bCs/>
                <w:sz w:val="20"/>
                <w:szCs w:val="20"/>
              </w:rPr>
              <w:t>02-06 Aralık 2024</w:t>
            </w:r>
          </w:p>
        </w:tc>
        <w:tc>
          <w:tcPr>
            <w:tcW w:w="5642" w:type="dxa"/>
          </w:tcPr>
          <w:p w14:paraId="0EC4CB4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Tesis Yer Seçimi</w:t>
            </w:r>
          </w:p>
        </w:tc>
        <w:tc>
          <w:tcPr>
            <w:tcW w:w="1423" w:type="dxa"/>
          </w:tcPr>
          <w:p w14:paraId="2EB60502"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PY7</w:t>
            </w:r>
          </w:p>
        </w:tc>
      </w:tr>
      <w:tr w:rsidR="005B0EC5" w:rsidRPr="00BE6D29" w14:paraId="1F07D1AE" w14:textId="77777777" w:rsidTr="0067585A">
        <w:trPr>
          <w:jc w:val="center"/>
        </w:trPr>
        <w:tc>
          <w:tcPr>
            <w:tcW w:w="298" w:type="dxa"/>
          </w:tcPr>
          <w:p w14:paraId="286272C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63DAFF75" w14:textId="77777777" w:rsidR="005B0EC5" w:rsidRDefault="005B0EC5" w:rsidP="0067585A">
            <w:r>
              <w:rPr>
                <w:rFonts w:cs="Times New Roman"/>
                <w:bCs/>
                <w:sz w:val="20"/>
                <w:szCs w:val="20"/>
              </w:rPr>
              <w:t>09-13 Aralık 2024</w:t>
            </w:r>
          </w:p>
        </w:tc>
        <w:tc>
          <w:tcPr>
            <w:tcW w:w="5642" w:type="dxa"/>
          </w:tcPr>
          <w:p w14:paraId="6387154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Depo Yönetimi</w:t>
            </w:r>
          </w:p>
        </w:tc>
        <w:tc>
          <w:tcPr>
            <w:tcW w:w="1423" w:type="dxa"/>
          </w:tcPr>
          <w:p w14:paraId="50491718" w14:textId="77777777" w:rsidR="005B0EC5" w:rsidRPr="0017220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sidRPr="00172208">
              <w:rPr>
                <w:rFonts w:ascii="Times New Roman" w:hAnsi="Times New Roman" w:cs="Times New Roman"/>
                <w:color w:val="000000"/>
                <w:sz w:val="20"/>
                <w:szCs w:val="20"/>
              </w:rPr>
              <w:t>PY1-PY2</w:t>
            </w:r>
          </w:p>
        </w:tc>
      </w:tr>
      <w:tr w:rsidR="005B0EC5" w:rsidRPr="00BE6D29" w14:paraId="66B4A63E" w14:textId="77777777" w:rsidTr="0067585A">
        <w:trPr>
          <w:jc w:val="center"/>
        </w:trPr>
        <w:tc>
          <w:tcPr>
            <w:tcW w:w="298" w:type="dxa"/>
          </w:tcPr>
          <w:p w14:paraId="0A03D18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4F894523" w14:textId="77777777" w:rsidR="005B0EC5" w:rsidRDefault="005B0EC5" w:rsidP="0067585A">
            <w:r>
              <w:rPr>
                <w:rFonts w:cs="Times New Roman"/>
                <w:bCs/>
                <w:sz w:val="20"/>
                <w:szCs w:val="20"/>
              </w:rPr>
              <w:t>16-20 Aralık 2024</w:t>
            </w:r>
          </w:p>
        </w:tc>
        <w:tc>
          <w:tcPr>
            <w:tcW w:w="5642" w:type="dxa"/>
          </w:tcPr>
          <w:p w14:paraId="602E328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Ambalajlama ve Malzeme Elleçleme</w:t>
            </w:r>
          </w:p>
        </w:tc>
        <w:tc>
          <w:tcPr>
            <w:tcW w:w="1423" w:type="dxa"/>
          </w:tcPr>
          <w:p w14:paraId="6755EEBD"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PY1</w:t>
            </w:r>
          </w:p>
        </w:tc>
      </w:tr>
      <w:tr w:rsidR="005B0EC5" w:rsidRPr="00BE6D29" w14:paraId="30E576D4" w14:textId="77777777" w:rsidTr="0067585A">
        <w:trPr>
          <w:jc w:val="center"/>
        </w:trPr>
        <w:tc>
          <w:tcPr>
            <w:tcW w:w="298" w:type="dxa"/>
          </w:tcPr>
          <w:p w14:paraId="3B5A93B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1CE151E9" w14:textId="77777777" w:rsidR="005B0EC5" w:rsidRDefault="005B0EC5" w:rsidP="0067585A">
            <w:r>
              <w:rPr>
                <w:sz w:val="20"/>
                <w:szCs w:val="20"/>
              </w:rPr>
              <w:t>23-27 Aralık 2024</w:t>
            </w:r>
          </w:p>
        </w:tc>
        <w:tc>
          <w:tcPr>
            <w:tcW w:w="5642" w:type="dxa"/>
          </w:tcPr>
          <w:p w14:paraId="0B10123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Ulaştırma Yönetimi</w:t>
            </w:r>
          </w:p>
        </w:tc>
        <w:tc>
          <w:tcPr>
            <w:tcW w:w="1423" w:type="dxa"/>
          </w:tcPr>
          <w:p w14:paraId="029889A7"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PY2</w:t>
            </w:r>
          </w:p>
        </w:tc>
      </w:tr>
      <w:tr w:rsidR="005B0EC5" w:rsidRPr="00BE6D29" w14:paraId="79CE4BA7" w14:textId="77777777" w:rsidTr="0067585A">
        <w:trPr>
          <w:jc w:val="center"/>
        </w:trPr>
        <w:tc>
          <w:tcPr>
            <w:tcW w:w="298" w:type="dxa"/>
          </w:tcPr>
          <w:p w14:paraId="6E0C6E7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6DF6DF10" w14:textId="77777777" w:rsidR="005B0EC5" w:rsidRDefault="005B0EC5" w:rsidP="0067585A">
            <w:r>
              <w:rPr>
                <w:sz w:val="20"/>
                <w:szCs w:val="20"/>
              </w:rPr>
              <w:t>30 Aralık-4 Ocak 2024</w:t>
            </w:r>
          </w:p>
        </w:tc>
        <w:tc>
          <w:tcPr>
            <w:tcW w:w="5642" w:type="dxa"/>
          </w:tcPr>
          <w:p w14:paraId="32D85130" w14:textId="77777777" w:rsidR="005B0EC5" w:rsidRPr="00674F8D"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674F8D">
              <w:rPr>
                <w:rFonts w:ascii="Times New Roman" w:hAnsi="Times New Roman" w:cs="Times New Roman"/>
                <w:bCs/>
                <w:sz w:val="20"/>
                <w:szCs w:val="20"/>
              </w:rPr>
              <w:t>Uluslararası Lojistik</w:t>
            </w:r>
          </w:p>
        </w:tc>
        <w:tc>
          <w:tcPr>
            <w:tcW w:w="1423" w:type="dxa"/>
          </w:tcPr>
          <w:p w14:paraId="2FAF7954" w14:textId="77777777" w:rsidR="005B0EC5" w:rsidRPr="00172208" w:rsidRDefault="005B0EC5" w:rsidP="0067585A">
            <w:pPr>
              <w:jc w:val="center"/>
              <w:rPr>
                <w:rFonts w:ascii="Times New Roman" w:hAnsi="Times New Roman" w:cs="Times New Roman"/>
                <w:sz w:val="20"/>
                <w:szCs w:val="20"/>
              </w:rPr>
            </w:pPr>
            <w:r w:rsidRPr="00172208">
              <w:rPr>
                <w:rFonts w:ascii="Times New Roman" w:hAnsi="Times New Roman" w:cs="Times New Roman"/>
                <w:sz w:val="20"/>
                <w:szCs w:val="20"/>
              </w:rPr>
              <w:t>PY2</w:t>
            </w:r>
          </w:p>
        </w:tc>
      </w:tr>
      <w:tr w:rsidR="005B0EC5" w:rsidRPr="00BE6D29" w14:paraId="234A934F" w14:textId="77777777" w:rsidTr="0067585A">
        <w:trPr>
          <w:jc w:val="center"/>
        </w:trPr>
        <w:tc>
          <w:tcPr>
            <w:tcW w:w="298" w:type="dxa"/>
          </w:tcPr>
          <w:p w14:paraId="7A39321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7F436FE6"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42" w:type="dxa"/>
          </w:tcPr>
          <w:p w14:paraId="5928B8C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0A45654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03D4FEE" w14:textId="77777777" w:rsidTr="0067585A">
        <w:trPr>
          <w:jc w:val="center"/>
        </w:trPr>
        <w:tc>
          <w:tcPr>
            <w:tcW w:w="298" w:type="dxa"/>
          </w:tcPr>
          <w:p w14:paraId="7F01FA9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09F84CBA"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42" w:type="dxa"/>
          </w:tcPr>
          <w:p w14:paraId="15A4406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5948930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1BBCF569" w14:textId="77777777" w:rsidTr="0067585A">
        <w:trPr>
          <w:trHeight w:val="401"/>
          <w:jc w:val="center"/>
        </w:trPr>
        <w:tc>
          <w:tcPr>
            <w:tcW w:w="2550" w:type="dxa"/>
            <w:gridSpan w:val="2"/>
            <w:vAlign w:val="center"/>
          </w:tcPr>
          <w:p w14:paraId="5B3035E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638FB91A"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2E946469" w14:textId="77777777" w:rsidTr="0067585A">
        <w:trPr>
          <w:jc w:val="center"/>
        </w:trPr>
        <w:tc>
          <w:tcPr>
            <w:tcW w:w="2550" w:type="dxa"/>
            <w:gridSpan w:val="2"/>
            <w:vAlign w:val="center"/>
          </w:tcPr>
          <w:p w14:paraId="3B1F8441"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5" w:type="dxa"/>
            <w:gridSpan w:val="2"/>
          </w:tcPr>
          <w:p w14:paraId="4321738D"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S.1 Taşıma türü seçimi yapılırken aşağıdaki kriterlerden hangisi göz önünde bulundurulur?</w:t>
            </w:r>
          </w:p>
          <w:p w14:paraId="755ABC1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a) Maliyet</w:t>
            </w:r>
          </w:p>
          <w:p w14:paraId="34EDBBD5"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b) Hız</w:t>
            </w:r>
          </w:p>
          <w:p w14:paraId="1F4BA456"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c) Esneklik</w:t>
            </w:r>
          </w:p>
          <w:p w14:paraId="33EC356F"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d) Güvenilirlik</w:t>
            </w:r>
          </w:p>
          <w:p w14:paraId="07CAB407"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e) Hepsi</w:t>
            </w:r>
          </w:p>
          <w:p w14:paraId="066915B6"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08729E3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lastRenderedPageBreak/>
              <w:t>S.2 Toplam lojistik maliyetleri incelendiğinde en yüksek maliyeti oluşturan unsur</w:t>
            </w:r>
            <w:r>
              <w:rPr>
                <w:rFonts w:ascii="Times New Roman" w:hAnsi="Times New Roman" w:cs="Times New Roman"/>
                <w:color w:val="000000"/>
                <w:sz w:val="20"/>
                <w:szCs w:val="20"/>
              </w:rPr>
              <w:t xml:space="preserve"> aşağıdakilerden </w:t>
            </w:r>
            <w:r w:rsidRPr="003D22B2">
              <w:rPr>
                <w:rFonts w:ascii="Times New Roman" w:hAnsi="Times New Roman" w:cs="Times New Roman"/>
                <w:color w:val="000000"/>
                <w:sz w:val="20"/>
                <w:szCs w:val="20"/>
              </w:rPr>
              <w:t>hangisidir?</w:t>
            </w:r>
          </w:p>
          <w:p w14:paraId="302B84AF"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a) Taşıma maliyetleri</w:t>
            </w:r>
          </w:p>
          <w:p w14:paraId="108E00F9"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b) Malzeme elleçleme maliyetleri</w:t>
            </w:r>
          </w:p>
          <w:p w14:paraId="32C80A4E"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c) Depo tasarım maliyetleri</w:t>
            </w:r>
          </w:p>
          <w:p w14:paraId="3F400E8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d) İletişim maliyetleri</w:t>
            </w:r>
          </w:p>
          <w:p w14:paraId="17793F3C"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e) Ambalaj maliyetleri</w:t>
            </w:r>
          </w:p>
          <w:p w14:paraId="217BA88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1FFC3030"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S.3 Aşağıdakilerden hangisi temel depo içi operasyon süreçlerinden birisi değildir?</w:t>
            </w:r>
          </w:p>
          <w:p w14:paraId="28D1545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a) Konsolidasyon</w:t>
            </w:r>
          </w:p>
          <w:p w14:paraId="019C67B8"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b) İstifleme</w:t>
            </w:r>
          </w:p>
          <w:p w14:paraId="6843AB79"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c) Pa</w:t>
            </w:r>
            <w:r>
              <w:rPr>
                <w:rFonts w:ascii="Times New Roman" w:hAnsi="Times New Roman" w:cs="Times New Roman"/>
                <w:color w:val="000000"/>
                <w:sz w:val="20"/>
                <w:szCs w:val="20"/>
              </w:rPr>
              <w:t>k</w:t>
            </w:r>
            <w:r w:rsidRPr="003D22B2">
              <w:rPr>
                <w:rFonts w:ascii="Times New Roman" w:hAnsi="Times New Roman" w:cs="Times New Roman"/>
                <w:color w:val="000000"/>
                <w:sz w:val="20"/>
                <w:szCs w:val="20"/>
              </w:rPr>
              <w:t>etleme</w:t>
            </w:r>
          </w:p>
          <w:p w14:paraId="0716328E"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d) Maliyetlerin hesaplanması</w:t>
            </w:r>
          </w:p>
          <w:p w14:paraId="799E183F"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e) Etiketleme</w:t>
            </w:r>
          </w:p>
          <w:p w14:paraId="41151E99"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6243BB35"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S.4 Aşağıdakilerden hangisi yurtiçi dağıtım maliyetleri içerisinde yer almaz?</w:t>
            </w:r>
          </w:p>
          <w:p w14:paraId="5B71C21C"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a) Taşıma maliyetleri</w:t>
            </w:r>
          </w:p>
          <w:p w14:paraId="36308E8E"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b) Depolama maliyetleri</w:t>
            </w:r>
          </w:p>
          <w:p w14:paraId="7FD9A404"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c) Envanter bulundurma maliyetleri</w:t>
            </w:r>
          </w:p>
          <w:p w14:paraId="5B7623C3"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d) Gümrük maliyetleri</w:t>
            </w:r>
          </w:p>
          <w:p w14:paraId="5E46E8D9"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e) Elleçleme maliyetleri</w:t>
            </w:r>
          </w:p>
          <w:p w14:paraId="615FB415"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2F8C6F02"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S.5 Aşağıdakilerden hangisi</w:t>
            </w:r>
            <w:r>
              <w:rPr>
                <w:rFonts w:ascii="Times New Roman" w:hAnsi="Times New Roman" w:cs="Times New Roman"/>
                <w:color w:val="000000"/>
                <w:sz w:val="20"/>
                <w:szCs w:val="20"/>
              </w:rPr>
              <w:t xml:space="preserve"> lojistikte temel</w:t>
            </w:r>
            <w:r w:rsidRPr="003D22B2">
              <w:rPr>
                <w:rFonts w:ascii="Times New Roman" w:hAnsi="Times New Roman" w:cs="Times New Roman"/>
                <w:color w:val="000000"/>
                <w:sz w:val="20"/>
                <w:szCs w:val="20"/>
              </w:rPr>
              <w:t xml:space="preserve"> taşıma modlarından birisi değildir?</w:t>
            </w:r>
          </w:p>
          <w:p w14:paraId="398B705A"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a) Denizyolu taşımacılığı</w:t>
            </w:r>
          </w:p>
          <w:p w14:paraId="3561F14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b) Karayolu taşımacılığı</w:t>
            </w:r>
          </w:p>
          <w:p w14:paraId="09712C2C"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 xml:space="preserve">c) </w:t>
            </w:r>
            <w:r>
              <w:rPr>
                <w:rFonts w:ascii="Times New Roman" w:hAnsi="Times New Roman" w:cs="Times New Roman"/>
                <w:color w:val="000000"/>
                <w:sz w:val="20"/>
                <w:szCs w:val="20"/>
              </w:rPr>
              <w:t>Kuru yük</w:t>
            </w:r>
            <w:r w:rsidRPr="003D22B2">
              <w:rPr>
                <w:rFonts w:ascii="Times New Roman" w:hAnsi="Times New Roman" w:cs="Times New Roman"/>
                <w:color w:val="000000"/>
                <w:sz w:val="20"/>
                <w:szCs w:val="20"/>
              </w:rPr>
              <w:t xml:space="preserve"> taşımacılığı</w:t>
            </w:r>
          </w:p>
          <w:p w14:paraId="55B85A7E"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 xml:space="preserve">d) </w:t>
            </w:r>
            <w:r>
              <w:rPr>
                <w:rFonts w:ascii="Times New Roman" w:hAnsi="Times New Roman" w:cs="Times New Roman"/>
                <w:color w:val="000000"/>
                <w:sz w:val="20"/>
                <w:szCs w:val="20"/>
              </w:rPr>
              <w:t>Havayolu</w:t>
            </w:r>
            <w:r w:rsidRPr="003D22B2">
              <w:rPr>
                <w:rFonts w:ascii="Times New Roman" w:hAnsi="Times New Roman" w:cs="Times New Roman"/>
                <w:color w:val="000000"/>
                <w:sz w:val="20"/>
                <w:szCs w:val="20"/>
              </w:rPr>
              <w:t xml:space="preserve"> taşımacılığı</w:t>
            </w:r>
          </w:p>
          <w:p w14:paraId="1C746AB1"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3D22B2">
              <w:rPr>
                <w:rFonts w:ascii="Times New Roman" w:hAnsi="Times New Roman" w:cs="Times New Roman"/>
                <w:color w:val="000000"/>
                <w:sz w:val="20"/>
                <w:szCs w:val="20"/>
              </w:rPr>
              <w:t>e) Boru hattı taşımacılığı</w:t>
            </w:r>
          </w:p>
          <w:p w14:paraId="392DD6C0" w14:textId="77777777" w:rsidR="005B0EC5" w:rsidRPr="003D22B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r>
      <w:tr w:rsidR="005B0EC5" w:rsidRPr="00CD1C52" w14:paraId="0BC68A01" w14:textId="77777777" w:rsidTr="0067585A">
        <w:trPr>
          <w:jc w:val="center"/>
        </w:trPr>
        <w:tc>
          <w:tcPr>
            <w:tcW w:w="2550" w:type="dxa"/>
            <w:gridSpan w:val="2"/>
            <w:vAlign w:val="center"/>
          </w:tcPr>
          <w:p w14:paraId="0DDCCFC3"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5" w:type="dxa"/>
            <w:gridSpan w:val="2"/>
          </w:tcPr>
          <w:p w14:paraId="6B1B277B" w14:textId="77777777" w:rsidR="005B0EC5" w:rsidRPr="00E456DE" w:rsidRDefault="005B0EC5" w:rsidP="0067585A">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e</w:t>
            </w:r>
            <w:r w:rsidRPr="00E456DE">
              <w:rPr>
                <w:rFonts w:ascii="Times New Roman" w:hAnsi="Times New Roman" w:cs="Times New Roman"/>
                <w:sz w:val="20"/>
                <w:szCs w:val="20"/>
              </w:rPr>
              <w:t>, 2-</w:t>
            </w:r>
            <w:r>
              <w:rPr>
                <w:rFonts w:ascii="Times New Roman" w:hAnsi="Times New Roman" w:cs="Times New Roman"/>
                <w:sz w:val="20"/>
                <w:szCs w:val="20"/>
              </w:rPr>
              <w:t>a</w:t>
            </w:r>
            <w:r w:rsidRPr="00E456DE">
              <w:rPr>
                <w:rFonts w:ascii="Times New Roman" w:hAnsi="Times New Roman" w:cs="Times New Roman"/>
                <w:sz w:val="20"/>
                <w:szCs w:val="20"/>
              </w:rPr>
              <w:t>, 3-</w:t>
            </w:r>
            <w:r>
              <w:rPr>
                <w:rFonts w:ascii="Times New Roman" w:hAnsi="Times New Roman" w:cs="Times New Roman"/>
                <w:sz w:val="20"/>
                <w:szCs w:val="20"/>
              </w:rPr>
              <w:t>d</w:t>
            </w:r>
            <w:r w:rsidRPr="00E456DE">
              <w:rPr>
                <w:rFonts w:ascii="Times New Roman" w:hAnsi="Times New Roman" w:cs="Times New Roman"/>
                <w:sz w:val="20"/>
                <w:szCs w:val="20"/>
              </w:rPr>
              <w:t>, 4-d, 5-</w:t>
            </w:r>
            <w:r>
              <w:rPr>
                <w:rFonts w:ascii="Times New Roman" w:hAnsi="Times New Roman" w:cs="Times New Roman"/>
                <w:sz w:val="20"/>
                <w:szCs w:val="20"/>
              </w:rPr>
              <w:t>c</w:t>
            </w:r>
          </w:p>
        </w:tc>
      </w:tr>
      <w:tr w:rsidR="005B0EC5" w:rsidRPr="00BE6D29" w14:paraId="215C3C00" w14:textId="77777777" w:rsidTr="0067585A">
        <w:trPr>
          <w:trHeight w:val="401"/>
          <w:jc w:val="center"/>
        </w:trPr>
        <w:tc>
          <w:tcPr>
            <w:tcW w:w="2550" w:type="dxa"/>
            <w:gridSpan w:val="2"/>
            <w:vAlign w:val="center"/>
          </w:tcPr>
          <w:p w14:paraId="5AA906A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21702628" w14:textId="77777777" w:rsidR="005B0EC5" w:rsidRPr="00D02DF2" w:rsidRDefault="005B0EC5" w:rsidP="0067585A">
            <w:pPr>
              <w:tabs>
                <w:tab w:val="left" w:pos="1552"/>
              </w:tabs>
              <w:rPr>
                <w:rFonts w:ascii="Times New Roman" w:hAnsi="Times New Roman" w:cs="Times New Roman"/>
                <w:b/>
                <w:sz w:val="20"/>
                <w:szCs w:val="20"/>
              </w:rPr>
            </w:pPr>
            <w:r>
              <w:rPr>
                <w:noProof/>
                <w:lang w:eastAsia="tr-TR"/>
              </w:rPr>
              <w:drawing>
                <wp:anchor distT="0" distB="0" distL="114300" distR="114300" simplePos="0" relativeHeight="251798016" behindDoc="0" locked="0" layoutInCell="1" allowOverlap="1" wp14:anchorId="74B2D161" wp14:editId="5A0C02C9">
                  <wp:simplePos x="0" y="0"/>
                  <wp:positionH relativeFrom="column">
                    <wp:posOffset>-1351915</wp:posOffset>
                  </wp:positionH>
                  <wp:positionV relativeFrom="page">
                    <wp:posOffset>-6350</wp:posOffset>
                  </wp:positionV>
                  <wp:extent cx="1232535" cy="1203325"/>
                  <wp:effectExtent l="0" t="0" r="5715" b="0"/>
                  <wp:wrapSquare wrapText="bothSides"/>
                  <wp:docPr id="15" name="Resim 15" descr="metin, pos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poster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2535" cy="1203325"/>
                          </a:xfrm>
                          <a:prstGeom prst="rect">
                            <a:avLst/>
                          </a:prstGeom>
                        </pic:spPr>
                      </pic:pic>
                    </a:graphicData>
                  </a:graphic>
                  <wp14:sizeRelH relativeFrom="margin">
                    <wp14:pctWidth>0</wp14:pctWidth>
                  </wp14:sizeRelH>
                  <wp14:sizeRelV relativeFrom="margin">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Yercan, Funda; Demiroğlu, Şerife (Çeviri Editörleri), (2016), Güncel Lojistik, 11. Baskı, Ankara: Nobel Yayıncılık, Pearson Publishing.</w:t>
            </w:r>
          </w:p>
          <w:p w14:paraId="667493F0" w14:textId="77777777" w:rsidR="005B0EC5" w:rsidRPr="004C2309" w:rsidRDefault="005B0EC5" w:rsidP="0067585A">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Hepsi</w:t>
            </w:r>
          </w:p>
        </w:tc>
      </w:tr>
      <w:tr w:rsidR="005B0EC5" w:rsidRPr="00BE6D29" w14:paraId="60E929B9" w14:textId="77777777" w:rsidTr="0067585A">
        <w:trPr>
          <w:trHeight w:val="401"/>
          <w:jc w:val="center"/>
        </w:trPr>
        <w:tc>
          <w:tcPr>
            <w:tcW w:w="2550" w:type="dxa"/>
            <w:gridSpan w:val="2"/>
            <w:vAlign w:val="center"/>
          </w:tcPr>
          <w:p w14:paraId="6A768F5C"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6166A193" w14:textId="77777777" w:rsidR="005B0EC5" w:rsidRDefault="005B0EC5" w:rsidP="0067585A">
            <w:pPr>
              <w:pStyle w:val="ListeParagraf"/>
              <w:tabs>
                <w:tab w:val="left" w:pos="1552"/>
              </w:tabs>
              <w:ind w:left="255"/>
              <w:rPr>
                <w:rFonts w:ascii="Times New Roman" w:hAnsi="Times New Roman" w:cs="Times New Roman"/>
                <w:sz w:val="20"/>
                <w:szCs w:val="20"/>
              </w:rPr>
            </w:pPr>
            <w:r>
              <w:rPr>
                <w:noProof/>
                <w:lang w:eastAsia="tr-TR"/>
              </w:rPr>
              <w:drawing>
                <wp:anchor distT="0" distB="0" distL="114300" distR="114300" simplePos="0" relativeHeight="251799040" behindDoc="0" locked="0" layoutInCell="1" allowOverlap="1" wp14:anchorId="1B7E5D86" wp14:editId="19D3C9DD">
                  <wp:simplePos x="0" y="0"/>
                  <wp:positionH relativeFrom="column">
                    <wp:posOffset>-1338580</wp:posOffset>
                  </wp:positionH>
                  <wp:positionV relativeFrom="page">
                    <wp:posOffset>22225</wp:posOffset>
                  </wp:positionV>
                  <wp:extent cx="1250315" cy="1203960"/>
                  <wp:effectExtent l="0" t="0" r="6985" b="0"/>
                  <wp:wrapSquare wrapText="bothSides"/>
                  <wp:docPr id="16" name="Resim 16" descr="metin, dikdörtgen, ekran görüntüsü, kit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dikdörtgen, ekran görüntüsü, kitap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0315" cy="1203960"/>
                          </a:xfrm>
                          <a:prstGeom prst="rect">
                            <a:avLst/>
                          </a:prstGeom>
                        </pic:spPr>
                      </pic:pic>
                    </a:graphicData>
                  </a:graphic>
                  <wp14:sizeRelH relativeFrom="margin">
                    <wp14:pctWidth>0</wp14:pctWidth>
                  </wp14:sizeRelH>
                  <wp14:sizeRelV relativeFrom="margin">
                    <wp14:pctHeight>0</wp14:pctHeight>
                  </wp14:sizeRelV>
                </wp:anchor>
              </w:drawing>
            </w:r>
            <w:r w:rsidRPr="003E3B96">
              <w:rPr>
                <w:rFonts w:ascii="Times New Roman" w:hAnsi="Times New Roman" w:cs="Times New Roman"/>
                <w:b/>
                <w:sz w:val="20"/>
                <w:szCs w:val="20"/>
              </w:rPr>
              <w:t>Yazar/Editör:</w:t>
            </w:r>
            <w:r>
              <w:rPr>
                <w:rFonts w:ascii="Times New Roman" w:hAnsi="Times New Roman" w:cs="Times New Roman"/>
                <w:b/>
                <w:sz w:val="20"/>
                <w:szCs w:val="20"/>
              </w:rPr>
              <w:t xml:space="preserve"> </w:t>
            </w:r>
            <w:r>
              <w:rPr>
                <w:rFonts w:ascii="Times New Roman" w:hAnsi="Times New Roman" w:cs="Times New Roman"/>
                <w:sz w:val="20"/>
                <w:szCs w:val="20"/>
              </w:rPr>
              <w:t>Çancı, Metin; Erdal, Murat, (2021), Lojistik Yönetimi, İstanbul: UTİKAD Yayıncılık.</w:t>
            </w:r>
          </w:p>
          <w:p w14:paraId="3951667C" w14:textId="77777777" w:rsidR="005B0EC5" w:rsidRDefault="005B0EC5" w:rsidP="0067585A">
            <w:pPr>
              <w:pStyle w:val="ListeParagraf"/>
              <w:tabs>
                <w:tab w:val="left" w:pos="1552"/>
              </w:tabs>
              <w:ind w:left="255"/>
              <w:rPr>
                <w:rFonts w:ascii="Times New Roman" w:hAnsi="Times New Roman" w:cs="Times New Roman"/>
                <w:sz w:val="20"/>
                <w:szCs w:val="20"/>
              </w:rPr>
            </w:pPr>
            <w:r>
              <w:rPr>
                <w:rFonts w:ascii="Times New Roman" w:hAnsi="Times New Roman" w:cs="Times New Roman"/>
                <w:b/>
                <w:sz w:val="20"/>
                <w:szCs w:val="20"/>
              </w:rPr>
              <w:t>Sorumlu Olunan Bölümler/Sayfalar:</w:t>
            </w:r>
            <w:r>
              <w:rPr>
                <w:rFonts w:ascii="Times New Roman" w:hAnsi="Times New Roman" w:cs="Times New Roman"/>
                <w:sz w:val="20"/>
                <w:szCs w:val="20"/>
              </w:rPr>
              <w:t xml:space="preserve"> Hepsi</w:t>
            </w:r>
          </w:p>
          <w:p w14:paraId="02D573F9" w14:textId="77777777" w:rsidR="005B0EC5" w:rsidRDefault="005B0EC5" w:rsidP="0067585A">
            <w:pPr>
              <w:pStyle w:val="ListeParagraf"/>
              <w:tabs>
                <w:tab w:val="left" w:pos="1552"/>
              </w:tabs>
              <w:ind w:left="255"/>
              <w:rPr>
                <w:rFonts w:ascii="Times New Roman" w:hAnsi="Times New Roman" w:cs="Times New Roman"/>
                <w:sz w:val="20"/>
                <w:szCs w:val="20"/>
              </w:rPr>
            </w:pPr>
            <w:r>
              <w:rPr>
                <w:rFonts w:ascii="Times New Roman" w:hAnsi="Times New Roman" w:cs="Times New Roman"/>
                <w:b/>
                <w:sz w:val="20"/>
                <w:szCs w:val="20"/>
              </w:rPr>
              <w:t>Yazar/Editör:</w:t>
            </w:r>
            <w:r>
              <w:rPr>
                <w:rFonts w:ascii="Times New Roman" w:hAnsi="Times New Roman" w:cs="Times New Roman"/>
                <w:sz w:val="20"/>
                <w:szCs w:val="20"/>
              </w:rPr>
              <w:t xml:space="preserve"> Çancı, Metin; Erdal, Murat, (2021), Uluslararası Taşımacılık Yönetimi, İstanbul: UTİKAD Yayıncılık. </w:t>
            </w:r>
          </w:p>
          <w:p w14:paraId="51CED187" w14:textId="77777777" w:rsidR="005B0EC5" w:rsidRDefault="005B0EC5" w:rsidP="0067585A">
            <w:pPr>
              <w:pStyle w:val="ListeParagraf"/>
              <w:tabs>
                <w:tab w:val="left" w:pos="1552"/>
              </w:tabs>
              <w:ind w:left="255"/>
              <w:rPr>
                <w:rFonts w:ascii="Times New Roman" w:hAnsi="Times New Roman" w:cs="Times New Roman"/>
                <w:sz w:val="20"/>
                <w:szCs w:val="20"/>
              </w:rPr>
            </w:pPr>
            <w:r>
              <w:rPr>
                <w:rFonts w:ascii="Times New Roman" w:hAnsi="Times New Roman" w:cs="Times New Roman"/>
                <w:b/>
                <w:sz w:val="20"/>
                <w:szCs w:val="20"/>
              </w:rPr>
              <w:t>Sorumlu Olunan Bölümler/Sayfalar:</w:t>
            </w:r>
            <w:r>
              <w:rPr>
                <w:rFonts w:ascii="Times New Roman" w:hAnsi="Times New Roman" w:cs="Times New Roman"/>
                <w:sz w:val="20"/>
                <w:szCs w:val="20"/>
              </w:rPr>
              <w:t xml:space="preserve"> Hepsi</w:t>
            </w:r>
          </w:p>
          <w:p w14:paraId="0648F91F" w14:textId="77777777" w:rsidR="005B0EC5" w:rsidRDefault="005B0EC5" w:rsidP="0067585A">
            <w:pPr>
              <w:pStyle w:val="ListeParagraf"/>
              <w:tabs>
                <w:tab w:val="left" w:pos="1552"/>
              </w:tabs>
              <w:ind w:left="255"/>
              <w:rPr>
                <w:rFonts w:ascii="Times New Roman" w:hAnsi="Times New Roman" w:cs="Times New Roman"/>
                <w:sz w:val="20"/>
                <w:szCs w:val="20"/>
              </w:rPr>
            </w:pPr>
          </w:p>
          <w:p w14:paraId="3889D2E9" w14:textId="77777777" w:rsidR="005B0EC5" w:rsidRDefault="005B0EC5" w:rsidP="0067585A">
            <w:pPr>
              <w:pStyle w:val="ListeParagraf"/>
              <w:tabs>
                <w:tab w:val="left" w:pos="1552"/>
              </w:tabs>
              <w:ind w:left="255"/>
              <w:rPr>
                <w:rFonts w:ascii="Times New Roman" w:hAnsi="Times New Roman" w:cs="Times New Roman"/>
                <w:sz w:val="20"/>
                <w:szCs w:val="20"/>
              </w:rPr>
            </w:pPr>
          </w:p>
          <w:p w14:paraId="1A6CF469" w14:textId="77777777" w:rsidR="005B0EC5" w:rsidRPr="00C47F26" w:rsidRDefault="005B0EC5" w:rsidP="0067585A">
            <w:pPr>
              <w:pStyle w:val="ListeParagraf"/>
              <w:tabs>
                <w:tab w:val="left" w:pos="1552"/>
              </w:tabs>
              <w:ind w:left="255"/>
              <w:rPr>
                <w:rFonts w:ascii="Times New Roman" w:hAnsi="Times New Roman" w:cs="Times New Roman"/>
                <w:sz w:val="20"/>
                <w:szCs w:val="20"/>
              </w:rPr>
            </w:pPr>
          </w:p>
        </w:tc>
      </w:tr>
    </w:tbl>
    <w:p w14:paraId="6BF28648" w14:textId="77777777" w:rsidR="005B0EC5" w:rsidRDefault="005B0EC5" w:rsidP="005B0EC5">
      <w:pPr>
        <w:jc w:val="center"/>
        <w:rPr>
          <w:rFonts w:ascii="Times New Roman" w:hAnsi="Times New Roman" w:cs="Times New Roman"/>
          <w:b/>
          <w:color w:val="5B9BD5" w:themeColor="accent1"/>
          <w:sz w:val="24"/>
          <w:szCs w:val="24"/>
        </w:rPr>
      </w:pPr>
    </w:p>
    <w:bookmarkEnd w:id="37"/>
    <w:p w14:paraId="52165D75" w14:textId="77777777" w:rsidR="005B0EC5" w:rsidRDefault="005B0EC5" w:rsidP="005B0EC5"/>
    <w:p w14:paraId="3F0C4186" w14:textId="77777777" w:rsidR="005B0EC5" w:rsidRPr="00B63ED1" w:rsidRDefault="005B0EC5" w:rsidP="005B0EC5">
      <w:pPr>
        <w:pStyle w:val="Balk2"/>
        <w:jc w:val="center"/>
        <w:rPr>
          <w:bCs/>
          <w:color w:val="auto"/>
          <w:szCs w:val="24"/>
        </w:rPr>
      </w:pPr>
      <w:bookmarkStart w:id="38" w:name="_Toc145317831"/>
      <w:bookmarkStart w:id="39" w:name="_Toc174545231"/>
      <w:bookmarkStart w:id="40" w:name="_Toc220680359"/>
      <w:bookmarkStart w:id="41" w:name="_Hlk194049044"/>
      <w:r w:rsidRPr="00B63ED1">
        <w:rPr>
          <w:bCs/>
          <w:color w:val="auto"/>
          <w:szCs w:val="24"/>
        </w:rPr>
        <w:t>ENF100 Bilgisayar Teknolojileri ve  Ofis Yazılımları</w:t>
      </w:r>
      <w:bookmarkStart w:id="42" w:name="_Hlk146104975"/>
      <w:bookmarkEnd w:id="38"/>
      <w:bookmarkEnd w:id="39"/>
      <w:bookmarkEnd w:id="40"/>
    </w:p>
    <w:tbl>
      <w:tblPr>
        <w:tblStyle w:val="TabloKlavuzu"/>
        <w:tblW w:w="9634" w:type="dxa"/>
        <w:tblCellMar>
          <w:left w:w="57" w:type="dxa"/>
          <w:right w:w="57" w:type="dxa"/>
        </w:tblCellMar>
        <w:tblLook w:val="04A0" w:firstRow="1" w:lastRow="0" w:firstColumn="1" w:lastColumn="0" w:noHBand="0" w:noVBand="1"/>
      </w:tblPr>
      <w:tblGrid>
        <w:gridCol w:w="553"/>
        <w:gridCol w:w="1143"/>
        <w:gridCol w:w="1437"/>
        <w:gridCol w:w="5367"/>
        <w:gridCol w:w="562"/>
        <w:gridCol w:w="572"/>
      </w:tblGrid>
      <w:tr w:rsidR="005B0EC5" w:rsidRPr="005B1F34" w14:paraId="3D0B9057" w14:textId="77777777" w:rsidTr="0067585A">
        <w:trPr>
          <w:gridAfter w:val="1"/>
          <w:wAfter w:w="572" w:type="dxa"/>
        </w:trPr>
        <w:tc>
          <w:tcPr>
            <w:tcW w:w="1696" w:type="dxa"/>
            <w:gridSpan w:val="2"/>
          </w:tcPr>
          <w:p w14:paraId="543A7A5C" w14:textId="77777777" w:rsidR="005B0EC5" w:rsidRPr="005B1F34" w:rsidRDefault="005B0EC5" w:rsidP="0067585A">
            <w:pPr>
              <w:rPr>
                <w:rFonts w:cs="Times New Roman"/>
                <w:b/>
                <w:bCs/>
                <w:color w:val="212529"/>
                <w:sz w:val="20"/>
                <w:szCs w:val="20"/>
                <w:shd w:val="clear" w:color="auto" w:fill="FFFFFF"/>
              </w:rPr>
            </w:pPr>
            <w:bookmarkStart w:id="43" w:name="_Hlk114822117"/>
            <w:r w:rsidRPr="005B1F34">
              <w:rPr>
                <w:rFonts w:cs="Times New Roman"/>
                <w:b/>
                <w:bCs/>
                <w:sz w:val="20"/>
                <w:szCs w:val="20"/>
              </w:rPr>
              <w:br w:type="page"/>
            </w:r>
            <w:r w:rsidRPr="005B1F34">
              <w:rPr>
                <w:rFonts w:cs="Times New Roman"/>
                <w:b/>
                <w:bCs/>
                <w:color w:val="212529"/>
                <w:sz w:val="20"/>
                <w:szCs w:val="20"/>
                <w:shd w:val="clear" w:color="auto" w:fill="FFFFFF"/>
              </w:rPr>
              <w:t>Öğretim</w:t>
            </w:r>
            <w:r>
              <w:rPr>
                <w:rFonts w:cs="Times New Roman"/>
                <w:b/>
                <w:bCs/>
                <w:color w:val="212529"/>
                <w:sz w:val="20"/>
                <w:szCs w:val="20"/>
                <w:shd w:val="clear" w:color="auto" w:fill="FFFFFF"/>
              </w:rPr>
              <w:t xml:space="preserve"> </w:t>
            </w:r>
            <w:r w:rsidRPr="005B1F34">
              <w:rPr>
                <w:rFonts w:cs="Times New Roman"/>
                <w:b/>
                <w:bCs/>
                <w:color w:val="212529"/>
                <w:sz w:val="20"/>
                <w:szCs w:val="20"/>
                <w:shd w:val="clear" w:color="auto" w:fill="FFFFFF"/>
              </w:rPr>
              <w:t>Elemanı</w:t>
            </w:r>
          </w:p>
        </w:tc>
        <w:tc>
          <w:tcPr>
            <w:tcW w:w="7366" w:type="dxa"/>
            <w:gridSpan w:val="3"/>
          </w:tcPr>
          <w:p w14:paraId="6274FC9A" w14:textId="77777777" w:rsidR="005B0EC5" w:rsidRPr="00E9064E" w:rsidRDefault="005B0EC5" w:rsidP="0067585A">
            <w:r>
              <w:rPr>
                <w:rFonts w:ascii="Times New Roman" w:hAnsi="Times New Roman" w:cs="Times New Roman"/>
                <w:sz w:val="20"/>
                <w:szCs w:val="20"/>
              </w:rPr>
              <w:t>Öğr.Gör. İmdat KÖKSALİ</w:t>
            </w:r>
          </w:p>
        </w:tc>
      </w:tr>
      <w:tr w:rsidR="005B0EC5" w:rsidRPr="005B1F34" w14:paraId="2BF0F1B6" w14:textId="77777777" w:rsidTr="0067585A">
        <w:trPr>
          <w:gridAfter w:val="1"/>
          <w:wAfter w:w="572" w:type="dxa"/>
        </w:trPr>
        <w:tc>
          <w:tcPr>
            <w:tcW w:w="1696" w:type="dxa"/>
            <w:gridSpan w:val="2"/>
          </w:tcPr>
          <w:p w14:paraId="7FAD1EC3" w14:textId="77777777" w:rsidR="005B0EC5" w:rsidRPr="005B1F34" w:rsidRDefault="005B0EC5" w:rsidP="0067585A">
            <w:pPr>
              <w:rPr>
                <w:rFonts w:cs="Times New Roman"/>
                <w:b/>
                <w:bCs/>
                <w:color w:val="212529"/>
                <w:sz w:val="20"/>
                <w:szCs w:val="20"/>
                <w:shd w:val="clear" w:color="auto" w:fill="FFFFFF"/>
              </w:rPr>
            </w:pPr>
            <w:r w:rsidRPr="005B1F34">
              <w:rPr>
                <w:rFonts w:cs="Times New Roman"/>
                <w:b/>
                <w:bCs/>
                <w:color w:val="212529"/>
                <w:sz w:val="20"/>
                <w:szCs w:val="20"/>
                <w:shd w:val="clear" w:color="auto" w:fill="FFFFFF"/>
              </w:rPr>
              <w:t>Oda Numarası</w:t>
            </w:r>
          </w:p>
        </w:tc>
        <w:tc>
          <w:tcPr>
            <w:tcW w:w="7366" w:type="dxa"/>
            <w:gridSpan w:val="3"/>
          </w:tcPr>
          <w:p w14:paraId="2F8211C8" w14:textId="77777777" w:rsidR="005B0EC5" w:rsidRPr="005B1F34" w:rsidRDefault="005B0EC5" w:rsidP="0067585A">
            <w:pPr>
              <w:rPr>
                <w:rFonts w:cs="Times New Roman"/>
                <w:color w:val="212529"/>
                <w:sz w:val="20"/>
                <w:szCs w:val="20"/>
                <w:shd w:val="clear" w:color="auto" w:fill="FFFFFF"/>
              </w:rPr>
            </w:pPr>
            <w:r w:rsidRPr="005B1F34">
              <w:rPr>
                <w:rFonts w:cs="Times New Roman"/>
                <w:color w:val="212529"/>
                <w:sz w:val="20"/>
                <w:szCs w:val="20"/>
                <w:shd w:val="clear" w:color="auto" w:fill="FFFFFF"/>
              </w:rPr>
              <w:t>MA-K1-1</w:t>
            </w:r>
            <w:r>
              <w:rPr>
                <w:rFonts w:cs="Times New Roman"/>
                <w:color w:val="212529"/>
                <w:sz w:val="20"/>
                <w:szCs w:val="20"/>
                <w:shd w:val="clear" w:color="auto" w:fill="FFFFFF"/>
              </w:rPr>
              <w:t>9</w:t>
            </w:r>
          </w:p>
        </w:tc>
      </w:tr>
      <w:tr w:rsidR="005B0EC5" w:rsidRPr="005B1F34" w14:paraId="2450CBC6" w14:textId="77777777" w:rsidTr="0067585A">
        <w:trPr>
          <w:gridAfter w:val="1"/>
          <w:wAfter w:w="572" w:type="dxa"/>
        </w:trPr>
        <w:tc>
          <w:tcPr>
            <w:tcW w:w="1696" w:type="dxa"/>
            <w:gridSpan w:val="2"/>
          </w:tcPr>
          <w:p w14:paraId="5575949B" w14:textId="77777777" w:rsidR="005B0EC5" w:rsidRPr="005B1F34" w:rsidRDefault="005B0EC5" w:rsidP="0067585A">
            <w:pPr>
              <w:rPr>
                <w:rFonts w:cs="Times New Roman"/>
                <w:b/>
                <w:bCs/>
                <w:color w:val="212529"/>
                <w:sz w:val="20"/>
                <w:szCs w:val="20"/>
                <w:shd w:val="clear" w:color="auto" w:fill="FFFFFF"/>
              </w:rPr>
            </w:pPr>
            <w:r w:rsidRPr="005B1F34">
              <w:rPr>
                <w:rFonts w:cs="Times New Roman"/>
                <w:b/>
                <w:bCs/>
                <w:color w:val="212529"/>
                <w:sz w:val="20"/>
                <w:szCs w:val="20"/>
                <w:shd w:val="clear" w:color="auto" w:fill="FFFFFF"/>
              </w:rPr>
              <w:t>E-posta</w:t>
            </w:r>
          </w:p>
        </w:tc>
        <w:tc>
          <w:tcPr>
            <w:tcW w:w="7366" w:type="dxa"/>
            <w:gridSpan w:val="3"/>
          </w:tcPr>
          <w:p w14:paraId="1AD2CEB6" w14:textId="77777777" w:rsidR="005B0EC5" w:rsidRPr="005B1F34" w:rsidRDefault="0067585A" w:rsidP="0067585A">
            <w:pPr>
              <w:rPr>
                <w:rFonts w:cs="Times New Roman"/>
                <w:color w:val="212529"/>
                <w:sz w:val="20"/>
                <w:szCs w:val="20"/>
                <w:shd w:val="clear" w:color="auto" w:fill="FFFFFF"/>
              </w:rPr>
            </w:pPr>
            <w:hyperlink r:id="rId34" w:history="1">
              <w:r w:rsidR="005B0EC5" w:rsidRPr="0020357E">
                <w:rPr>
                  <w:rStyle w:val="Kpr"/>
                  <w:rFonts w:cs="Times New Roman"/>
                  <w:sz w:val="20"/>
                  <w:szCs w:val="20"/>
                  <w:shd w:val="clear" w:color="auto" w:fill="FFFFFF"/>
                </w:rPr>
                <w:t>i</w:t>
              </w:r>
              <w:r w:rsidR="005B0EC5" w:rsidRPr="0020357E">
                <w:rPr>
                  <w:rStyle w:val="Kpr"/>
                  <w:shd w:val="clear" w:color="auto" w:fill="FFFFFF"/>
                </w:rPr>
                <w:t>mdat.koksal</w:t>
              </w:r>
              <w:r w:rsidR="005B0EC5" w:rsidRPr="0020357E">
                <w:rPr>
                  <w:rStyle w:val="Kpr"/>
                  <w:rFonts w:cs="Times New Roman"/>
                  <w:sz w:val="20"/>
                  <w:szCs w:val="20"/>
                  <w:shd w:val="clear" w:color="auto" w:fill="FFFFFF"/>
                </w:rPr>
                <w:t>@gop.edu.tr</w:t>
              </w:r>
            </w:hyperlink>
          </w:p>
        </w:tc>
      </w:tr>
      <w:tr w:rsidR="005B0EC5" w:rsidRPr="005B1F34" w14:paraId="40040F3A" w14:textId="77777777" w:rsidTr="0067585A">
        <w:trPr>
          <w:gridAfter w:val="1"/>
          <w:wAfter w:w="572" w:type="dxa"/>
        </w:trPr>
        <w:tc>
          <w:tcPr>
            <w:tcW w:w="1696" w:type="dxa"/>
            <w:gridSpan w:val="2"/>
          </w:tcPr>
          <w:p w14:paraId="4AA6327C" w14:textId="77777777" w:rsidR="005B0EC5" w:rsidRPr="005B1F34" w:rsidRDefault="005B0EC5" w:rsidP="0067585A">
            <w:pPr>
              <w:rPr>
                <w:rFonts w:cs="Times New Roman"/>
                <w:b/>
                <w:bCs/>
                <w:color w:val="212529"/>
                <w:sz w:val="20"/>
                <w:szCs w:val="20"/>
                <w:shd w:val="clear" w:color="auto" w:fill="FFFFFF"/>
              </w:rPr>
            </w:pPr>
            <w:r>
              <w:rPr>
                <w:rFonts w:cs="Times New Roman"/>
                <w:b/>
                <w:bCs/>
                <w:color w:val="212529"/>
                <w:sz w:val="20"/>
                <w:szCs w:val="20"/>
                <w:shd w:val="clear" w:color="auto" w:fill="FFFFFF"/>
              </w:rPr>
              <w:t>Ofis Saati</w:t>
            </w:r>
          </w:p>
        </w:tc>
        <w:tc>
          <w:tcPr>
            <w:tcW w:w="7366" w:type="dxa"/>
            <w:gridSpan w:val="3"/>
          </w:tcPr>
          <w:p w14:paraId="64EBAACB" w14:textId="77777777" w:rsidR="005B0EC5" w:rsidRDefault="005B0EC5" w:rsidP="0067585A">
            <w:r>
              <w:rPr>
                <w:rFonts w:ascii="Times New Roman" w:hAnsi="Times New Roman" w:cs="Times New Roman"/>
                <w:sz w:val="20"/>
                <w:szCs w:val="20"/>
              </w:rPr>
              <w:t>Pazartesi 11:30-12:00</w:t>
            </w:r>
          </w:p>
        </w:tc>
      </w:tr>
      <w:tr w:rsidR="005B0EC5" w:rsidRPr="005B1F34" w14:paraId="55388649" w14:textId="77777777" w:rsidTr="0067585A">
        <w:trPr>
          <w:gridAfter w:val="1"/>
          <w:wAfter w:w="572" w:type="dxa"/>
        </w:trPr>
        <w:tc>
          <w:tcPr>
            <w:tcW w:w="1696" w:type="dxa"/>
            <w:gridSpan w:val="2"/>
          </w:tcPr>
          <w:p w14:paraId="76C909F8" w14:textId="77777777" w:rsidR="005B0EC5" w:rsidRPr="005B1F34" w:rsidRDefault="005B0EC5" w:rsidP="0067585A">
            <w:pPr>
              <w:rPr>
                <w:rFonts w:cs="Times New Roman"/>
                <w:b/>
                <w:bCs/>
                <w:color w:val="212529"/>
                <w:sz w:val="20"/>
                <w:szCs w:val="20"/>
                <w:shd w:val="clear" w:color="auto" w:fill="FFFFFF"/>
              </w:rPr>
            </w:pPr>
            <w:r w:rsidRPr="005B1F34">
              <w:rPr>
                <w:rFonts w:cs="Times New Roman"/>
                <w:b/>
                <w:bCs/>
                <w:color w:val="212529"/>
                <w:sz w:val="20"/>
                <w:szCs w:val="20"/>
                <w:shd w:val="clear" w:color="auto" w:fill="FFFFFF"/>
              </w:rPr>
              <w:t>Ders Zamanı</w:t>
            </w:r>
          </w:p>
        </w:tc>
        <w:tc>
          <w:tcPr>
            <w:tcW w:w="7366" w:type="dxa"/>
            <w:gridSpan w:val="3"/>
          </w:tcPr>
          <w:p w14:paraId="1990707F" w14:textId="77777777" w:rsidR="005B0EC5" w:rsidRPr="005B1F34" w:rsidRDefault="005B0EC5" w:rsidP="0067585A">
            <w:pPr>
              <w:rPr>
                <w:rFonts w:cs="Times New Roman"/>
                <w:color w:val="212529"/>
                <w:sz w:val="20"/>
                <w:szCs w:val="20"/>
                <w:shd w:val="clear" w:color="auto" w:fill="FFFFFF"/>
              </w:rPr>
            </w:pPr>
            <w:r>
              <w:rPr>
                <w:rFonts w:cs="Times New Roman"/>
                <w:color w:val="212529"/>
                <w:sz w:val="20"/>
                <w:szCs w:val="20"/>
                <w:shd w:val="clear" w:color="auto" w:fill="FFFFFF"/>
              </w:rPr>
              <w:t>Pazartesi 10:30-12:15</w:t>
            </w:r>
          </w:p>
        </w:tc>
      </w:tr>
      <w:tr w:rsidR="005B0EC5" w:rsidRPr="005B1F34" w14:paraId="38E085ED" w14:textId="77777777" w:rsidTr="0067585A">
        <w:trPr>
          <w:gridAfter w:val="1"/>
          <w:wAfter w:w="572" w:type="dxa"/>
        </w:trPr>
        <w:tc>
          <w:tcPr>
            <w:tcW w:w="1696" w:type="dxa"/>
            <w:gridSpan w:val="2"/>
          </w:tcPr>
          <w:p w14:paraId="748489AA" w14:textId="77777777" w:rsidR="005B0EC5" w:rsidRPr="005B1F34" w:rsidRDefault="005B0EC5" w:rsidP="0067585A">
            <w:pPr>
              <w:rPr>
                <w:rFonts w:cs="Times New Roman"/>
                <w:b/>
                <w:bCs/>
                <w:color w:val="212529"/>
                <w:sz w:val="20"/>
                <w:szCs w:val="20"/>
                <w:shd w:val="clear" w:color="auto" w:fill="FFFFFF"/>
              </w:rPr>
            </w:pPr>
            <w:r w:rsidRPr="005B1F34">
              <w:rPr>
                <w:rFonts w:cs="Times New Roman"/>
                <w:b/>
                <w:bCs/>
                <w:color w:val="212529"/>
                <w:sz w:val="20"/>
                <w:szCs w:val="20"/>
                <w:shd w:val="clear" w:color="auto" w:fill="FFFFFF"/>
              </w:rPr>
              <w:t>Derslik</w:t>
            </w:r>
          </w:p>
        </w:tc>
        <w:tc>
          <w:tcPr>
            <w:tcW w:w="7366" w:type="dxa"/>
            <w:gridSpan w:val="3"/>
          </w:tcPr>
          <w:p w14:paraId="1BA23539" w14:textId="77777777" w:rsidR="005B0EC5" w:rsidRPr="005B1F34" w:rsidRDefault="005B0EC5" w:rsidP="0067585A">
            <w:pPr>
              <w:rPr>
                <w:rFonts w:cs="Times New Roman"/>
                <w:color w:val="212529"/>
                <w:sz w:val="20"/>
                <w:szCs w:val="20"/>
                <w:shd w:val="clear" w:color="auto" w:fill="FFFFFF"/>
              </w:rPr>
            </w:pPr>
            <w:r>
              <w:rPr>
                <w:rFonts w:cs="Times New Roman"/>
                <w:color w:val="212529"/>
                <w:sz w:val="20"/>
                <w:szCs w:val="20"/>
                <w:shd w:val="clear" w:color="auto" w:fill="FFFFFF"/>
              </w:rPr>
              <w:t>Lab2</w:t>
            </w:r>
          </w:p>
        </w:tc>
      </w:tr>
      <w:tr w:rsidR="005B0EC5" w:rsidRPr="005B1F34" w14:paraId="067DA1C5" w14:textId="77777777" w:rsidTr="0067585A">
        <w:trPr>
          <w:gridAfter w:val="1"/>
          <w:wAfter w:w="572" w:type="dxa"/>
        </w:trPr>
        <w:tc>
          <w:tcPr>
            <w:tcW w:w="1696" w:type="dxa"/>
            <w:gridSpan w:val="2"/>
          </w:tcPr>
          <w:p w14:paraId="187EB41C" w14:textId="77777777" w:rsidR="005B0EC5" w:rsidRPr="005B1F34" w:rsidRDefault="005B0EC5" w:rsidP="0067585A">
            <w:pPr>
              <w:rPr>
                <w:rFonts w:cs="Times New Roman"/>
                <w:b/>
                <w:bCs/>
                <w:color w:val="212529"/>
                <w:sz w:val="20"/>
                <w:szCs w:val="20"/>
                <w:shd w:val="clear" w:color="auto" w:fill="FFFFFF"/>
              </w:rPr>
            </w:pPr>
            <w:r w:rsidRPr="005B1F34">
              <w:rPr>
                <w:rFonts w:cs="Times New Roman"/>
                <w:b/>
                <w:bCs/>
                <w:color w:val="212529"/>
                <w:sz w:val="20"/>
                <w:szCs w:val="20"/>
                <w:shd w:val="clear" w:color="auto" w:fill="FFFFFF"/>
              </w:rPr>
              <w:lastRenderedPageBreak/>
              <w:t>Dersin Amacı</w:t>
            </w:r>
          </w:p>
        </w:tc>
        <w:tc>
          <w:tcPr>
            <w:tcW w:w="7366" w:type="dxa"/>
            <w:gridSpan w:val="3"/>
          </w:tcPr>
          <w:p w14:paraId="4FD055EF" w14:textId="77777777" w:rsidR="005B0EC5" w:rsidRPr="005B1F34" w:rsidRDefault="005B0EC5" w:rsidP="0067585A">
            <w:pPr>
              <w:rPr>
                <w:rFonts w:cs="Times New Roman"/>
                <w:color w:val="212529"/>
                <w:sz w:val="20"/>
                <w:szCs w:val="20"/>
                <w:shd w:val="clear" w:color="auto" w:fill="FFFFFF"/>
              </w:rPr>
            </w:pPr>
            <w:r w:rsidRPr="005B1F34">
              <w:rPr>
                <w:rFonts w:cs="Times New Roman"/>
                <w:color w:val="212529"/>
                <w:sz w:val="20"/>
                <w:szCs w:val="20"/>
                <w:shd w:val="clear" w:color="auto" w:fill="FFFFFF"/>
              </w:rPr>
              <w:t>Bilgi Teknolojileri kullanımının yaygınlaştırılması, bilgisayar okur-yazarlığının artırılması, Donanım, İşletim Sistemi, Office Programları ve İnternet kullanımı konularında deneyim sahibi olunması.</w:t>
            </w:r>
          </w:p>
        </w:tc>
      </w:tr>
      <w:tr w:rsidR="005B0EC5" w:rsidRPr="005B1F34" w14:paraId="6DCC31BC" w14:textId="77777777" w:rsidTr="0067585A">
        <w:trPr>
          <w:gridAfter w:val="1"/>
          <w:wAfter w:w="572" w:type="dxa"/>
          <w:cantSplit/>
          <w:trHeight w:val="283"/>
        </w:trPr>
        <w:tc>
          <w:tcPr>
            <w:tcW w:w="1696" w:type="dxa"/>
            <w:gridSpan w:val="2"/>
            <w:vMerge w:val="restart"/>
            <w:vAlign w:val="center"/>
          </w:tcPr>
          <w:p w14:paraId="1CB3C448" w14:textId="77777777" w:rsidR="005B0EC5" w:rsidRPr="005B1F34" w:rsidRDefault="005B0EC5" w:rsidP="0067585A">
            <w:pPr>
              <w:jc w:val="center"/>
              <w:rPr>
                <w:rFonts w:cs="Times New Roman"/>
                <w:b/>
                <w:bCs/>
                <w:color w:val="212529"/>
                <w:sz w:val="20"/>
                <w:szCs w:val="20"/>
                <w:shd w:val="clear" w:color="auto" w:fill="FFFFFF"/>
              </w:rPr>
            </w:pPr>
            <w:r w:rsidRPr="005B1F34">
              <w:rPr>
                <w:rFonts w:cs="Times New Roman"/>
                <w:b/>
                <w:bCs/>
                <w:color w:val="212529"/>
                <w:sz w:val="20"/>
                <w:szCs w:val="20"/>
                <w:shd w:val="clear" w:color="auto" w:fill="FFFFFF"/>
              </w:rPr>
              <w:t>Konu ve İlgili Kazanım</w:t>
            </w:r>
          </w:p>
        </w:tc>
        <w:tc>
          <w:tcPr>
            <w:tcW w:w="7366" w:type="dxa"/>
            <w:gridSpan w:val="3"/>
            <w:shd w:val="clear" w:color="auto" w:fill="FFFF00"/>
            <w:vAlign w:val="center"/>
          </w:tcPr>
          <w:p w14:paraId="377DBD19" w14:textId="77777777" w:rsidR="005B0EC5" w:rsidRPr="005B1F34" w:rsidRDefault="005B0EC5" w:rsidP="0067585A">
            <w:pPr>
              <w:rPr>
                <w:rFonts w:cs="Times New Roman"/>
                <w:color w:val="000000"/>
                <w:sz w:val="20"/>
                <w:szCs w:val="20"/>
              </w:rPr>
            </w:pPr>
            <w:r w:rsidRPr="005B1F34">
              <w:rPr>
                <w:rFonts w:cs="Times New Roman"/>
                <w:color w:val="000000"/>
                <w:sz w:val="20"/>
                <w:szCs w:val="20"/>
              </w:rPr>
              <w:t>Bilgisayarın Donanım Yapısı-Birimleri</w:t>
            </w:r>
          </w:p>
        </w:tc>
      </w:tr>
      <w:tr w:rsidR="005B0EC5" w:rsidRPr="005B1F34" w14:paraId="2BD0F928" w14:textId="77777777" w:rsidTr="0067585A">
        <w:trPr>
          <w:gridAfter w:val="1"/>
          <w:wAfter w:w="572" w:type="dxa"/>
          <w:trHeight w:val="283"/>
        </w:trPr>
        <w:tc>
          <w:tcPr>
            <w:tcW w:w="1696" w:type="dxa"/>
            <w:gridSpan w:val="2"/>
            <w:vMerge/>
          </w:tcPr>
          <w:p w14:paraId="4D9CE857"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178A32F1" w14:textId="77777777" w:rsidR="005B0EC5" w:rsidRPr="005B1F34" w:rsidRDefault="005B0EC5" w:rsidP="0067585A">
            <w:pPr>
              <w:rPr>
                <w:rFonts w:cs="Times New Roman"/>
                <w:color w:val="000000"/>
                <w:sz w:val="20"/>
                <w:szCs w:val="20"/>
              </w:rPr>
            </w:pPr>
            <w:r w:rsidRPr="005B1F34">
              <w:rPr>
                <w:rFonts w:cs="Times New Roman"/>
                <w:color w:val="000000"/>
                <w:sz w:val="20"/>
                <w:szCs w:val="20"/>
              </w:rPr>
              <w:t>Bilgisayar donanım kavramlarının ne anlama geldiğini bilir.</w:t>
            </w:r>
          </w:p>
        </w:tc>
      </w:tr>
      <w:tr w:rsidR="005B0EC5" w:rsidRPr="005B1F34" w14:paraId="5DB0C5AB" w14:textId="77777777" w:rsidTr="0067585A">
        <w:trPr>
          <w:gridAfter w:val="1"/>
          <w:wAfter w:w="572" w:type="dxa"/>
          <w:trHeight w:val="283"/>
        </w:trPr>
        <w:tc>
          <w:tcPr>
            <w:tcW w:w="1696" w:type="dxa"/>
            <w:gridSpan w:val="2"/>
            <w:vMerge/>
          </w:tcPr>
          <w:p w14:paraId="0AF33074"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E96791B" w14:textId="77777777" w:rsidR="005B0EC5" w:rsidRPr="005B1F34" w:rsidRDefault="005B0EC5" w:rsidP="0067585A">
            <w:pPr>
              <w:rPr>
                <w:rFonts w:cs="Times New Roman"/>
                <w:color w:val="000000"/>
                <w:sz w:val="20"/>
                <w:szCs w:val="20"/>
              </w:rPr>
            </w:pPr>
            <w:r w:rsidRPr="005B1F34">
              <w:rPr>
                <w:rFonts w:cs="Times New Roman"/>
                <w:color w:val="000000"/>
                <w:sz w:val="20"/>
                <w:szCs w:val="20"/>
              </w:rPr>
              <w:t>Temel bilgisayar donanım bileşenlerini değerlendirebilir.</w:t>
            </w:r>
          </w:p>
        </w:tc>
      </w:tr>
      <w:tr w:rsidR="005B0EC5" w:rsidRPr="005B1F34" w14:paraId="38CD7812" w14:textId="77777777" w:rsidTr="0067585A">
        <w:trPr>
          <w:gridAfter w:val="1"/>
          <w:wAfter w:w="572" w:type="dxa"/>
          <w:trHeight w:val="283"/>
        </w:trPr>
        <w:tc>
          <w:tcPr>
            <w:tcW w:w="1696" w:type="dxa"/>
            <w:gridSpan w:val="2"/>
            <w:vMerge/>
          </w:tcPr>
          <w:p w14:paraId="619C083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9F2F5D3" w14:textId="77777777" w:rsidR="005B0EC5" w:rsidRPr="005B1F34" w:rsidRDefault="005B0EC5" w:rsidP="0067585A">
            <w:pPr>
              <w:rPr>
                <w:rFonts w:cs="Times New Roman"/>
                <w:color w:val="000000"/>
                <w:sz w:val="20"/>
                <w:szCs w:val="20"/>
              </w:rPr>
            </w:pPr>
            <w:r w:rsidRPr="005B1F34">
              <w:rPr>
                <w:rFonts w:cs="Times New Roman"/>
                <w:color w:val="000000"/>
                <w:sz w:val="20"/>
                <w:szCs w:val="20"/>
              </w:rPr>
              <w:t>Öğrenilen donanım bilgisine göre nasıl bilgisayar alacağını bilir.</w:t>
            </w:r>
          </w:p>
        </w:tc>
      </w:tr>
      <w:tr w:rsidR="005B0EC5" w:rsidRPr="005B1F34" w14:paraId="454B1735" w14:textId="77777777" w:rsidTr="0067585A">
        <w:trPr>
          <w:gridAfter w:val="1"/>
          <w:wAfter w:w="572" w:type="dxa"/>
          <w:trHeight w:val="283"/>
        </w:trPr>
        <w:tc>
          <w:tcPr>
            <w:tcW w:w="1696" w:type="dxa"/>
            <w:gridSpan w:val="2"/>
            <w:vMerge/>
          </w:tcPr>
          <w:p w14:paraId="3D840AE7"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DA31AE2" w14:textId="77777777" w:rsidR="005B0EC5" w:rsidRPr="005B1F34" w:rsidRDefault="005B0EC5" w:rsidP="0067585A">
            <w:pPr>
              <w:rPr>
                <w:rFonts w:cs="Times New Roman"/>
                <w:color w:val="000000"/>
                <w:sz w:val="20"/>
                <w:szCs w:val="20"/>
              </w:rPr>
            </w:pPr>
            <w:r w:rsidRPr="005B1F34">
              <w:rPr>
                <w:rFonts w:cs="Times New Roman"/>
                <w:color w:val="000000"/>
                <w:sz w:val="20"/>
                <w:szCs w:val="20"/>
              </w:rPr>
              <w:t>Kısa Yollar, Genel Windows İşlemleri, İnternet ve Mail İşlemleri</w:t>
            </w:r>
          </w:p>
        </w:tc>
      </w:tr>
      <w:tr w:rsidR="005B0EC5" w:rsidRPr="005B1F34" w14:paraId="0E8602B2" w14:textId="77777777" w:rsidTr="0067585A">
        <w:trPr>
          <w:gridAfter w:val="1"/>
          <w:wAfter w:w="572" w:type="dxa"/>
          <w:trHeight w:val="283"/>
        </w:trPr>
        <w:tc>
          <w:tcPr>
            <w:tcW w:w="1696" w:type="dxa"/>
            <w:gridSpan w:val="2"/>
            <w:vMerge/>
          </w:tcPr>
          <w:p w14:paraId="6CC6348D"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ADAFF6F" w14:textId="77777777" w:rsidR="005B0EC5" w:rsidRPr="005B1F34" w:rsidRDefault="005B0EC5" w:rsidP="0067585A">
            <w:pPr>
              <w:rPr>
                <w:rFonts w:cs="Times New Roman"/>
                <w:color w:val="000000"/>
                <w:sz w:val="20"/>
                <w:szCs w:val="20"/>
              </w:rPr>
            </w:pPr>
            <w:r w:rsidRPr="005B1F34">
              <w:rPr>
                <w:rFonts w:cs="Times New Roman"/>
                <w:color w:val="000000"/>
                <w:sz w:val="20"/>
                <w:szCs w:val="20"/>
              </w:rPr>
              <w:t>Temel bilgisayar kısa yollarını bilir.</w:t>
            </w:r>
          </w:p>
        </w:tc>
      </w:tr>
      <w:tr w:rsidR="005B0EC5" w:rsidRPr="005B1F34" w14:paraId="297B9A5F" w14:textId="77777777" w:rsidTr="0067585A">
        <w:trPr>
          <w:gridAfter w:val="1"/>
          <w:wAfter w:w="572" w:type="dxa"/>
          <w:trHeight w:val="283"/>
        </w:trPr>
        <w:tc>
          <w:tcPr>
            <w:tcW w:w="1696" w:type="dxa"/>
            <w:gridSpan w:val="2"/>
            <w:vMerge/>
          </w:tcPr>
          <w:p w14:paraId="46221113"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3F5D867" w14:textId="77777777" w:rsidR="005B0EC5" w:rsidRPr="005B1F34" w:rsidRDefault="005B0EC5" w:rsidP="0067585A">
            <w:pPr>
              <w:rPr>
                <w:rFonts w:cs="Times New Roman"/>
                <w:color w:val="000000"/>
                <w:sz w:val="20"/>
                <w:szCs w:val="20"/>
              </w:rPr>
            </w:pPr>
            <w:r w:rsidRPr="005B1F34">
              <w:rPr>
                <w:rFonts w:cs="Times New Roman"/>
                <w:color w:val="000000"/>
                <w:sz w:val="20"/>
                <w:szCs w:val="20"/>
              </w:rPr>
              <w:t>Klasör oluşturma, isim değiştirme, kopyalama, yapıştırma, silme, ekran çözünürlük ayarlarını, program yükleme, kaldırma işlemlerini yapabilir.</w:t>
            </w:r>
          </w:p>
        </w:tc>
      </w:tr>
      <w:tr w:rsidR="005B0EC5" w:rsidRPr="005B1F34" w14:paraId="0642F8A8" w14:textId="77777777" w:rsidTr="0067585A">
        <w:trPr>
          <w:gridAfter w:val="1"/>
          <w:wAfter w:w="572" w:type="dxa"/>
          <w:trHeight w:val="283"/>
        </w:trPr>
        <w:tc>
          <w:tcPr>
            <w:tcW w:w="1696" w:type="dxa"/>
            <w:gridSpan w:val="2"/>
            <w:vMerge/>
          </w:tcPr>
          <w:p w14:paraId="05DDF5C6"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F2A5671" w14:textId="77777777" w:rsidR="005B0EC5" w:rsidRPr="005B1F34" w:rsidRDefault="005B0EC5" w:rsidP="0067585A">
            <w:pPr>
              <w:rPr>
                <w:rFonts w:cs="Times New Roman"/>
                <w:color w:val="000000"/>
                <w:sz w:val="20"/>
                <w:szCs w:val="20"/>
              </w:rPr>
            </w:pPr>
            <w:r w:rsidRPr="005B1F34">
              <w:rPr>
                <w:rFonts w:cs="Times New Roman"/>
                <w:color w:val="000000"/>
                <w:sz w:val="20"/>
                <w:szCs w:val="20"/>
              </w:rPr>
              <w:t>İnternette etkili arama yapabilir. Gop mailden mail gönderme yapabilir.</w:t>
            </w:r>
          </w:p>
        </w:tc>
      </w:tr>
      <w:tr w:rsidR="005B0EC5" w:rsidRPr="005B1F34" w14:paraId="3E26F787" w14:textId="77777777" w:rsidTr="0067585A">
        <w:trPr>
          <w:gridAfter w:val="1"/>
          <w:wAfter w:w="572" w:type="dxa"/>
          <w:trHeight w:val="283"/>
        </w:trPr>
        <w:tc>
          <w:tcPr>
            <w:tcW w:w="1696" w:type="dxa"/>
            <w:gridSpan w:val="2"/>
            <w:vMerge/>
          </w:tcPr>
          <w:p w14:paraId="524A0312"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C64B2A9" w14:textId="77777777" w:rsidR="005B0EC5" w:rsidRPr="005B1F34" w:rsidRDefault="005B0EC5" w:rsidP="0067585A">
            <w:pPr>
              <w:rPr>
                <w:rFonts w:cs="Times New Roman"/>
                <w:color w:val="000000"/>
                <w:sz w:val="20"/>
                <w:szCs w:val="20"/>
              </w:rPr>
            </w:pPr>
            <w:r w:rsidRPr="005B1F34">
              <w:rPr>
                <w:rFonts w:cs="Times New Roman"/>
                <w:color w:val="000000"/>
                <w:sz w:val="20"/>
                <w:szCs w:val="20"/>
              </w:rPr>
              <w:t>Akademik veri tabanlarını bilir ve makale, bildiri, tez gibi bilimsel kaynakları indirip okuyabilir.</w:t>
            </w:r>
          </w:p>
        </w:tc>
      </w:tr>
      <w:tr w:rsidR="005B0EC5" w:rsidRPr="005B1F34" w14:paraId="05922B19" w14:textId="77777777" w:rsidTr="0067585A">
        <w:trPr>
          <w:gridAfter w:val="1"/>
          <w:wAfter w:w="572" w:type="dxa"/>
          <w:trHeight w:val="283"/>
        </w:trPr>
        <w:tc>
          <w:tcPr>
            <w:tcW w:w="1696" w:type="dxa"/>
            <w:gridSpan w:val="2"/>
            <w:vMerge/>
          </w:tcPr>
          <w:p w14:paraId="77F2D2E0"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990DD9A"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Giriş Sekmesi</w:t>
            </w:r>
          </w:p>
        </w:tc>
      </w:tr>
      <w:tr w:rsidR="005B0EC5" w:rsidRPr="005B1F34" w14:paraId="3DFF75E5" w14:textId="77777777" w:rsidTr="0067585A">
        <w:trPr>
          <w:gridAfter w:val="1"/>
          <w:wAfter w:w="572" w:type="dxa"/>
          <w:trHeight w:val="283"/>
        </w:trPr>
        <w:tc>
          <w:tcPr>
            <w:tcW w:w="1696" w:type="dxa"/>
            <w:gridSpan w:val="2"/>
            <w:vMerge/>
          </w:tcPr>
          <w:p w14:paraId="538C22D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42226EBF" w14:textId="77777777" w:rsidR="005B0EC5" w:rsidRPr="005B1F34" w:rsidRDefault="005B0EC5" w:rsidP="0067585A">
            <w:pPr>
              <w:rPr>
                <w:rFonts w:cs="Times New Roman"/>
                <w:color w:val="000000"/>
                <w:sz w:val="20"/>
                <w:szCs w:val="20"/>
              </w:rPr>
            </w:pPr>
            <w:r w:rsidRPr="005B1F34">
              <w:rPr>
                <w:rFonts w:cs="Times New Roman"/>
                <w:color w:val="000000"/>
                <w:sz w:val="20"/>
                <w:szCs w:val="20"/>
              </w:rPr>
              <w:t>Yazı tipini, boyutunu, rengini ayarlamayı bilir.</w:t>
            </w:r>
          </w:p>
        </w:tc>
      </w:tr>
      <w:tr w:rsidR="005B0EC5" w:rsidRPr="005B1F34" w14:paraId="256599C8" w14:textId="77777777" w:rsidTr="0067585A">
        <w:trPr>
          <w:gridAfter w:val="1"/>
          <w:wAfter w:w="572" w:type="dxa"/>
          <w:trHeight w:val="283"/>
        </w:trPr>
        <w:tc>
          <w:tcPr>
            <w:tcW w:w="1696" w:type="dxa"/>
            <w:gridSpan w:val="2"/>
            <w:vMerge/>
          </w:tcPr>
          <w:p w14:paraId="0C5AAA3C"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D4183AF"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içindeki yazılan hizalama, satır aralığı verme işlemlerini yerine getirebilir.</w:t>
            </w:r>
          </w:p>
        </w:tc>
      </w:tr>
      <w:tr w:rsidR="005B0EC5" w:rsidRPr="005B1F34" w14:paraId="0F7CD2A9" w14:textId="77777777" w:rsidTr="0067585A">
        <w:trPr>
          <w:gridAfter w:val="1"/>
          <w:wAfter w:w="572" w:type="dxa"/>
          <w:trHeight w:val="283"/>
        </w:trPr>
        <w:tc>
          <w:tcPr>
            <w:tcW w:w="1696" w:type="dxa"/>
            <w:gridSpan w:val="2"/>
            <w:vMerge/>
          </w:tcPr>
          <w:p w14:paraId="45C952E4"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577DC85F"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içerisinde detaylı madde numaralandırmayı nasıl yapıldığını bilir.</w:t>
            </w:r>
          </w:p>
        </w:tc>
      </w:tr>
      <w:tr w:rsidR="005B0EC5" w:rsidRPr="005B1F34" w14:paraId="324A2A4F" w14:textId="77777777" w:rsidTr="0067585A">
        <w:trPr>
          <w:gridAfter w:val="1"/>
          <w:wAfter w:w="572" w:type="dxa"/>
          <w:trHeight w:val="283"/>
        </w:trPr>
        <w:tc>
          <w:tcPr>
            <w:tcW w:w="1696" w:type="dxa"/>
            <w:gridSpan w:val="2"/>
            <w:vMerge/>
          </w:tcPr>
          <w:p w14:paraId="42AA5152"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1AFE8BE9"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içerisinde kelime arama, değiştirme işlemlerinin nasıl yapılması gerektiğini bilir.</w:t>
            </w:r>
          </w:p>
        </w:tc>
      </w:tr>
      <w:tr w:rsidR="005B0EC5" w:rsidRPr="005B1F34" w14:paraId="716428E4" w14:textId="77777777" w:rsidTr="0067585A">
        <w:trPr>
          <w:gridAfter w:val="1"/>
          <w:wAfter w:w="572" w:type="dxa"/>
          <w:trHeight w:val="283"/>
        </w:trPr>
        <w:tc>
          <w:tcPr>
            <w:tcW w:w="1696" w:type="dxa"/>
            <w:gridSpan w:val="2"/>
            <w:vMerge/>
          </w:tcPr>
          <w:p w14:paraId="6245E92C"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2F0F19F9"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Ekle Sekmesi (Tablo Çalışmaları)</w:t>
            </w:r>
          </w:p>
        </w:tc>
      </w:tr>
      <w:tr w:rsidR="005B0EC5" w:rsidRPr="005B1F34" w14:paraId="401B0B54" w14:textId="77777777" w:rsidTr="0067585A">
        <w:trPr>
          <w:gridAfter w:val="1"/>
          <w:wAfter w:w="572" w:type="dxa"/>
          <w:trHeight w:val="283"/>
        </w:trPr>
        <w:tc>
          <w:tcPr>
            <w:tcW w:w="1696" w:type="dxa"/>
            <w:gridSpan w:val="2"/>
            <w:vMerge/>
          </w:tcPr>
          <w:p w14:paraId="2A819EF4"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49BBAE50"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tablo nasıl ekleneceğini bilir.</w:t>
            </w:r>
          </w:p>
        </w:tc>
      </w:tr>
      <w:tr w:rsidR="005B0EC5" w:rsidRPr="005B1F34" w14:paraId="69EB5FDA" w14:textId="77777777" w:rsidTr="0067585A">
        <w:trPr>
          <w:gridAfter w:val="1"/>
          <w:wAfter w:w="572" w:type="dxa"/>
          <w:trHeight w:val="283"/>
        </w:trPr>
        <w:tc>
          <w:tcPr>
            <w:tcW w:w="1696" w:type="dxa"/>
            <w:gridSpan w:val="2"/>
            <w:vMerge/>
          </w:tcPr>
          <w:p w14:paraId="688E6E4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B2A898B" w14:textId="77777777" w:rsidR="005B0EC5" w:rsidRPr="005B1F34" w:rsidRDefault="005B0EC5" w:rsidP="0067585A">
            <w:pPr>
              <w:rPr>
                <w:rFonts w:cs="Times New Roman"/>
                <w:color w:val="000000"/>
                <w:sz w:val="20"/>
                <w:szCs w:val="20"/>
              </w:rPr>
            </w:pPr>
            <w:r w:rsidRPr="005B1F34">
              <w:rPr>
                <w:rFonts w:cs="Times New Roman"/>
                <w:color w:val="000000"/>
                <w:sz w:val="20"/>
                <w:szCs w:val="20"/>
              </w:rPr>
              <w:t>Eklenen tabloyu nereden, nasıl düzenleyebileceğini bilir.</w:t>
            </w:r>
          </w:p>
        </w:tc>
      </w:tr>
      <w:tr w:rsidR="005B0EC5" w:rsidRPr="005B1F34" w14:paraId="18423790" w14:textId="77777777" w:rsidTr="0067585A">
        <w:trPr>
          <w:gridAfter w:val="1"/>
          <w:wAfter w:w="572" w:type="dxa"/>
          <w:trHeight w:val="283"/>
        </w:trPr>
        <w:tc>
          <w:tcPr>
            <w:tcW w:w="1696" w:type="dxa"/>
            <w:gridSpan w:val="2"/>
            <w:vMerge/>
          </w:tcPr>
          <w:p w14:paraId="05C91D8B"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F7F0DD4" w14:textId="77777777" w:rsidR="005B0EC5" w:rsidRPr="005B1F34" w:rsidRDefault="005B0EC5" w:rsidP="0067585A">
            <w:pPr>
              <w:rPr>
                <w:rFonts w:cs="Times New Roman"/>
                <w:color w:val="000000"/>
                <w:sz w:val="20"/>
                <w:szCs w:val="20"/>
              </w:rPr>
            </w:pPr>
            <w:r w:rsidRPr="005B1F34">
              <w:rPr>
                <w:rFonts w:cs="Times New Roman"/>
                <w:color w:val="000000"/>
                <w:sz w:val="20"/>
                <w:szCs w:val="20"/>
              </w:rPr>
              <w:t>Farklı tablo uygulamalarının nasıl yapabileceğini farkına varabilir.</w:t>
            </w:r>
          </w:p>
        </w:tc>
      </w:tr>
      <w:tr w:rsidR="005B0EC5" w:rsidRPr="005B1F34" w14:paraId="4422037C" w14:textId="77777777" w:rsidTr="0067585A">
        <w:trPr>
          <w:gridAfter w:val="1"/>
          <w:wAfter w:w="572" w:type="dxa"/>
          <w:trHeight w:val="283"/>
        </w:trPr>
        <w:tc>
          <w:tcPr>
            <w:tcW w:w="1696" w:type="dxa"/>
            <w:gridSpan w:val="2"/>
            <w:vMerge/>
          </w:tcPr>
          <w:p w14:paraId="3F5A55F8"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7A0EFF3"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Ekle Sekmesi (Çizimlerle Çalışma)</w:t>
            </w:r>
          </w:p>
        </w:tc>
      </w:tr>
      <w:tr w:rsidR="005B0EC5" w:rsidRPr="005B1F34" w14:paraId="62870A0F" w14:textId="77777777" w:rsidTr="0067585A">
        <w:trPr>
          <w:gridAfter w:val="1"/>
          <w:wAfter w:w="572" w:type="dxa"/>
          <w:trHeight w:val="283"/>
        </w:trPr>
        <w:tc>
          <w:tcPr>
            <w:tcW w:w="1696" w:type="dxa"/>
            <w:gridSpan w:val="2"/>
            <w:vMerge/>
          </w:tcPr>
          <w:p w14:paraId="67EC8D74"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8FB7A12"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çizim objelerinin nasıl ekleneceğini bilir.</w:t>
            </w:r>
          </w:p>
        </w:tc>
      </w:tr>
      <w:tr w:rsidR="005B0EC5" w:rsidRPr="005B1F34" w14:paraId="55D5D5A3" w14:textId="77777777" w:rsidTr="0067585A">
        <w:trPr>
          <w:gridAfter w:val="1"/>
          <w:wAfter w:w="572" w:type="dxa"/>
          <w:trHeight w:val="283"/>
        </w:trPr>
        <w:tc>
          <w:tcPr>
            <w:tcW w:w="1696" w:type="dxa"/>
            <w:gridSpan w:val="2"/>
            <w:vMerge/>
          </w:tcPr>
          <w:p w14:paraId="7199D5A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5A6AA08"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Çalışmadaki çizim objelerini nereden, nasıl düzenleyeceğini bilir.</w:t>
            </w:r>
          </w:p>
        </w:tc>
      </w:tr>
      <w:tr w:rsidR="005B0EC5" w:rsidRPr="005B1F34" w14:paraId="17B94FFD" w14:textId="77777777" w:rsidTr="0067585A">
        <w:trPr>
          <w:gridAfter w:val="1"/>
          <w:wAfter w:w="572" w:type="dxa"/>
          <w:trHeight w:val="283"/>
        </w:trPr>
        <w:tc>
          <w:tcPr>
            <w:tcW w:w="1696" w:type="dxa"/>
            <w:gridSpan w:val="2"/>
            <w:vMerge/>
          </w:tcPr>
          <w:p w14:paraId="0771BB2A"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125F1C8"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Çizim araçlarını hangi uygulamalarda hangi amaçla kullanabileceğini kavrar.</w:t>
            </w:r>
          </w:p>
        </w:tc>
      </w:tr>
      <w:tr w:rsidR="005B0EC5" w:rsidRPr="005B1F34" w14:paraId="1E5F771C" w14:textId="77777777" w:rsidTr="0067585A">
        <w:trPr>
          <w:gridAfter w:val="1"/>
          <w:wAfter w:w="572" w:type="dxa"/>
          <w:trHeight w:val="283"/>
        </w:trPr>
        <w:tc>
          <w:tcPr>
            <w:tcW w:w="1696" w:type="dxa"/>
            <w:gridSpan w:val="2"/>
            <w:vMerge/>
          </w:tcPr>
          <w:p w14:paraId="3B3E5794"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61B2AB38"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Ekle Sekmesi (Karışık Uygulamalar)</w:t>
            </w:r>
          </w:p>
        </w:tc>
      </w:tr>
      <w:tr w:rsidR="005B0EC5" w:rsidRPr="005B1F34" w14:paraId="65B82BAC" w14:textId="77777777" w:rsidTr="0067585A">
        <w:trPr>
          <w:gridAfter w:val="1"/>
          <w:wAfter w:w="572" w:type="dxa"/>
          <w:trHeight w:val="283"/>
        </w:trPr>
        <w:tc>
          <w:tcPr>
            <w:tcW w:w="1696" w:type="dxa"/>
            <w:gridSpan w:val="2"/>
            <w:vMerge/>
          </w:tcPr>
          <w:p w14:paraId="4F69390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12BC87F3"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köprü niçin ekleneceğini ve nasıl ekleneceğini bilir.</w:t>
            </w:r>
          </w:p>
        </w:tc>
      </w:tr>
      <w:tr w:rsidR="005B0EC5" w:rsidRPr="005B1F34" w14:paraId="56500747" w14:textId="77777777" w:rsidTr="0067585A">
        <w:trPr>
          <w:gridAfter w:val="1"/>
          <w:wAfter w:w="572" w:type="dxa"/>
          <w:trHeight w:val="283"/>
        </w:trPr>
        <w:tc>
          <w:tcPr>
            <w:tcW w:w="1696" w:type="dxa"/>
            <w:gridSpan w:val="2"/>
            <w:vMerge/>
          </w:tcPr>
          <w:p w14:paraId="657060BD"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33C2B26"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nasıl üst, alt bilgi ve sayfa numarası ekleyeceğini bilir.</w:t>
            </w:r>
          </w:p>
        </w:tc>
      </w:tr>
      <w:tr w:rsidR="005B0EC5" w:rsidRPr="005B1F34" w14:paraId="745A191D" w14:textId="77777777" w:rsidTr="0067585A">
        <w:trPr>
          <w:gridAfter w:val="1"/>
          <w:wAfter w:w="572" w:type="dxa"/>
          <w:trHeight w:val="283"/>
        </w:trPr>
        <w:tc>
          <w:tcPr>
            <w:tcW w:w="1696" w:type="dxa"/>
            <w:gridSpan w:val="2"/>
            <w:vMerge/>
          </w:tcPr>
          <w:p w14:paraId="57340AA7"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2899D09"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nasıl denklem ekleyeceğini bilir.</w:t>
            </w:r>
          </w:p>
        </w:tc>
      </w:tr>
      <w:tr w:rsidR="005B0EC5" w:rsidRPr="005B1F34" w14:paraId="753671C0" w14:textId="77777777" w:rsidTr="0067585A">
        <w:trPr>
          <w:gridAfter w:val="1"/>
          <w:wAfter w:w="572" w:type="dxa"/>
          <w:trHeight w:val="283"/>
        </w:trPr>
        <w:tc>
          <w:tcPr>
            <w:tcW w:w="1696" w:type="dxa"/>
            <w:gridSpan w:val="2"/>
            <w:vMerge/>
          </w:tcPr>
          <w:p w14:paraId="3F826C3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97F56ED" w14:textId="77777777" w:rsidR="005B0EC5" w:rsidRPr="005B1F34" w:rsidRDefault="005B0EC5" w:rsidP="0067585A">
            <w:pPr>
              <w:rPr>
                <w:rFonts w:cs="Times New Roman"/>
                <w:color w:val="000000"/>
                <w:sz w:val="20"/>
                <w:szCs w:val="20"/>
              </w:rPr>
            </w:pPr>
            <w:r w:rsidRPr="005B1F34">
              <w:rPr>
                <w:rFonts w:cs="Times New Roman"/>
                <w:color w:val="000000"/>
                <w:sz w:val="20"/>
                <w:szCs w:val="20"/>
              </w:rPr>
              <w:t>Ekle sekmesinde öğrendiği özellikleri karışık uygulama üzerinde uygulamayı gerçekleştirebilir.</w:t>
            </w:r>
          </w:p>
        </w:tc>
      </w:tr>
      <w:tr w:rsidR="005B0EC5" w:rsidRPr="005B1F34" w14:paraId="50104500" w14:textId="77777777" w:rsidTr="0067585A">
        <w:trPr>
          <w:gridAfter w:val="1"/>
          <w:wAfter w:w="572" w:type="dxa"/>
          <w:trHeight w:val="283"/>
        </w:trPr>
        <w:tc>
          <w:tcPr>
            <w:tcW w:w="1696" w:type="dxa"/>
            <w:gridSpan w:val="2"/>
            <w:vMerge/>
          </w:tcPr>
          <w:p w14:paraId="44B6C0AB"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20A4BF2"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Sayfa Düzeni Sekmesi</w:t>
            </w:r>
          </w:p>
        </w:tc>
      </w:tr>
      <w:tr w:rsidR="005B0EC5" w:rsidRPr="005B1F34" w14:paraId="18898318" w14:textId="77777777" w:rsidTr="0067585A">
        <w:trPr>
          <w:gridAfter w:val="1"/>
          <w:wAfter w:w="572" w:type="dxa"/>
          <w:trHeight w:val="283"/>
        </w:trPr>
        <w:tc>
          <w:tcPr>
            <w:tcW w:w="1696" w:type="dxa"/>
            <w:gridSpan w:val="2"/>
            <w:vMerge/>
          </w:tcPr>
          <w:p w14:paraId="1B33F2C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2F5BE12"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Çalışmada kullanılan sayfada kenar boşluklarını, kağıt boyutunu ve sayfayı yatay-dikey çevirmeyi gerçekleştirebilir</w:t>
            </w:r>
          </w:p>
        </w:tc>
      </w:tr>
      <w:tr w:rsidR="005B0EC5" w:rsidRPr="005B1F34" w14:paraId="5C5BF634" w14:textId="77777777" w:rsidTr="0067585A">
        <w:trPr>
          <w:gridAfter w:val="1"/>
          <w:wAfter w:w="572" w:type="dxa"/>
          <w:trHeight w:val="283"/>
        </w:trPr>
        <w:tc>
          <w:tcPr>
            <w:tcW w:w="1696" w:type="dxa"/>
            <w:gridSpan w:val="2"/>
            <w:vMerge/>
          </w:tcPr>
          <w:p w14:paraId="6E76FF4A"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62CB656"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Çalışmadaki metinleri istenilen düzende sütunlara bölebilir.</w:t>
            </w:r>
          </w:p>
        </w:tc>
      </w:tr>
      <w:tr w:rsidR="005B0EC5" w:rsidRPr="005B1F34" w14:paraId="1F59546A" w14:textId="77777777" w:rsidTr="0067585A">
        <w:trPr>
          <w:gridAfter w:val="1"/>
          <w:wAfter w:w="572" w:type="dxa"/>
          <w:trHeight w:val="283"/>
        </w:trPr>
        <w:tc>
          <w:tcPr>
            <w:tcW w:w="1696" w:type="dxa"/>
            <w:gridSpan w:val="2"/>
            <w:vMerge/>
          </w:tcPr>
          <w:p w14:paraId="4F01177C"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7EECDC7"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filigran, sayfa rengi ve sayfa kenarlığı ayarlamayı bilir.</w:t>
            </w:r>
          </w:p>
        </w:tc>
      </w:tr>
      <w:tr w:rsidR="005B0EC5" w:rsidRPr="005B1F34" w14:paraId="489A08FE" w14:textId="77777777" w:rsidTr="0067585A">
        <w:trPr>
          <w:gridAfter w:val="1"/>
          <w:wAfter w:w="572" w:type="dxa"/>
          <w:trHeight w:val="283"/>
        </w:trPr>
        <w:tc>
          <w:tcPr>
            <w:tcW w:w="1696" w:type="dxa"/>
            <w:gridSpan w:val="2"/>
            <w:vMerge/>
          </w:tcPr>
          <w:p w14:paraId="41082992"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712F8F51"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Sayfa Düzeni Sekmesi (Karışık Uygulamalar)</w:t>
            </w:r>
          </w:p>
        </w:tc>
      </w:tr>
      <w:tr w:rsidR="005B0EC5" w:rsidRPr="005B1F34" w14:paraId="6B95D9BB" w14:textId="77777777" w:rsidTr="0067585A">
        <w:trPr>
          <w:gridAfter w:val="1"/>
          <w:wAfter w:w="572" w:type="dxa"/>
          <w:trHeight w:val="283"/>
        </w:trPr>
        <w:tc>
          <w:tcPr>
            <w:tcW w:w="1696" w:type="dxa"/>
            <w:gridSpan w:val="2"/>
            <w:vMerge/>
          </w:tcPr>
          <w:p w14:paraId="5857C7C5"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A97C60E" w14:textId="77777777" w:rsidR="005B0EC5" w:rsidRPr="005B1F34" w:rsidRDefault="005B0EC5" w:rsidP="0067585A">
            <w:pPr>
              <w:rPr>
                <w:rFonts w:cs="Times New Roman"/>
                <w:color w:val="000000"/>
                <w:sz w:val="20"/>
                <w:szCs w:val="20"/>
              </w:rPr>
            </w:pPr>
            <w:r w:rsidRPr="005B1F34">
              <w:rPr>
                <w:rFonts w:cs="Times New Roman"/>
                <w:color w:val="000000"/>
                <w:sz w:val="20"/>
                <w:szCs w:val="20"/>
              </w:rPr>
              <w:t>Sayfa düzeni sekmesi ile alakalı uygulamaları gerçekleştirebilir.</w:t>
            </w:r>
          </w:p>
        </w:tc>
      </w:tr>
      <w:tr w:rsidR="005B0EC5" w:rsidRPr="005B1F34" w14:paraId="4A927494" w14:textId="77777777" w:rsidTr="0067585A">
        <w:trPr>
          <w:gridAfter w:val="1"/>
          <w:wAfter w:w="572" w:type="dxa"/>
          <w:trHeight w:val="283"/>
        </w:trPr>
        <w:tc>
          <w:tcPr>
            <w:tcW w:w="1696" w:type="dxa"/>
            <w:gridSpan w:val="2"/>
            <w:vMerge/>
          </w:tcPr>
          <w:p w14:paraId="6ECEC22F"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CFC6A9B"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Başvurular Sekmesi</w:t>
            </w:r>
          </w:p>
        </w:tc>
      </w:tr>
      <w:tr w:rsidR="005B0EC5" w:rsidRPr="005B1F34" w14:paraId="141D7F95" w14:textId="77777777" w:rsidTr="0067585A">
        <w:trPr>
          <w:gridAfter w:val="1"/>
          <w:wAfter w:w="572" w:type="dxa"/>
          <w:trHeight w:val="283"/>
        </w:trPr>
        <w:tc>
          <w:tcPr>
            <w:tcW w:w="1696" w:type="dxa"/>
            <w:gridSpan w:val="2"/>
            <w:vMerge/>
          </w:tcPr>
          <w:p w14:paraId="6F8F3B6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4E72FB1"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Çalışmaya içindekiler tablosu neden ve nereden ekleneceğini bilir.</w:t>
            </w:r>
          </w:p>
        </w:tc>
      </w:tr>
      <w:tr w:rsidR="005B0EC5" w:rsidRPr="005B1F34" w14:paraId="76DC9CF6" w14:textId="77777777" w:rsidTr="0067585A">
        <w:trPr>
          <w:gridAfter w:val="1"/>
          <w:wAfter w:w="572" w:type="dxa"/>
          <w:trHeight w:val="283"/>
        </w:trPr>
        <w:tc>
          <w:tcPr>
            <w:tcW w:w="1696" w:type="dxa"/>
            <w:gridSpan w:val="2"/>
            <w:vMerge/>
          </w:tcPr>
          <w:p w14:paraId="4AB42848"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C7A31FC"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içerisinden dipnot nasıl, nereden ve niçin eklendiğini bilir.</w:t>
            </w:r>
          </w:p>
        </w:tc>
      </w:tr>
      <w:tr w:rsidR="005B0EC5" w:rsidRPr="005B1F34" w14:paraId="3DF8D40E" w14:textId="77777777" w:rsidTr="0067585A">
        <w:trPr>
          <w:gridAfter w:val="1"/>
          <w:wAfter w:w="572" w:type="dxa"/>
          <w:trHeight w:val="283"/>
        </w:trPr>
        <w:tc>
          <w:tcPr>
            <w:tcW w:w="1696" w:type="dxa"/>
            <w:gridSpan w:val="2"/>
            <w:vMerge/>
          </w:tcPr>
          <w:p w14:paraId="087E727F"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75FB1F9D"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Gözden Geçir Sekmesi</w:t>
            </w:r>
          </w:p>
        </w:tc>
      </w:tr>
      <w:tr w:rsidR="005B0EC5" w:rsidRPr="005B1F34" w14:paraId="02E9B524" w14:textId="77777777" w:rsidTr="0067585A">
        <w:trPr>
          <w:gridAfter w:val="1"/>
          <w:wAfter w:w="572" w:type="dxa"/>
          <w:trHeight w:val="283"/>
        </w:trPr>
        <w:tc>
          <w:tcPr>
            <w:tcW w:w="1696" w:type="dxa"/>
            <w:gridSpan w:val="2"/>
            <w:vMerge/>
          </w:tcPr>
          <w:p w14:paraId="0DEBE70B"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E0B4F30"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içerisinde imla kurallarının kontrolü nasıl yapılacağını bilir.</w:t>
            </w:r>
          </w:p>
        </w:tc>
      </w:tr>
      <w:tr w:rsidR="005B0EC5" w:rsidRPr="005B1F34" w14:paraId="178C4941" w14:textId="77777777" w:rsidTr="0067585A">
        <w:trPr>
          <w:gridAfter w:val="1"/>
          <w:wAfter w:w="572" w:type="dxa"/>
          <w:trHeight w:val="283"/>
        </w:trPr>
        <w:tc>
          <w:tcPr>
            <w:tcW w:w="1696" w:type="dxa"/>
            <w:gridSpan w:val="2"/>
            <w:vMerge/>
          </w:tcPr>
          <w:p w14:paraId="5AD6CB3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D3FE6F5" w14:textId="77777777" w:rsidR="005B0EC5" w:rsidRPr="005B1F34" w:rsidRDefault="005B0EC5" w:rsidP="0067585A">
            <w:pPr>
              <w:rPr>
                <w:rFonts w:cs="Times New Roman"/>
                <w:color w:val="000000"/>
                <w:sz w:val="20"/>
                <w:szCs w:val="20"/>
              </w:rPr>
            </w:pPr>
            <w:r w:rsidRPr="005B1F34">
              <w:rPr>
                <w:rFonts w:cs="Times New Roman"/>
                <w:color w:val="000000"/>
                <w:sz w:val="20"/>
                <w:szCs w:val="20"/>
              </w:rPr>
              <w:t>Metin içerisine açıklama balonları eklemeyi neden ve nereden yapması gerektiğini bilir.</w:t>
            </w:r>
          </w:p>
        </w:tc>
      </w:tr>
      <w:tr w:rsidR="005B0EC5" w:rsidRPr="005B1F34" w14:paraId="090A527B" w14:textId="77777777" w:rsidTr="0067585A">
        <w:trPr>
          <w:gridAfter w:val="1"/>
          <w:wAfter w:w="572" w:type="dxa"/>
          <w:trHeight w:val="283"/>
        </w:trPr>
        <w:tc>
          <w:tcPr>
            <w:tcW w:w="1696" w:type="dxa"/>
            <w:gridSpan w:val="2"/>
            <w:vMerge/>
          </w:tcPr>
          <w:p w14:paraId="7BE30D04"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50773A74"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Bilimsel Yazım Kuralları</w:t>
            </w:r>
          </w:p>
        </w:tc>
      </w:tr>
      <w:tr w:rsidR="005B0EC5" w:rsidRPr="005B1F34" w14:paraId="6010A5BE" w14:textId="77777777" w:rsidTr="0067585A">
        <w:trPr>
          <w:gridAfter w:val="1"/>
          <w:wAfter w:w="572" w:type="dxa"/>
          <w:trHeight w:val="283"/>
        </w:trPr>
        <w:tc>
          <w:tcPr>
            <w:tcW w:w="1696" w:type="dxa"/>
            <w:gridSpan w:val="2"/>
            <w:vMerge/>
          </w:tcPr>
          <w:p w14:paraId="6C0AE018"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843E762" w14:textId="77777777" w:rsidR="005B0EC5" w:rsidRPr="005B1F34" w:rsidRDefault="005B0EC5" w:rsidP="0067585A">
            <w:pPr>
              <w:rPr>
                <w:rFonts w:cs="Times New Roman"/>
                <w:color w:val="000000"/>
                <w:sz w:val="20"/>
                <w:szCs w:val="20"/>
              </w:rPr>
            </w:pPr>
            <w:r w:rsidRPr="005B1F34">
              <w:rPr>
                <w:rFonts w:cs="Times New Roman"/>
                <w:color w:val="000000"/>
                <w:sz w:val="20"/>
                <w:szCs w:val="20"/>
              </w:rPr>
              <w:t>Bilimsel çalışmaların hangi formatta yazılması gerektiğini bilir.</w:t>
            </w:r>
          </w:p>
        </w:tc>
      </w:tr>
      <w:tr w:rsidR="005B0EC5" w:rsidRPr="005B1F34" w14:paraId="3F07591E" w14:textId="77777777" w:rsidTr="0067585A">
        <w:trPr>
          <w:gridAfter w:val="1"/>
          <w:wAfter w:w="572" w:type="dxa"/>
          <w:trHeight w:val="283"/>
        </w:trPr>
        <w:tc>
          <w:tcPr>
            <w:tcW w:w="1696" w:type="dxa"/>
            <w:gridSpan w:val="2"/>
            <w:vMerge/>
          </w:tcPr>
          <w:p w14:paraId="79B34FB3"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F057285" w14:textId="77777777" w:rsidR="005B0EC5" w:rsidRPr="005B1F34" w:rsidRDefault="005B0EC5" w:rsidP="0067585A">
            <w:pPr>
              <w:rPr>
                <w:rFonts w:cs="Times New Roman"/>
                <w:color w:val="000000"/>
                <w:sz w:val="20"/>
                <w:szCs w:val="20"/>
              </w:rPr>
            </w:pPr>
            <w:r w:rsidRPr="005B1F34">
              <w:rPr>
                <w:rFonts w:cs="Times New Roman"/>
                <w:color w:val="000000"/>
                <w:sz w:val="20"/>
                <w:szCs w:val="20"/>
              </w:rPr>
              <w:t>Bilimsel çalışmalarda bildiri örneği uygulaması gerçekleştirilir.</w:t>
            </w:r>
          </w:p>
        </w:tc>
      </w:tr>
      <w:tr w:rsidR="005B0EC5" w:rsidRPr="005B1F34" w14:paraId="08C1C9B7" w14:textId="77777777" w:rsidTr="0067585A">
        <w:trPr>
          <w:gridAfter w:val="1"/>
          <w:wAfter w:w="572" w:type="dxa"/>
          <w:trHeight w:val="283"/>
        </w:trPr>
        <w:tc>
          <w:tcPr>
            <w:tcW w:w="1696" w:type="dxa"/>
            <w:gridSpan w:val="2"/>
            <w:vMerge/>
          </w:tcPr>
          <w:p w14:paraId="17F2B708"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55646D4B"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Genel Uygulama</w:t>
            </w:r>
          </w:p>
        </w:tc>
      </w:tr>
      <w:tr w:rsidR="005B0EC5" w:rsidRPr="005B1F34" w14:paraId="659C0160" w14:textId="77777777" w:rsidTr="0067585A">
        <w:trPr>
          <w:gridAfter w:val="1"/>
          <w:wAfter w:w="572" w:type="dxa"/>
          <w:trHeight w:val="283"/>
        </w:trPr>
        <w:tc>
          <w:tcPr>
            <w:tcW w:w="1696" w:type="dxa"/>
            <w:gridSpan w:val="2"/>
            <w:vMerge/>
          </w:tcPr>
          <w:p w14:paraId="0D64217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556382C1" w14:textId="77777777" w:rsidR="005B0EC5" w:rsidRPr="005B1F34" w:rsidRDefault="005B0EC5" w:rsidP="0067585A">
            <w:pPr>
              <w:rPr>
                <w:rFonts w:cs="Times New Roman"/>
                <w:color w:val="000000"/>
                <w:sz w:val="20"/>
                <w:szCs w:val="20"/>
              </w:rPr>
            </w:pPr>
            <w:r w:rsidRPr="005B1F34">
              <w:rPr>
                <w:rFonts w:cs="Times New Roman"/>
                <w:color w:val="000000"/>
                <w:sz w:val="20"/>
                <w:szCs w:val="20"/>
              </w:rPr>
              <w:t>Kelime İşlemci için genel tekrar uygulaması yapılarak tüm konular tekrar edilir ve kavramları daha iyi kavraması sağlanır.</w:t>
            </w:r>
          </w:p>
        </w:tc>
      </w:tr>
      <w:tr w:rsidR="005B0EC5" w:rsidRPr="005B1F34" w14:paraId="56F5CF38" w14:textId="77777777" w:rsidTr="0067585A">
        <w:trPr>
          <w:gridAfter w:val="1"/>
          <w:wAfter w:w="572" w:type="dxa"/>
          <w:trHeight w:val="283"/>
        </w:trPr>
        <w:tc>
          <w:tcPr>
            <w:tcW w:w="1696" w:type="dxa"/>
            <w:gridSpan w:val="2"/>
            <w:vMerge/>
          </w:tcPr>
          <w:p w14:paraId="2CEDA2DB"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38D8360" w14:textId="77777777" w:rsidR="005B0EC5" w:rsidRPr="005B1F34" w:rsidRDefault="005B0EC5" w:rsidP="0067585A">
            <w:pPr>
              <w:rPr>
                <w:rFonts w:cs="Times New Roman"/>
                <w:color w:val="000000"/>
                <w:sz w:val="20"/>
                <w:szCs w:val="20"/>
              </w:rPr>
            </w:pPr>
            <w:r w:rsidRPr="005B1F34">
              <w:rPr>
                <w:rFonts w:cs="Times New Roman"/>
                <w:color w:val="000000"/>
                <w:sz w:val="20"/>
                <w:szCs w:val="20"/>
              </w:rPr>
              <w:t>Sunu Programının Tanıtımı ve İşlevi, Ekran Öğeleri ve Menüler</w:t>
            </w:r>
          </w:p>
        </w:tc>
      </w:tr>
      <w:tr w:rsidR="005B0EC5" w:rsidRPr="005B1F34" w14:paraId="64538A02" w14:textId="77777777" w:rsidTr="0067585A">
        <w:trPr>
          <w:gridAfter w:val="1"/>
          <w:wAfter w:w="572" w:type="dxa"/>
          <w:trHeight w:val="283"/>
        </w:trPr>
        <w:tc>
          <w:tcPr>
            <w:tcW w:w="1696" w:type="dxa"/>
            <w:gridSpan w:val="2"/>
            <w:vMerge/>
          </w:tcPr>
          <w:p w14:paraId="2F1B6CEA"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4A2E111E" w14:textId="77777777" w:rsidR="005B0EC5" w:rsidRPr="005B1F34" w:rsidRDefault="005B0EC5" w:rsidP="0067585A">
            <w:pPr>
              <w:rPr>
                <w:rFonts w:cs="Times New Roman"/>
                <w:color w:val="000000"/>
                <w:sz w:val="20"/>
                <w:szCs w:val="20"/>
              </w:rPr>
            </w:pPr>
            <w:r w:rsidRPr="005B1F34">
              <w:rPr>
                <w:rFonts w:cs="Times New Roman"/>
                <w:color w:val="000000"/>
                <w:sz w:val="20"/>
                <w:szCs w:val="20"/>
              </w:rPr>
              <w:t>Sunu programının kullanımını kavrar.</w:t>
            </w:r>
          </w:p>
        </w:tc>
      </w:tr>
      <w:tr w:rsidR="005B0EC5" w:rsidRPr="005B1F34" w14:paraId="5F0F5BFF" w14:textId="77777777" w:rsidTr="0067585A">
        <w:trPr>
          <w:gridAfter w:val="1"/>
          <w:wAfter w:w="572" w:type="dxa"/>
          <w:trHeight w:val="283"/>
        </w:trPr>
        <w:tc>
          <w:tcPr>
            <w:tcW w:w="1696" w:type="dxa"/>
            <w:gridSpan w:val="2"/>
            <w:vMerge/>
          </w:tcPr>
          <w:p w14:paraId="73E24DF5"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4BD5AB09" w14:textId="77777777" w:rsidR="005B0EC5" w:rsidRPr="005B1F34" w:rsidRDefault="005B0EC5" w:rsidP="0067585A">
            <w:pPr>
              <w:rPr>
                <w:rFonts w:cs="Times New Roman"/>
                <w:color w:val="000000"/>
                <w:sz w:val="20"/>
                <w:szCs w:val="20"/>
              </w:rPr>
            </w:pPr>
            <w:r w:rsidRPr="005B1F34">
              <w:rPr>
                <w:rFonts w:cs="Times New Roman"/>
                <w:color w:val="000000"/>
                <w:sz w:val="20"/>
                <w:szCs w:val="20"/>
              </w:rPr>
              <w:t>Sunu programı menülerini kavrar.</w:t>
            </w:r>
          </w:p>
        </w:tc>
      </w:tr>
      <w:tr w:rsidR="005B0EC5" w:rsidRPr="005B1F34" w14:paraId="5A0D10FC" w14:textId="77777777" w:rsidTr="0067585A">
        <w:trPr>
          <w:gridAfter w:val="1"/>
          <w:wAfter w:w="572" w:type="dxa"/>
          <w:trHeight w:val="283"/>
        </w:trPr>
        <w:tc>
          <w:tcPr>
            <w:tcW w:w="1696" w:type="dxa"/>
            <w:gridSpan w:val="2"/>
            <w:vMerge/>
          </w:tcPr>
          <w:p w14:paraId="6B493CC5"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3AD4A6C" w14:textId="77777777" w:rsidR="005B0EC5" w:rsidRPr="005B1F34" w:rsidRDefault="005B0EC5" w:rsidP="0067585A">
            <w:pPr>
              <w:rPr>
                <w:rFonts w:cs="Times New Roman"/>
                <w:color w:val="000000"/>
                <w:sz w:val="20"/>
                <w:szCs w:val="20"/>
              </w:rPr>
            </w:pPr>
            <w:r w:rsidRPr="005B1F34">
              <w:rPr>
                <w:rFonts w:cs="Times New Roman"/>
                <w:color w:val="000000"/>
                <w:sz w:val="20"/>
                <w:szCs w:val="20"/>
              </w:rPr>
              <w:t>Etkili bir sunum nasıl hazırlanır öğrenir.</w:t>
            </w:r>
          </w:p>
        </w:tc>
      </w:tr>
      <w:tr w:rsidR="005B0EC5" w:rsidRPr="005B1F34" w14:paraId="47DA9B76" w14:textId="77777777" w:rsidTr="0067585A">
        <w:trPr>
          <w:gridAfter w:val="1"/>
          <w:wAfter w:w="572" w:type="dxa"/>
          <w:trHeight w:val="283"/>
        </w:trPr>
        <w:tc>
          <w:tcPr>
            <w:tcW w:w="1696" w:type="dxa"/>
            <w:gridSpan w:val="2"/>
            <w:vMerge/>
          </w:tcPr>
          <w:p w14:paraId="42518836"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4CE35256" w14:textId="77777777" w:rsidR="005B0EC5" w:rsidRPr="005B1F34" w:rsidRDefault="005B0EC5" w:rsidP="0067585A">
            <w:pPr>
              <w:rPr>
                <w:rFonts w:cs="Times New Roman"/>
                <w:color w:val="000000"/>
                <w:sz w:val="20"/>
                <w:szCs w:val="20"/>
              </w:rPr>
            </w:pPr>
            <w:r w:rsidRPr="005B1F34">
              <w:rPr>
                <w:rFonts w:cs="Times New Roman"/>
                <w:color w:val="000000"/>
                <w:sz w:val="20"/>
                <w:szCs w:val="20"/>
              </w:rPr>
              <w:t>Slayta programında uygulama gerçekleştirme</w:t>
            </w:r>
          </w:p>
        </w:tc>
      </w:tr>
      <w:tr w:rsidR="005B0EC5" w:rsidRPr="005B1F34" w14:paraId="4A5E7E2A" w14:textId="77777777" w:rsidTr="0067585A">
        <w:trPr>
          <w:gridAfter w:val="1"/>
          <w:wAfter w:w="572" w:type="dxa"/>
          <w:trHeight w:val="283"/>
        </w:trPr>
        <w:tc>
          <w:tcPr>
            <w:tcW w:w="1696" w:type="dxa"/>
            <w:gridSpan w:val="2"/>
            <w:vMerge/>
          </w:tcPr>
          <w:p w14:paraId="288ADF2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29E9F9F" w14:textId="77777777" w:rsidR="005B0EC5" w:rsidRPr="005B1F34" w:rsidRDefault="005B0EC5" w:rsidP="0067585A">
            <w:pPr>
              <w:rPr>
                <w:rFonts w:cs="Times New Roman"/>
                <w:color w:val="000000"/>
                <w:sz w:val="20"/>
                <w:szCs w:val="20"/>
              </w:rPr>
            </w:pPr>
            <w:r w:rsidRPr="005B1F34">
              <w:rPr>
                <w:rFonts w:cs="Times New Roman"/>
                <w:color w:val="000000"/>
                <w:sz w:val="20"/>
                <w:szCs w:val="20"/>
              </w:rPr>
              <w:t>Etkili sunum hazırlama kurallarına göre sunum hazırlamayı kavrar.</w:t>
            </w:r>
          </w:p>
        </w:tc>
      </w:tr>
      <w:tr w:rsidR="005B0EC5" w:rsidRPr="005B1F34" w14:paraId="6DE0734E" w14:textId="77777777" w:rsidTr="0067585A">
        <w:trPr>
          <w:gridAfter w:val="1"/>
          <w:wAfter w:w="572" w:type="dxa"/>
          <w:trHeight w:val="283"/>
        </w:trPr>
        <w:tc>
          <w:tcPr>
            <w:tcW w:w="1696" w:type="dxa"/>
            <w:gridSpan w:val="2"/>
            <w:vMerge/>
          </w:tcPr>
          <w:p w14:paraId="261ADE36"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6FCB85FF"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Giriş Sekmesi (Tablo Çalışmaları)</w:t>
            </w:r>
          </w:p>
        </w:tc>
      </w:tr>
      <w:tr w:rsidR="005B0EC5" w:rsidRPr="005B1F34" w14:paraId="56804D00" w14:textId="77777777" w:rsidTr="0067585A">
        <w:trPr>
          <w:gridAfter w:val="1"/>
          <w:wAfter w:w="572" w:type="dxa"/>
          <w:trHeight w:val="283"/>
        </w:trPr>
        <w:tc>
          <w:tcPr>
            <w:tcW w:w="1696" w:type="dxa"/>
            <w:gridSpan w:val="2"/>
            <w:vMerge/>
          </w:tcPr>
          <w:p w14:paraId="56B4784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4777996" w14:textId="77777777" w:rsidR="005B0EC5" w:rsidRPr="005B1F34" w:rsidRDefault="005B0EC5" w:rsidP="0067585A">
            <w:pPr>
              <w:rPr>
                <w:rFonts w:cs="Times New Roman"/>
                <w:color w:val="000000"/>
                <w:sz w:val="20"/>
                <w:szCs w:val="20"/>
              </w:rPr>
            </w:pPr>
            <w:r w:rsidRPr="005B1F34">
              <w:rPr>
                <w:rFonts w:cs="Times New Roman"/>
                <w:color w:val="000000"/>
                <w:sz w:val="20"/>
                <w:szCs w:val="20"/>
              </w:rPr>
              <w:t>Yazı tipini, boyutunu, rengini ayarlamayı bilir.</w:t>
            </w:r>
          </w:p>
        </w:tc>
      </w:tr>
      <w:tr w:rsidR="005B0EC5" w:rsidRPr="005B1F34" w14:paraId="4EA36C32" w14:textId="77777777" w:rsidTr="0067585A">
        <w:trPr>
          <w:gridAfter w:val="1"/>
          <w:wAfter w:w="572" w:type="dxa"/>
          <w:trHeight w:val="283"/>
        </w:trPr>
        <w:tc>
          <w:tcPr>
            <w:tcW w:w="1696" w:type="dxa"/>
            <w:gridSpan w:val="2"/>
            <w:vMerge/>
          </w:tcPr>
          <w:p w14:paraId="1316ED38"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1972640"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üzerinde tablo nasıl çizeceğini kavrar.</w:t>
            </w:r>
          </w:p>
        </w:tc>
      </w:tr>
      <w:tr w:rsidR="005B0EC5" w:rsidRPr="005B1F34" w14:paraId="2C577302" w14:textId="77777777" w:rsidTr="0067585A">
        <w:trPr>
          <w:gridAfter w:val="1"/>
          <w:wAfter w:w="572" w:type="dxa"/>
          <w:trHeight w:val="283"/>
        </w:trPr>
        <w:tc>
          <w:tcPr>
            <w:tcW w:w="1696" w:type="dxa"/>
            <w:gridSpan w:val="2"/>
            <w:vMerge/>
          </w:tcPr>
          <w:p w14:paraId="6E7A993F"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055F2FB" w14:textId="77777777" w:rsidR="005B0EC5" w:rsidRPr="005B1F34" w:rsidRDefault="005B0EC5" w:rsidP="0067585A">
            <w:pPr>
              <w:rPr>
                <w:rFonts w:cs="Times New Roman"/>
                <w:color w:val="000000"/>
                <w:sz w:val="20"/>
                <w:szCs w:val="20"/>
              </w:rPr>
            </w:pPr>
            <w:r w:rsidRPr="005B1F34">
              <w:rPr>
                <w:rFonts w:cs="Times New Roman"/>
                <w:color w:val="000000"/>
                <w:sz w:val="20"/>
                <w:szCs w:val="20"/>
              </w:rPr>
              <w:t>Farklı türlerde tablo hazırlamayı bilir.</w:t>
            </w:r>
          </w:p>
        </w:tc>
      </w:tr>
      <w:tr w:rsidR="005B0EC5" w:rsidRPr="005B1F34" w14:paraId="3D726B46" w14:textId="77777777" w:rsidTr="0067585A">
        <w:trPr>
          <w:gridAfter w:val="1"/>
          <w:wAfter w:w="572" w:type="dxa"/>
          <w:trHeight w:val="283"/>
        </w:trPr>
        <w:tc>
          <w:tcPr>
            <w:tcW w:w="1696" w:type="dxa"/>
            <w:gridSpan w:val="2"/>
            <w:vMerge/>
          </w:tcPr>
          <w:p w14:paraId="31E3D5E4"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C914E38" w14:textId="77777777" w:rsidR="005B0EC5" w:rsidRPr="005B1F34" w:rsidRDefault="005B0EC5" w:rsidP="0067585A">
            <w:pPr>
              <w:rPr>
                <w:rFonts w:cs="Times New Roman"/>
                <w:color w:val="000000"/>
                <w:sz w:val="20"/>
                <w:szCs w:val="20"/>
              </w:rPr>
            </w:pPr>
            <w:r w:rsidRPr="005B1F34">
              <w:rPr>
                <w:rFonts w:cs="Times New Roman"/>
                <w:color w:val="000000"/>
                <w:sz w:val="20"/>
                <w:szCs w:val="20"/>
              </w:rPr>
              <w:t>Finansal, tarihsel gibi işlemleri nasıl yapılabileceğini kavrar.</w:t>
            </w:r>
          </w:p>
        </w:tc>
      </w:tr>
      <w:tr w:rsidR="005B0EC5" w:rsidRPr="005B1F34" w14:paraId="5B28C9CE" w14:textId="77777777" w:rsidTr="0067585A">
        <w:trPr>
          <w:gridAfter w:val="1"/>
          <w:wAfter w:w="572" w:type="dxa"/>
          <w:trHeight w:val="283"/>
        </w:trPr>
        <w:tc>
          <w:tcPr>
            <w:tcW w:w="1696" w:type="dxa"/>
            <w:gridSpan w:val="2"/>
            <w:vMerge/>
          </w:tcPr>
          <w:p w14:paraId="698A275B"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7414C079"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Ekle Sekmesi (Grafik Çalışmaları)</w:t>
            </w:r>
          </w:p>
        </w:tc>
      </w:tr>
      <w:tr w:rsidR="005B0EC5" w:rsidRPr="005B1F34" w14:paraId="0F1FB049" w14:textId="77777777" w:rsidTr="0067585A">
        <w:trPr>
          <w:gridAfter w:val="1"/>
          <w:wAfter w:w="572" w:type="dxa"/>
          <w:trHeight w:val="283"/>
        </w:trPr>
        <w:tc>
          <w:tcPr>
            <w:tcW w:w="1696" w:type="dxa"/>
            <w:gridSpan w:val="2"/>
            <w:vMerge/>
          </w:tcPr>
          <w:p w14:paraId="46D2DABF"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21EB558" w14:textId="77777777" w:rsidR="005B0EC5" w:rsidRPr="005B1F34" w:rsidRDefault="005B0EC5" w:rsidP="0067585A">
            <w:pPr>
              <w:rPr>
                <w:rFonts w:cs="Times New Roman"/>
                <w:color w:val="000000"/>
                <w:sz w:val="20"/>
                <w:szCs w:val="20"/>
              </w:rPr>
            </w:pPr>
            <w:r w:rsidRPr="005B1F34">
              <w:rPr>
                <w:rFonts w:cs="Times New Roman"/>
                <w:color w:val="000000"/>
                <w:sz w:val="20"/>
                <w:szCs w:val="20"/>
              </w:rPr>
              <w:t>Çalışma alanına grafik eklemeyi bilir.</w:t>
            </w:r>
          </w:p>
        </w:tc>
      </w:tr>
      <w:tr w:rsidR="005B0EC5" w:rsidRPr="005B1F34" w14:paraId="455401DD" w14:textId="77777777" w:rsidTr="0067585A">
        <w:trPr>
          <w:gridAfter w:val="1"/>
          <w:wAfter w:w="572" w:type="dxa"/>
          <w:trHeight w:val="283"/>
        </w:trPr>
        <w:tc>
          <w:tcPr>
            <w:tcW w:w="1696" w:type="dxa"/>
            <w:gridSpan w:val="2"/>
            <w:vMerge/>
          </w:tcPr>
          <w:p w14:paraId="4DBAA6A7"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C982F1C" w14:textId="77777777" w:rsidR="005B0EC5" w:rsidRPr="005B1F34" w:rsidRDefault="005B0EC5" w:rsidP="0067585A">
            <w:pPr>
              <w:rPr>
                <w:rFonts w:cs="Times New Roman"/>
                <w:color w:val="000000"/>
                <w:sz w:val="20"/>
                <w:szCs w:val="20"/>
              </w:rPr>
            </w:pPr>
            <w:r w:rsidRPr="005B1F34">
              <w:rPr>
                <w:rFonts w:cs="Times New Roman"/>
                <w:color w:val="000000"/>
                <w:sz w:val="20"/>
                <w:szCs w:val="20"/>
              </w:rPr>
              <w:t>Farklı türdeki grafikleri hangi amaç için kullanacağını kavrar.</w:t>
            </w:r>
          </w:p>
        </w:tc>
      </w:tr>
      <w:tr w:rsidR="005B0EC5" w:rsidRPr="005B1F34" w14:paraId="198F4FC9" w14:textId="77777777" w:rsidTr="0067585A">
        <w:trPr>
          <w:gridAfter w:val="1"/>
          <w:wAfter w:w="572" w:type="dxa"/>
          <w:trHeight w:val="283"/>
        </w:trPr>
        <w:tc>
          <w:tcPr>
            <w:tcW w:w="1696" w:type="dxa"/>
            <w:gridSpan w:val="2"/>
            <w:vMerge/>
          </w:tcPr>
          <w:p w14:paraId="42D85A12"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10435C4"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Giriş-Ekle Sekmesi (Karışık Uygulamalar)</w:t>
            </w:r>
          </w:p>
        </w:tc>
      </w:tr>
      <w:tr w:rsidR="005B0EC5" w:rsidRPr="005B1F34" w14:paraId="45FCBF9A" w14:textId="77777777" w:rsidTr="0067585A">
        <w:trPr>
          <w:gridAfter w:val="1"/>
          <w:wAfter w:w="572" w:type="dxa"/>
          <w:trHeight w:val="283"/>
        </w:trPr>
        <w:tc>
          <w:tcPr>
            <w:tcW w:w="1696" w:type="dxa"/>
            <w:gridSpan w:val="2"/>
            <w:vMerge/>
          </w:tcPr>
          <w:p w14:paraId="29F4929C"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6A93FAE" w14:textId="77777777" w:rsidR="005B0EC5" w:rsidRPr="005B1F34" w:rsidRDefault="005B0EC5" w:rsidP="0067585A">
            <w:pPr>
              <w:rPr>
                <w:rFonts w:cs="Times New Roman"/>
                <w:color w:val="000000"/>
                <w:sz w:val="20"/>
                <w:szCs w:val="20"/>
              </w:rPr>
            </w:pPr>
            <w:r w:rsidRPr="005B1F34">
              <w:rPr>
                <w:rFonts w:cs="Times New Roman"/>
                <w:color w:val="000000"/>
                <w:sz w:val="20"/>
                <w:szCs w:val="20"/>
              </w:rPr>
              <w:t>Koşullu biçimlendirme hangi amaç için kullanıldığı kavrar.</w:t>
            </w:r>
          </w:p>
        </w:tc>
      </w:tr>
      <w:tr w:rsidR="005B0EC5" w:rsidRPr="005B1F34" w14:paraId="39711F48" w14:textId="77777777" w:rsidTr="0067585A">
        <w:trPr>
          <w:gridAfter w:val="1"/>
          <w:wAfter w:w="572" w:type="dxa"/>
          <w:trHeight w:val="283"/>
        </w:trPr>
        <w:tc>
          <w:tcPr>
            <w:tcW w:w="1696" w:type="dxa"/>
            <w:gridSpan w:val="2"/>
            <w:vMerge/>
          </w:tcPr>
          <w:p w14:paraId="0C4F60C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5C40B51E" w14:textId="77777777" w:rsidR="005B0EC5" w:rsidRPr="005B1F34" w:rsidRDefault="005B0EC5" w:rsidP="0067585A">
            <w:pPr>
              <w:rPr>
                <w:rFonts w:cs="Times New Roman"/>
                <w:color w:val="000000"/>
                <w:sz w:val="20"/>
                <w:szCs w:val="20"/>
              </w:rPr>
            </w:pPr>
            <w:r w:rsidRPr="005B1F34">
              <w:rPr>
                <w:rFonts w:cs="Times New Roman"/>
                <w:color w:val="000000"/>
                <w:sz w:val="20"/>
                <w:szCs w:val="20"/>
              </w:rPr>
              <w:t>Filtreleme hangi amaç için kullanıldığını kavrar.</w:t>
            </w:r>
          </w:p>
        </w:tc>
      </w:tr>
      <w:tr w:rsidR="005B0EC5" w:rsidRPr="005B1F34" w14:paraId="5854934C" w14:textId="77777777" w:rsidTr="0067585A">
        <w:trPr>
          <w:gridAfter w:val="1"/>
          <w:wAfter w:w="572" w:type="dxa"/>
          <w:trHeight w:val="283"/>
        </w:trPr>
        <w:tc>
          <w:tcPr>
            <w:tcW w:w="1696" w:type="dxa"/>
            <w:gridSpan w:val="2"/>
            <w:vMerge/>
          </w:tcPr>
          <w:p w14:paraId="43C9EFC3"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4FFE72E" w14:textId="77777777" w:rsidR="005B0EC5" w:rsidRPr="005B1F34" w:rsidRDefault="005B0EC5" w:rsidP="0067585A">
            <w:pPr>
              <w:rPr>
                <w:rFonts w:cs="Times New Roman"/>
                <w:color w:val="000000"/>
                <w:sz w:val="20"/>
                <w:szCs w:val="20"/>
              </w:rPr>
            </w:pPr>
            <w:r w:rsidRPr="005B1F34">
              <w:rPr>
                <w:rFonts w:cs="Times New Roman"/>
                <w:color w:val="000000"/>
                <w:sz w:val="20"/>
                <w:szCs w:val="20"/>
              </w:rPr>
              <w:t>Giriş ve Ekle sekmesinde öğrendiği özellikleri karışık uygulama üzerinde uygulamayı gerçekleştirebilir.</w:t>
            </w:r>
          </w:p>
        </w:tc>
      </w:tr>
      <w:tr w:rsidR="005B0EC5" w:rsidRPr="005B1F34" w14:paraId="3BF8A722" w14:textId="77777777" w:rsidTr="0067585A">
        <w:trPr>
          <w:gridAfter w:val="1"/>
          <w:wAfter w:w="572" w:type="dxa"/>
          <w:trHeight w:val="283"/>
        </w:trPr>
        <w:tc>
          <w:tcPr>
            <w:tcW w:w="1696" w:type="dxa"/>
            <w:gridSpan w:val="2"/>
            <w:vMerge/>
          </w:tcPr>
          <w:p w14:paraId="3FA39E4E"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2FCEC0F"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Temel Formül Yazmayı Öğrenme</w:t>
            </w:r>
          </w:p>
        </w:tc>
      </w:tr>
      <w:tr w:rsidR="005B0EC5" w:rsidRPr="005B1F34" w14:paraId="407AB170" w14:textId="77777777" w:rsidTr="0067585A">
        <w:trPr>
          <w:gridAfter w:val="1"/>
          <w:wAfter w:w="572" w:type="dxa"/>
          <w:trHeight w:val="283"/>
        </w:trPr>
        <w:tc>
          <w:tcPr>
            <w:tcW w:w="1696" w:type="dxa"/>
            <w:gridSpan w:val="2"/>
            <w:vMerge/>
          </w:tcPr>
          <w:p w14:paraId="4D30993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5C72F054"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tablolarında formülün nasıl yazılacağını bilir.</w:t>
            </w:r>
          </w:p>
        </w:tc>
      </w:tr>
      <w:tr w:rsidR="005B0EC5" w:rsidRPr="005B1F34" w14:paraId="44D1E39C" w14:textId="77777777" w:rsidTr="0067585A">
        <w:trPr>
          <w:gridAfter w:val="1"/>
          <w:wAfter w:w="572" w:type="dxa"/>
          <w:trHeight w:val="283"/>
        </w:trPr>
        <w:tc>
          <w:tcPr>
            <w:tcW w:w="1696" w:type="dxa"/>
            <w:gridSpan w:val="2"/>
            <w:vMerge/>
          </w:tcPr>
          <w:p w14:paraId="3DF5F73F"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01AF266" w14:textId="77777777" w:rsidR="005B0EC5" w:rsidRPr="005B1F34" w:rsidRDefault="005B0EC5" w:rsidP="0067585A">
            <w:pPr>
              <w:rPr>
                <w:rFonts w:cs="Times New Roman"/>
                <w:color w:val="000000"/>
                <w:sz w:val="20"/>
                <w:szCs w:val="20"/>
              </w:rPr>
            </w:pPr>
            <w:r w:rsidRPr="005B1F34">
              <w:rPr>
                <w:rFonts w:cs="Times New Roman"/>
                <w:color w:val="000000"/>
                <w:sz w:val="20"/>
                <w:szCs w:val="20"/>
              </w:rPr>
              <w:t>Temel formülleri yazmayı kavrar ve nerelerde kullanılacağını bilir.</w:t>
            </w:r>
          </w:p>
        </w:tc>
      </w:tr>
      <w:tr w:rsidR="005B0EC5" w:rsidRPr="005B1F34" w14:paraId="0BD8C45A" w14:textId="77777777" w:rsidTr="0067585A">
        <w:trPr>
          <w:gridAfter w:val="1"/>
          <w:wAfter w:w="572" w:type="dxa"/>
          <w:trHeight w:val="283"/>
        </w:trPr>
        <w:tc>
          <w:tcPr>
            <w:tcW w:w="1696" w:type="dxa"/>
            <w:gridSpan w:val="2"/>
            <w:vMerge/>
          </w:tcPr>
          <w:p w14:paraId="4315A61F"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092D3EC"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Matematiksel Formülleri Yazma</w:t>
            </w:r>
          </w:p>
        </w:tc>
      </w:tr>
      <w:tr w:rsidR="005B0EC5" w:rsidRPr="005B1F34" w14:paraId="541FC581" w14:textId="77777777" w:rsidTr="0067585A">
        <w:trPr>
          <w:gridAfter w:val="1"/>
          <w:wAfter w:w="572" w:type="dxa"/>
          <w:trHeight w:val="283"/>
        </w:trPr>
        <w:tc>
          <w:tcPr>
            <w:tcW w:w="1696" w:type="dxa"/>
            <w:gridSpan w:val="2"/>
            <w:vMerge/>
          </w:tcPr>
          <w:p w14:paraId="15F16C57"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9D60F8F" w14:textId="77777777" w:rsidR="005B0EC5" w:rsidRPr="005B1F34" w:rsidRDefault="005B0EC5" w:rsidP="0067585A">
            <w:pPr>
              <w:rPr>
                <w:rFonts w:cs="Times New Roman"/>
                <w:color w:val="000000"/>
                <w:sz w:val="20"/>
                <w:szCs w:val="20"/>
              </w:rPr>
            </w:pPr>
            <w:r w:rsidRPr="005B1F34">
              <w:rPr>
                <w:rFonts w:cs="Times New Roman"/>
                <w:color w:val="000000"/>
                <w:sz w:val="20"/>
                <w:szCs w:val="20"/>
              </w:rPr>
              <w:t>Matematiksel formüllerin yazımını kavrar</w:t>
            </w:r>
          </w:p>
        </w:tc>
      </w:tr>
      <w:tr w:rsidR="005B0EC5" w:rsidRPr="005B1F34" w14:paraId="08D87E8B" w14:textId="77777777" w:rsidTr="0067585A">
        <w:trPr>
          <w:gridAfter w:val="1"/>
          <w:wAfter w:w="572" w:type="dxa"/>
          <w:trHeight w:val="283"/>
        </w:trPr>
        <w:tc>
          <w:tcPr>
            <w:tcW w:w="1696" w:type="dxa"/>
            <w:gridSpan w:val="2"/>
            <w:vMerge/>
          </w:tcPr>
          <w:p w14:paraId="61E8B68F"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7B07DD7" w14:textId="77777777" w:rsidR="005B0EC5" w:rsidRPr="005B1F34" w:rsidRDefault="005B0EC5" w:rsidP="0067585A">
            <w:pPr>
              <w:rPr>
                <w:rFonts w:cs="Times New Roman"/>
                <w:color w:val="000000"/>
                <w:sz w:val="20"/>
                <w:szCs w:val="20"/>
              </w:rPr>
            </w:pPr>
            <w:r w:rsidRPr="005B1F34">
              <w:rPr>
                <w:rFonts w:cs="Times New Roman"/>
                <w:color w:val="000000"/>
                <w:sz w:val="20"/>
                <w:szCs w:val="20"/>
              </w:rPr>
              <w:t>Matematiksel formülleri nerede nasıl kullanılacağını bilir.</w:t>
            </w:r>
          </w:p>
        </w:tc>
      </w:tr>
      <w:tr w:rsidR="005B0EC5" w:rsidRPr="005B1F34" w14:paraId="6E39BC22" w14:textId="77777777" w:rsidTr="0067585A">
        <w:trPr>
          <w:gridAfter w:val="1"/>
          <w:wAfter w:w="572" w:type="dxa"/>
          <w:trHeight w:val="283"/>
        </w:trPr>
        <w:tc>
          <w:tcPr>
            <w:tcW w:w="1696" w:type="dxa"/>
            <w:gridSpan w:val="2"/>
            <w:vMerge/>
          </w:tcPr>
          <w:p w14:paraId="747B616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C5399A2" w14:textId="77777777" w:rsidR="005B0EC5" w:rsidRPr="005B1F34" w:rsidRDefault="005B0EC5" w:rsidP="0067585A">
            <w:pPr>
              <w:rPr>
                <w:rFonts w:cs="Times New Roman"/>
                <w:color w:val="000000"/>
                <w:sz w:val="20"/>
                <w:szCs w:val="20"/>
              </w:rPr>
            </w:pPr>
            <w:r w:rsidRPr="005B1F34">
              <w:rPr>
                <w:rFonts w:cs="Times New Roman"/>
                <w:color w:val="000000"/>
                <w:sz w:val="20"/>
                <w:szCs w:val="20"/>
              </w:rPr>
              <w:t>Birden fazla formülü birleştirerek formül yazmayı bilir.</w:t>
            </w:r>
          </w:p>
        </w:tc>
      </w:tr>
      <w:tr w:rsidR="005B0EC5" w:rsidRPr="005B1F34" w14:paraId="3BC6017F" w14:textId="77777777" w:rsidTr="0067585A">
        <w:trPr>
          <w:gridAfter w:val="1"/>
          <w:wAfter w:w="572" w:type="dxa"/>
          <w:trHeight w:val="283"/>
        </w:trPr>
        <w:tc>
          <w:tcPr>
            <w:tcW w:w="1696" w:type="dxa"/>
            <w:gridSpan w:val="2"/>
            <w:vMerge/>
          </w:tcPr>
          <w:p w14:paraId="37F34DDA"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0BFE7472"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Matematiksel Formül (Karışık uygulamalar)</w:t>
            </w:r>
          </w:p>
        </w:tc>
      </w:tr>
      <w:tr w:rsidR="005B0EC5" w:rsidRPr="005B1F34" w14:paraId="1D0323D1" w14:textId="77777777" w:rsidTr="0067585A">
        <w:trPr>
          <w:gridAfter w:val="1"/>
          <w:wAfter w:w="572" w:type="dxa"/>
          <w:trHeight w:val="283"/>
        </w:trPr>
        <w:tc>
          <w:tcPr>
            <w:tcW w:w="1696" w:type="dxa"/>
            <w:gridSpan w:val="2"/>
            <w:vMerge/>
          </w:tcPr>
          <w:p w14:paraId="363434F0"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0BDF9FD3" w14:textId="77777777" w:rsidR="005B0EC5" w:rsidRPr="005B1F34" w:rsidRDefault="005B0EC5" w:rsidP="0067585A">
            <w:pPr>
              <w:rPr>
                <w:rFonts w:cs="Times New Roman"/>
                <w:color w:val="000000"/>
                <w:sz w:val="20"/>
                <w:szCs w:val="20"/>
              </w:rPr>
            </w:pPr>
            <w:r w:rsidRPr="005B1F34">
              <w:rPr>
                <w:rFonts w:cs="Times New Roman"/>
                <w:color w:val="000000"/>
                <w:sz w:val="20"/>
                <w:szCs w:val="20"/>
              </w:rPr>
              <w:t>Öğrenilen matematiksel formüllerini farklı çalışmalarda iç içe nasıl kullanacağını kavrar.</w:t>
            </w:r>
          </w:p>
        </w:tc>
      </w:tr>
      <w:tr w:rsidR="005B0EC5" w:rsidRPr="005B1F34" w14:paraId="4C5ED4FD" w14:textId="77777777" w:rsidTr="0067585A">
        <w:trPr>
          <w:gridAfter w:val="1"/>
          <w:wAfter w:w="572" w:type="dxa"/>
          <w:trHeight w:val="283"/>
        </w:trPr>
        <w:tc>
          <w:tcPr>
            <w:tcW w:w="1696" w:type="dxa"/>
            <w:gridSpan w:val="2"/>
            <w:vMerge/>
          </w:tcPr>
          <w:p w14:paraId="1C81CB51"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A61935B" w14:textId="77777777" w:rsidR="005B0EC5" w:rsidRPr="005B1F34" w:rsidRDefault="005B0EC5" w:rsidP="0067585A">
            <w:pPr>
              <w:rPr>
                <w:rFonts w:cs="Times New Roman"/>
                <w:color w:val="000000"/>
                <w:sz w:val="20"/>
                <w:szCs w:val="20"/>
              </w:rPr>
            </w:pPr>
            <w:r w:rsidRPr="005B1F34">
              <w:rPr>
                <w:rFonts w:cs="Times New Roman"/>
                <w:color w:val="000000"/>
                <w:sz w:val="20"/>
                <w:szCs w:val="20"/>
              </w:rPr>
              <w:t>Matematiksel formüller üzerine karışık uygulamayı gerçekleştirebilir.</w:t>
            </w:r>
          </w:p>
        </w:tc>
      </w:tr>
      <w:tr w:rsidR="005B0EC5" w:rsidRPr="005B1F34" w14:paraId="045306E5" w14:textId="77777777" w:rsidTr="0067585A">
        <w:trPr>
          <w:gridAfter w:val="1"/>
          <w:wAfter w:w="572" w:type="dxa"/>
          <w:trHeight w:val="283"/>
        </w:trPr>
        <w:tc>
          <w:tcPr>
            <w:tcW w:w="1696" w:type="dxa"/>
            <w:gridSpan w:val="2"/>
            <w:vMerge/>
          </w:tcPr>
          <w:p w14:paraId="6D1DB9F6"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2873FA38"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Koşul Formülleri Eğer (Uygulama)</w:t>
            </w:r>
          </w:p>
        </w:tc>
      </w:tr>
      <w:tr w:rsidR="005B0EC5" w:rsidRPr="005B1F34" w14:paraId="42376B60" w14:textId="77777777" w:rsidTr="0067585A">
        <w:trPr>
          <w:gridAfter w:val="1"/>
          <w:wAfter w:w="572" w:type="dxa"/>
          <w:trHeight w:val="283"/>
        </w:trPr>
        <w:tc>
          <w:tcPr>
            <w:tcW w:w="1696" w:type="dxa"/>
            <w:gridSpan w:val="2"/>
            <w:vMerge/>
          </w:tcPr>
          <w:p w14:paraId="003C3CC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1F4AA56" w14:textId="77777777" w:rsidR="005B0EC5" w:rsidRPr="005B1F34" w:rsidRDefault="005B0EC5" w:rsidP="0067585A">
            <w:pPr>
              <w:rPr>
                <w:rFonts w:cs="Times New Roman"/>
                <w:color w:val="000000"/>
                <w:sz w:val="20"/>
                <w:szCs w:val="20"/>
              </w:rPr>
            </w:pPr>
            <w:r w:rsidRPr="005B1F34">
              <w:rPr>
                <w:rFonts w:cs="Times New Roman"/>
                <w:color w:val="000000"/>
                <w:sz w:val="20"/>
                <w:szCs w:val="20"/>
              </w:rPr>
              <w:t>Koşul formüllerinden eğer formülünün ne amaçla kullanabileceğini kavrar.</w:t>
            </w:r>
          </w:p>
        </w:tc>
      </w:tr>
      <w:tr w:rsidR="005B0EC5" w:rsidRPr="005B1F34" w14:paraId="084324B2" w14:textId="77777777" w:rsidTr="0067585A">
        <w:trPr>
          <w:gridAfter w:val="1"/>
          <w:wAfter w:w="572" w:type="dxa"/>
          <w:trHeight w:val="283"/>
        </w:trPr>
        <w:tc>
          <w:tcPr>
            <w:tcW w:w="1696" w:type="dxa"/>
            <w:gridSpan w:val="2"/>
            <w:vMerge/>
          </w:tcPr>
          <w:p w14:paraId="631F2AB3"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DB5F34A" w14:textId="77777777" w:rsidR="005B0EC5" w:rsidRPr="005B1F34" w:rsidRDefault="005B0EC5" w:rsidP="0067585A">
            <w:pPr>
              <w:rPr>
                <w:rFonts w:cs="Times New Roman"/>
                <w:color w:val="000000"/>
                <w:sz w:val="20"/>
                <w:szCs w:val="20"/>
              </w:rPr>
            </w:pPr>
            <w:r w:rsidRPr="005B1F34">
              <w:rPr>
                <w:rFonts w:cs="Times New Roman"/>
                <w:color w:val="000000"/>
                <w:sz w:val="20"/>
                <w:szCs w:val="20"/>
              </w:rPr>
              <w:t>Eğer formülünü kullanımını bilir, farklı çalışmalarda nasıl kullanılacağı kavrar.</w:t>
            </w:r>
          </w:p>
        </w:tc>
      </w:tr>
      <w:tr w:rsidR="005B0EC5" w:rsidRPr="005B1F34" w14:paraId="56C946B6" w14:textId="77777777" w:rsidTr="0067585A">
        <w:trPr>
          <w:gridAfter w:val="1"/>
          <w:wAfter w:w="572" w:type="dxa"/>
          <w:trHeight w:val="283"/>
        </w:trPr>
        <w:tc>
          <w:tcPr>
            <w:tcW w:w="1696" w:type="dxa"/>
            <w:gridSpan w:val="2"/>
            <w:vMerge/>
          </w:tcPr>
          <w:p w14:paraId="12E366BB"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8E8D1E6"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Koşul Formülleri İç İçe Eğer (Uygulama)</w:t>
            </w:r>
          </w:p>
        </w:tc>
      </w:tr>
      <w:tr w:rsidR="005B0EC5" w:rsidRPr="005B1F34" w14:paraId="58302215" w14:textId="77777777" w:rsidTr="0067585A">
        <w:trPr>
          <w:gridAfter w:val="1"/>
          <w:wAfter w:w="572" w:type="dxa"/>
          <w:trHeight w:val="283"/>
        </w:trPr>
        <w:tc>
          <w:tcPr>
            <w:tcW w:w="1696" w:type="dxa"/>
            <w:gridSpan w:val="2"/>
            <w:vMerge/>
          </w:tcPr>
          <w:p w14:paraId="02AA8C03"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3CA0509" w14:textId="77777777" w:rsidR="005B0EC5" w:rsidRPr="005B1F34" w:rsidRDefault="005B0EC5" w:rsidP="0067585A">
            <w:pPr>
              <w:rPr>
                <w:rFonts w:cs="Times New Roman"/>
                <w:color w:val="000000"/>
                <w:sz w:val="20"/>
                <w:szCs w:val="20"/>
              </w:rPr>
            </w:pPr>
            <w:r w:rsidRPr="005B1F34">
              <w:rPr>
                <w:rFonts w:cs="Times New Roman"/>
                <w:color w:val="000000"/>
                <w:sz w:val="20"/>
                <w:szCs w:val="20"/>
              </w:rPr>
              <w:t>İç içe eğer formülünün yazımını kavrar.</w:t>
            </w:r>
          </w:p>
        </w:tc>
      </w:tr>
      <w:tr w:rsidR="005B0EC5" w:rsidRPr="005B1F34" w14:paraId="2B157DB0" w14:textId="77777777" w:rsidTr="0067585A">
        <w:trPr>
          <w:gridAfter w:val="1"/>
          <w:wAfter w:w="572" w:type="dxa"/>
          <w:trHeight w:val="283"/>
        </w:trPr>
        <w:tc>
          <w:tcPr>
            <w:tcW w:w="1696" w:type="dxa"/>
            <w:gridSpan w:val="2"/>
            <w:vMerge/>
          </w:tcPr>
          <w:p w14:paraId="49985B1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74EC5F6B" w14:textId="77777777" w:rsidR="005B0EC5" w:rsidRPr="005B1F34" w:rsidRDefault="005B0EC5" w:rsidP="0067585A">
            <w:pPr>
              <w:rPr>
                <w:rFonts w:cs="Times New Roman"/>
                <w:color w:val="000000"/>
                <w:sz w:val="20"/>
                <w:szCs w:val="20"/>
              </w:rPr>
            </w:pPr>
            <w:r w:rsidRPr="005B1F34">
              <w:rPr>
                <w:rFonts w:cs="Times New Roman"/>
                <w:color w:val="000000"/>
                <w:sz w:val="20"/>
                <w:szCs w:val="20"/>
              </w:rPr>
              <w:t>İç içe eğer formülünün farklı çalışmalarda nasıl kullanılacağını bilir.</w:t>
            </w:r>
          </w:p>
        </w:tc>
      </w:tr>
      <w:tr w:rsidR="005B0EC5" w:rsidRPr="005B1F34" w14:paraId="4FBB1314" w14:textId="77777777" w:rsidTr="0067585A">
        <w:trPr>
          <w:gridAfter w:val="1"/>
          <w:wAfter w:w="572" w:type="dxa"/>
          <w:trHeight w:val="283"/>
        </w:trPr>
        <w:tc>
          <w:tcPr>
            <w:tcW w:w="1696" w:type="dxa"/>
            <w:gridSpan w:val="2"/>
            <w:vMerge/>
          </w:tcPr>
          <w:p w14:paraId="72839F7A"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E8A03A8" w14:textId="77777777" w:rsidR="005B0EC5" w:rsidRPr="005B1F34" w:rsidRDefault="005B0EC5" w:rsidP="0067585A">
            <w:pPr>
              <w:rPr>
                <w:rFonts w:cs="Times New Roman"/>
                <w:color w:val="000000"/>
                <w:sz w:val="20"/>
                <w:szCs w:val="20"/>
              </w:rPr>
            </w:pPr>
            <w:r w:rsidRPr="005B1F34">
              <w:rPr>
                <w:rFonts w:cs="Times New Roman"/>
                <w:color w:val="000000"/>
                <w:sz w:val="20"/>
                <w:szCs w:val="20"/>
              </w:rPr>
              <w:t>Koşul formülleriyle ilgili uygulamaları gerçekleştirebilir</w:t>
            </w:r>
          </w:p>
        </w:tc>
      </w:tr>
      <w:tr w:rsidR="005B0EC5" w:rsidRPr="005B1F34" w14:paraId="4C0AEBC2" w14:textId="77777777" w:rsidTr="0067585A">
        <w:trPr>
          <w:gridAfter w:val="1"/>
          <w:wAfter w:w="572" w:type="dxa"/>
          <w:trHeight w:val="283"/>
        </w:trPr>
        <w:tc>
          <w:tcPr>
            <w:tcW w:w="1696" w:type="dxa"/>
            <w:gridSpan w:val="2"/>
            <w:vMerge/>
          </w:tcPr>
          <w:p w14:paraId="56D7D84E"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319213B6"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Koşul Formülleri</w:t>
            </w:r>
          </w:p>
        </w:tc>
      </w:tr>
      <w:tr w:rsidR="005B0EC5" w:rsidRPr="005B1F34" w14:paraId="7A8D0CC7" w14:textId="77777777" w:rsidTr="0067585A">
        <w:trPr>
          <w:gridAfter w:val="1"/>
          <w:wAfter w:w="572" w:type="dxa"/>
          <w:trHeight w:val="283"/>
        </w:trPr>
        <w:tc>
          <w:tcPr>
            <w:tcW w:w="1696" w:type="dxa"/>
            <w:gridSpan w:val="2"/>
            <w:vMerge/>
          </w:tcPr>
          <w:p w14:paraId="5A03459F"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4A92BDED" w14:textId="77777777" w:rsidR="005B0EC5" w:rsidRPr="005B1F34" w:rsidRDefault="005B0EC5" w:rsidP="0067585A">
            <w:pPr>
              <w:rPr>
                <w:rFonts w:cs="Times New Roman"/>
                <w:color w:val="000000"/>
                <w:sz w:val="20"/>
                <w:szCs w:val="20"/>
              </w:rPr>
            </w:pPr>
            <w:r w:rsidRPr="005B1F34">
              <w:rPr>
                <w:rFonts w:cs="Times New Roman"/>
                <w:color w:val="000000"/>
                <w:sz w:val="20"/>
                <w:szCs w:val="20"/>
              </w:rPr>
              <w:t>Eğersay formülünün kullanımını kavrar.</w:t>
            </w:r>
          </w:p>
        </w:tc>
      </w:tr>
      <w:tr w:rsidR="005B0EC5" w:rsidRPr="005B1F34" w14:paraId="616A4E1A" w14:textId="77777777" w:rsidTr="0067585A">
        <w:trPr>
          <w:gridAfter w:val="1"/>
          <w:wAfter w:w="572" w:type="dxa"/>
          <w:trHeight w:val="283"/>
        </w:trPr>
        <w:tc>
          <w:tcPr>
            <w:tcW w:w="1696" w:type="dxa"/>
            <w:gridSpan w:val="2"/>
            <w:vMerge/>
          </w:tcPr>
          <w:p w14:paraId="10302CC6"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233272C9" w14:textId="77777777" w:rsidR="005B0EC5" w:rsidRPr="005B1F34" w:rsidRDefault="005B0EC5" w:rsidP="0067585A">
            <w:pPr>
              <w:rPr>
                <w:rFonts w:cs="Times New Roman"/>
                <w:color w:val="000000"/>
                <w:sz w:val="20"/>
                <w:szCs w:val="20"/>
              </w:rPr>
            </w:pPr>
            <w:r w:rsidRPr="005B1F34">
              <w:rPr>
                <w:rFonts w:cs="Times New Roman"/>
                <w:color w:val="000000"/>
                <w:sz w:val="20"/>
                <w:szCs w:val="20"/>
              </w:rPr>
              <w:t>Etopla formülünün kullanımını kavrar.</w:t>
            </w:r>
          </w:p>
        </w:tc>
      </w:tr>
      <w:tr w:rsidR="005B0EC5" w:rsidRPr="005B1F34" w14:paraId="143E41BC" w14:textId="77777777" w:rsidTr="0067585A">
        <w:trPr>
          <w:gridAfter w:val="1"/>
          <w:wAfter w:w="572" w:type="dxa"/>
          <w:trHeight w:val="283"/>
        </w:trPr>
        <w:tc>
          <w:tcPr>
            <w:tcW w:w="1696" w:type="dxa"/>
            <w:gridSpan w:val="2"/>
            <w:vMerge/>
          </w:tcPr>
          <w:p w14:paraId="4643276B"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194C03E6" w14:textId="77777777" w:rsidR="005B0EC5" w:rsidRPr="005B1F34" w:rsidRDefault="005B0EC5" w:rsidP="0067585A">
            <w:pPr>
              <w:rPr>
                <w:rFonts w:cs="Times New Roman"/>
                <w:color w:val="000000"/>
                <w:sz w:val="20"/>
                <w:szCs w:val="20"/>
              </w:rPr>
            </w:pPr>
            <w:r w:rsidRPr="005B1F34">
              <w:rPr>
                <w:rFonts w:cs="Times New Roman"/>
                <w:color w:val="000000"/>
                <w:sz w:val="20"/>
                <w:szCs w:val="20"/>
              </w:rPr>
              <w:t>Eğerortalama formülünün kullanımını kavrar.</w:t>
            </w:r>
          </w:p>
        </w:tc>
      </w:tr>
      <w:tr w:rsidR="005B0EC5" w:rsidRPr="005B1F34" w14:paraId="1E6184F3" w14:textId="77777777" w:rsidTr="0067585A">
        <w:trPr>
          <w:gridAfter w:val="1"/>
          <w:wAfter w:w="572" w:type="dxa"/>
          <w:trHeight w:val="283"/>
        </w:trPr>
        <w:tc>
          <w:tcPr>
            <w:tcW w:w="1696" w:type="dxa"/>
            <w:gridSpan w:val="2"/>
            <w:vMerge/>
          </w:tcPr>
          <w:p w14:paraId="336C7F19"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6454A597" w14:textId="77777777" w:rsidR="005B0EC5" w:rsidRPr="005B1F34" w:rsidRDefault="005B0EC5" w:rsidP="0067585A">
            <w:pPr>
              <w:rPr>
                <w:rFonts w:cs="Times New Roman"/>
                <w:color w:val="000000"/>
                <w:sz w:val="20"/>
                <w:szCs w:val="20"/>
              </w:rPr>
            </w:pPr>
            <w:r w:rsidRPr="005B1F34">
              <w:rPr>
                <w:rFonts w:cs="Times New Roman"/>
                <w:color w:val="000000"/>
                <w:sz w:val="20"/>
                <w:szCs w:val="20"/>
              </w:rPr>
              <w:t>Düşeyara formülünün kullanımını kavrar</w:t>
            </w:r>
          </w:p>
        </w:tc>
      </w:tr>
      <w:tr w:rsidR="005B0EC5" w:rsidRPr="005B1F34" w14:paraId="7D62FA68" w14:textId="77777777" w:rsidTr="0067585A">
        <w:trPr>
          <w:gridAfter w:val="1"/>
          <w:wAfter w:w="572" w:type="dxa"/>
          <w:trHeight w:val="283"/>
        </w:trPr>
        <w:tc>
          <w:tcPr>
            <w:tcW w:w="1696" w:type="dxa"/>
            <w:gridSpan w:val="2"/>
            <w:vMerge/>
          </w:tcPr>
          <w:p w14:paraId="1E3611C1" w14:textId="77777777" w:rsidR="005B0EC5" w:rsidRPr="005B1F34" w:rsidRDefault="005B0EC5" w:rsidP="0067585A">
            <w:pPr>
              <w:rPr>
                <w:rFonts w:cs="Times New Roman"/>
                <w:b/>
                <w:bCs/>
                <w:color w:val="212529"/>
                <w:sz w:val="20"/>
                <w:szCs w:val="20"/>
                <w:shd w:val="clear" w:color="auto" w:fill="FFFFFF"/>
              </w:rPr>
            </w:pPr>
          </w:p>
        </w:tc>
        <w:tc>
          <w:tcPr>
            <w:tcW w:w="7366" w:type="dxa"/>
            <w:gridSpan w:val="3"/>
            <w:shd w:val="clear" w:color="auto" w:fill="FFFF00"/>
            <w:vAlign w:val="center"/>
          </w:tcPr>
          <w:p w14:paraId="1B53EACA"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 Genel Uygulama</w:t>
            </w:r>
          </w:p>
        </w:tc>
      </w:tr>
      <w:tr w:rsidR="005B0EC5" w:rsidRPr="005B1F34" w14:paraId="1CA220AF" w14:textId="77777777" w:rsidTr="0067585A">
        <w:trPr>
          <w:gridAfter w:val="1"/>
          <w:wAfter w:w="572" w:type="dxa"/>
          <w:trHeight w:val="283"/>
        </w:trPr>
        <w:tc>
          <w:tcPr>
            <w:tcW w:w="1696" w:type="dxa"/>
            <w:gridSpan w:val="2"/>
            <w:vMerge/>
          </w:tcPr>
          <w:p w14:paraId="592D5C5E" w14:textId="77777777" w:rsidR="005B0EC5" w:rsidRPr="005B1F34" w:rsidRDefault="005B0EC5" w:rsidP="0067585A">
            <w:pPr>
              <w:rPr>
                <w:rFonts w:cs="Times New Roman"/>
                <w:b/>
                <w:bCs/>
                <w:color w:val="212529"/>
                <w:sz w:val="20"/>
                <w:szCs w:val="20"/>
                <w:shd w:val="clear" w:color="auto" w:fill="FFFFFF"/>
              </w:rPr>
            </w:pPr>
          </w:p>
        </w:tc>
        <w:tc>
          <w:tcPr>
            <w:tcW w:w="7366" w:type="dxa"/>
            <w:gridSpan w:val="3"/>
            <w:vAlign w:val="center"/>
          </w:tcPr>
          <w:p w14:paraId="3C3D7444" w14:textId="77777777" w:rsidR="005B0EC5" w:rsidRPr="005B1F34" w:rsidRDefault="005B0EC5" w:rsidP="0067585A">
            <w:pPr>
              <w:rPr>
                <w:rFonts w:cs="Times New Roman"/>
                <w:color w:val="000000"/>
                <w:sz w:val="20"/>
                <w:szCs w:val="20"/>
              </w:rPr>
            </w:pPr>
            <w:r w:rsidRPr="005B1F34">
              <w:rPr>
                <w:rFonts w:cs="Times New Roman"/>
                <w:color w:val="000000"/>
                <w:sz w:val="20"/>
                <w:szCs w:val="20"/>
              </w:rPr>
              <w:t>Hesap Tabloları için genel tekrar uygulaması yapılarak tüm konular tekrar edilir ve kavramları daha iyi kavraması sağlanır.</w:t>
            </w:r>
          </w:p>
        </w:tc>
      </w:tr>
      <w:bookmarkEnd w:id="42"/>
      <w:bookmarkEnd w:id="43"/>
      <w:tr w:rsidR="005B0EC5" w:rsidRPr="00D12A79" w14:paraId="161A97EB" w14:textId="77777777" w:rsidTr="0067585A">
        <w:tblPrEx>
          <w:tblCellMar>
            <w:left w:w="108" w:type="dxa"/>
            <w:right w:w="108" w:type="dxa"/>
          </w:tblCellMar>
        </w:tblPrEx>
        <w:tc>
          <w:tcPr>
            <w:tcW w:w="3133" w:type="dxa"/>
            <w:gridSpan w:val="3"/>
            <w:vAlign w:val="center"/>
          </w:tcPr>
          <w:p w14:paraId="12CC9419"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lastRenderedPageBreak/>
              <w:t>Hafta-Tarih</w:t>
            </w:r>
          </w:p>
        </w:tc>
        <w:tc>
          <w:tcPr>
            <w:tcW w:w="5367" w:type="dxa"/>
            <w:vAlign w:val="center"/>
          </w:tcPr>
          <w:p w14:paraId="4D5A313D"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Ders Konuları</w:t>
            </w:r>
          </w:p>
        </w:tc>
        <w:tc>
          <w:tcPr>
            <w:tcW w:w="1134" w:type="dxa"/>
            <w:gridSpan w:val="2"/>
            <w:vAlign w:val="center"/>
          </w:tcPr>
          <w:p w14:paraId="181FC6CE"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İlgili Program Yeterliliği</w:t>
            </w:r>
          </w:p>
        </w:tc>
      </w:tr>
      <w:tr w:rsidR="005B0EC5" w:rsidRPr="00D12A79" w14:paraId="6653D298" w14:textId="77777777" w:rsidTr="0067585A">
        <w:tblPrEx>
          <w:tblCellMar>
            <w:left w:w="108" w:type="dxa"/>
            <w:right w:w="108" w:type="dxa"/>
          </w:tblCellMar>
        </w:tblPrEx>
        <w:tc>
          <w:tcPr>
            <w:tcW w:w="553" w:type="dxa"/>
          </w:tcPr>
          <w:p w14:paraId="1542C600"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w:t>
            </w:r>
          </w:p>
        </w:tc>
        <w:tc>
          <w:tcPr>
            <w:tcW w:w="2580" w:type="dxa"/>
            <w:gridSpan w:val="2"/>
          </w:tcPr>
          <w:p w14:paraId="3DB2A73F"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23-27 Eylül 2024</w:t>
            </w:r>
          </w:p>
        </w:tc>
        <w:tc>
          <w:tcPr>
            <w:tcW w:w="5367" w:type="dxa"/>
          </w:tcPr>
          <w:p w14:paraId="09C6ED0A"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Tanışma, ders tanıtımı</w:t>
            </w:r>
          </w:p>
        </w:tc>
        <w:tc>
          <w:tcPr>
            <w:tcW w:w="1134" w:type="dxa"/>
            <w:gridSpan w:val="2"/>
          </w:tcPr>
          <w:p w14:paraId="2F80413F" w14:textId="77777777" w:rsidR="005B0EC5" w:rsidRPr="00D12A79" w:rsidRDefault="005B0EC5" w:rsidP="0067585A">
            <w:pPr>
              <w:rPr>
                <w:rFonts w:cs="Times New Roman"/>
                <w:color w:val="212529"/>
                <w:sz w:val="20"/>
                <w:szCs w:val="20"/>
                <w:shd w:val="clear" w:color="auto" w:fill="FFFFFF"/>
              </w:rPr>
            </w:pPr>
          </w:p>
        </w:tc>
      </w:tr>
      <w:tr w:rsidR="005B0EC5" w:rsidRPr="00D12A79" w14:paraId="30FC60A9" w14:textId="77777777" w:rsidTr="0067585A">
        <w:tblPrEx>
          <w:tblCellMar>
            <w:left w:w="108" w:type="dxa"/>
            <w:right w:w="108" w:type="dxa"/>
          </w:tblCellMar>
        </w:tblPrEx>
        <w:tc>
          <w:tcPr>
            <w:tcW w:w="553" w:type="dxa"/>
          </w:tcPr>
          <w:p w14:paraId="38C300B6"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2</w:t>
            </w:r>
          </w:p>
        </w:tc>
        <w:tc>
          <w:tcPr>
            <w:tcW w:w="2580" w:type="dxa"/>
            <w:gridSpan w:val="2"/>
          </w:tcPr>
          <w:p w14:paraId="2BFF2ABF"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30 Eylül-4 Ekim 2024</w:t>
            </w:r>
          </w:p>
        </w:tc>
        <w:tc>
          <w:tcPr>
            <w:tcW w:w="5367" w:type="dxa"/>
          </w:tcPr>
          <w:p w14:paraId="7717B90D" w14:textId="77777777" w:rsidR="005B0EC5" w:rsidRPr="00143964" w:rsidRDefault="005B0EC5" w:rsidP="0067585A">
            <w:pPr>
              <w:tabs>
                <w:tab w:val="left" w:pos="720"/>
              </w:tabs>
              <w:autoSpaceDE w:val="0"/>
              <w:autoSpaceDN w:val="0"/>
              <w:adjustRightInd w:val="0"/>
              <w:ind w:right="18"/>
              <w:rPr>
                <w:rFonts w:cs="Times New Roman"/>
                <w:bCs/>
                <w:sz w:val="20"/>
                <w:szCs w:val="20"/>
              </w:rPr>
            </w:pPr>
            <w:r w:rsidRPr="00143964">
              <w:rPr>
                <w:rFonts w:cs="Times New Roman"/>
                <w:bCs/>
                <w:sz w:val="20"/>
                <w:szCs w:val="20"/>
              </w:rPr>
              <w:t>Bilgisayarın Donanım Yapısı-Birimleri</w:t>
            </w:r>
          </w:p>
        </w:tc>
        <w:tc>
          <w:tcPr>
            <w:tcW w:w="1134" w:type="dxa"/>
            <w:gridSpan w:val="2"/>
          </w:tcPr>
          <w:p w14:paraId="6423157E" w14:textId="77777777" w:rsidR="005B0EC5" w:rsidRPr="00D12A79" w:rsidRDefault="005B0EC5" w:rsidP="0067585A">
            <w:pPr>
              <w:rPr>
                <w:rFonts w:cs="Times New Roman"/>
                <w:color w:val="212529"/>
                <w:sz w:val="20"/>
                <w:szCs w:val="20"/>
                <w:shd w:val="clear" w:color="auto" w:fill="FFFFFF"/>
              </w:rPr>
            </w:pPr>
          </w:p>
        </w:tc>
      </w:tr>
      <w:tr w:rsidR="005B0EC5" w:rsidRPr="00D12A79" w14:paraId="20491B4D" w14:textId="77777777" w:rsidTr="0067585A">
        <w:tblPrEx>
          <w:tblCellMar>
            <w:left w:w="108" w:type="dxa"/>
            <w:right w:w="108" w:type="dxa"/>
          </w:tblCellMar>
        </w:tblPrEx>
        <w:tc>
          <w:tcPr>
            <w:tcW w:w="553" w:type="dxa"/>
          </w:tcPr>
          <w:p w14:paraId="5D14FDB9"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3</w:t>
            </w:r>
          </w:p>
        </w:tc>
        <w:tc>
          <w:tcPr>
            <w:tcW w:w="2580" w:type="dxa"/>
            <w:gridSpan w:val="2"/>
          </w:tcPr>
          <w:p w14:paraId="0956833E"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07-11 Ekim 2024</w:t>
            </w:r>
          </w:p>
        </w:tc>
        <w:tc>
          <w:tcPr>
            <w:tcW w:w="5367" w:type="dxa"/>
          </w:tcPr>
          <w:p w14:paraId="56F59D9D" w14:textId="77777777" w:rsidR="005B0EC5" w:rsidRPr="00143964" w:rsidRDefault="005B0EC5" w:rsidP="0067585A">
            <w:pPr>
              <w:tabs>
                <w:tab w:val="left" w:pos="720"/>
              </w:tabs>
              <w:autoSpaceDE w:val="0"/>
              <w:autoSpaceDN w:val="0"/>
              <w:adjustRightInd w:val="0"/>
              <w:ind w:right="18"/>
              <w:rPr>
                <w:rFonts w:cs="Times New Roman"/>
                <w:bCs/>
                <w:sz w:val="20"/>
                <w:szCs w:val="20"/>
              </w:rPr>
            </w:pPr>
            <w:r w:rsidRPr="00143964">
              <w:rPr>
                <w:rFonts w:cs="Times New Roman"/>
                <w:bCs/>
                <w:sz w:val="20"/>
                <w:szCs w:val="20"/>
              </w:rPr>
              <w:t>Kısa Yollar, Genel Windows İşlemleri, İnternet ve Mail İşlemleri</w:t>
            </w:r>
          </w:p>
        </w:tc>
        <w:tc>
          <w:tcPr>
            <w:tcW w:w="1134" w:type="dxa"/>
            <w:gridSpan w:val="2"/>
          </w:tcPr>
          <w:p w14:paraId="27AC83CD" w14:textId="77777777" w:rsidR="005B0EC5" w:rsidRPr="00D12A79" w:rsidRDefault="005B0EC5" w:rsidP="0067585A">
            <w:pPr>
              <w:rPr>
                <w:rFonts w:cs="Times New Roman"/>
                <w:color w:val="212529"/>
                <w:sz w:val="20"/>
                <w:szCs w:val="20"/>
                <w:shd w:val="clear" w:color="auto" w:fill="FFFFFF"/>
              </w:rPr>
            </w:pPr>
          </w:p>
        </w:tc>
      </w:tr>
      <w:tr w:rsidR="005B0EC5" w:rsidRPr="00D12A79" w14:paraId="7D1B148F" w14:textId="77777777" w:rsidTr="0067585A">
        <w:tblPrEx>
          <w:tblCellMar>
            <w:left w:w="108" w:type="dxa"/>
            <w:right w:w="108" w:type="dxa"/>
          </w:tblCellMar>
        </w:tblPrEx>
        <w:tc>
          <w:tcPr>
            <w:tcW w:w="553" w:type="dxa"/>
          </w:tcPr>
          <w:p w14:paraId="2FA92BEB"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4</w:t>
            </w:r>
          </w:p>
        </w:tc>
        <w:tc>
          <w:tcPr>
            <w:tcW w:w="2580" w:type="dxa"/>
            <w:gridSpan w:val="2"/>
          </w:tcPr>
          <w:p w14:paraId="0806B323"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14-18 Ekim 2024</w:t>
            </w:r>
          </w:p>
        </w:tc>
        <w:tc>
          <w:tcPr>
            <w:tcW w:w="5367" w:type="dxa"/>
          </w:tcPr>
          <w:p w14:paraId="0412F440"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 xml:space="preserve">Kelime İşlemci; Dosya, </w:t>
            </w:r>
            <w:r w:rsidRPr="00143964">
              <w:rPr>
                <w:rFonts w:cs="Times New Roman"/>
                <w:bCs/>
                <w:sz w:val="20"/>
                <w:szCs w:val="20"/>
              </w:rPr>
              <w:t>Giriş</w:t>
            </w:r>
            <w:r>
              <w:rPr>
                <w:rFonts w:cs="Times New Roman"/>
                <w:bCs/>
                <w:sz w:val="20"/>
                <w:szCs w:val="20"/>
              </w:rPr>
              <w:t xml:space="preserve"> Sekmesi </w:t>
            </w:r>
          </w:p>
        </w:tc>
        <w:tc>
          <w:tcPr>
            <w:tcW w:w="1134" w:type="dxa"/>
            <w:gridSpan w:val="2"/>
          </w:tcPr>
          <w:p w14:paraId="6630E702" w14:textId="77777777" w:rsidR="005B0EC5" w:rsidRPr="00D12A79" w:rsidRDefault="005B0EC5" w:rsidP="0067585A">
            <w:pPr>
              <w:rPr>
                <w:rFonts w:cs="Times New Roman"/>
                <w:color w:val="212529"/>
                <w:sz w:val="20"/>
                <w:szCs w:val="20"/>
                <w:shd w:val="clear" w:color="auto" w:fill="FFFFFF"/>
              </w:rPr>
            </w:pPr>
          </w:p>
        </w:tc>
      </w:tr>
      <w:tr w:rsidR="005B0EC5" w:rsidRPr="00D12A79" w14:paraId="2872C8E8" w14:textId="77777777" w:rsidTr="0067585A">
        <w:tblPrEx>
          <w:tblCellMar>
            <w:left w:w="108" w:type="dxa"/>
            <w:right w:w="108" w:type="dxa"/>
          </w:tblCellMar>
        </w:tblPrEx>
        <w:tc>
          <w:tcPr>
            <w:tcW w:w="553" w:type="dxa"/>
          </w:tcPr>
          <w:p w14:paraId="12F0B42D"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5</w:t>
            </w:r>
          </w:p>
        </w:tc>
        <w:tc>
          <w:tcPr>
            <w:tcW w:w="2580" w:type="dxa"/>
            <w:gridSpan w:val="2"/>
          </w:tcPr>
          <w:p w14:paraId="373CF080"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21-25 Ekim 2024</w:t>
            </w:r>
          </w:p>
        </w:tc>
        <w:tc>
          <w:tcPr>
            <w:tcW w:w="5367" w:type="dxa"/>
          </w:tcPr>
          <w:p w14:paraId="37E32349"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Kelime İşlemci; Ekle, Çiz, Tasarım, Düzen</w:t>
            </w:r>
            <w:r w:rsidRPr="00143964">
              <w:rPr>
                <w:rFonts w:cs="Times New Roman"/>
                <w:bCs/>
                <w:sz w:val="20"/>
                <w:szCs w:val="20"/>
              </w:rPr>
              <w:t xml:space="preserve"> Sekmesi</w:t>
            </w:r>
          </w:p>
        </w:tc>
        <w:tc>
          <w:tcPr>
            <w:tcW w:w="1134" w:type="dxa"/>
            <w:gridSpan w:val="2"/>
          </w:tcPr>
          <w:p w14:paraId="1FCD779F" w14:textId="77777777" w:rsidR="005B0EC5" w:rsidRPr="00D12A79" w:rsidRDefault="005B0EC5" w:rsidP="0067585A">
            <w:pPr>
              <w:rPr>
                <w:rFonts w:cs="Times New Roman"/>
                <w:color w:val="212529"/>
                <w:sz w:val="20"/>
                <w:szCs w:val="20"/>
                <w:shd w:val="clear" w:color="auto" w:fill="FFFFFF"/>
              </w:rPr>
            </w:pPr>
          </w:p>
        </w:tc>
      </w:tr>
      <w:tr w:rsidR="005B0EC5" w:rsidRPr="00D12A79" w14:paraId="4441D627" w14:textId="77777777" w:rsidTr="0067585A">
        <w:tblPrEx>
          <w:tblCellMar>
            <w:left w:w="108" w:type="dxa"/>
            <w:right w:w="108" w:type="dxa"/>
          </w:tblCellMar>
        </w:tblPrEx>
        <w:tc>
          <w:tcPr>
            <w:tcW w:w="553" w:type="dxa"/>
          </w:tcPr>
          <w:p w14:paraId="56924452"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6</w:t>
            </w:r>
          </w:p>
        </w:tc>
        <w:tc>
          <w:tcPr>
            <w:tcW w:w="2580" w:type="dxa"/>
            <w:gridSpan w:val="2"/>
          </w:tcPr>
          <w:p w14:paraId="4453E80A"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28 Ekim-01 Kasım 2024</w:t>
            </w:r>
          </w:p>
        </w:tc>
        <w:tc>
          <w:tcPr>
            <w:tcW w:w="5367" w:type="dxa"/>
          </w:tcPr>
          <w:p w14:paraId="61F990D6"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Kelime İşlemci; Başvurular, Posta, Gözden Geçir, Görünüm</w:t>
            </w:r>
            <w:r w:rsidRPr="00143964">
              <w:rPr>
                <w:rFonts w:cs="Times New Roman"/>
                <w:bCs/>
                <w:sz w:val="20"/>
                <w:szCs w:val="20"/>
              </w:rPr>
              <w:t xml:space="preserve"> Sekmesi</w:t>
            </w:r>
          </w:p>
        </w:tc>
        <w:tc>
          <w:tcPr>
            <w:tcW w:w="1134" w:type="dxa"/>
            <w:gridSpan w:val="2"/>
          </w:tcPr>
          <w:p w14:paraId="3E364D57" w14:textId="77777777" w:rsidR="005B0EC5" w:rsidRPr="00D12A79" w:rsidRDefault="005B0EC5" w:rsidP="0067585A">
            <w:pPr>
              <w:rPr>
                <w:rFonts w:cs="Times New Roman"/>
                <w:color w:val="212529"/>
                <w:sz w:val="20"/>
                <w:szCs w:val="20"/>
                <w:shd w:val="clear" w:color="auto" w:fill="FFFFFF"/>
              </w:rPr>
            </w:pPr>
          </w:p>
        </w:tc>
      </w:tr>
      <w:tr w:rsidR="005B0EC5" w:rsidRPr="00D12A79" w14:paraId="7226CE66" w14:textId="77777777" w:rsidTr="0067585A">
        <w:tblPrEx>
          <w:tblCellMar>
            <w:left w:w="108" w:type="dxa"/>
            <w:right w:w="108" w:type="dxa"/>
          </w:tblCellMar>
        </w:tblPrEx>
        <w:tc>
          <w:tcPr>
            <w:tcW w:w="553" w:type="dxa"/>
          </w:tcPr>
          <w:p w14:paraId="2CC15DF3"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7</w:t>
            </w:r>
          </w:p>
        </w:tc>
        <w:tc>
          <w:tcPr>
            <w:tcW w:w="2580" w:type="dxa"/>
            <w:gridSpan w:val="2"/>
          </w:tcPr>
          <w:p w14:paraId="113E0D92"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04-08 Kasım 2024</w:t>
            </w:r>
          </w:p>
        </w:tc>
        <w:tc>
          <w:tcPr>
            <w:tcW w:w="5367" w:type="dxa"/>
          </w:tcPr>
          <w:p w14:paraId="149B48CC"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Kelime İşlemci; Bilimsel Yazım Kuralları, Genel Uygulama</w:t>
            </w:r>
          </w:p>
        </w:tc>
        <w:tc>
          <w:tcPr>
            <w:tcW w:w="1134" w:type="dxa"/>
            <w:gridSpan w:val="2"/>
          </w:tcPr>
          <w:p w14:paraId="24447AC6" w14:textId="77777777" w:rsidR="005B0EC5" w:rsidRPr="00D12A79" w:rsidRDefault="005B0EC5" w:rsidP="0067585A">
            <w:pPr>
              <w:rPr>
                <w:rFonts w:cs="Times New Roman"/>
                <w:color w:val="212529"/>
                <w:sz w:val="20"/>
                <w:szCs w:val="20"/>
                <w:shd w:val="clear" w:color="auto" w:fill="FFFFFF"/>
              </w:rPr>
            </w:pPr>
          </w:p>
        </w:tc>
      </w:tr>
      <w:tr w:rsidR="005B0EC5" w:rsidRPr="00883068" w14:paraId="680A0747" w14:textId="77777777" w:rsidTr="0067585A">
        <w:tblPrEx>
          <w:tblCellMar>
            <w:left w:w="108" w:type="dxa"/>
            <w:right w:w="108" w:type="dxa"/>
          </w:tblCellMar>
        </w:tblPrEx>
        <w:tc>
          <w:tcPr>
            <w:tcW w:w="553" w:type="dxa"/>
          </w:tcPr>
          <w:p w14:paraId="55C92267" w14:textId="77777777" w:rsidR="005B0EC5" w:rsidRPr="00883068" w:rsidRDefault="005B0EC5" w:rsidP="0067585A">
            <w:pPr>
              <w:rPr>
                <w:rFonts w:cs="Times New Roman"/>
                <w:color w:val="212529"/>
                <w:sz w:val="20"/>
                <w:szCs w:val="20"/>
                <w:shd w:val="clear" w:color="auto" w:fill="FFFFFF"/>
              </w:rPr>
            </w:pPr>
            <w:r w:rsidRPr="00883068">
              <w:rPr>
                <w:rFonts w:cs="Times New Roman"/>
                <w:color w:val="212529"/>
                <w:sz w:val="20"/>
                <w:szCs w:val="20"/>
                <w:shd w:val="clear" w:color="auto" w:fill="FFFFFF"/>
              </w:rPr>
              <w:t>8</w:t>
            </w:r>
          </w:p>
        </w:tc>
        <w:tc>
          <w:tcPr>
            <w:tcW w:w="2580" w:type="dxa"/>
            <w:gridSpan w:val="2"/>
          </w:tcPr>
          <w:p w14:paraId="2039B34B" w14:textId="77777777" w:rsidR="005B0EC5" w:rsidRPr="00883068" w:rsidRDefault="005B0EC5" w:rsidP="0067585A">
            <w:pPr>
              <w:rPr>
                <w:rFonts w:cs="Times New Roman"/>
                <w:color w:val="212529"/>
                <w:sz w:val="20"/>
                <w:szCs w:val="20"/>
                <w:shd w:val="clear" w:color="auto" w:fill="FFFFFF"/>
              </w:rPr>
            </w:pPr>
            <w:r>
              <w:rPr>
                <w:rFonts w:cs="Times New Roman"/>
                <w:bCs/>
                <w:sz w:val="20"/>
                <w:szCs w:val="20"/>
              </w:rPr>
              <w:t>11-15 Kasım 2024</w:t>
            </w:r>
          </w:p>
        </w:tc>
        <w:tc>
          <w:tcPr>
            <w:tcW w:w="5367" w:type="dxa"/>
          </w:tcPr>
          <w:p w14:paraId="60A010F9"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 xml:space="preserve">Sunu Programı; Dosya, </w:t>
            </w:r>
            <w:r w:rsidRPr="00143964">
              <w:rPr>
                <w:rFonts w:cs="Times New Roman"/>
                <w:bCs/>
                <w:sz w:val="20"/>
                <w:szCs w:val="20"/>
              </w:rPr>
              <w:t>Giriş</w:t>
            </w:r>
            <w:r>
              <w:rPr>
                <w:rFonts w:cs="Times New Roman"/>
                <w:bCs/>
                <w:sz w:val="20"/>
                <w:szCs w:val="20"/>
              </w:rPr>
              <w:t>, Ekle, Çiz, Tasarım, Geçişler</w:t>
            </w:r>
            <w:r w:rsidRPr="00143964">
              <w:rPr>
                <w:rFonts w:cs="Times New Roman"/>
                <w:bCs/>
                <w:sz w:val="20"/>
                <w:szCs w:val="20"/>
              </w:rPr>
              <w:t xml:space="preserve"> Sekmesi</w:t>
            </w:r>
          </w:p>
        </w:tc>
        <w:tc>
          <w:tcPr>
            <w:tcW w:w="1134" w:type="dxa"/>
            <w:gridSpan w:val="2"/>
          </w:tcPr>
          <w:p w14:paraId="77B7FA4B" w14:textId="77777777" w:rsidR="005B0EC5" w:rsidRPr="00883068" w:rsidRDefault="005B0EC5" w:rsidP="0067585A">
            <w:pPr>
              <w:rPr>
                <w:rFonts w:cs="Times New Roman"/>
                <w:color w:val="212529"/>
                <w:sz w:val="20"/>
                <w:szCs w:val="20"/>
                <w:shd w:val="clear" w:color="auto" w:fill="FFFFFF"/>
              </w:rPr>
            </w:pPr>
          </w:p>
        </w:tc>
      </w:tr>
      <w:tr w:rsidR="005B0EC5" w:rsidRPr="005146E9" w14:paraId="7EE5E867" w14:textId="77777777" w:rsidTr="0067585A">
        <w:tblPrEx>
          <w:tblCellMar>
            <w:left w:w="108" w:type="dxa"/>
            <w:right w:w="108" w:type="dxa"/>
          </w:tblCellMar>
        </w:tblPrEx>
        <w:tc>
          <w:tcPr>
            <w:tcW w:w="553" w:type="dxa"/>
          </w:tcPr>
          <w:p w14:paraId="63C62EB2" w14:textId="77777777" w:rsidR="005B0EC5" w:rsidRPr="005146E9" w:rsidRDefault="005B0EC5" w:rsidP="0067585A">
            <w:pPr>
              <w:rPr>
                <w:rFonts w:cs="Times New Roman"/>
                <w:b/>
                <w:bCs/>
                <w:color w:val="212529"/>
                <w:sz w:val="20"/>
                <w:szCs w:val="20"/>
                <w:shd w:val="clear" w:color="auto" w:fill="FFFFFF"/>
              </w:rPr>
            </w:pPr>
            <w:r w:rsidRPr="005146E9">
              <w:rPr>
                <w:rFonts w:cs="Times New Roman"/>
                <w:b/>
                <w:bCs/>
                <w:color w:val="212529"/>
                <w:sz w:val="20"/>
                <w:szCs w:val="20"/>
                <w:shd w:val="clear" w:color="auto" w:fill="FFFFFF"/>
              </w:rPr>
              <w:t>9</w:t>
            </w:r>
          </w:p>
        </w:tc>
        <w:tc>
          <w:tcPr>
            <w:tcW w:w="2580" w:type="dxa"/>
            <w:gridSpan w:val="2"/>
          </w:tcPr>
          <w:p w14:paraId="44FA3ED3" w14:textId="77777777" w:rsidR="005B0EC5" w:rsidRPr="005146E9" w:rsidRDefault="005B0EC5" w:rsidP="0067585A">
            <w:pPr>
              <w:rPr>
                <w:rFonts w:cs="Times New Roman"/>
                <w:b/>
                <w:bCs/>
                <w:color w:val="212529"/>
                <w:sz w:val="20"/>
                <w:szCs w:val="20"/>
                <w:shd w:val="clear" w:color="auto" w:fill="FFFFFF"/>
              </w:rPr>
            </w:pPr>
            <w:r>
              <w:rPr>
                <w:rFonts w:cs="Times New Roman"/>
                <w:b/>
                <w:bCs/>
                <w:sz w:val="20"/>
                <w:szCs w:val="20"/>
              </w:rPr>
              <w:t>16-24 Kasım 2024</w:t>
            </w:r>
          </w:p>
        </w:tc>
        <w:tc>
          <w:tcPr>
            <w:tcW w:w="5367" w:type="dxa"/>
          </w:tcPr>
          <w:p w14:paraId="4F490E87" w14:textId="77777777" w:rsidR="005B0EC5" w:rsidRPr="005146E9" w:rsidRDefault="005B0EC5" w:rsidP="0067585A">
            <w:pPr>
              <w:tabs>
                <w:tab w:val="left" w:pos="720"/>
              </w:tabs>
              <w:autoSpaceDE w:val="0"/>
              <w:autoSpaceDN w:val="0"/>
              <w:adjustRightInd w:val="0"/>
              <w:ind w:right="18"/>
              <w:rPr>
                <w:rFonts w:cs="Times New Roman"/>
                <w:b/>
                <w:bCs/>
                <w:sz w:val="20"/>
                <w:szCs w:val="20"/>
              </w:rPr>
            </w:pPr>
            <w:r w:rsidRPr="005146E9">
              <w:rPr>
                <w:rFonts w:cs="Times New Roman"/>
                <w:b/>
                <w:bCs/>
                <w:sz w:val="20"/>
                <w:szCs w:val="20"/>
              </w:rPr>
              <w:t>Ara Sınav</w:t>
            </w:r>
          </w:p>
        </w:tc>
        <w:tc>
          <w:tcPr>
            <w:tcW w:w="1134" w:type="dxa"/>
            <w:gridSpan w:val="2"/>
          </w:tcPr>
          <w:p w14:paraId="40BF1DC5" w14:textId="77777777" w:rsidR="005B0EC5" w:rsidRPr="005146E9" w:rsidRDefault="005B0EC5" w:rsidP="0067585A">
            <w:pPr>
              <w:rPr>
                <w:rFonts w:cs="Times New Roman"/>
                <w:b/>
                <w:bCs/>
                <w:color w:val="212529"/>
                <w:sz w:val="20"/>
                <w:szCs w:val="20"/>
                <w:shd w:val="clear" w:color="auto" w:fill="FFFFFF"/>
              </w:rPr>
            </w:pPr>
          </w:p>
        </w:tc>
      </w:tr>
      <w:tr w:rsidR="005B0EC5" w:rsidRPr="00D12A79" w14:paraId="14291DB2" w14:textId="77777777" w:rsidTr="0067585A">
        <w:tblPrEx>
          <w:tblCellMar>
            <w:left w:w="108" w:type="dxa"/>
            <w:right w:w="108" w:type="dxa"/>
          </w:tblCellMar>
        </w:tblPrEx>
        <w:tc>
          <w:tcPr>
            <w:tcW w:w="553" w:type="dxa"/>
          </w:tcPr>
          <w:p w14:paraId="5511AF74"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10</w:t>
            </w:r>
          </w:p>
        </w:tc>
        <w:tc>
          <w:tcPr>
            <w:tcW w:w="2580" w:type="dxa"/>
            <w:gridSpan w:val="2"/>
          </w:tcPr>
          <w:p w14:paraId="2284CEAF"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25-29 Kasım 2024</w:t>
            </w:r>
          </w:p>
        </w:tc>
        <w:tc>
          <w:tcPr>
            <w:tcW w:w="5367" w:type="dxa"/>
          </w:tcPr>
          <w:p w14:paraId="5BF9C55F"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Sunu Programı; Animasyonlar, Slayt Gösterisi, Kaydet, Gözden Geçir, Görünüm</w:t>
            </w:r>
            <w:r w:rsidRPr="00143964">
              <w:rPr>
                <w:rFonts w:cs="Times New Roman"/>
                <w:bCs/>
                <w:sz w:val="20"/>
                <w:szCs w:val="20"/>
              </w:rPr>
              <w:t xml:space="preserve"> Sekmesi</w:t>
            </w:r>
          </w:p>
        </w:tc>
        <w:tc>
          <w:tcPr>
            <w:tcW w:w="1134" w:type="dxa"/>
            <w:gridSpan w:val="2"/>
          </w:tcPr>
          <w:p w14:paraId="1815B763" w14:textId="77777777" w:rsidR="005B0EC5" w:rsidRPr="00D12A79" w:rsidRDefault="005B0EC5" w:rsidP="0067585A">
            <w:pPr>
              <w:rPr>
                <w:rFonts w:cs="Times New Roman"/>
                <w:color w:val="212529"/>
                <w:sz w:val="20"/>
                <w:szCs w:val="20"/>
                <w:shd w:val="clear" w:color="auto" w:fill="FFFFFF"/>
              </w:rPr>
            </w:pPr>
          </w:p>
        </w:tc>
      </w:tr>
      <w:tr w:rsidR="005B0EC5" w:rsidRPr="00D12A79" w14:paraId="2B042117" w14:textId="77777777" w:rsidTr="0067585A">
        <w:tblPrEx>
          <w:tblCellMar>
            <w:left w:w="108" w:type="dxa"/>
            <w:right w:w="108" w:type="dxa"/>
          </w:tblCellMar>
        </w:tblPrEx>
        <w:tc>
          <w:tcPr>
            <w:tcW w:w="553" w:type="dxa"/>
          </w:tcPr>
          <w:p w14:paraId="0864E925"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11</w:t>
            </w:r>
          </w:p>
        </w:tc>
        <w:tc>
          <w:tcPr>
            <w:tcW w:w="2580" w:type="dxa"/>
            <w:gridSpan w:val="2"/>
          </w:tcPr>
          <w:p w14:paraId="2250DBC1"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02-06 Aralık 2024</w:t>
            </w:r>
          </w:p>
        </w:tc>
        <w:tc>
          <w:tcPr>
            <w:tcW w:w="5367" w:type="dxa"/>
          </w:tcPr>
          <w:p w14:paraId="130B2E24"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Sunu Programı Genel Uygulama</w:t>
            </w:r>
          </w:p>
        </w:tc>
        <w:tc>
          <w:tcPr>
            <w:tcW w:w="1134" w:type="dxa"/>
            <w:gridSpan w:val="2"/>
          </w:tcPr>
          <w:p w14:paraId="2EF5E94E" w14:textId="77777777" w:rsidR="005B0EC5" w:rsidRPr="00D12A79" w:rsidRDefault="005B0EC5" w:rsidP="0067585A">
            <w:pPr>
              <w:rPr>
                <w:rFonts w:cs="Times New Roman"/>
                <w:color w:val="212529"/>
                <w:sz w:val="20"/>
                <w:szCs w:val="20"/>
                <w:shd w:val="clear" w:color="auto" w:fill="FFFFFF"/>
              </w:rPr>
            </w:pPr>
          </w:p>
        </w:tc>
      </w:tr>
      <w:tr w:rsidR="005B0EC5" w:rsidRPr="00D12A79" w14:paraId="155D8B42" w14:textId="77777777" w:rsidTr="0067585A">
        <w:tblPrEx>
          <w:tblCellMar>
            <w:left w:w="108" w:type="dxa"/>
            <w:right w:w="108" w:type="dxa"/>
          </w:tblCellMar>
        </w:tblPrEx>
        <w:tc>
          <w:tcPr>
            <w:tcW w:w="553" w:type="dxa"/>
          </w:tcPr>
          <w:p w14:paraId="58763B55"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12</w:t>
            </w:r>
          </w:p>
        </w:tc>
        <w:tc>
          <w:tcPr>
            <w:tcW w:w="2580" w:type="dxa"/>
            <w:gridSpan w:val="2"/>
          </w:tcPr>
          <w:p w14:paraId="4ACF0CC3"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09-13 Aralık 2024</w:t>
            </w:r>
          </w:p>
        </w:tc>
        <w:tc>
          <w:tcPr>
            <w:tcW w:w="5367" w:type="dxa"/>
          </w:tcPr>
          <w:p w14:paraId="0429695D"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 xml:space="preserve">Hesap Tabloları; Dosya, </w:t>
            </w:r>
            <w:r w:rsidRPr="00143964">
              <w:rPr>
                <w:rFonts w:cs="Times New Roman"/>
                <w:bCs/>
                <w:sz w:val="20"/>
                <w:szCs w:val="20"/>
              </w:rPr>
              <w:t>Giriş</w:t>
            </w:r>
            <w:r>
              <w:rPr>
                <w:rFonts w:cs="Times New Roman"/>
                <w:bCs/>
                <w:sz w:val="20"/>
                <w:szCs w:val="20"/>
              </w:rPr>
              <w:t>, Ekle, Sayfa Düzeni Sekmesi</w:t>
            </w:r>
          </w:p>
        </w:tc>
        <w:tc>
          <w:tcPr>
            <w:tcW w:w="1134" w:type="dxa"/>
            <w:gridSpan w:val="2"/>
          </w:tcPr>
          <w:p w14:paraId="43BBC411" w14:textId="77777777" w:rsidR="005B0EC5" w:rsidRPr="00D12A79" w:rsidRDefault="005B0EC5" w:rsidP="0067585A">
            <w:pPr>
              <w:rPr>
                <w:rFonts w:cs="Times New Roman"/>
                <w:color w:val="212529"/>
                <w:sz w:val="20"/>
                <w:szCs w:val="20"/>
                <w:shd w:val="clear" w:color="auto" w:fill="FFFFFF"/>
              </w:rPr>
            </w:pPr>
          </w:p>
        </w:tc>
      </w:tr>
      <w:tr w:rsidR="005B0EC5" w:rsidRPr="00D12A79" w14:paraId="5E24FE4A" w14:textId="77777777" w:rsidTr="0067585A">
        <w:tblPrEx>
          <w:tblCellMar>
            <w:left w:w="108" w:type="dxa"/>
            <w:right w:w="108" w:type="dxa"/>
          </w:tblCellMar>
        </w:tblPrEx>
        <w:tc>
          <w:tcPr>
            <w:tcW w:w="553" w:type="dxa"/>
          </w:tcPr>
          <w:p w14:paraId="40B4169A"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13</w:t>
            </w:r>
          </w:p>
        </w:tc>
        <w:tc>
          <w:tcPr>
            <w:tcW w:w="2580" w:type="dxa"/>
            <w:gridSpan w:val="2"/>
          </w:tcPr>
          <w:p w14:paraId="57D3F18D" w14:textId="77777777" w:rsidR="005B0EC5" w:rsidRPr="00D12A79" w:rsidRDefault="005B0EC5" w:rsidP="0067585A">
            <w:pPr>
              <w:rPr>
                <w:rFonts w:cs="Times New Roman"/>
                <w:color w:val="212529"/>
                <w:sz w:val="20"/>
                <w:szCs w:val="20"/>
                <w:shd w:val="clear" w:color="auto" w:fill="FFFFFF"/>
              </w:rPr>
            </w:pPr>
            <w:r>
              <w:rPr>
                <w:rFonts w:cs="Times New Roman"/>
                <w:bCs/>
                <w:sz w:val="20"/>
                <w:szCs w:val="20"/>
              </w:rPr>
              <w:t>16-20 Aralık 2024</w:t>
            </w:r>
          </w:p>
        </w:tc>
        <w:tc>
          <w:tcPr>
            <w:tcW w:w="5367" w:type="dxa"/>
          </w:tcPr>
          <w:p w14:paraId="78E6A5BB"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Hesap Tabloları Formüller Sekmesi</w:t>
            </w:r>
          </w:p>
        </w:tc>
        <w:tc>
          <w:tcPr>
            <w:tcW w:w="1134" w:type="dxa"/>
            <w:gridSpan w:val="2"/>
          </w:tcPr>
          <w:p w14:paraId="4370EC45" w14:textId="77777777" w:rsidR="005B0EC5" w:rsidRPr="00D12A79" w:rsidRDefault="005B0EC5" w:rsidP="0067585A">
            <w:pPr>
              <w:rPr>
                <w:rFonts w:cs="Times New Roman"/>
                <w:color w:val="212529"/>
                <w:sz w:val="20"/>
                <w:szCs w:val="20"/>
                <w:shd w:val="clear" w:color="auto" w:fill="FFFFFF"/>
              </w:rPr>
            </w:pPr>
          </w:p>
        </w:tc>
      </w:tr>
      <w:tr w:rsidR="005B0EC5" w:rsidRPr="00D12A79" w14:paraId="2DE24A15" w14:textId="77777777" w:rsidTr="0067585A">
        <w:tblPrEx>
          <w:tblCellMar>
            <w:left w:w="108" w:type="dxa"/>
            <w:right w:w="108" w:type="dxa"/>
          </w:tblCellMar>
        </w:tblPrEx>
        <w:tc>
          <w:tcPr>
            <w:tcW w:w="553" w:type="dxa"/>
          </w:tcPr>
          <w:p w14:paraId="4C3C33F3"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14</w:t>
            </w:r>
          </w:p>
        </w:tc>
        <w:tc>
          <w:tcPr>
            <w:tcW w:w="2580" w:type="dxa"/>
            <w:gridSpan w:val="2"/>
          </w:tcPr>
          <w:p w14:paraId="3CA1CDAA" w14:textId="77777777" w:rsidR="005B0EC5" w:rsidRPr="00D12A79" w:rsidRDefault="005B0EC5" w:rsidP="0067585A">
            <w:pPr>
              <w:rPr>
                <w:rFonts w:cs="Times New Roman"/>
                <w:color w:val="212529"/>
                <w:sz w:val="20"/>
                <w:szCs w:val="20"/>
                <w:shd w:val="clear" w:color="auto" w:fill="FFFFFF"/>
              </w:rPr>
            </w:pPr>
            <w:r>
              <w:rPr>
                <w:sz w:val="20"/>
                <w:szCs w:val="20"/>
              </w:rPr>
              <w:t>23-27 Aralık 2024</w:t>
            </w:r>
          </w:p>
        </w:tc>
        <w:tc>
          <w:tcPr>
            <w:tcW w:w="5367" w:type="dxa"/>
          </w:tcPr>
          <w:p w14:paraId="265BCB2D"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Hesap Tabloları; Veri, Gözden Geçir, Görünüm, Otomatikleştir Sekmesi</w:t>
            </w:r>
          </w:p>
        </w:tc>
        <w:tc>
          <w:tcPr>
            <w:tcW w:w="1134" w:type="dxa"/>
            <w:gridSpan w:val="2"/>
          </w:tcPr>
          <w:p w14:paraId="2A8E3DB6" w14:textId="77777777" w:rsidR="005B0EC5" w:rsidRPr="00D12A79" w:rsidRDefault="005B0EC5" w:rsidP="0067585A">
            <w:pPr>
              <w:rPr>
                <w:rFonts w:cs="Times New Roman"/>
                <w:color w:val="212529"/>
                <w:sz w:val="20"/>
                <w:szCs w:val="20"/>
                <w:shd w:val="clear" w:color="auto" w:fill="FFFFFF"/>
              </w:rPr>
            </w:pPr>
          </w:p>
        </w:tc>
      </w:tr>
      <w:tr w:rsidR="005B0EC5" w:rsidRPr="00D12A79" w14:paraId="0EF1576C" w14:textId="77777777" w:rsidTr="0067585A">
        <w:tblPrEx>
          <w:tblCellMar>
            <w:left w:w="108" w:type="dxa"/>
            <w:right w:w="108" w:type="dxa"/>
          </w:tblCellMar>
        </w:tblPrEx>
        <w:tc>
          <w:tcPr>
            <w:tcW w:w="553" w:type="dxa"/>
          </w:tcPr>
          <w:p w14:paraId="5D40CEBC"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15</w:t>
            </w:r>
          </w:p>
        </w:tc>
        <w:tc>
          <w:tcPr>
            <w:tcW w:w="2580" w:type="dxa"/>
            <w:gridSpan w:val="2"/>
          </w:tcPr>
          <w:p w14:paraId="1A47EA9A" w14:textId="77777777" w:rsidR="005B0EC5" w:rsidRPr="00D12A79" w:rsidRDefault="005B0EC5" w:rsidP="0067585A">
            <w:pPr>
              <w:rPr>
                <w:rFonts w:cs="Times New Roman"/>
                <w:color w:val="212529"/>
                <w:sz w:val="20"/>
                <w:szCs w:val="20"/>
                <w:shd w:val="clear" w:color="auto" w:fill="FFFFFF"/>
              </w:rPr>
            </w:pPr>
            <w:r>
              <w:rPr>
                <w:sz w:val="20"/>
                <w:szCs w:val="20"/>
              </w:rPr>
              <w:t>30 Aralık-4 Ocak 2024</w:t>
            </w:r>
          </w:p>
        </w:tc>
        <w:tc>
          <w:tcPr>
            <w:tcW w:w="5367" w:type="dxa"/>
          </w:tcPr>
          <w:p w14:paraId="53FFC36D" w14:textId="77777777" w:rsidR="005B0EC5" w:rsidRPr="00143964" w:rsidRDefault="005B0EC5" w:rsidP="0067585A">
            <w:pPr>
              <w:tabs>
                <w:tab w:val="left" w:pos="720"/>
              </w:tabs>
              <w:autoSpaceDE w:val="0"/>
              <w:autoSpaceDN w:val="0"/>
              <w:adjustRightInd w:val="0"/>
              <w:ind w:right="18"/>
              <w:rPr>
                <w:rFonts w:cs="Times New Roman"/>
                <w:bCs/>
                <w:sz w:val="20"/>
                <w:szCs w:val="20"/>
              </w:rPr>
            </w:pPr>
            <w:r>
              <w:rPr>
                <w:rFonts w:cs="Times New Roman"/>
                <w:bCs/>
                <w:sz w:val="20"/>
                <w:szCs w:val="20"/>
              </w:rPr>
              <w:t>Hesap Tabloları Genel Uygulama</w:t>
            </w:r>
          </w:p>
        </w:tc>
        <w:tc>
          <w:tcPr>
            <w:tcW w:w="1134" w:type="dxa"/>
            <w:gridSpan w:val="2"/>
          </w:tcPr>
          <w:p w14:paraId="15F91041" w14:textId="77777777" w:rsidR="005B0EC5" w:rsidRPr="00D12A79" w:rsidRDefault="005B0EC5" w:rsidP="0067585A">
            <w:pPr>
              <w:rPr>
                <w:rFonts w:cs="Times New Roman"/>
                <w:color w:val="212529"/>
                <w:sz w:val="20"/>
                <w:szCs w:val="20"/>
                <w:shd w:val="clear" w:color="auto" w:fill="FFFFFF"/>
              </w:rPr>
            </w:pPr>
          </w:p>
        </w:tc>
      </w:tr>
      <w:tr w:rsidR="005B0EC5" w:rsidRPr="005146E9" w14:paraId="3A2DFD6B" w14:textId="77777777" w:rsidTr="0067585A">
        <w:tblPrEx>
          <w:tblCellMar>
            <w:left w:w="108" w:type="dxa"/>
            <w:right w:w="108" w:type="dxa"/>
          </w:tblCellMar>
        </w:tblPrEx>
        <w:tc>
          <w:tcPr>
            <w:tcW w:w="553" w:type="dxa"/>
          </w:tcPr>
          <w:p w14:paraId="5BB37A7D" w14:textId="77777777" w:rsidR="005B0EC5" w:rsidRPr="005146E9" w:rsidRDefault="005B0EC5" w:rsidP="0067585A">
            <w:pPr>
              <w:rPr>
                <w:rFonts w:cs="Times New Roman"/>
                <w:b/>
                <w:bCs/>
                <w:color w:val="212529"/>
                <w:sz w:val="20"/>
                <w:szCs w:val="20"/>
                <w:shd w:val="clear" w:color="auto" w:fill="FFFFFF"/>
              </w:rPr>
            </w:pPr>
            <w:r w:rsidRPr="005146E9">
              <w:rPr>
                <w:rFonts w:cs="Times New Roman"/>
                <w:b/>
                <w:bCs/>
                <w:color w:val="212529"/>
                <w:sz w:val="20"/>
                <w:szCs w:val="20"/>
                <w:shd w:val="clear" w:color="auto" w:fill="FFFFFF"/>
              </w:rPr>
              <w:t>16</w:t>
            </w:r>
          </w:p>
        </w:tc>
        <w:tc>
          <w:tcPr>
            <w:tcW w:w="2580" w:type="dxa"/>
            <w:gridSpan w:val="2"/>
          </w:tcPr>
          <w:p w14:paraId="0F6EE65A" w14:textId="77777777" w:rsidR="005B0EC5" w:rsidRPr="005146E9" w:rsidRDefault="005B0EC5" w:rsidP="0067585A">
            <w:pPr>
              <w:rPr>
                <w:rFonts w:cs="Times New Roman"/>
                <w:b/>
                <w:bCs/>
                <w:color w:val="212529"/>
                <w:sz w:val="20"/>
                <w:szCs w:val="20"/>
                <w:shd w:val="clear" w:color="auto" w:fill="FFFFFF"/>
              </w:rPr>
            </w:pPr>
            <w:r>
              <w:rPr>
                <w:rFonts w:cs="Times New Roman"/>
                <w:b/>
                <w:color w:val="000000"/>
                <w:sz w:val="20"/>
                <w:szCs w:val="20"/>
              </w:rPr>
              <w:t>05-14 Ocak 2024</w:t>
            </w:r>
          </w:p>
        </w:tc>
        <w:tc>
          <w:tcPr>
            <w:tcW w:w="5367" w:type="dxa"/>
          </w:tcPr>
          <w:p w14:paraId="2C87D57A" w14:textId="77777777" w:rsidR="005B0EC5" w:rsidRPr="005146E9" w:rsidRDefault="005B0EC5" w:rsidP="0067585A">
            <w:pPr>
              <w:tabs>
                <w:tab w:val="left" w:pos="720"/>
              </w:tabs>
              <w:autoSpaceDE w:val="0"/>
              <w:autoSpaceDN w:val="0"/>
              <w:adjustRightInd w:val="0"/>
              <w:ind w:right="18"/>
              <w:rPr>
                <w:rFonts w:cs="Times New Roman"/>
                <w:b/>
                <w:bCs/>
                <w:sz w:val="20"/>
                <w:szCs w:val="20"/>
              </w:rPr>
            </w:pPr>
            <w:r w:rsidRPr="005146E9">
              <w:rPr>
                <w:rFonts w:cs="Times New Roman"/>
                <w:b/>
                <w:bCs/>
                <w:sz w:val="20"/>
                <w:szCs w:val="20"/>
              </w:rPr>
              <w:t>Yarıyıl Sonu Sınavı</w:t>
            </w:r>
          </w:p>
        </w:tc>
        <w:tc>
          <w:tcPr>
            <w:tcW w:w="1134" w:type="dxa"/>
            <w:gridSpan w:val="2"/>
          </w:tcPr>
          <w:p w14:paraId="7215676F" w14:textId="77777777" w:rsidR="005B0EC5" w:rsidRPr="005146E9" w:rsidRDefault="005B0EC5" w:rsidP="0067585A">
            <w:pPr>
              <w:rPr>
                <w:rFonts w:cs="Times New Roman"/>
                <w:b/>
                <w:bCs/>
                <w:color w:val="212529"/>
                <w:sz w:val="20"/>
                <w:szCs w:val="20"/>
                <w:shd w:val="clear" w:color="auto" w:fill="FFFFFF"/>
              </w:rPr>
            </w:pPr>
          </w:p>
        </w:tc>
      </w:tr>
      <w:tr w:rsidR="005B0EC5" w:rsidRPr="005146E9" w14:paraId="36CD6E1A" w14:textId="77777777" w:rsidTr="0067585A">
        <w:tblPrEx>
          <w:tblCellMar>
            <w:left w:w="108" w:type="dxa"/>
            <w:right w:w="108" w:type="dxa"/>
          </w:tblCellMar>
        </w:tblPrEx>
        <w:tc>
          <w:tcPr>
            <w:tcW w:w="553" w:type="dxa"/>
          </w:tcPr>
          <w:p w14:paraId="115FC186" w14:textId="77777777" w:rsidR="005B0EC5" w:rsidRPr="005146E9" w:rsidRDefault="005B0EC5" w:rsidP="0067585A">
            <w:pPr>
              <w:rPr>
                <w:rFonts w:cs="Times New Roman"/>
                <w:b/>
                <w:bCs/>
                <w:color w:val="212529"/>
                <w:sz w:val="20"/>
                <w:szCs w:val="20"/>
                <w:shd w:val="clear" w:color="auto" w:fill="FFFFFF"/>
              </w:rPr>
            </w:pPr>
            <w:r w:rsidRPr="005146E9">
              <w:rPr>
                <w:rFonts w:cs="Times New Roman"/>
                <w:b/>
                <w:bCs/>
                <w:color w:val="212529"/>
                <w:sz w:val="20"/>
                <w:szCs w:val="20"/>
                <w:shd w:val="clear" w:color="auto" w:fill="FFFFFF"/>
              </w:rPr>
              <w:t>17</w:t>
            </w:r>
          </w:p>
        </w:tc>
        <w:tc>
          <w:tcPr>
            <w:tcW w:w="2580" w:type="dxa"/>
            <w:gridSpan w:val="2"/>
          </w:tcPr>
          <w:p w14:paraId="218FE861" w14:textId="77777777" w:rsidR="005B0EC5" w:rsidRPr="005146E9" w:rsidRDefault="005B0EC5" w:rsidP="0067585A">
            <w:pPr>
              <w:rPr>
                <w:rFonts w:cs="Times New Roman"/>
                <w:b/>
                <w:bCs/>
                <w:color w:val="212529"/>
                <w:sz w:val="20"/>
                <w:szCs w:val="20"/>
                <w:shd w:val="clear" w:color="auto" w:fill="FFFFFF"/>
              </w:rPr>
            </w:pPr>
            <w:r>
              <w:rPr>
                <w:rFonts w:cs="Times New Roman"/>
                <w:b/>
                <w:color w:val="000000"/>
                <w:sz w:val="20"/>
                <w:szCs w:val="20"/>
              </w:rPr>
              <w:t>18-26 Ocak 2024</w:t>
            </w:r>
          </w:p>
        </w:tc>
        <w:tc>
          <w:tcPr>
            <w:tcW w:w="5367" w:type="dxa"/>
          </w:tcPr>
          <w:p w14:paraId="28D29BA5" w14:textId="77777777" w:rsidR="005B0EC5" w:rsidRPr="005146E9" w:rsidRDefault="005B0EC5" w:rsidP="0067585A">
            <w:pPr>
              <w:tabs>
                <w:tab w:val="left" w:pos="720"/>
              </w:tabs>
              <w:autoSpaceDE w:val="0"/>
              <w:autoSpaceDN w:val="0"/>
              <w:adjustRightInd w:val="0"/>
              <w:ind w:right="18"/>
              <w:rPr>
                <w:rFonts w:cs="Times New Roman"/>
                <w:b/>
                <w:bCs/>
                <w:sz w:val="20"/>
                <w:szCs w:val="20"/>
              </w:rPr>
            </w:pPr>
            <w:r w:rsidRPr="005146E9">
              <w:rPr>
                <w:rFonts w:cs="Times New Roman"/>
                <w:b/>
                <w:bCs/>
                <w:sz w:val="20"/>
                <w:szCs w:val="20"/>
              </w:rPr>
              <w:t>Bütünleme Sınavı</w:t>
            </w:r>
          </w:p>
        </w:tc>
        <w:tc>
          <w:tcPr>
            <w:tcW w:w="1134" w:type="dxa"/>
            <w:gridSpan w:val="2"/>
          </w:tcPr>
          <w:p w14:paraId="32A9CA94" w14:textId="77777777" w:rsidR="005B0EC5" w:rsidRPr="005146E9" w:rsidRDefault="005B0EC5" w:rsidP="0067585A">
            <w:pPr>
              <w:rPr>
                <w:rFonts w:cs="Times New Roman"/>
                <w:b/>
                <w:bCs/>
                <w:color w:val="212529"/>
                <w:sz w:val="20"/>
                <w:szCs w:val="20"/>
                <w:shd w:val="clear" w:color="auto" w:fill="FFFFFF"/>
              </w:rPr>
            </w:pPr>
          </w:p>
        </w:tc>
      </w:tr>
      <w:tr w:rsidR="005B0EC5" w:rsidRPr="00D12A79" w14:paraId="1A177463" w14:textId="77777777" w:rsidTr="0067585A">
        <w:tblPrEx>
          <w:tblCellMar>
            <w:left w:w="108" w:type="dxa"/>
            <w:right w:w="108" w:type="dxa"/>
          </w:tblCellMar>
        </w:tblPrEx>
        <w:tc>
          <w:tcPr>
            <w:tcW w:w="3133" w:type="dxa"/>
            <w:gridSpan w:val="3"/>
            <w:vAlign w:val="center"/>
          </w:tcPr>
          <w:p w14:paraId="0205A93A"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Değerlendirme</w:t>
            </w:r>
          </w:p>
        </w:tc>
        <w:tc>
          <w:tcPr>
            <w:tcW w:w="5367" w:type="dxa"/>
          </w:tcPr>
          <w:p w14:paraId="2E39B804"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Bu dersin değerlendirmesi, kaynak kitaplar ve ders notları esas alınarak hazırlanacak olan çoktan seçmeli bir vize ve bir final aracılığıyla yapılacaktır. Vizenin ortalamaya katkısı %40 finalin ise %60’tır. Geçme notu 100 üzerinden 60’tır.</w:t>
            </w:r>
          </w:p>
        </w:tc>
        <w:tc>
          <w:tcPr>
            <w:tcW w:w="1134" w:type="dxa"/>
            <w:gridSpan w:val="2"/>
          </w:tcPr>
          <w:p w14:paraId="77552FCB" w14:textId="77777777" w:rsidR="005B0EC5" w:rsidRPr="00D12A79" w:rsidRDefault="005B0EC5" w:rsidP="0067585A">
            <w:pPr>
              <w:rPr>
                <w:rFonts w:cs="Times New Roman"/>
                <w:color w:val="212529"/>
                <w:sz w:val="20"/>
                <w:szCs w:val="20"/>
                <w:shd w:val="clear" w:color="auto" w:fill="FFFFFF"/>
              </w:rPr>
            </w:pPr>
          </w:p>
        </w:tc>
      </w:tr>
      <w:tr w:rsidR="005B0EC5" w:rsidRPr="00D12A79" w14:paraId="69BE3639" w14:textId="77777777" w:rsidTr="0067585A">
        <w:tblPrEx>
          <w:tblCellMar>
            <w:left w:w="108" w:type="dxa"/>
            <w:right w:w="108" w:type="dxa"/>
          </w:tblCellMar>
        </w:tblPrEx>
        <w:tc>
          <w:tcPr>
            <w:tcW w:w="3133" w:type="dxa"/>
            <w:gridSpan w:val="3"/>
            <w:vAlign w:val="center"/>
          </w:tcPr>
          <w:p w14:paraId="10D8B456"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Örnek Sorular</w:t>
            </w:r>
          </w:p>
        </w:tc>
        <w:tc>
          <w:tcPr>
            <w:tcW w:w="5367" w:type="dxa"/>
          </w:tcPr>
          <w:p w14:paraId="648B0DD3" w14:textId="77777777" w:rsidR="005B0EC5" w:rsidRPr="00D12A79" w:rsidRDefault="005B0EC5">
            <w:pPr>
              <w:pStyle w:val="ListeParagraf"/>
              <w:numPr>
                <w:ilvl w:val="0"/>
                <w:numId w:val="63"/>
              </w:numPr>
              <w:spacing w:line="276" w:lineRule="auto"/>
              <w:ind w:left="377"/>
              <w:jc w:val="both"/>
              <w:rPr>
                <w:b/>
                <w:sz w:val="20"/>
                <w:szCs w:val="20"/>
              </w:rPr>
            </w:pPr>
            <w:r w:rsidRPr="00D12A79">
              <w:rPr>
                <w:b/>
                <w:sz w:val="20"/>
                <w:szCs w:val="20"/>
              </w:rPr>
              <w:t>Aşağıdaki uzantılardan hangisine sahip olan bir dosyayı Microsoft Office içerisindeki programlardan herhangi biri ile açmak mümkün değildir?</w:t>
            </w:r>
          </w:p>
          <w:p w14:paraId="459E358A" w14:textId="77777777" w:rsidR="005B0EC5" w:rsidRPr="00D12A79" w:rsidRDefault="005B0EC5" w:rsidP="0067585A">
            <w:pPr>
              <w:pStyle w:val="ListeParagraf"/>
              <w:spacing w:line="276" w:lineRule="auto"/>
              <w:ind w:left="360"/>
              <w:rPr>
                <w:sz w:val="20"/>
                <w:szCs w:val="20"/>
              </w:rPr>
            </w:pPr>
            <w:r w:rsidRPr="00D12A79">
              <w:rPr>
                <w:sz w:val="20"/>
                <w:szCs w:val="20"/>
              </w:rPr>
              <w:t xml:space="preserve">a) docx     b) pdf       c) xls     d) pptx      e) xlsx </w:t>
            </w:r>
          </w:p>
          <w:p w14:paraId="6178B976" w14:textId="77777777" w:rsidR="005B0EC5" w:rsidRPr="00D12A79" w:rsidRDefault="005B0EC5">
            <w:pPr>
              <w:pStyle w:val="ListeParagraf"/>
              <w:numPr>
                <w:ilvl w:val="0"/>
                <w:numId w:val="63"/>
              </w:numPr>
              <w:spacing w:line="276" w:lineRule="auto"/>
              <w:ind w:left="377" w:hanging="377"/>
              <w:jc w:val="both"/>
              <w:rPr>
                <w:b/>
                <w:sz w:val="20"/>
                <w:szCs w:val="20"/>
              </w:rPr>
            </w:pPr>
            <w:r w:rsidRPr="00D12A79">
              <w:rPr>
                <w:b/>
                <w:sz w:val="20"/>
                <w:szCs w:val="20"/>
              </w:rPr>
              <w:t>Aşağıdaki hangi donanım biriminde bilgiler geçici olarak depolanır?</w:t>
            </w:r>
          </w:p>
          <w:p w14:paraId="6F6FC4E6" w14:textId="77777777" w:rsidR="005B0EC5" w:rsidRDefault="005B0EC5">
            <w:pPr>
              <w:pStyle w:val="ListeParagraf"/>
              <w:numPr>
                <w:ilvl w:val="0"/>
                <w:numId w:val="64"/>
              </w:numPr>
              <w:spacing w:line="276" w:lineRule="auto"/>
              <w:jc w:val="both"/>
              <w:rPr>
                <w:sz w:val="20"/>
                <w:szCs w:val="20"/>
              </w:rPr>
            </w:pPr>
            <w:r w:rsidRPr="00D12A79">
              <w:rPr>
                <w:sz w:val="20"/>
                <w:szCs w:val="20"/>
              </w:rPr>
              <w:t xml:space="preserve">CD      b) HARDDİSK     c) DVD   </w:t>
            </w:r>
          </w:p>
          <w:p w14:paraId="2DE18E03" w14:textId="77777777" w:rsidR="005B0EC5" w:rsidRPr="008C49E0" w:rsidRDefault="005B0EC5" w:rsidP="0067585A">
            <w:pPr>
              <w:spacing w:line="276" w:lineRule="auto"/>
              <w:ind w:left="377"/>
              <w:rPr>
                <w:sz w:val="20"/>
                <w:szCs w:val="20"/>
              </w:rPr>
            </w:pPr>
            <w:r w:rsidRPr="008C49E0">
              <w:rPr>
                <w:sz w:val="20"/>
                <w:szCs w:val="20"/>
              </w:rPr>
              <w:t>d) RAM   e) KART OKUYUCU</w:t>
            </w:r>
          </w:p>
          <w:p w14:paraId="4111D6A4" w14:textId="77777777" w:rsidR="005B0EC5" w:rsidRPr="00D12A79" w:rsidRDefault="005B0EC5">
            <w:pPr>
              <w:pStyle w:val="ListeParagraf"/>
              <w:numPr>
                <w:ilvl w:val="0"/>
                <w:numId w:val="63"/>
              </w:numPr>
              <w:spacing w:line="276" w:lineRule="auto"/>
              <w:ind w:left="377" w:hanging="377"/>
              <w:jc w:val="both"/>
              <w:rPr>
                <w:b/>
                <w:sz w:val="20"/>
                <w:szCs w:val="20"/>
              </w:rPr>
            </w:pPr>
            <w:r w:rsidRPr="00D12A79">
              <w:rPr>
                <w:b/>
                <w:sz w:val="20"/>
                <w:szCs w:val="20"/>
              </w:rPr>
              <w:t>Bir bilgisayarın çalışabilmesi için gerekli olan en temel yazılım aşağıdakilerden hangisidir?</w:t>
            </w:r>
          </w:p>
          <w:p w14:paraId="64642B57" w14:textId="77777777" w:rsidR="005B0EC5" w:rsidRPr="00D12A79" w:rsidRDefault="005B0EC5" w:rsidP="0067585A">
            <w:pPr>
              <w:ind w:left="377"/>
              <w:rPr>
                <w:rFonts w:cs="Times New Roman"/>
                <w:sz w:val="20"/>
                <w:szCs w:val="20"/>
              </w:rPr>
            </w:pPr>
            <w:r w:rsidRPr="00D12A79">
              <w:rPr>
                <w:rFonts w:cs="Times New Roman"/>
                <w:sz w:val="20"/>
                <w:szCs w:val="20"/>
              </w:rPr>
              <w:t xml:space="preserve">a) Programlama dilleri        </w:t>
            </w:r>
          </w:p>
          <w:p w14:paraId="71DF99AB" w14:textId="77777777" w:rsidR="005B0EC5" w:rsidRPr="00D12A79" w:rsidRDefault="005B0EC5" w:rsidP="0067585A">
            <w:pPr>
              <w:ind w:left="377"/>
              <w:rPr>
                <w:rFonts w:cs="Times New Roman"/>
                <w:sz w:val="20"/>
                <w:szCs w:val="20"/>
              </w:rPr>
            </w:pPr>
            <w:r w:rsidRPr="00D12A79">
              <w:rPr>
                <w:rFonts w:cs="Times New Roman"/>
                <w:sz w:val="20"/>
                <w:szCs w:val="20"/>
              </w:rPr>
              <w:t xml:space="preserve">b) Uygulama yazılımı          </w:t>
            </w:r>
          </w:p>
          <w:p w14:paraId="2A1738FF" w14:textId="77777777" w:rsidR="005B0EC5" w:rsidRPr="00D12A79" w:rsidRDefault="005B0EC5" w:rsidP="0067585A">
            <w:pPr>
              <w:ind w:left="377"/>
              <w:rPr>
                <w:rFonts w:cs="Times New Roman"/>
                <w:sz w:val="20"/>
                <w:szCs w:val="20"/>
              </w:rPr>
            </w:pPr>
            <w:r w:rsidRPr="00D12A79">
              <w:rPr>
                <w:rFonts w:cs="Times New Roman"/>
                <w:sz w:val="20"/>
                <w:szCs w:val="20"/>
              </w:rPr>
              <w:t xml:space="preserve">c) İnternet yazılımı            </w:t>
            </w:r>
          </w:p>
          <w:p w14:paraId="57F25C7C" w14:textId="77777777" w:rsidR="005B0EC5" w:rsidRPr="00D12A79" w:rsidRDefault="005B0EC5" w:rsidP="0067585A">
            <w:pPr>
              <w:ind w:left="377"/>
              <w:rPr>
                <w:rFonts w:cs="Times New Roman"/>
                <w:sz w:val="20"/>
                <w:szCs w:val="20"/>
              </w:rPr>
            </w:pPr>
            <w:r w:rsidRPr="00D12A79">
              <w:rPr>
                <w:rFonts w:cs="Times New Roman"/>
                <w:sz w:val="20"/>
                <w:szCs w:val="20"/>
              </w:rPr>
              <w:t xml:space="preserve">d) Mobil Yazılım      </w:t>
            </w:r>
          </w:p>
          <w:p w14:paraId="07D2F6B0" w14:textId="77777777" w:rsidR="005B0EC5" w:rsidRPr="00D12A79" w:rsidRDefault="005B0EC5" w:rsidP="0067585A">
            <w:pPr>
              <w:ind w:left="377"/>
              <w:rPr>
                <w:rFonts w:cs="Times New Roman"/>
                <w:sz w:val="20"/>
                <w:szCs w:val="20"/>
              </w:rPr>
            </w:pPr>
            <w:r w:rsidRPr="00D12A79">
              <w:rPr>
                <w:rFonts w:cs="Times New Roman"/>
                <w:sz w:val="20"/>
                <w:szCs w:val="20"/>
              </w:rPr>
              <w:t xml:space="preserve">e) İşletim sistemi yazılımı        </w:t>
            </w:r>
          </w:p>
          <w:p w14:paraId="434E7828" w14:textId="77777777" w:rsidR="005B0EC5" w:rsidRPr="00D12A79" w:rsidRDefault="005B0EC5">
            <w:pPr>
              <w:pStyle w:val="ListeParagraf"/>
              <w:numPr>
                <w:ilvl w:val="0"/>
                <w:numId w:val="63"/>
              </w:numPr>
              <w:autoSpaceDE w:val="0"/>
              <w:autoSpaceDN w:val="0"/>
              <w:adjustRightInd w:val="0"/>
              <w:spacing w:line="276" w:lineRule="auto"/>
              <w:ind w:left="377" w:hanging="377"/>
              <w:jc w:val="both"/>
              <w:rPr>
                <w:b/>
                <w:sz w:val="20"/>
                <w:szCs w:val="20"/>
              </w:rPr>
            </w:pPr>
            <w:r w:rsidRPr="00D12A79">
              <w:rPr>
                <w:b/>
                <w:sz w:val="20"/>
                <w:szCs w:val="20"/>
              </w:rPr>
              <w:t>Aşağıdakilerden hangisi geçerli bir mail adresidir?</w:t>
            </w:r>
          </w:p>
          <w:p w14:paraId="3464758B" w14:textId="77777777" w:rsidR="005B0EC5" w:rsidRPr="00D12A79" w:rsidRDefault="005B0EC5" w:rsidP="0067585A">
            <w:pPr>
              <w:autoSpaceDE w:val="0"/>
              <w:autoSpaceDN w:val="0"/>
              <w:adjustRightInd w:val="0"/>
              <w:ind w:firstLine="377"/>
              <w:rPr>
                <w:rFonts w:cs="Times New Roman"/>
                <w:sz w:val="20"/>
                <w:szCs w:val="20"/>
              </w:rPr>
            </w:pPr>
            <w:r w:rsidRPr="00D12A79">
              <w:rPr>
                <w:rFonts w:cs="Times New Roman"/>
                <w:bCs/>
                <w:sz w:val="20"/>
                <w:szCs w:val="20"/>
              </w:rPr>
              <w:t xml:space="preserve">a) </w:t>
            </w:r>
            <w:r w:rsidRPr="00D12A79">
              <w:rPr>
                <w:rFonts w:cs="Times New Roman"/>
                <w:sz w:val="20"/>
                <w:szCs w:val="20"/>
              </w:rPr>
              <w:t xml:space="preserve">fatihmaraşlı@gop.edu.tr  </w:t>
            </w:r>
          </w:p>
          <w:p w14:paraId="0CFE1543" w14:textId="77777777" w:rsidR="005B0EC5" w:rsidRPr="00D12A79" w:rsidRDefault="005B0EC5" w:rsidP="0067585A">
            <w:pPr>
              <w:autoSpaceDE w:val="0"/>
              <w:autoSpaceDN w:val="0"/>
              <w:adjustRightInd w:val="0"/>
              <w:ind w:firstLine="377"/>
              <w:rPr>
                <w:rFonts w:cs="Times New Roman"/>
                <w:sz w:val="20"/>
                <w:szCs w:val="20"/>
              </w:rPr>
            </w:pPr>
            <w:r w:rsidRPr="00D12A79">
              <w:rPr>
                <w:rFonts w:cs="Times New Roman"/>
                <w:bCs/>
                <w:sz w:val="20"/>
                <w:szCs w:val="20"/>
              </w:rPr>
              <w:t xml:space="preserve">b) </w:t>
            </w:r>
            <w:r w:rsidRPr="00D12A79">
              <w:rPr>
                <w:rFonts w:cs="Times New Roman"/>
                <w:sz w:val="20"/>
                <w:szCs w:val="20"/>
              </w:rPr>
              <w:t>hakpinar.gop.edu.tr</w:t>
            </w:r>
          </w:p>
          <w:p w14:paraId="0A8274EC" w14:textId="77777777" w:rsidR="005B0EC5" w:rsidRPr="00D12A79" w:rsidRDefault="005B0EC5" w:rsidP="0067585A">
            <w:pPr>
              <w:autoSpaceDE w:val="0"/>
              <w:autoSpaceDN w:val="0"/>
              <w:adjustRightInd w:val="0"/>
              <w:ind w:firstLine="377"/>
              <w:rPr>
                <w:rFonts w:cs="Times New Roman"/>
                <w:bCs/>
                <w:sz w:val="20"/>
                <w:szCs w:val="20"/>
              </w:rPr>
            </w:pPr>
            <w:r w:rsidRPr="00D12A79">
              <w:rPr>
                <w:rFonts w:cs="Times New Roman"/>
                <w:bCs/>
                <w:sz w:val="20"/>
                <w:szCs w:val="20"/>
              </w:rPr>
              <w:t xml:space="preserve">c) maksu@gop.edu.tr               </w:t>
            </w:r>
          </w:p>
          <w:p w14:paraId="49CC4372" w14:textId="77777777" w:rsidR="005B0EC5" w:rsidRPr="00D12A79" w:rsidRDefault="005B0EC5" w:rsidP="0067585A">
            <w:pPr>
              <w:autoSpaceDE w:val="0"/>
              <w:autoSpaceDN w:val="0"/>
              <w:adjustRightInd w:val="0"/>
              <w:ind w:firstLine="377"/>
              <w:rPr>
                <w:rFonts w:cs="Times New Roman"/>
                <w:bCs/>
                <w:sz w:val="20"/>
                <w:szCs w:val="20"/>
              </w:rPr>
            </w:pPr>
            <w:r w:rsidRPr="00D12A79">
              <w:rPr>
                <w:rFonts w:cs="Times New Roman"/>
                <w:bCs/>
                <w:sz w:val="20"/>
                <w:szCs w:val="20"/>
              </w:rPr>
              <w:t xml:space="preserve">d) </w:t>
            </w:r>
            <w:r w:rsidRPr="00D12A79">
              <w:rPr>
                <w:rFonts w:cs="Times New Roman"/>
                <w:sz w:val="20"/>
                <w:szCs w:val="20"/>
              </w:rPr>
              <w:t>gülhanım@gov.com.tr</w:t>
            </w:r>
          </w:p>
          <w:p w14:paraId="3C4451B8" w14:textId="77777777" w:rsidR="005B0EC5" w:rsidRPr="00D12A79" w:rsidRDefault="005B0EC5" w:rsidP="0067585A">
            <w:pPr>
              <w:autoSpaceDE w:val="0"/>
              <w:autoSpaceDN w:val="0"/>
              <w:adjustRightInd w:val="0"/>
              <w:ind w:firstLine="377"/>
              <w:rPr>
                <w:rFonts w:cs="Times New Roman"/>
                <w:sz w:val="20"/>
                <w:szCs w:val="20"/>
              </w:rPr>
            </w:pPr>
            <w:r w:rsidRPr="00D12A79">
              <w:rPr>
                <w:rFonts w:cs="Times New Roman"/>
                <w:sz w:val="20"/>
                <w:szCs w:val="20"/>
              </w:rPr>
              <w:t>e) ömer.yiğit@gop.edu.tr</w:t>
            </w:r>
          </w:p>
          <w:p w14:paraId="23FFC980" w14:textId="77777777" w:rsidR="005B0EC5" w:rsidRPr="00D12A79" w:rsidRDefault="005B0EC5">
            <w:pPr>
              <w:pStyle w:val="ListeParagraf"/>
              <w:numPr>
                <w:ilvl w:val="0"/>
                <w:numId w:val="63"/>
              </w:numPr>
              <w:spacing w:line="276" w:lineRule="auto"/>
              <w:ind w:left="377" w:hanging="425"/>
              <w:jc w:val="both"/>
              <w:rPr>
                <w:b/>
                <w:sz w:val="20"/>
                <w:szCs w:val="20"/>
              </w:rPr>
            </w:pPr>
            <w:r w:rsidRPr="00D12A79">
              <w:rPr>
                <w:b/>
                <w:sz w:val="20"/>
                <w:szCs w:val="20"/>
              </w:rPr>
              <w:t>Farklı Kaydet aşağıdaki hangi tuş kombinasyonlarıyla sağlanır?</w:t>
            </w:r>
          </w:p>
          <w:p w14:paraId="26E1FC2F" w14:textId="77777777" w:rsidR="005B0EC5" w:rsidRDefault="005B0EC5">
            <w:pPr>
              <w:pStyle w:val="ListeParagraf"/>
              <w:numPr>
                <w:ilvl w:val="0"/>
                <w:numId w:val="65"/>
              </w:numPr>
              <w:spacing w:line="276" w:lineRule="auto"/>
              <w:jc w:val="both"/>
              <w:rPr>
                <w:sz w:val="20"/>
                <w:szCs w:val="20"/>
              </w:rPr>
            </w:pPr>
            <w:r w:rsidRPr="00D12A79">
              <w:rPr>
                <w:sz w:val="20"/>
                <w:szCs w:val="20"/>
              </w:rPr>
              <w:t xml:space="preserve">CTRL+S      b) CTRL+F3      c) CTRL+F12    </w:t>
            </w:r>
          </w:p>
          <w:p w14:paraId="469451E5" w14:textId="77777777" w:rsidR="005B0EC5" w:rsidRPr="008C49E0" w:rsidRDefault="005B0EC5" w:rsidP="0067585A">
            <w:pPr>
              <w:spacing w:line="276" w:lineRule="auto"/>
              <w:ind w:left="377"/>
              <w:rPr>
                <w:sz w:val="20"/>
                <w:szCs w:val="20"/>
              </w:rPr>
            </w:pPr>
            <w:r w:rsidRPr="008C49E0">
              <w:rPr>
                <w:sz w:val="20"/>
                <w:szCs w:val="20"/>
              </w:rPr>
              <w:t>d) F3    e) F12</w:t>
            </w:r>
          </w:p>
          <w:p w14:paraId="43168838" w14:textId="77777777" w:rsidR="005B0EC5" w:rsidRPr="00994A84" w:rsidRDefault="005B0EC5">
            <w:pPr>
              <w:pStyle w:val="ListeParagraf"/>
              <w:numPr>
                <w:ilvl w:val="0"/>
                <w:numId w:val="63"/>
              </w:numPr>
              <w:spacing w:line="276" w:lineRule="auto"/>
              <w:ind w:left="444" w:hanging="444"/>
              <w:jc w:val="both"/>
              <w:rPr>
                <w:sz w:val="20"/>
                <w:szCs w:val="20"/>
              </w:rPr>
            </w:pPr>
            <w:r w:rsidRPr="00994A84">
              <w:rPr>
                <w:rFonts w:cs="Times New Roman"/>
                <w:b/>
                <w:bCs/>
                <w:color w:val="212529"/>
                <w:sz w:val="20"/>
                <w:szCs w:val="20"/>
                <w:shd w:val="clear" w:color="auto" w:fill="FFFFFF"/>
              </w:rPr>
              <w:t xml:space="preserve">PowerPoint dosyalarının uzantısı nedir? </w:t>
            </w:r>
          </w:p>
          <w:p w14:paraId="5274B7DD" w14:textId="77777777" w:rsidR="005B0EC5" w:rsidRPr="00994A84" w:rsidRDefault="005B0EC5">
            <w:pPr>
              <w:pStyle w:val="ListeParagraf"/>
              <w:numPr>
                <w:ilvl w:val="0"/>
                <w:numId w:val="66"/>
              </w:numPr>
              <w:spacing w:line="360" w:lineRule="auto"/>
              <w:jc w:val="both"/>
              <w:rPr>
                <w:rFonts w:cs="Times New Roman"/>
                <w:color w:val="212529"/>
                <w:sz w:val="20"/>
                <w:szCs w:val="20"/>
                <w:shd w:val="clear" w:color="auto" w:fill="FFFFFF"/>
              </w:rPr>
            </w:pPr>
            <w:r w:rsidRPr="00994A84">
              <w:rPr>
                <w:rFonts w:cs="Times New Roman"/>
                <w:color w:val="212529"/>
                <w:sz w:val="20"/>
                <w:szCs w:val="20"/>
                <w:shd w:val="clear" w:color="auto" w:fill="FFFFFF"/>
              </w:rPr>
              <w:lastRenderedPageBreak/>
              <w:t xml:space="preserve">ppx b) xls c) pwr d) ppt e) doc </w:t>
            </w:r>
          </w:p>
          <w:p w14:paraId="62BE8C39" w14:textId="77777777" w:rsidR="005B0EC5" w:rsidRPr="00994A84" w:rsidRDefault="005B0EC5">
            <w:pPr>
              <w:pStyle w:val="ListeParagraf"/>
              <w:numPr>
                <w:ilvl w:val="0"/>
                <w:numId w:val="63"/>
              </w:numPr>
              <w:spacing w:line="360" w:lineRule="auto"/>
              <w:ind w:left="444" w:hanging="444"/>
              <w:jc w:val="both"/>
              <w:rPr>
                <w:rFonts w:cs="Times New Roman"/>
                <w:color w:val="212529"/>
                <w:sz w:val="20"/>
                <w:szCs w:val="20"/>
                <w:shd w:val="clear" w:color="auto" w:fill="FFFFFF"/>
              </w:rPr>
            </w:pPr>
            <w:r w:rsidRPr="00994A84">
              <w:rPr>
                <w:rFonts w:cs="Times New Roman"/>
                <w:b/>
                <w:bCs/>
                <w:color w:val="212529"/>
                <w:sz w:val="20"/>
                <w:szCs w:val="20"/>
                <w:shd w:val="clear" w:color="auto" w:fill="FFFFFF"/>
              </w:rPr>
              <w:t xml:space="preserve">Powerpoint programında slayt gösterisi bu, </w:t>
            </w:r>
            <w:r w:rsidRPr="00222E98">
              <w:rPr>
                <w:noProof/>
                <w:shd w:val="clear" w:color="auto" w:fill="FFFFFF"/>
                <w:lang w:eastAsia="tr-TR"/>
              </w:rPr>
              <w:drawing>
                <wp:inline distT="0" distB="0" distL="0" distR="0" wp14:anchorId="1C346789" wp14:editId="2174B5E8">
                  <wp:extent cx="1552575" cy="619125"/>
                  <wp:effectExtent l="0" t="0" r="9525" b="9525"/>
                  <wp:docPr id="1774377317" name="Resim 177437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619125"/>
                          </a:xfrm>
                          <a:prstGeom prst="rect">
                            <a:avLst/>
                          </a:prstGeom>
                          <a:noFill/>
                          <a:ln>
                            <a:noFill/>
                          </a:ln>
                        </pic:spPr>
                      </pic:pic>
                    </a:graphicData>
                  </a:graphic>
                </wp:inline>
              </w:drawing>
            </w:r>
            <w:r w:rsidRPr="00994A84">
              <w:rPr>
                <w:rFonts w:cs="Times New Roman"/>
                <w:b/>
                <w:bCs/>
                <w:color w:val="212529"/>
                <w:sz w:val="20"/>
                <w:szCs w:val="20"/>
                <w:shd w:val="clear" w:color="auto" w:fill="FFFFFF"/>
              </w:rPr>
              <w:t xml:space="preserve"> şekilde görüldüğü gibi ayarlandıysa slayt nasıl geçer?</w:t>
            </w:r>
            <w:r w:rsidRPr="00994A84">
              <w:rPr>
                <w:rFonts w:cs="Times New Roman"/>
                <w:color w:val="212529"/>
                <w:sz w:val="20"/>
                <w:szCs w:val="20"/>
                <w:shd w:val="clear" w:color="auto" w:fill="FFFFFF"/>
              </w:rPr>
              <w:t xml:space="preserve"> </w:t>
            </w:r>
          </w:p>
          <w:p w14:paraId="431658F9" w14:textId="77777777" w:rsidR="005B0EC5" w:rsidRPr="00222E98" w:rsidRDefault="005B0EC5" w:rsidP="0067585A">
            <w:pPr>
              <w:ind w:left="163"/>
              <w:rPr>
                <w:rFonts w:cs="Times New Roman"/>
                <w:color w:val="212529"/>
                <w:sz w:val="20"/>
                <w:szCs w:val="20"/>
                <w:shd w:val="clear" w:color="auto" w:fill="FFFFFF"/>
              </w:rPr>
            </w:pPr>
            <w:r>
              <w:rPr>
                <w:rFonts w:cs="Times New Roman"/>
                <w:color w:val="212529"/>
                <w:sz w:val="20"/>
                <w:szCs w:val="20"/>
                <w:shd w:val="clear" w:color="auto" w:fill="FFFFFF"/>
              </w:rPr>
              <w:tab/>
            </w:r>
            <w:r w:rsidRPr="008C49E0">
              <w:rPr>
                <w:rFonts w:cs="Times New Roman"/>
                <w:b/>
                <w:bCs/>
                <w:color w:val="212529"/>
                <w:sz w:val="20"/>
                <w:szCs w:val="20"/>
                <w:shd w:val="clear" w:color="auto" w:fill="FFFFFF"/>
              </w:rPr>
              <w:t>a)</w:t>
            </w:r>
            <w:r w:rsidRPr="00222E98">
              <w:rPr>
                <w:rFonts w:cs="Times New Roman"/>
                <w:color w:val="212529"/>
                <w:sz w:val="20"/>
                <w:szCs w:val="20"/>
                <w:shd w:val="clear" w:color="auto" w:fill="FFFFFF"/>
              </w:rPr>
              <w:t xml:space="preserve"> Otomatik olarak </w:t>
            </w:r>
          </w:p>
          <w:p w14:paraId="4B60225F" w14:textId="77777777" w:rsidR="005B0EC5" w:rsidRPr="00222E98" w:rsidRDefault="005B0EC5" w:rsidP="0067585A">
            <w:pPr>
              <w:ind w:left="163"/>
              <w:rPr>
                <w:rFonts w:cs="Times New Roman"/>
                <w:color w:val="212529"/>
                <w:sz w:val="20"/>
                <w:szCs w:val="20"/>
                <w:shd w:val="clear" w:color="auto" w:fill="FFFFFF"/>
              </w:rPr>
            </w:pPr>
            <w:r>
              <w:rPr>
                <w:rFonts w:cs="Times New Roman"/>
                <w:color w:val="212529"/>
                <w:sz w:val="20"/>
                <w:szCs w:val="20"/>
                <w:shd w:val="clear" w:color="auto" w:fill="FFFFFF"/>
              </w:rPr>
              <w:tab/>
            </w:r>
            <w:r w:rsidRPr="008C49E0">
              <w:rPr>
                <w:rFonts w:cs="Times New Roman"/>
                <w:b/>
                <w:bCs/>
                <w:color w:val="212529"/>
                <w:sz w:val="20"/>
                <w:szCs w:val="20"/>
                <w:shd w:val="clear" w:color="auto" w:fill="FFFFFF"/>
              </w:rPr>
              <w:t>b)</w:t>
            </w:r>
            <w:r>
              <w:rPr>
                <w:rFonts w:cs="Times New Roman"/>
                <w:color w:val="212529"/>
                <w:sz w:val="20"/>
                <w:szCs w:val="20"/>
                <w:shd w:val="clear" w:color="auto" w:fill="FFFFFF"/>
              </w:rPr>
              <w:t xml:space="preserve"> </w:t>
            </w:r>
            <w:r w:rsidRPr="00222E98">
              <w:rPr>
                <w:rFonts w:cs="Times New Roman"/>
                <w:color w:val="212529"/>
                <w:sz w:val="20"/>
                <w:szCs w:val="20"/>
                <w:shd w:val="clear" w:color="auto" w:fill="FFFFFF"/>
              </w:rPr>
              <w:t xml:space="preserve">Tıklandığında yada enter’a, boşluğa, aşağı tuşa, sağ </w:t>
            </w:r>
            <w:r>
              <w:rPr>
                <w:rFonts w:cs="Times New Roman"/>
                <w:color w:val="212529"/>
                <w:sz w:val="20"/>
                <w:szCs w:val="20"/>
                <w:shd w:val="clear" w:color="auto" w:fill="FFFFFF"/>
              </w:rPr>
              <w:tab/>
            </w:r>
            <w:r w:rsidRPr="00222E98">
              <w:rPr>
                <w:rFonts w:cs="Times New Roman"/>
                <w:color w:val="212529"/>
                <w:sz w:val="20"/>
                <w:szCs w:val="20"/>
                <w:shd w:val="clear" w:color="auto" w:fill="FFFFFF"/>
              </w:rPr>
              <w:t xml:space="preserve">tuşa basıldığında geçiş yapar </w:t>
            </w:r>
          </w:p>
          <w:p w14:paraId="42136F27" w14:textId="77777777" w:rsidR="005B0EC5" w:rsidRPr="00222E98" w:rsidRDefault="005B0EC5" w:rsidP="0067585A">
            <w:pPr>
              <w:ind w:left="163"/>
              <w:rPr>
                <w:rFonts w:cs="Times New Roman"/>
                <w:color w:val="212529"/>
                <w:sz w:val="20"/>
                <w:szCs w:val="20"/>
                <w:shd w:val="clear" w:color="auto" w:fill="FFFFFF"/>
              </w:rPr>
            </w:pPr>
            <w:r>
              <w:rPr>
                <w:rFonts w:cs="Times New Roman"/>
                <w:color w:val="212529"/>
                <w:sz w:val="20"/>
                <w:szCs w:val="20"/>
                <w:shd w:val="clear" w:color="auto" w:fill="FFFFFF"/>
              </w:rPr>
              <w:tab/>
            </w:r>
            <w:r w:rsidRPr="008C49E0">
              <w:rPr>
                <w:rFonts w:cs="Times New Roman"/>
                <w:b/>
                <w:bCs/>
                <w:color w:val="212529"/>
                <w:sz w:val="20"/>
                <w:szCs w:val="20"/>
                <w:shd w:val="clear" w:color="auto" w:fill="FFFFFF"/>
              </w:rPr>
              <w:t>c)</w:t>
            </w:r>
            <w:r w:rsidRPr="00222E98">
              <w:rPr>
                <w:rFonts w:cs="Times New Roman"/>
                <w:color w:val="212529"/>
                <w:sz w:val="20"/>
                <w:szCs w:val="20"/>
                <w:shd w:val="clear" w:color="auto" w:fill="FFFFFF"/>
              </w:rPr>
              <w:t xml:space="preserve"> 0 saniye bekler ve geçer </w:t>
            </w:r>
          </w:p>
          <w:p w14:paraId="7E9C006F" w14:textId="77777777" w:rsidR="005B0EC5" w:rsidRDefault="005B0EC5" w:rsidP="0067585A">
            <w:pPr>
              <w:ind w:left="163"/>
              <w:rPr>
                <w:rFonts w:cs="Times New Roman"/>
                <w:color w:val="212529"/>
                <w:sz w:val="20"/>
                <w:szCs w:val="20"/>
                <w:shd w:val="clear" w:color="auto" w:fill="FFFFFF"/>
              </w:rPr>
            </w:pPr>
            <w:r>
              <w:rPr>
                <w:rFonts w:cs="Times New Roman"/>
                <w:color w:val="212529"/>
                <w:sz w:val="20"/>
                <w:szCs w:val="20"/>
                <w:shd w:val="clear" w:color="auto" w:fill="FFFFFF"/>
              </w:rPr>
              <w:tab/>
            </w:r>
            <w:r w:rsidRPr="008C49E0">
              <w:rPr>
                <w:rFonts w:cs="Times New Roman"/>
                <w:b/>
                <w:bCs/>
                <w:color w:val="212529"/>
                <w:sz w:val="20"/>
                <w:szCs w:val="20"/>
                <w:shd w:val="clear" w:color="auto" w:fill="FFFFFF"/>
              </w:rPr>
              <w:t>d)</w:t>
            </w:r>
            <w:r>
              <w:rPr>
                <w:rFonts w:cs="Times New Roman"/>
                <w:color w:val="212529"/>
                <w:sz w:val="20"/>
                <w:szCs w:val="20"/>
                <w:shd w:val="clear" w:color="auto" w:fill="FFFFFF"/>
              </w:rPr>
              <w:t xml:space="preserve"> </w:t>
            </w:r>
            <w:r w:rsidRPr="00222E98">
              <w:rPr>
                <w:rFonts w:cs="Times New Roman"/>
                <w:color w:val="212529"/>
                <w:sz w:val="20"/>
                <w:szCs w:val="20"/>
                <w:shd w:val="clear" w:color="auto" w:fill="FFFFFF"/>
              </w:rPr>
              <w:t xml:space="preserve">Slaytı ve powerpointi fare tıklandığında kapatır </w:t>
            </w:r>
          </w:p>
          <w:p w14:paraId="41C9974A" w14:textId="77777777" w:rsidR="005B0EC5" w:rsidRDefault="005B0EC5" w:rsidP="0067585A">
            <w:pPr>
              <w:ind w:left="163"/>
              <w:rPr>
                <w:rFonts w:cs="Times New Roman"/>
                <w:color w:val="212529"/>
                <w:sz w:val="20"/>
                <w:szCs w:val="20"/>
                <w:shd w:val="clear" w:color="auto" w:fill="FFFFFF"/>
              </w:rPr>
            </w:pPr>
            <w:r>
              <w:rPr>
                <w:rFonts w:cs="Times New Roman"/>
                <w:color w:val="212529"/>
                <w:sz w:val="20"/>
                <w:szCs w:val="20"/>
                <w:shd w:val="clear" w:color="auto" w:fill="FFFFFF"/>
              </w:rPr>
              <w:tab/>
            </w:r>
            <w:r w:rsidRPr="008C49E0">
              <w:rPr>
                <w:rFonts w:cs="Times New Roman"/>
                <w:b/>
                <w:bCs/>
                <w:color w:val="212529"/>
                <w:sz w:val="20"/>
                <w:szCs w:val="20"/>
                <w:shd w:val="clear" w:color="auto" w:fill="FFFFFF"/>
              </w:rPr>
              <w:t>e)</w:t>
            </w:r>
            <w:r w:rsidRPr="00720580">
              <w:rPr>
                <w:rFonts w:cs="Times New Roman"/>
                <w:color w:val="212529"/>
                <w:sz w:val="20"/>
                <w:szCs w:val="20"/>
                <w:shd w:val="clear" w:color="auto" w:fill="FFFFFF"/>
              </w:rPr>
              <w:t xml:space="preserve"> Sunum başlar ve kendiliğinden biter </w:t>
            </w:r>
          </w:p>
          <w:p w14:paraId="6DBDBA30" w14:textId="77777777" w:rsidR="005B0EC5" w:rsidRDefault="005B0EC5" w:rsidP="0067585A">
            <w:pPr>
              <w:ind w:left="163"/>
              <w:rPr>
                <w:rFonts w:cs="Times New Roman"/>
                <w:color w:val="212529"/>
                <w:sz w:val="20"/>
                <w:szCs w:val="20"/>
                <w:shd w:val="clear" w:color="auto" w:fill="FFFFFF"/>
              </w:rPr>
            </w:pPr>
          </w:p>
          <w:p w14:paraId="229CA825" w14:textId="77777777" w:rsidR="005B0EC5" w:rsidRPr="00994A84" w:rsidRDefault="005B0EC5">
            <w:pPr>
              <w:pStyle w:val="ListeParagraf"/>
              <w:numPr>
                <w:ilvl w:val="0"/>
                <w:numId w:val="63"/>
              </w:numPr>
              <w:spacing w:line="360" w:lineRule="auto"/>
              <w:jc w:val="both"/>
              <w:rPr>
                <w:rFonts w:cs="Times New Roman"/>
                <w:b/>
                <w:bCs/>
                <w:color w:val="212529"/>
                <w:sz w:val="20"/>
                <w:szCs w:val="20"/>
                <w:shd w:val="clear" w:color="auto" w:fill="FFFFFF"/>
              </w:rPr>
            </w:pPr>
            <w:r>
              <w:rPr>
                <w:noProof/>
                <w:lang w:eastAsia="tr-TR"/>
              </w:rPr>
              <w:drawing>
                <wp:inline distT="0" distB="0" distL="0" distR="0" wp14:anchorId="15735588" wp14:editId="04A50A7E">
                  <wp:extent cx="2638425" cy="933449"/>
                  <wp:effectExtent l="19050" t="0" r="0" b="0"/>
                  <wp:docPr id="559214390" name="Resim 559214390" descr="metin, yazı tipi, sayı, numar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14390" name="Resim 559214390" descr="metin, yazı tipi, sayı, numara, ekran görüntüsü içeren bir resim&#10;&#10;Açıklama otomatik olarak oluşturuldu"/>
                          <pic:cNvPicPr>
                            <a:picLocks noChangeAspect="1" noChangeArrowheads="1"/>
                          </pic:cNvPicPr>
                        </pic:nvPicPr>
                        <pic:blipFill>
                          <a:blip r:embed="rId36"/>
                          <a:srcRect/>
                          <a:stretch>
                            <a:fillRect/>
                          </a:stretch>
                        </pic:blipFill>
                        <pic:spPr bwMode="auto">
                          <a:xfrm>
                            <a:off x="0" y="0"/>
                            <a:ext cx="2638425" cy="933449"/>
                          </a:xfrm>
                          <a:prstGeom prst="rect">
                            <a:avLst/>
                          </a:prstGeom>
                        </pic:spPr>
                      </pic:pic>
                    </a:graphicData>
                  </a:graphic>
                </wp:inline>
              </w:drawing>
            </w:r>
            <w:r w:rsidRPr="00994A84">
              <w:rPr>
                <w:rFonts w:cs="Times New Roman"/>
                <w:color w:val="212529"/>
                <w:sz w:val="20"/>
                <w:szCs w:val="20"/>
                <w:shd w:val="clear" w:color="auto" w:fill="FFFFFF"/>
              </w:rPr>
              <w:t xml:space="preserve"> </w:t>
            </w:r>
            <w:r w:rsidRPr="00994A84">
              <w:rPr>
                <w:rFonts w:cs="Times New Roman"/>
                <w:b/>
                <w:bCs/>
                <w:color w:val="212529"/>
                <w:sz w:val="20"/>
                <w:szCs w:val="20"/>
                <w:shd w:val="clear" w:color="auto" w:fill="FFFFFF"/>
              </w:rPr>
              <w:t>Merve Al’ın Sertifika sınavı notu 70 ve üstü ise uygulama sınavı notuna 10 puan ekleyen değilse uygulama sınav notundan 10 puan azaltan formül aşağıdakilerden hangisidir?</w:t>
            </w:r>
          </w:p>
          <w:p w14:paraId="6EEB4BB6" w14:textId="77777777" w:rsidR="005B0EC5" w:rsidRPr="00720580" w:rsidRDefault="005B0EC5" w:rsidP="0067585A">
            <w:pPr>
              <w:ind w:left="305" w:hanging="142"/>
              <w:rPr>
                <w:rFonts w:cs="Times New Roman"/>
                <w:color w:val="212529"/>
                <w:sz w:val="20"/>
                <w:szCs w:val="20"/>
                <w:shd w:val="clear" w:color="auto" w:fill="FFFFFF"/>
              </w:rPr>
            </w:pPr>
            <w:r>
              <w:rPr>
                <w:rFonts w:cs="Times New Roman"/>
                <w:color w:val="212529"/>
                <w:sz w:val="20"/>
                <w:szCs w:val="20"/>
                <w:shd w:val="clear" w:color="auto" w:fill="FFFFFF"/>
              </w:rPr>
              <w:tab/>
            </w:r>
            <w:r>
              <w:rPr>
                <w:rFonts w:cs="Times New Roman"/>
                <w:color w:val="212529"/>
                <w:sz w:val="20"/>
                <w:szCs w:val="20"/>
                <w:shd w:val="clear" w:color="auto" w:fill="FFFFFF"/>
              </w:rPr>
              <w:tab/>
            </w:r>
            <w:r w:rsidRPr="00720580">
              <w:rPr>
                <w:rFonts w:cs="Times New Roman"/>
                <w:color w:val="212529"/>
                <w:sz w:val="20"/>
                <w:szCs w:val="20"/>
                <w:shd w:val="clear" w:color="auto" w:fill="FFFFFF"/>
              </w:rPr>
              <w:t>a)</w:t>
            </w:r>
            <w:r w:rsidRPr="00720580">
              <w:rPr>
                <w:rFonts w:cs="Times New Roman"/>
                <w:color w:val="212529"/>
                <w:sz w:val="20"/>
                <w:szCs w:val="20"/>
                <w:shd w:val="clear" w:color="auto" w:fill="FFFFFF"/>
              </w:rPr>
              <w:tab/>
              <w:t>=Eğer(B4&gt;70;C4+10; C4)</w:t>
            </w:r>
          </w:p>
          <w:p w14:paraId="53C46EC4" w14:textId="77777777" w:rsidR="005B0EC5" w:rsidRPr="00720580" w:rsidRDefault="005B0EC5" w:rsidP="0067585A">
            <w:pPr>
              <w:ind w:left="305" w:hanging="142"/>
              <w:rPr>
                <w:rFonts w:cs="Times New Roman"/>
                <w:color w:val="212529"/>
                <w:sz w:val="20"/>
                <w:szCs w:val="20"/>
                <w:shd w:val="clear" w:color="auto" w:fill="FFFFFF"/>
              </w:rPr>
            </w:pPr>
            <w:r>
              <w:rPr>
                <w:rFonts w:cs="Times New Roman"/>
                <w:color w:val="212529"/>
                <w:sz w:val="20"/>
                <w:szCs w:val="20"/>
                <w:shd w:val="clear" w:color="auto" w:fill="FFFFFF"/>
              </w:rPr>
              <w:tab/>
            </w:r>
            <w:r>
              <w:rPr>
                <w:rFonts w:cs="Times New Roman"/>
                <w:color w:val="212529"/>
                <w:sz w:val="20"/>
                <w:szCs w:val="20"/>
                <w:shd w:val="clear" w:color="auto" w:fill="FFFFFF"/>
              </w:rPr>
              <w:tab/>
            </w:r>
            <w:r w:rsidRPr="00720580">
              <w:rPr>
                <w:rFonts w:cs="Times New Roman"/>
                <w:color w:val="212529"/>
                <w:sz w:val="20"/>
                <w:szCs w:val="20"/>
                <w:shd w:val="clear" w:color="auto" w:fill="FFFFFF"/>
              </w:rPr>
              <w:t>b)</w:t>
            </w:r>
            <w:r w:rsidRPr="00720580">
              <w:rPr>
                <w:rFonts w:cs="Times New Roman"/>
                <w:color w:val="212529"/>
                <w:sz w:val="20"/>
                <w:szCs w:val="20"/>
                <w:shd w:val="clear" w:color="auto" w:fill="FFFFFF"/>
              </w:rPr>
              <w:tab/>
              <w:t>=Eğer(C4&gt;70;B4+10; B4-10)</w:t>
            </w:r>
          </w:p>
          <w:p w14:paraId="31DA338A" w14:textId="77777777" w:rsidR="005B0EC5" w:rsidRPr="00720580" w:rsidRDefault="005B0EC5" w:rsidP="0067585A">
            <w:pPr>
              <w:ind w:left="305" w:hanging="142"/>
              <w:rPr>
                <w:rFonts w:cs="Times New Roman"/>
                <w:color w:val="212529"/>
                <w:sz w:val="20"/>
                <w:szCs w:val="20"/>
                <w:shd w:val="clear" w:color="auto" w:fill="FFFFFF"/>
              </w:rPr>
            </w:pPr>
            <w:r>
              <w:rPr>
                <w:rFonts w:cs="Times New Roman"/>
                <w:color w:val="212529"/>
                <w:sz w:val="20"/>
                <w:szCs w:val="20"/>
                <w:shd w:val="clear" w:color="auto" w:fill="FFFFFF"/>
              </w:rPr>
              <w:tab/>
            </w:r>
            <w:r>
              <w:rPr>
                <w:rFonts w:cs="Times New Roman"/>
                <w:color w:val="212529"/>
                <w:sz w:val="20"/>
                <w:szCs w:val="20"/>
                <w:shd w:val="clear" w:color="auto" w:fill="FFFFFF"/>
              </w:rPr>
              <w:tab/>
            </w:r>
            <w:r w:rsidRPr="00720580">
              <w:rPr>
                <w:rFonts w:cs="Times New Roman"/>
                <w:color w:val="212529"/>
                <w:sz w:val="20"/>
                <w:szCs w:val="20"/>
                <w:shd w:val="clear" w:color="auto" w:fill="FFFFFF"/>
              </w:rPr>
              <w:t>c)</w:t>
            </w:r>
            <w:r w:rsidRPr="00720580">
              <w:rPr>
                <w:rFonts w:cs="Times New Roman"/>
                <w:color w:val="212529"/>
                <w:sz w:val="20"/>
                <w:szCs w:val="20"/>
                <w:shd w:val="clear" w:color="auto" w:fill="FFFFFF"/>
              </w:rPr>
              <w:tab/>
              <w:t>=Eğer(C4&gt;70;B4-10; C4+10)</w:t>
            </w:r>
          </w:p>
          <w:p w14:paraId="1AF802E9" w14:textId="77777777" w:rsidR="005B0EC5" w:rsidRPr="00720580" w:rsidRDefault="005B0EC5" w:rsidP="0067585A">
            <w:pPr>
              <w:ind w:left="305" w:hanging="142"/>
              <w:rPr>
                <w:rFonts w:cs="Times New Roman"/>
                <w:color w:val="212529"/>
                <w:sz w:val="20"/>
                <w:szCs w:val="20"/>
                <w:shd w:val="clear" w:color="auto" w:fill="FFFFFF"/>
              </w:rPr>
            </w:pPr>
            <w:r>
              <w:rPr>
                <w:rFonts w:cs="Times New Roman"/>
                <w:color w:val="212529"/>
                <w:sz w:val="20"/>
                <w:szCs w:val="20"/>
                <w:shd w:val="clear" w:color="auto" w:fill="FFFFFF"/>
              </w:rPr>
              <w:tab/>
            </w:r>
            <w:r>
              <w:rPr>
                <w:rFonts w:cs="Times New Roman"/>
                <w:color w:val="212529"/>
                <w:sz w:val="20"/>
                <w:szCs w:val="20"/>
                <w:shd w:val="clear" w:color="auto" w:fill="FFFFFF"/>
              </w:rPr>
              <w:tab/>
            </w:r>
            <w:r w:rsidRPr="00720580">
              <w:rPr>
                <w:rFonts w:cs="Times New Roman"/>
                <w:color w:val="212529"/>
                <w:sz w:val="20"/>
                <w:szCs w:val="20"/>
                <w:shd w:val="clear" w:color="auto" w:fill="FFFFFF"/>
              </w:rPr>
              <w:t>d)</w:t>
            </w:r>
            <w:r w:rsidRPr="00720580">
              <w:rPr>
                <w:rFonts w:cs="Times New Roman"/>
                <w:color w:val="212529"/>
                <w:sz w:val="20"/>
                <w:szCs w:val="20"/>
                <w:shd w:val="clear" w:color="auto" w:fill="FFFFFF"/>
              </w:rPr>
              <w:tab/>
              <w:t>=Eğer(B4&gt;=70;C4+10; C4-10)</w:t>
            </w:r>
          </w:p>
          <w:p w14:paraId="37946CF4" w14:textId="77777777" w:rsidR="005B0EC5" w:rsidRDefault="005B0EC5" w:rsidP="0067585A">
            <w:pPr>
              <w:ind w:left="305" w:hanging="142"/>
              <w:rPr>
                <w:rFonts w:cs="Times New Roman"/>
                <w:color w:val="212529"/>
                <w:sz w:val="20"/>
                <w:szCs w:val="20"/>
                <w:shd w:val="clear" w:color="auto" w:fill="FFFFFF"/>
              </w:rPr>
            </w:pPr>
            <w:r>
              <w:rPr>
                <w:rFonts w:cs="Times New Roman"/>
                <w:color w:val="212529"/>
                <w:sz w:val="20"/>
                <w:szCs w:val="20"/>
                <w:shd w:val="clear" w:color="auto" w:fill="FFFFFF"/>
              </w:rPr>
              <w:tab/>
            </w:r>
            <w:r>
              <w:rPr>
                <w:rFonts w:cs="Times New Roman"/>
                <w:color w:val="212529"/>
                <w:sz w:val="20"/>
                <w:szCs w:val="20"/>
                <w:shd w:val="clear" w:color="auto" w:fill="FFFFFF"/>
              </w:rPr>
              <w:tab/>
            </w:r>
            <w:r w:rsidRPr="00720580">
              <w:rPr>
                <w:rFonts w:cs="Times New Roman"/>
                <w:color w:val="212529"/>
                <w:sz w:val="20"/>
                <w:szCs w:val="20"/>
                <w:shd w:val="clear" w:color="auto" w:fill="FFFFFF"/>
              </w:rPr>
              <w:t>e)</w:t>
            </w:r>
            <w:r w:rsidRPr="00720580">
              <w:rPr>
                <w:rFonts w:cs="Times New Roman"/>
                <w:color w:val="212529"/>
                <w:sz w:val="20"/>
                <w:szCs w:val="20"/>
                <w:shd w:val="clear" w:color="auto" w:fill="FFFFFF"/>
              </w:rPr>
              <w:tab/>
              <w:t>=Eğer(B4&gt;=70;C4-10 ; C4+10</w:t>
            </w:r>
            <w:r>
              <w:rPr>
                <w:rFonts w:cs="Times New Roman"/>
                <w:color w:val="212529"/>
                <w:sz w:val="20"/>
                <w:szCs w:val="20"/>
                <w:shd w:val="clear" w:color="auto" w:fill="FFFFFF"/>
              </w:rPr>
              <w:t>)</w:t>
            </w:r>
          </w:p>
          <w:p w14:paraId="54248AFB" w14:textId="77777777" w:rsidR="005B0EC5" w:rsidRDefault="005B0EC5" w:rsidP="0067585A">
            <w:pPr>
              <w:ind w:left="163"/>
              <w:rPr>
                <w:rFonts w:cs="Times New Roman"/>
                <w:b/>
                <w:bCs/>
                <w:color w:val="212529"/>
                <w:sz w:val="20"/>
                <w:szCs w:val="20"/>
                <w:shd w:val="clear" w:color="auto" w:fill="FFFFFF"/>
              </w:rPr>
            </w:pPr>
          </w:p>
          <w:p w14:paraId="18F49DD2" w14:textId="77777777" w:rsidR="005B0EC5" w:rsidRPr="008C49E0" w:rsidRDefault="005B0EC5">
            <w:pPr>
              <w:pStyle w:val="ListeParagraf"/>
              <w:numPr>
                <w:ilvl w:val="0"/>
                <w:numId w:val="63"/>
              </w:numPr>
              <w:spacing w:line="360" w:lineRule="auto"/>
              <w:jc w:val="both"/>
              <w:rPr>
                <w:rFonts w:cs="Times New Roman"/>
                <w:b/>
                <w:bCs/>
                <w:color w:val="212529"/>
                <w:sz w:val="20"/>
                <w:szCs w:val="20"/>
                <w:shd w:val="clear" w:color="auto" w:fill="FFFFFF"/>
              </w:rPr>
            </w:pPr>
            <w:r w:rsidRPr="003E396C">
              <w:rPr>
                <w:rFonts w:cs="Times New Roman"/>
                <w:b/>
                <w:bCs/>
                <w:noProof/>
                <w:color w:val="212529"/>
                <w:sz w:val="20"/>
                <w:szCs w:val="20"/>
                <w:shd w:val="clear" w:color="auto" w:fill="FFFFFF"/>
                <w:lang w:eastAsia="tr-TR"/>
              </w:rPr>
              <w:drawing>
                <wp:inline distT="0" distB="0" distL="0" distR="0" wp14:anchorId="4A902D35" wp14:editId="18233541">
                  <wp:extent cx="2667000" cy="981075"/>
                  <wp:effectExtent l="19050" t="0" r="0" b="0"/>
                  <wp:docPr id="1133149912" name="Resim 1133149912" descr="metin, sayı, numara, takv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49912" name="Resim 1133149912" descr="metin, sayı, numara, takvim içeren bir resim&#10;&#10;Açıklama otomatik olarak oluşturuldu"/>
                          <pic:cNvPicPr>
                            <a:picLocks noChangeAspect="1" noChangeArrowheads="1"/>
                          </pic:cNvPicPr>
                        </pic:nvPicPr>
                        <pic:blipFill>
                          <a:blip r:embed="rId37"/>
                          <a:srcRect/>
                          <a:stretch>
                            <a:fillRect/>
                          </a:stretch>
                        </pic:blipFill>
                        <pic:spPr bwMode="auto">
                          <a:xfrm>
                            <a:off x="0" y="0"/>
                            <a:ext cx="2667000" cy="981075"/>
                          </a:xfrm>
                          <a:prstGeom prst="rect">
                            <a:avLst/>
                          </a:prstGeom>
                        </pic:spPr>
                      </pic:pic>
                    </a:graphicData>
                  </a:graphic>
                </wp:inline>
              </w:drawing>
            </w:r>
            <w:r w:rsidRPr="008C49E0">
              <w:rPr>
                <w:rFonts w:cs="Times New Roman"/>
                <w:b/>
                <w:bCs/>
                <w:color w:val="212529"/>
                <w:sz w:val="20"/>
                <w:szCs w:val="20"/>
                <w:shd w:val="clear" w:color="auto" w:fill="FFFFFF"/>
              </w:rPr>
              <w:t xml:space="preserve"> Tabloya göre “=ORTALAMA(A1:A5)” formülünün sonucu aşağıdakilerden hangisidir?</w:t>
            </w:r>
          </w:p>
          <w:p w14:paraId="7B574492"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a</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4</w:t>
            </w:r>
          </w:p>
          <w:p w14:paraId="5DEE9996"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b</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10</w:t>
            </w:r>
          </w:p>
          <w:p w14:paraId="2586F5C5"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c</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20</w:t>
            </w:r>
          </w:p>
          <w:p w14:paraId="458F5E15"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d</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2</w:t>
            </w:r>
          </w:p>
          <w:p w14:paraId="28192B77" w14:textId="77777777" w:rsidR="005B0EC5"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e</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3,8</w:t>
            </w:r>
          </w:p>
          <w:p w14:paraId="68A533EB" w14:textId="77777777" w:rsidR="005B0EC5" w:rsidRDefault="005B0EC5" w:rsidP="0067585A">
            <w:pPr>
              <w:ind w:firstLine="163"/>
              <w:rPr>
                <w:rFonts w:cs="Times New Roman"/>
                <w:color w:val="212529"/>
                <w:sz w:val="20"/>
                <w:szCs w:val="20"/>
                <w:shd w:val="clear" w:color="auto" w:fill="FFFFFF"/>
              </w:rPr>
            </w:pPr>
          </w:p>
          <w:p w14:paraId="24C5A759" w14:textId="77777777" w:rsidR="005B0EC5" w:rsidRPr="008C49E0" w:rsidRDefault="005B0EC5">
            <w:pPr>
              <w:pStyle w:val="ListeParagraf"/>
              <w:numPr>
                <w:ilvl w:val="0"/>
                <w:numId w:val="63"/>
              </w:numPr>
              <w:spacing w:line="360" w:lineRule="auto"/>
              <w:ind w:left="727" w:hanging="727"/>
              <w:jc w:val="both"/>
              <w:rPr>
                <w:rFonts w:cs="Times New Roman"/>
                <w:color w:val="212529"/>
                <w:sz w:val="20"/>
                <w:szCs w:val="20"/>
                <w:shd w:val="clear" w:color="auto" w:fill="FFFFFF"/>
              </w:rPr>
            </w:pPr>
            <w:r w:rsidRPr="008C49E0">
              <w:rPr>
                <w:rFonts w:cs="Times New Roman"/>
                <w:b/>
                <w:bCs/>
                <w:color w:val="212529"/>
                <w:sz w:val="20"/>
                <w:szCs w:val="20"/>
                <w:shd w:val="clear" w:color="auto" w:fill="FFFFFF"/>
              </w:rPr>
              <w:t>Alttaki şekil PowerPoint çalışma ortamında yer alan bölümlerden hangisini ifade etmektedir?</w:t>
            </w:r>
            <w:r w:rsidRPr="008C49E0">
              <w:rPr>
                <w:rFonts w:cs="Times New Roman"/>
                <w:color w:val="212529"/>
                <w:sz w:val="20"/>
                <w:szCs w:val="20"/>
                <w:shd w:val="clear" w:color="auto" w:fill="FFFFFF"/>
              </w:rPr>
              <w:t xml:space="preserve">  </w:t>
            </w:r>
          </w:p>
          <w:p w14:paraId="4DB1C72A" w14:textId="77777777" w:rsidR="005B0EC5" w:rsidRDefault="005B0EC5" w:rsidP="0067585A">
            <w:pPr>
              <w:rPr>
                <w:rFonts w:cs="Times New Roman"/>
                <w:color w:val="212529"/>
                <w:sz w:val="20"/>
                <w:szCs w:val="20"/>
                <w:shd w:val="clear" w:color="auto" w:fill="FFFFFF"/>
              </w:rPr>
            </w:pPr>
            <w:r>
              <w:rPr>
                <w:noProof/>
                <w:lang w:eastAsia="tr-TR"/>
              </w:rPr>
              <w:drawing>
                <wp:inline distT="0" distB="0" distL="0" distR="0" wp14:anchorId="19BEC0C7" wp14:editId="45F654AE">
                  <wp:extent cx="1819275" cy="304800"/>
                  <wp:effectExtent l="19050" t="0" r="0" b="0"/>
                  <wp:docPr id="884102076" name="Resim 8841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sinav.gop.edu.tr/GlobalImages/SoruImages/accc6aa0f4eb4688a342154e84821e79.jpg"/>
                          <pic:cNvPicPr>
                            <a:picLocks noChangeAspect="1" noChangeArrowheads="1"/>
                          </pic:cNvPicPr>
                        </pic:nvPicPr>
                        <pic:blipFill>
                          <a:blip r:embed="rId38"/>
                          <a:srcRect/>
                          <a:stretch>
                            <a:fillRect/>
                          </a:stretch>
                        </pic:blipFill>
                        <pic:spPr bwMode="auto">
                          <a:xfrm>
                            <a:off x="0" y="0"/>
                            <a:ext cx="1819275" cy="304800"/>
                          </a:xfrm>
                          <a:prstGeom prst="rect">
                            <a:avLst/>
                          </a:prstGeom>
                        </pic:spPr>
                      </pic:pic>
                    </a:graphicData>
                  </a:graphic>
                </wp:inline>
              </w:drawing>
            </w:r>
          </w:p>
          <w:p w14:paraId="38327B30"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a</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Durum Çubuğu</w:t>
            </w:r>
          </w:p>
          <w:p w14:paraId="03ACAD9E"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b</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Hızlı Erişim Araç Çubuğu</w:t>
            </w:r>
          </w:p>
          <w:p w14:paraId="128D3D53"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lastRenderedPageBreak/>
              <w:tab/>
              <w:t>c</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Şerit Yapısı</w:t>
            </w:r>
          </w:p>
          <w:p w14:paraId="4F765219" w14:textId="77777777" w:rsidR="005B0EC5" w:rsidRPr="003E396C" w:rsidRDefault="005B0EC5" w:rsidP="0067585A">
            <w:pPr>
              <w:ind w:firstLine="163"/>
              <w:rPr>
                <w:rFonts w:cs="Times New Roman"/>
                <w:color w:val="212529"/>
                <w:sz w:val="20"/>
                <w:szCs w:val="20"/>
                <w:shd w:val="clear" w:color="auto" w:fill="FFFFFF"/>
              </w:rPr>
            </w:pPr>
            <w:r>
              <w:rPr>
                <w:rFonts w:cs="Times New Roman"/>
                <w:color w:val="212529"/>
                <w:sz w:val="20"/>
                <w:szCs w:val="20"/>
                <w:shd w:val="clear" w:color="auto" w:fill="FFFFFF"/>
              </w:rPr>
              <w:tab/>
              <w:t>d</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Başlık Çubuğu</w:t>
            </w:r>
          </w:p>
          <w:p w14:paraId="093864B9" w14:textId="77777777" w:rsidR="005B0EC5" w:rsidRDefault="005B0EC5" w:rsidP="0067585A">
            <w:pPr>
              <w:rPr>
                <w:rFonts w:cs="Times New Roman"/>
                <w:color w:val="212529"/>
                <w:sz w:val="20"/>
                <w:szCs w:val="20"/>
                <w:shd w:val="clear" w:color="auto" w:fill="FFFFFF"/>
              </w:rPr>
            </w:pPr>
            <w:r>
              <w:rPr>
                <w:rFonts w:cs="Times New Roman"/>
                <w:color w:val="212529"/>
                <w:sz w:val="20"/>
                <w:szCs w:val="20"/>
                <w:shd w:val="clear" w:color="auto" w:fill="FFFFFF"/>
              </w:rPr>
              <w:tab/>
              <w:t>e</w:t>
            </w:r>
            <w:r w:rsidRPr="003E396C">
              <w:rPr>
                <w:rFonts w:cs="Times New Roman"/>
                <w:color w:val="212529"/>
                <w:sz w:val="20"/>
                <w:szCs w:val="20"/>
                <w:shd w:val="clear" w:color="auto" w:fill="FFFFFF"/>
              </w:rPr>
              <w:t>)</w:t>
            </w:r>
            <w:r w:rsidRPr="003E396C">
              <w:rPr>
                <w:rFonts w:cs="Times New Roman"/>
                <w:color w:val="212529"/>
                <w:sz w:val="20"/>
                <w:szCs w:val="20"/>
                <w:shd w:val="clear" w:color="auto" w:fill="FFFFFF"/>
              </w:rPr>
              <w:tab/>
              <w:t>Slayt paneli</w:t>
            </w:r>
          </w:p>
          <w:p w14:paraId="537CC64D" w14:textId="77777777" w:rsidR="005B0EC5" w:rsidRPr="00994A84" w:rsidRDefault="005B0EC5" w:rsidP="0067585A">
            <w:pPr>
              <w:spacing w:line="276" w:lineRule="auto"/>
              <w:rPr>
                <w:sz w:val="20"/>
                <w:szCs w:val="20"/>
              </w:rPr>
            </w:pPr>
          </w:p>
          <w:p w14:paraId="74D0618B" w14:textId="77777777" w:rsidR="005B0EC5" w:rsidRPr="00D12A79" w:rsidRDefault="005B0EC5" w:rsidP="0067585A">
            <w:pPr>
              <w:rPr>
                <w:rFonts w:cs="Times New Roman"/>
                <w:color w:val="212529"/>
                <w:sz w:val="20"/>
                <w:szCs w:val="20"/>
                <w:shd w:val="clear" w:color="auto" w:fill="FFFFFF"/>
              </w:rPr>
            </w:pPr>
          </w:p>
        </w:tc>
        <w:tc>
          <w:tcPr>
            <w:tcW w:w="1134" w:type="dxa"/>
            <w:gridSpan w:val="2"/>
          </w:tcPr>
          <w:p w14:paraId="793B0F13" w14:textId="77777777" w:rsidR="005B0EC5" w:rsidRPr="00D12A79" w:rsidRDefault="005B0EC5" w:rsidP="0067585A">
            <w:pPr>
              <w:rPr>
                <w:rFonts w:cs="Times New Roman"/>
                <w:color w:val="212529"/>
                <w:sz w:val="20"/>
                <w:szCs w:val="20"/>
                <w:shd w:val="clear" w:color="auto" w:fill="FFFFFF"/>
              </w:rPr>
            </w:pPr>
          </w:p>
        </w:tc>
      </w:tr>
      <w:tr w:rsidR="005B0EC5" w:rsidRPr="00D12A79" w14:paraId="1205F633" w14:textId="77777777" w:rsidTr="0067585A">
        <w:tblPrEx>
          <w:tblCellMar>
            <w:left w:w="108" w:type="dxa"/>
            <w:right w:w="108" w:type="dxa"/>
          </w:tblCellMar>
        </w:tblPrEx>
        <w:tc>
          <w:tcPr>
            <w:tcW w:w="3133" w:type="dxa"/>
            <w:gridSpan w:val="3"/>
            <w:vAlign w:val="center"/>
          </w:tcPr>
          <w:p w14:paraId="41331F52"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lastRenderedPageBreak/>
              <w:t>Cevap Anahtarı</w:t>
            </w:r>
          </w:p>
        </w:tc>
        <w:tc>
          <w:tcPr>
            <w:tcW w:w="5367" w:type="dxa"/>
          </w:tcPr>
          <w:p w14:paraId="614554DE" w14:textId="77777777" w:rsidR="005B0EC5" w:rsidRPr="00D12A79" w:rsidRDefault="005B0EC5" w:rsidP="0067585A">
            <w:pPr>
              <w:spacing w:line="276" w:lineRule="auto"/>
              <w:rPr>
                <w:b/>
                <w:sz w:val="20"/>
                <w:szCs w:val="20"/>
              </w:rPr>
            </w:pPr>
            <w:r w:rsidRPr="00D12A79">
              <w:rPr>
                <w:b/>
                <w:sz w:val="20"/>
                <w:szCs w:val="20"/>
              </w:rPr>
              <w:t>1-b</w:t>
            </w:r>
            <w:r>
              <w:rPr>
                <w:b/>
                <w:sz w:val="20"/>
                <w:szCs w:val="20"/>
              </w:rPr>
              <w:t xml:space="preserve">,  </w:t>
            </w:r>
            <w:r w:rsidRPr="00D12A79">
              <w:rPr>
                <w:b/>
                <w:sz w:val="20"/>
                <w:szCs w:val="20"/>
              </w:rPr>
              <w:t>2- d</w:t>
            </w:r>
            <w:r>
              <w:rPr>
                <w:b/>
                <w:sz w:val="20"/>
                <w:szCs w:val="20"/>
              </w:rPr>
              <w:t xml:space="preserve">,  </w:t>
            </w:r>
            <w:r w:rsidRPr="00D12A79">
              <w:rPr>
                <w:b/>
                <w:sz w:val="20"/>
                <w:szCs w:val="20"/>
              </w:rPr>
              <w:t>3- e</w:t>
            </w:r>
            <w:r>
              <w:rPr>
                <w:b/>
                <w:sz w:val="20"/>
                <w:szCs w:val="20"/>
              </w:rPr>
              <w:t xml:space="preserve">,  </w:t>
            </w:r>
            <w:r w:rsidRPr="00D12A79">
              <w:rPr>
                <w:b/>
                <w:sz w:val="20"/>
                <w:szCs w:val="20"/>
              </w:rPr>
              <w:t>4- c</w:t>
            </w:r>
            <w:r>
              <w:rPr>
                <w:b/>
                <w:sz w:val="20"/>
                <w:szCs w:val="20"/>
              </w:rPr>
              <w:t xml:space="preserve">,  </w:t>
            </w:r>
            <w:r w:rsidRPr="00D12A79">
              <w:rPr>
                <w:b/>
                <w:sz w:val="20"/>
                <w:szCs w:val="20"/>
              </w:rPr>
              <w:t>5- e</w:t>
            </w:r>
            <w:r>
              <w:rPr>
                <w:b/>
                <w:sz w:val="20"/>
                <w:szCs w:val="20"/>
              </w:rPr>
              <w:t>,  6-d,  7-b,  8-d,  9-a,  10-b</w:t>
            </w:r>
          </w:p>
        </w:tc>
        <w:tc>
          <w:tcPr>
            <w:tcW w:w="1134" w:type="dxa"/>
            <w:gridSpan w:val="2"/>
          </w:tcPr>
          <w:p w14:paraId="3BD5BED0" w14:textId="77777777" w:rsidR="005B0EC5" w:rsidRPr="00D12A79" w:rsidRDefault="005B0EC5" w:rsidP="0067585A">
            <w:pPr>
              <w:rPr>
                <w:rFonts w:cs="Times New Roman"/>
                <w:color w:val="212529"/>
                <w:sz w:val="20"/>
                <w:szCs w:val="20"/>
                <w:shd w:val="clear" w:color="auto" w:fill="FFFFFF"/>
              </w:rPr>
            </w:pPr>
          </w:p>
        </w:tc>
      </w:tr>
      <w:tr w:rsidR="005B0EC5" w:rsidRPr="00D12A79" w14:paraId="3A6BF95D" w14:textId="77777777" w:rsidTr="0067585A">
        <w:tblPrEx>
          <w:tblCellMar>
            <w:left w:w="108" w:type="dxa"/>
            <w:right w:w="108" w:type="dxa"/>
          </w:tblCellMar>
        </w:tblPrEx>
        <w:tc>
          <w:tcPr>
            <w:tcW w:w="3133" w:type="dxa"/>
            <w:gridSpan w:val="3"/>
            <w:vAlign w:val="center"/>
          </w:tcPr>
          <w:p w14:paraId="09C2C4B1"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Dersin Kaynakları</w:t>
            </w:r>
          </w:p>
        </w:tc>
        <w:tc>
          <w:tcPr>
            <w:tcW w:w="5367" w:type="dxa"/>
          </w:tcPr>
          <w:p w14:paraId="10007CB1"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Tokat Gaziosmanpaşa Üniversitesi Uzaktan Eğitim Sistemi üzerinden yayınlanan ilgili dersin videolu anlatımları ve canlı dersler.</w:t>
            </w:r>
          </w:p>
        </w:tc>
        <w:tc>
          <w:tcPr>
            <w:tcW w:w="1134" w:type="dxa"/>
            <w:gridSpan w:val="2"/>
          </w:tcPr>
          <w:p w14:paraId="7DBC433A" w14:textId="77777777" w:rsidR="005B0EC5" w:rsidRPr="00D12A79" w:rsidRDefault="005B0EC5" w:rsidP="0067585A">
            <w:pPr>
              <w:rPr>
                <w:rFonts w:cs="Times New Roman"/>
                <w:color w:val="212529"/>
                <w:sz w:val="20"/>
                <w:szCs w:val="20"/>
                <w:shd w:val="clear" w:color="auto" w:fill="FFFFFF"/>
              </w:rPr>
            </w:pPr>
          </w:p>
        </w:tc>
      </w:tr>
      <w:tr w:rsidR="005B0EC5" w:rsidRPr="00D12A79" w14:paraId="5E93CF6A" w14:textId="77777777" w:rsidTr="0067585A">
        <w:tblPrEx>
          <w:tblCellMar>
            <w:left w:w="108" w:type="dxa"/>
            <w:right w:w="108" w:type="dxa"/>
          </w:tblCellMar>
        </w:tblPrEx>
        <w:tc>
          <w:tcPr>
            <w:tcW w:w="3133" w:type="dxa"/>
            <w:gridSpan w:val="3"/>
            <w:vAlign w:val="center"/>
          </w:tcPr>
          <w:p w14:paraId="5B4A30D6" w14:textId="77777777" w:rsidR="005B0EC5" w:rsidRPr="00D12A79" w:rsidRDefault="005B0EC5" w:rsidP="0067585A">
            <w:pPr>
              <w:jc w:val="center"/>
              <w:rPr>
                <w:rFonts w:cs="Times New Roman"/>
                <w:b/>
                <w:bCs/>
                <w:color w:val="212529"/>
                <w:sz w:val="20"/>
                <w:szCs w:val="20"/>
                <w:shd w:val="clear" w:color="auto" w:fill="FFFFFF"/>
              </w:rPr>
            </w:pPr>
            <w:r w:rsidRPr="00D12A79">
              <w:rPr>
                <w:rFonts w:cs="Times New Roman"/>
                <w:b/>
                <w:bCs/>
                <w:color w:val="212529"/>
                <w:sz w:val="20"/>
                <w:szCs w:val="20"/>
                <w:shd w:val="clear" w:color="auto" w:fill="FFFFFF"/>
              </w:rPr>
              <w:t>Yardımcı Kaynaklar ve Okuma Listesi</w:t>
            </w:r>
          </w:p>
        </w:tc>
        <w:tc>
          <w:tcPr>
            <w:tcW w:w="5367" w:type="dxa"/>
          </w:tcPr>
          <w:p w14:paraId="48406998" w14:textId="77777777" w:rsidR="005B0EC5" w:rsidRPr="00D12A79" w:rsidRDefault="005B0EC5" w:rsidP="0067585A">
            <w:pPr>
              <w:rPr>
                <w:rFonts w:cs="Times New Roman"/>
                <w:color w:val="212529"/>
                <w:sz w:val="20"/>
                <w:szCs w:val="20"/>
                <w:shd w:val="clear" w:color="auto" w:fill="FFFFFF"/>
              </w:rPr>
            </w:pPr>
            <w:r w:rsidRPr="00D12A79">
              <w:rPr>
                <w:rFonts w:cs="Times New Roman"/>
                <w:color w:val="212529"/>
                <w:sz w:val="20"/>
                <w:szCs w:val="20"/>
                <w:shd w:val="clear" w:color="auto" w:fill="FFFFFF"/>
              </w:rPr>
              <w:t>Yök dersler platformunda açık erişimde olan Atatürk Üniversitesi ve Anadolu Üniversitesi Açıköğretim fakültelerinin Temel Bilgi Teknolojileri I-II ders notları.</w:t>
            </w:r>
          </w:p>
        </w:tc>
        <w:tc>
          <w:tcPr>
            <w:tcW w:w="1134" w:type="dxa"/>
            <w:gridSpan w:val="2"/>
          </w:tcPr>
          <w:p w14:paraId="6A1FBC9D" w14:textId="77777777" w:rsidR="005B0EC5" w:rsidRPr="00D12A79" w:rsidRDefault="005B0EC5" w:rsidP="0067585A">
            <w:pPr>
              <w:rPr>
                <w:rFonts w:cs="Times New Roman"/>
                <w:color w:val="212529"/>
                <w:sz w:val="20"/>
                <w:szCs w:val="20"/>
                <w:shd w:val="clear" w:color="auto" w:fill="FFFFFF"/>
              </w:rPr>
            </w:pPr>
          </w:p>
        </w:tc>
      </w:tr>
    </w:tbl>
    <w:p w14:paraId="6789036D" w14:textId="77777777" w:rsidR="005B0EC5" w:rsidRDefault="005B0EC5" w:rsidP="005B0EC5"/>
    <w:bookmarkEnd w:id="41"/>
    <w:p w14:paraId="0E555859" w14:textId="77777777" w:rsidR="005B0EC5" w:rsidRDefault="005B0EC5" w:rsidP="005B0EC5">
      <w:pPr>
        <w:jc w:val="center"/>
        <w:rPr>
          <w:rFonts w:ascii="Times New Roman" w:hAnsi="Times New Roman" w:cs="Times New Roman"/>
          <w:b/>
          <w:color w:val="5B9BD5" w:themeColor="accent1"/>
          <w:sz w:val="24"/>
          <w:szCs w:val="24"/>
        </w:rPr>
      </w:pPr>
    </w:p>
    <w:p w14:paraId="7B2B0972" w14:textId="77777777" w:rsidR="005B0EC5" w:rsidRDefault="005B0EC5" w:rsidP="005B0EC5"/>
    <w:p w14:paraId="3D1666AE" w14:textId="77777777" w:rsidR="005B0EC5" w:rsidRPr="00B63ED1" w:rsidRDefault="005B0EC5" w:rsidP="005B0EC5">
      <w:pPr>
        <w:pStyle w:val="Balk2"/>
        <w:jc w:val="center"/>
        <w:rPr>
          <w:rFonts w:cs="Times New Roman"/>
          <w:bCs/>
          <w:color w:val="auto"/>
          <w:szCs w:val="24"/>
        </w:rPr>
      </w:pPr>
      <w:bookmarkStart w:id="44" w:name="_Toc174545232"/>
      <w:bookmarkStart w:id="45" w:name="_Toc220680360"/>
      <w:bookmarkStart w:id="46" w:name="_Hlk194049942"/>
      <w:r w:rsidRPr="00B63ED1">
        <w:rPr>
          <w:bCs/>
          <w:color w:val="auto"/>
          <w:szCs w:val="24"/>
        </w:rPr>
        <w:t>LJ113 Genel Muhasebe</w:t>
      </w:r>
      <w:bookmarkEnd w:id="44"/>
      <w:bookmarkEnd w:id="45"/>
    </w:p>
    <w:tbl>
      <w:tblPr>
        <w:tblStyle w:val="TabloKlavuzu"/>
        <w:tblW w:w="5225" w:type="pct"/>
        <w:jc w:val="center"/>
        <w:tblLayout w:type="fixed"/>
        <w:tblCellMar>
          <w:left w:w="28" w:type="dxa"/>
          <w:right w:w="28" w:type="dxa"/>
        </w:tblCellMar>
        <w:tblLook w:val="01E0" w:firstRow="1" w:lastRow="1" w:firstColumn="1" w:lastColumn="1" w:noHBand="0" w:noVBand="0"/>
      </w:tblPr>
      <w:tblGrid>
        <w:gridCol w:w="297"/>
        <w:gridCol w:w="2253"/>
        <w:gridCol w:w="138"/>
        <w:gridCol w:w="5360"/>
        <w:gridCol w:w="1420"/>
      </w:tblGrid>
      <w:tr w:rsidR="005B0EC5" w:rsidRPr="00BE6D29" w14:paraId="29A0E155" w14:textId="77777777" w:rsidTr="0067585A">
        <w:trPr>
          <w:trHeight w:val="401"/>
          <w:jc w:val="center"/>
        </w:trPr>
        <w:tc>
          <w:tcPr>
            <w:tcW w:w="2551" w:type="dxa"/>
            <w:gridSpan w:val="2"/>
            <w:vAlign w:val="center"/>
          </w:tcPr>
          <w:p w14:paraId="1F6DFC40"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6919" w:type="dxa"/>
            <w:gridSpan w:val="3"/>
            <w:vAlign w:val="center"/>
          </w:tcPr>
          <w:p w14:paraId="5972F153"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Ali ÇİÇEK</w:t>
            </w:r>
          </w:p>
        </w:tc>
      </w:tr>
      <w:tr w:rsidR="005B0EC5" w:rsidRPr="00BE6D29" w14:paraId="30C51A8B" w14:textId="77777777" w:rsidTr="0067585A">
        <w:trPr>
          <w:trHeight w:val="401"/>
          <w:jc w:val="center"/>
        </w:trPr>
        <w:tc>
          <w:tcPr>
            <w:tcW w:w="2551" w:type="dxa"/>
            <w:gridSpan w:val="2"/>
            <w:vAlign w:val="center"/>
          </w:tcPr>
          <w:p w14:paraId="1BF14E1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6919" w:type="dxa"/>
            <w:gridSpan w:val="3"/>
            <w:vAlign w:val="center"/>
          </w:tcPr>
          <w:p w14:paraId="134DF538"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MA-K1-23</w:t>
            </w:r>
          </w:p>
        </w:tc>
      </w:tr>
      <w:tr w:rsidR="005B0EC5" w:rsidRPr="00BE6D29" w14:paraId="5E5BFC5D" w14:textId="77777777" w:rsidTr="0067585A">
        <w:trPr>
          <w:trHeight w:val="401"/>
          <w:jc w:val="center"/>
        </w:trPr>
        <w:tc>
          <w:tcPr>
            <w:tcW w:w="2551" w:type="dxa"/>
            <w:gridSpan w:val="2"/>
            <w:vAlign w:val="center"/>
          </w:tcPr>
          <w:p w14:paraId="14981EFD"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6919" w:type="dxa"/>
            <w:gridSpan w:val="3"/>
            <w:vAlign w:val="center"/>
          </w:tcPr>
          <w:p w14:paraId="2AE9973E"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Pazartesi 8:30-9:15</w:t>
            </w:r>
          </w:p>
        </w:tc>
      </w:tr>
      <w:tr w:rsidR="005B0EC5" w:rsidRPr="00BE6D29" w14:paraId="5F34584E" w14:textId="77777777" w:rsidTr="0067585A">
        <w:trPr>
          <w:trHeight w:val="401"/>
          <w:jc w:val="center"/>
        </w:trPr>
        <w:tc>
          <w:tcPr>
            <w:tcW w:w="2551" w:type="dxa"/>
            <w:gridSpan w:val="2"/>
            <w:vAlign w:val="center"/>
          </w:tcPr>
          <w:p w14:paraId="09ED69A2"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6919" w:type="dxa"/>
            <w:gridSpan w:val="3"/>
            <w:vAlign w:val="center"/>
          </w:tcPr>
          <w:p w14:paraId="73FA2A44" w14:textId="77777777" w:rsidR="005B0EC5" w:rsidRDefault="0067585A" w:rsidP="0067585A">
            <w:pPr>
              <w:tabs>
                <w:tab w:val="left" w:pos="1552"/>
              </w:tabs>
              <w:rPr>
                <w:rFonts w:ascii="Times New Roman" w:hAnsi="Times New Roman" w:cs="Times New Roman"/>
                <w:sz w:val="20"/>
                <w:szCs w:val="20"/>
              </w:rPr>
            </w:pPr>
            <w:hyperlink r:id="rId39" w:history="1">
              <w:r w:rsidR="005B0EC5" w:rsidRPr="00BE2C3E">
                <w:rPr>
                  <w:rStyle w:val="Kpr"/>
                  <w:rFonts w:ascii="Arial" w:hAnsi="Arial" w:cs="Arial"/>
                  <w:sz w:val="20"/>
                  <w:szCs w:val="20"/>
                </w:rPr>
                <w:t>ali.cicek@gop.edu.tr</w:t>
              </w:r>
            </w:hyperlink>
          </w:p>
        </w:tc>
      </w:tr>
      <w:tr w:rsidR="005B0EC5" w:rsidRPr="00BE6D29" w14:paraId="2E5D824D" w14:textId="77777777" w:rsidTr="0067585A">
        <w:trPr>
          <w:trHeight w:val="401"/>
          <w:jc w:val="center"/>
        </w:trPr>
        <w:tc>
          <w:tcPr>
            <w:tcW w:w="2551" w:type="dxa"/>
            <w:gridSpan w:val="2"/>
            <w:vAlign w:val="center"/>
          </w:tcPr>
          <w:p w14:paraId="762C8DDC"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6919" w:type="dxa"/>
            <w:gridSpan w:val="3"/>
            <w:vAlign w:val="center"/>
          </w:tcPr>
          <w:p w14:paraId="264B35D9"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Perşembe 13:15-17:00</w:t>
            </w:r>
          </w:p>
        </w:tc>
      </w:tr>
      <w:tr w:rsidR="005B0EC5" w:rsidRPr="00BE6D29" w14:paraId="00A8EA7B" w14:textId="77777777" w:rsidTr="0067585A">
        <w:trPr>
          <w:trHeight w:val="401"/>
          <w:jc w:val="center"/>
        </w:trPr>
        <w:tc>
          <w:tcPr>
            <w:tcW w:w="2551" w:type="dxa"/>
            <w:gridSpan w:val="2"/>
            <w:vAlign w:val="center"/>
          </w:tcPr>
          <w:p w14:paraId="545C8DDA"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6919" w:type="dxa"/>
            <w:gridSpan w:val="3"/>
            <w:vAlign w:val="center"/>
          </w:tcPr>
          <w:p w14:paraId="7DBAC1C7"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D9</w:t>
            </w:r>
          </w:p>
        </w:tc>
      </w:tr>
      <w:tr w:rsidR="005B0EC5" w:rsidRPr="00BE6D29" w14:paraId="51492F09" w14:textId="77777777" w:rsidTr="0067585A">
        <w:trPr>
          <w:trHeight w:val="401"/>
          <w:jc w:val="center"/>
        </w:trPr>
        <w:tc>
          <w:tcPr>
            <w:tcW w:w="2551" w:type="dxa"/>
            <w:gridSpan w:val="2"/>
            <w:vAlign w:val="center"/>
          </w:tcPr>
          <w:p w14:paraId="6B38157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6919" w:type="dxa"/>
            <w:gridSpan w:val="3"/>
            <w:vAlign w:val="center"/>
          </w:tcPr>
          <w:p w14:paraId="619CA3EA" w14:textId="77777777" w:rsidR="005B0EC5" w:rsidRPr="00236124" w:rsidRDefault="005B0EC5" w:rsidP="0067585A">
            <w:pPr>
              <w:tabs>
                <w:tab w:val="left" w:pos="1552"/>
              </w:tabs>
              <w:rPr>
                <w:rFonts w:ascii="Times New Roman" w:hAnsi="Times New Roman" w:cs="Times New Roman"/>
                <w:b/>
                <w:sz w:val="20"/>
                <w:szCs w:val="20"/>
              </w:rPr>
            </w:pPr>
            <w:r>
              <w:rPr>
                <w:rFonts w:ascii="Times New Roman" w:hAnsi="Times New Roman" w:cs="Times New Roman"/>
                <w:sz w:val="20"/>
                <w:szCs w:val="20"/>
              </w:rPr>
              <w:t>Bu dersin amacı, öğrencilerin Genel Muhasebe ile ilgili kavramları ve Tek düzen hesap planında bulunan hesapların çalışma prensipleri ile Yevmiye Defterine işleme kurallarını doğru bir şekilde öğrenmektir.</w:t>
            </w:r>
          </w:p>
        </w:tc>
      </w:tr>
      <w:tr w:rsidR="005B0EC5" w:rsidRPr="00BE6D29" w14:paraId="77DE30BE" w14:textId="77777777" w:rsidTr="0067585A">
        <w:trPr>
          <w:cantSplit/>
          <w:trHeight w:val="144"/>
          <w:jc w:val="center"/>
        </w:trPr>
        <w:tc>
          <w:tcPr>
            <w:tcW w:w="2689" w:type="dxa"/>
            <w:gridSpan w:val="3"/>
            <w:vMerge w:val="restart"/>
            <w:vAlign w:val="center"/>
          </w:tcPr>
          <w:p w14:paraId="7F9E3CBD" w14:textId="77777777" w:rsidR="005B0EC5" w:rsidRPr="003C0969" w:rsidRDefault="005B0EC5" w:rsidP="0067585A">
            <w:pPr>
              <w:rPr>
                <w:rFonts w:ascii="Times New Roman" w:hAnsi="Times New Roman" w:cs="Times New Roman"/>
                <w:b/>
                <w:sz w:val="20"/>
                <w:szCs w:val="20"/>
              </w:rPr>
            </w:pPr>
          </w:p>
          <w:p w14:paraId="748D2202" w14:textId="77777777" w:rsidR="005B0EC5" w:rsidRPr="003C0969" w:rsidRDefault="005B0EC5" w:rsidP="0067585A">
            <w:pP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6781" w:type="dxa"/>
            <w:gridSpan w:val="2"/>
            <w:vAlign w:val="center"/>
          </w:tcPr>
          <w:p w14:paraId="655E9099"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6895F53E" w14:textId="77777777" w:rsidTr="0067585A">
        <w:trPr>
          <w:trHeight w:val="61"/>
          <w:jc w:val="center"/>
        </w:trPr>
        <w:tc>
          <w:tcPr>
            <w:tcW w:w="2689" w:type="dxa"/>
            <w:gridSpan w:val="3"/>
            <w:vMerge/>
            <w:vAlign w:val="center"/>
          </w:tcPr>
          <w:p w14:paraId="2200F032"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190B7BB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bCs/>
                <w:color w:val="000000" w:themeColor="text1"/>
                <w:sz w:val="20"/>
                <w:szCs w:val="20"/>
              </w:rPr>
              <w:t>Temel Kavramlar</w:t>
            </w:r>
          </w:p>
        </w:tc>
      </w:tr>
      <w:tr w:rsidR="005B0EC5" w:rsidRPr="00BE6D29" w14:paraId="100CC601" w14:textId="77777777" w:rsidTr="0067585A">
        <w:trPr>
          <w:trHeight w:val="106"/>
          <w:jc w:val="center"/>
        </w:trPr>
        <w:tc>
          <w:tcPr>
            <w:tcW w:w="2689" w:type="dxa"/>
            <w:gridSpan w:val="3"/>
            <w:vMerge/>
            <w:vAlign w:val="center"/>
          </w:tcPr>
          <w:p w14:paraId="5BEE3C97"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5D974A5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Muhasebenin Tanımı ve Amacını Öğrenir.</w:t>
            </w:r>
          </w:p>
        </w:tc>
      </w:tr>
      <w:tr w:rsidR="005B0EC5" w:rsidRPr="00BE6D29" w14:paraId="0A4FDD1A" w14:textId="77777777" w:rsidTr="0067585A">
        <w:trPr>
          <w:trHeight w:val="152"/>
          <w:jc w:val="center"/>
        </w:trPr>
        <w:tc>
          <w:tcPr>
            <w:tcW w:w="2689" w:type="dxa"/>
            <w:gridSpan w:val="3"/>
            <w:vMerge/>
            <w:vAlign w:val="center"/>
          </w:tcPr>
          <w:p w14:paraId="5514BD46"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17AE070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Temel Kavramlarını Öğrenir</w:t>
            </w:r>
          </w:p>
        </w:tc>
      </w:tr>
      <w:tr w:rsidR="005B0EC5" w:rsidRPr="00BE6D29" w14:paraId="6F2A013D" w14:textId="77777777" w:rsidTr="0067585A">
        <w:trPr>
          <w:trHeight w:val="56"/>
          <w:jc w:val="center"/>
        </w:trPr>
        <w:tc>
          <w:tcPr>
            <w:tcW w:w="2689" w:type="dxa"/>
            <w:gridSpan w:val="3"/>
            <w:vMerge/>
            <w:vAlign w:val="center"/>
          </w:tcPr>
          <w:p w14:paraId="34E1EE36"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5A7C573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Muhasebe Eşitliğini Öğrenir.</w:t>
            </w:r>
          </w:p>
        </w:tc>
      </w:tr>
      <w:tr w:rsidR="005B0EC5" w:rsidRPr="00BE6D29" w14:paraId="104E4926" w14:textId="77777777" w:rsidTr="0067585A">
        <w:trPr>
          <w:trHeight w:val="102"/>
          <w:jc w:val="center"/>
        </w:trPr>
        <w:tc>
          <w:tcPr>
            <w:tcW w:w="2689" w:type="dxa"/>
            <w:gridSpan w:val="3"/>
            <w:vMerge/>
            <w:vAlign w:val="center"/>
          </w:tcPr>
          <w:p w14:paraId="397E6677"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412DACE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Hesap Kavramını Öğrenir.</w:t>
            </w:r>
          </w:p>
        </w:tc>
      </w:tr>
      <w:tr w:rsidR="005B0EC5" w:rsidRPr="00BE6D29" w14:paraId="014830B2" w14:textId="77777777" w:rsidTr="0067585A">
        <w:trPr>
          <w:trHeight w:val="134"/>
          <w:jc w:val="center"/>
        </w:trPr>
        <w:tc>
          <w:tcPr>
            <w:tcW w:w="2689" w:type="dxa"/>
            <w:gridSpan w:val="3"/>
            <w:vMerge/>
            <w:vAlign w:val="center"/>
          </w:tcPr>
          <w:p w14:paraId="2658F1A0"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3D3A512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Yevmiye Maddesi, Mizan ve Temel Mali Tabloları Tanır.</w:t>
            </w:r>
          </w:p>
        </w:tc>
      </w:tr>
      <w:tr w:rsidR="005B0EC5" w:rsidRPr="00BE6D29" w14:paraId="65CF61F4" w14:textId="77777777" w:rsidTr="0067585A">
        <w:trPr>
          <w:trHeight w:val="53"/>
          <w:jc w:val="center"/>
        </w:trPr>
        <w:tc>
          <w:tcPr>
            <w:tcW w:w="2689" w:type="dxa"/>
            <w:gridSpan w:val="3"/>
            <w:vMerge/>
            <w:vAlign w:val="center"/>
          </w:tcPr>
          <w:p w14:paraId="4980C2E1"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tcPr>
          <w:p w14:paraId="6BC0FDA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Aktif Hesaplar</w:t>
            </w:r>
          </w:p>
        </w:tc>
      </w:tr>
      <w:tr w:rsidR="005B0EC5" w:rsidRPr="00BE6D29" w14:paraId="771D2CCE" w14:textId="77777777" w:rsidTr="0067585A">
        <w:trPr>
          <w:trHeight w:val="51"/>
          <w:jc w:val="center"/>
        </w:trPr>
        <w:tc>
          <w:tcPr>
            <w:tcW w:w="2689" w:type="dxa"/>
            <w:gridSpan w:val="3"/>
            <w:vMerge/>
            <w:vAlign w:val="center"/>
          </w:tcPr>
          <w:p w14:paraId="5FEDC4B3"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3F9FF8E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Aktif Hesaplar / Dönen Varlıkların İşleyişini Öğrenir.</w:t>
            </w:r>
          </w:p>
        </w:tc>
      </w:tr>
      <w:tr w:rsidR="005B0EC5" w:rsidRPr="00BE6D29" w14:paraId="0FC80322" w14:textId="77777777" w:rsidTr="0067585A">
        <w:trPr>
          <w:trHeight w:val="51"/>
          <w:jc w:val="center"/>
        </w:trPr>
        <w:tc>
          <w:tcPr>
            <w:tcW w:w="2689" w:type="dxa"/>
            <w:gridSpan w:val="3"/>
            <w:vMerge/>
            <w:vAlign w:val="center"/>
          </w:tcPr>
          <w:p w14:paraId="354CC815"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5DA4A12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Tek Düzen Hesap Planı / Aktif Hesaplar</w:t>
            </w:r>
          </w:p>
        </w:tc>
      </w:tr>
      <w:tr w:rsidR="005B0EC5" w:rsidRPr="00BE6D29" w14:paraId="115BA4AD" w14:textId="77777777" w:rsidTr="0067585A">
        <w:trPr>
          <w:trHeight w:val="51"/>
          <w:jc w:val="center"/>
        </w:trPr>
        <w:tc>
          <w:tcPr>
            <w:tcW w:w="2689" w:type="dxa"/>
            <w:gridSpan w:val="3"/>
            <w:vMerge/>
            <w:vAlign w:val="center"/>
          </w:tcPr>
          <w:p w14:paraId="072CE348"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6017EFE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Aktif Hesaplar / Duran Varlıkların İşleyişini Öğrenir.</w:t>
            </w:r>
          </w:p>
        </w:tc>
      </w:tr>
      <w:tr w:rsidR="005B0EC5" w:rsidRPr="00BE6D29" w14:paraId="2AFB34B6" w14:textId="77777777" w:rsidTr="0067585A">
        <w:trPr>
          <w:trHeight w:val="51"/>
          <w:jc w:val="center"/>
        </w:trPr>
        <w:tc>
          <w:tcPr>
            <w:tcW w:w="2689" w:type="dxa"/>
            <w:gridSpan w:val="3"/>
            <w:vMerge/>
            <w:vAlign w:val="center"/>
          </w:tcPr>
          <w:p w14:paraId="03C92AF6"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5781D5FD" w14:textId="77777777" w:rsidR="005B0EC5" w:rsidRDefault="005B0EC5" w:rsidP="0067585A">
            <w:pPr>
              <w:rPr>
                <w:rFonts w:ascii="Times New Roman" w:hAnsi="Times New Roman" w:cs="Times New Roman"/>
                <w:color w:val="000000"/>
                <w:sz w:val="20"/>
                <w:szCs w:val="20"/>
                <w:highlight w:val="yellow"/>
              </w:rPr>
            </w:pPr>
            <w:r>
              <w:rPr>
                <w:rFonts w:ascii="Times New Roman" w:hAnsi="Times New Roman" w:cs="Times New Roman"/>
                <w:sz w:val="20"/>
                <w:szCs w:val="20"/>
                <w:highlight w:val="yellow"/>
              </w:rPr>
              <w:t>Tek Düzen Hesap Planı / Pasif Hesaplar</w:t>
            </w:r>
          </w:p>
        </w:tc>
      </w:tr>
      <w:tr w:rsidR="005B0EC5" w:rsidRPr="00BE6D29" w14:paraId="6A89AE8A" w14:textId="77777777" w:rsidTr="0067585A">
        <w:trPr>
          <w:trHeight w:val="51"/>
          <w:jc w:val="center"/>
        </w:trPr>
        <w:tc>
          <w:tcPr>
            <w:tcW w:w="2689" w:type="dxa"/>
            <w:gridSpan w:val="3"/>
            <w:vMerge/>
            <w:vAlign w:val="center"/>
          </w:tcPr>
          <w:p w14:paraId="0221EFE1"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6AFC425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Pasif Hesaplar / Kısa Vadeli Borçlar Hesaplarının İşleyişini</w:t>
            </w:r>
            <w:r>
              <w:rPr>
                <w:rFonts w:ascii="Times New Roman" w:hAnsi="Times New Roman" w:cs="Times New Roman"/>
                <w:color w:val="000000"/>
                <w:sz w:val="20"/>
                <w:szCs w:val="20"/>
              </w:rPr>
              <w:t xml:space="preserve"> Öğrenir.</w:t>
            </w:r>
          </w:p>
        </w:tc>
      </w:tr>
      <w:tr w:rsidR="005B0EC5" w:rsidRPr="00BE6D29" w14:paraId="2AAA7C55" w14:textId="77777777" w:rsidTr="0067585A">
        <w:trPr>
          <w:trHeight w:val="51"/>
          <w:jc w:val="center"/>
        </w:trPr>
        <w:tc>
          <w:tcPr>
            <w:tcW w:w="2689" w:type="dxa"/>
            <w:gridSpan w:val="3"/>
            <w:vMerge/>
            <w:vAlign w:val="center"/>
          </w:tcPr>
          <w:p w14:paraId="3EF9D80C"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tcPr>
          <w:p w14:paraId="11E21E20"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Pasif Hesaplar</w:t>
            </w:r>
          </w:p>
        </w:tc>
      </w:tr>
      <w:tr w:rsidR="005B0EC5" w:rsidRPr="00BE6D29" w14:paraId="5554A3F7" w14:textId="77777777" w:rsidTr="0067585A">
        <w:trPr>
          <w:trHeight w:val="51"/>
          <w:jc w:val="center"/>
        </w:trPr>
        <w:tc>
          <w:tcPr>
            <w:tcW w:w="2689" w:type="dxa"/>
            <w:gridSpan w:val="3"/>
            <w:vMerge/>
            <w:vAlign w:val="center"/>
          </w:tcPr>
          <w:p w14:paraId="69708006"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1BEC5A6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 xml:space="preserve">Pasif Hesaplar / Uzun Vadeli Borçlar Hesaplarının İşleyişini </w:t>
            </w:r>
            <w:r>
              <w:rPr>
                <w:rFonts w:ascii="Times New Roman" w:hAnsi="Times New Roman" w:cs="Times New Roman"/>
                <w:color w:val="000000"/>
                <w:sz w:val="20"/>
                <w:szCs w:val="20"/>
              </w:rPr>
              <w:t>Öğrenir.</w:t>
            </w:r>
          </w:p>
        </w:tc>
      </w:tr>
      <w:tr w:rsidR="005B0EC5" w:rsidRPr="00BE6D29" w14:paraId="123EB7AB" w14:textId="77777777" w:rsidTr="0067585A">
        <w:trPr>
          <w:trHeight w:val="51"/>
          <w:jc w:val="center"/>
        </w:trPr>
        <w:tc>
          <w:tcPr>
            <w:tcW w:w="2689" w:type="dxa"/>
            <w:gridSpan w:val="3"/>
            <w:vMerge/>
            <w:vAlign w:val="center"/>
          </w:tcPr>
          <w:p w14:paraId="2B231B51"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tcPr>
          <w:p w14:paraId="7CDBAB11"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Pasif Hesaplar</w:t>
            </w:r>
          </w:p>
        </w:tc>
      </w:tr>
      <w:tr w:rsidR="005B0EC5" w:rsidRPr="00BE6D29" w14:paraId="7F6727A3" w14:textId="77777777" w:rsidTr="0067585A">
        <w:trPr>
          <w:trHeight w:val="51"/>
          <w:jc w:val="center"/>
        </w:trPr>
        <w:tc>
          <w:tcPr>
            <w:tcW w:w="2689" w:type="dxa"/>
            <w:gridSpan w:val="3"/>
            <w:vMerge/>
            <w:vAlign w:val="center"/>
          </w:tcPr>
          <w:p w14:paraId="0B18E4C7"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550D6EF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 xml:space="preserve">Pasif Hesaplar / Özkaynaklar Hesaplarının İşleyişini </w:t>
            </w:r>
            <w:r>
              <w:rPr>
                <w:rFonts w:ascii="Times New Roman" w:hAnsi="Times New Roman" w:cs="Times New Roman"/>
                <w:color w:val="000000"/>
                <w:sz w:val="20"/>
                <w:szCs w:val="20"/>
              </w:rPr>
              <w:t>Öğrenir.</w:t>
            </w:r>
          </w:p>
        </w:tc>
      </w:tr>
      <w:tr w:rsidR="005B0EC5" w:rsidRPr="00BE6D29" w14:paraId="5646F0F4" w14:textId="77777777" w:rsidTr="0067585A">
        <w:trPr>
          <w:trHeight w:val="51"/>
          <w:jc w:val="center"/>
        </w:trPr>
        <w:tc>
          <w:tcPr>
            <w:tcW w:w="2689" w:type="dxa"/>
            <w:gridSpan w:val="3"/>
            <w:vMerge/>
            <w:vAlign w:val="center"/>
          </w:tcPr>
          <w:p w14:paraId="3368889C"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4C4D8DD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Tek Düzen Hesap Planı / Gelir Tablosu Hesapları</w:t>
            </w:r>
          </w:p>
        </w:tc>
      </w:tr>
      <w:tr w:rsidR="005B0EC5" w:rsidRPr="00BE6D29" w14:paraId="5C907ECE" w14:textId="77777777" w:rsidTr="0067585A">
        <w:trPr>
          <w:trHeight w:val="51"/>
          <w:jc w:val="center"/>
        </w:trPr>
        <w:tc>
          <w:tcPr>
            <w:tcW w:w="2689" w:type="dxa"/>
            <w:gridSpan w:val="3"/>
            <w:vMerge/>
            <w:vAlign w:val="center"/>
          </w:tcPr>
          <w:p w14:paraId="7A96B2E7"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025A483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Gelir Tablosu Hesapları</w:t>
            </w:r>
            <w:r>
              <w:rPr>
                <w:rFonts w:ascii="Times New Roman" w:hAnsi="Times New Roman" w:cs="Times New Roman"/>
                <w:color w:val="000000"/>
                <w:sz w:val="20"/>
                <w:szCs w:val="20"/>
              </w:rPr>
              <w:t xml:space="preserve"> İşleyişini Öğrenir.</w:t>
            </w:r>
          </w:p>
        </w:tc>
      </w:tr>
      <w:tr w:rsidR="005B0EC5" w:rsidRPr="00BE6D29" w14:paraId="6480F8AC" w14:textId="77777777" w:rsidTr="0067585A">
        <w:trPr>
          <w:trHeight w:val="51"/>
          <w:jc w:val="center"/>
        </w:trPr>
        <w:tc>
          <w:tcPr>
            <w:tcW w:w="2689" w:type="dxa"/>
            <w:gridSpan w:val="3"/>
            <w:vMerge/>
            <w:vAlign w:val="center"/>
          </w:tcPr>
          <w:p w14:paraId="2E5D7A1C"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5322436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Tek Düzen Hesap Planı / Maliyet Hesapları</w:t>
            </w:r>
          </w:p>
        </w:tc>
      </w:tr>
      <w:tr w:rsidR="005B0EC5" w:rsidRPr="00BE6D29" w14:paraId="2C0B9C28" w14:textId="77777777" w:rsidTr="0067585A">
        <w:trPr>
          <w:trHeight w:val="51"/>
          <w:jc w:val="center"/>
        </w:trPr>
        <w:tc>
          <w:tcPr>
            <w:tcW w:w="2689" w:type="dxa"/>
            <w:gridSpan w:val="3"/>
            <w:vMerge/>
            <w:vAlign w:val="center"/>
          </w:tcPr>
          <w:p w14:paraId="42D0BD0B"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5CF131A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Maliyet Hesapları</w:t>
            </w:r>
            <w:r>
              <w:rPr>
                <w:rFonts w:ascii="Times New Roman" w:hAnsi="Times New Roman" w:cs="Times New Roman"/>
                <w:color w:val="000000"/>
                <w:sz w:val="20"/>
                <w:szCs w:val="20"/>
              </w:rPr>
              <w:t xml:space="preserve"> İşleyişini Öğrenir.</w:t>
            </w:r>
          </w:p>
        </w:tc>
      </w:tr>
      <w:tr w:rsidR="005B0EC5" w:rsidRPr="00BE6D29" w14:paraId="2C8804F4" w14:textId="77777777" w:rsidTr="0067585A">
        <w:trPr>
          <w:trHeight w:val="51"/>
          <w:jc w:val="center"/>
        </w:trPr>
        <w:tc>
          <w:tcPr>
            <w:tcW w:w="2689" w:type="dxa"/>
            <w:gridSpan w:val="3"/>
            <w:vMerge/>
            <w:vAlign w:val="center"/>
          </w:tcPr>
          <w:p w14:paraId="547269FF"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44592FB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Uygulama -1</w:t>
            </w:r>
          </w:p>
        </w:tc>
      </w:tr>
      <w:tr w:rsidR="005B0EC5" w:rsidRPr="00BE6D29" w14:paraId="2F8C45F7" w14:textId="77777777" w:rsidTr="0067585A">
        <w:trPr>
          <w:trHeight w:val="51"/>
          <w:jc w:val="center"/>
        </w:trPr>
        <w:tc>
          <w:tcPr>
            <w:tcW w:w="2689" w:type="dxa"/>
            <w:gridSpan w:val="3"/>
            <w:vMerge/>
            <w:vAlign w:val="center"/>
          </w:tcPr>
          <w:p w14:paraId="7932C214"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2B4C775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Muhasebe İşlemlerinin Bir Arada Anlatıldığı Çözümlü Uygulama ile Hesapların İşleyişini Öğrenir.</w:t>
            </w:r>
          </w:p>
        </w:tc>
      </w:tr>
      <w:tr w:rsidR="005B0EC5" w:rsidRPr="00BE6D29" w14:paraId="3357838A" w14:textId="77777777" w:rsidTr="0067585A">
        <w:trPr>
          <w:trHeight w:val="51"/>
          <w:jc w:val="center"/>
        </w:trPr>
        <w:tc>
          <w:tcPr>
            <w:tcW w:w="2689" w:type="dxa"/>
            <w:gridSpan w:val="3"/>
            <w:vMerge/>
            <w:vAlign w:val="center"/>
          </w:tcPr>
          <w:p w14:paraId="3364CF07"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3D66FF2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Uygulama -2</w:t>
            </w:r>
          </w:p>
        </w:tc>
      </w:tr>
      <w:tr w:rsidR="005B0EC5" w:rsidRPr="00BE6D29" w14:paraId="3A10028F" w14:textId="77777777" w:rsidTr="0067585A">
        <w:trPr>
          <w:trHeight w:val="51"/>
          <w:jc w:val="center"/>
        </w:trPr>
        <w:tc>
          <w:tcPr>
            <w:tcW w:w="2689" w:type="dxa"/>
            <w:gridSpan w:val="3"/>
            <w:vMerge/>
            <w:vAlign w:val="center"/>
          </w:tcPr>
          <w:p w14:paraId="3F5E0F16"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1675A38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Muhasebe İşlemlerinin Bir Arada Anlatıldığı Çözümlü Uygulama ile Hesapların İşleyişini Öğrenir.</w:t>
            </w:r>
          </w:p>
        </w:tc>
      </w:tr>
      <w:tr w:rsidR="005B0EC5" w:rsidRPr="00BE6D29" w14:paraId="77CC155B" w14:textId="77777777" w:rsidTr="0067585A">
        <w:trPr>
          <w:trHeight w:val="51"/>
          <w:jc w:val="center"/>
        </w:trPr>
        <w:tc>
          <w:tcPr>
            <w:tcW w:w="2689" w:type="dxa"/>
            <w:gridSpan w:val="3"/>
            <w:vMerge/>
            <w:vAlign w:val="center"/>
          </w:tcPr>
          <w:p w14:paraId="133EF37B" w14:textId="77777777" w:rsidR="005B0EC5" w:rsidRPr="003C0969" w:rsidRDefault="005B0EC5" w:rsidP="0067585A">
            <w:pPr>
              <w:rPr>
                <w:rFonts w:ascii="Times New Roman" w:hAnsi="Times New Roman" w:cs="Times New Roman"/>
                <w:sz w:val="20"/>
                <w:szCs w:val="20"/>
              </w:rPr>
            </w:pPr>
          </w:p>
        </w:tc>
        <w:tc>
          <w:tcPr>
            <w:tcW w:w="6781" w:type="dxa"/>
            <w:gridSpan w:val="2"/>
            <w:shd w:val="clear" w:color="auto" w:fill="FFFF00"/>
            <w:vAlign w:val="bottom"/>
          </w:tcPr>
          <w:p w14:paraId="710F6CC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Uygulama -3</w:t>
            </w:r>
          </w:p>
        </w:tc>
      </w:tr>
      <w:tr w:rsidR="005B0EC5" w:rsidRPr="00BE6D29" w14:paraId="4D90BD9C" w14:textId="77777777" w:rsidTr="0067585A">
        <w:trPr>
          <w:trHeight w:val="51"/>
          <w:jc w:val="center"/>
        </w:trPr>
        <w:tc>
          <w:tcPr>
            <w:tcW w:w="2689" w:type="dxa"/>
            <w:gridSpan w:val="3"/>
            <w:vMerge/>
            <w:vAlign w:val="center"/>
          </w:tcPr>
          <w:p w14:paraId="6B5C3DF7" w14:textId="77777777" w:rsidR="005B0EC5" w:rsidRPr="003C0969" w:rsidRDefault="005B0EC5" w:rsidP="0067585A">
            <w:pPr>
              <w:rPr>
                <w:rFonts w:ascii="Times New Roman" w:hAnsi="Times New Roman" w:cs="Times New Roman"/>
                <w:sz w:val="20"/>
                <w:szCs w:val="20"/>
              </w:rPr>
            </w:pPr>
          </w:p>
        </w:tc>
        <w:tc>
          <w:tcPr>
            <w:tcW w:w="6781" w:type="dxa"/>
            <w:gridSpan w:val="2"/>
            <w:vAlign w:val="bottom"/>
          </w:tcPr>
          <w:p w14:paraId="4CC21AF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Muhasebe İşlemlerinin Bir Arada Anlatıldığı Çözümlü Uygulama ile Hesapların İşleyişini Öğrenir.</w:t>
            </w:r>
          </w:p>
        </w:tc>
      </w:tr>
      <w:tr w:rsidR="005B0EC5" w:rsidRPr="00BE6D29" w14:paraId="34D18E77" w14:textId="77777777" w:rsidTr="0067585A">
        <w:trPr>
          <w:trHeight w:val="51"/>
          <w:jc w:val="center"/>
        </w:trPr>
        <w:tc>
          <w:tcPr>
            <w:tcW w:w="2689" w:type="dxa"/>
            <w:gridSpan w:val="3"/>
            <w:vMerge/>
            <w:vAlign w:val="center"/>
          </w:tcPr>
          <w:p w14:paraId="44C6E1A3" w14:textId="77777777" w:rsidR="005B0EC5" w:rsidRDefault="005B0EC5" w:rsidP="0067585A">
            <w:pPr>
              <w:rPr>
                <w:rFonts w:ascii="Times New Roman" w:hAnsi="Times New Roman" w:cs="Times New Roman"/>
                <w:color w:val="000000"/>
                <w:sz w:val="20"/>
                <w:szCs w:val="20"/>
              </w:rPr>
            </w:pPr>
          </w:p>
        </w:tc>
        <w:tc>
          <w:tcPr>
            <w:tcW w:w="6781" w:type="dxa"/>
            <w:gridSpan w:val="2"/>
            <w:shd w:val="clear" w:color="auto" w:fill="FFFF00"/>
            <w:vAlign w:val="bottom"/>
          </w:tcPr>
          <w:p w14:paraId="1CCB0D7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Uygulama -4</w:t>
            </w:r>
          </w:p>
        </w:tc>
      </w:tr>
      <w:tr w:rsidR="005B0EC5" w:rsidRPr="00BE6D29" w14:paraId="6C9E409E" w14:textId="77777777" w:rsidTr="0067585A">
        <w:trPr>
          <w:trHeight w:val="51"/>
          <w:jc w:val="center"/>
        </w:trPr>
        <w:tc>
          <w:tcPr>
            <w:tcW w:w="2689" w:type="dxa"/>
            <w:gridSpan w:val="3"/>
            <w:vMerge/>
            <w:vAlign w:val="center"/>
          </w:tcPr>
          <w:p w14:paraId="66533016" w14:textId="77777777" w:rsidR="005B0EC5" w:rsidRDefault="005B0EC5" w:rsidP="0067585A">
            <w:pPr>
              <w:rPr>
                <w:rFonts w:ascii="Times New Roman" w:hAnsi="Times New Roman" w:cs="Times New Roman"/>
                <w:color w:val="000000"/>
                <w:sz w:val="20"/>
                <w:szCs w:val="20"/>
              </w:rPr>
            </w:pPr>
          </w:p>
        </w:tc>
        <w:tc>
          <w:tcPr>
            <w:tcW w:w="6781" w:type="dxa"/>
            <w:gridSpan w:val="2"/>
            <w:vAlign w:val="bottom"/>
          </w:tcPr>
          <w:p w14:paraId="2068B96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Muhasebe İşlemlerinin Bir Arada Anlatıldığı Çözümlü Uygulama ile Hesapların İşleyişini Öğrenir.</w:t>
            </w:r>
          </w:p>
        </w:tc>
      </w:tr>
      <w:tr w:rsidR="005B0EC5" w:rsidRPr="00BE6D29" w14:paraId="138EF0DE" w14:textId="77777777" w:rsidTr="0067585A">
        <w:trPr>
          <w:trHeight w:val="51"/>
          <w:jc w:val="center"/>
        </w:trPr>
        <w:tc>
          <w:tcPr>
            <w:tcW w:w="2689" w:type="dxa"/>
            <w:gridSpan w:val="3"/>
            <w:vMerge/>
            <w:vAlign w:val="center"/>
          </w:tcPr>
          <w:p w14:paraId="0E21EC2E" w14:textId="77777777" w:rsidR="005B0EC5" w:rsidRDefault="005B0EC5" w:rsidP="0067585A">
            <w:pPr>
              <w:rPr>
                <w:rFonts w:ascii="Times New Roman" w:hAnsi="Times New Roman" w:cs="Times New Roman"/>
                <w:color w:val="000000"/>
                <w:sz w:val="20"/>
                <w:szCs w:val="20"/>
              </w:rPr>
            </w:pPr>
          </w:p>
        </w:tc>
        <w:tc>
          <w:tcPr>
            <w:tcW w:w="6781" w:type="dxa"/>
            <w:gridSpan w:val="2"/>
            <w:shd w:val="clear" w:color="auto" w:fill="FFFF00"/>
            <w:vAlign w:val="bottom"/>
          </w:tcPr>
          <w:p w14:paraId="466E611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Uygulama -5</w:t>
            </w:r>
          </w:p>
        </w:tc>
      </w:tr>
      <w:tr w:rsidR="005B0EC5" w:rsidRPr="00BE6D29" w14:paraId="16570D5B" w14:textId="77777777" w:rsidTr="0067585A">
        <w:trPr>
          <w:trHeight w:val="51"/>
          <w:jc w:val="center"/>
        </w:trPr>
        <w:tc>
          <w:tcPr>
            <w:tcW w:w="2689" w:type="dxa"/>
            <w:gridSpan w:val="3"/>
            <w:vMerge/>
            <w:vAlign w:val="center"/>
          </w:tcPr>
          <w:p w14:paraId="6DBB3BC1" w14:textId="77777777" w:rsidR="005B0EC5" w:rsidRDefault="005B0EC5" w:rsidP="0067585A">
            <w:pPr>
              <w:rPr>
                <w:rFonts w:ascii="Times New Roman" w:hAnsi="Times New Roman" w:cs="Times New Roman"/>
                <w:color w:val="000000"/>
                <w:sz w:val="20"/>
                <w:szCs w:val="20"/>
              </w:rPr>
            </w:pPr>
          </w:p>
        </w:tc>
        <w:tc>
          <w:tcPr>
            <w:tcW w:w="6781" w:type="dxa"/>
            <w:gridSpan w:val="2"/>
            <w:vAlign w:val="bottom"/>
          </w:tcPr>
          <w:p w14:paraId="42F0436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Muhasebe İşlemlerinin Bir Arada Anlatıldığı Çözümlü Uygulama ile Hesapların İşleyişini Öğrenir.</w:t>
            </w:r>
          </w:p>
        </w:tc>
      </w:tr>
      <w:tr w:rsidR="005B0EC5" w:rsidRPr="00850AB3" w14:paraId="43909BD7" w14:textId="77777777" w:rsidTr="0067585A">
        <w:trPr>
          <w:trHeight w:val="401"/>
          <w:jc w:val="center"/>
        </w:trPr>
        <w:tc>
          <w:tcPr>
            <w:tcW w:w="2551" w:type="dxa"/>
            <w:gridSpan w:val="2"/>
            <w:vAlign w:val="center"/>
          </w:tcPr>
          <w:p w14:paraId="24A8195A"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499" w:type="dxa"/>
            <w:gridSpan w:val="2"/>
            <w:vAlign w:val="center"/>
          </w:tcPr>
          <w:p w14:paraId="5FE15B80"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6380141E"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3E02B91A" w14:textId="77777777" w:rsidTr="0067585A">
        <w:trPr>
          <w:trHeight w:val="180"/>
          <w:jc w:val="center"/>
        </w:trPr>
        <w:tc>
          <w:tcPr>
            <w:tcW w:w="298" w:type="dxa"/>
          </w:tcPr>
          <w:p w14:paraId="1DB751E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3" w:type="dxa"/>
          </w:tcPr>
          <w:p w14:paraId="1CCD2F95"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499" w:type="dxa"/>
            <w:gridSpan w:val="2"/>
          </w:tcPr>
          <w:p w14:paraId="06A730DD"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0" w:type="dxa"/>
          </w:tcPr>
          <w:p w14:paraId="570A3792" w14:textId="77777777" w:rsidR="005B0EC5" w:rsidRPr="00BE6D29" w:rsidRDefault="005B0EC5" w:rsidP="0067585A">
            <w:pPr>
              <w:jc w:val="both"/>
              <w:rPr>
                <w:rFonts w:ascii="Times New Roman" w:hAnsi="Times New Roman" w:cs="Times New Roman"/>
                <w:sz w:val="20"/>
                <w:szCs w:val="20"/>
              </w:rPr>
            </w:pPr>
          </w:p>
        </w:tc>
      </w:tr>
      <w:tr w:rsidR="005B0EC5" w:rsidRPr="00BE6D29" w14:paraId="2C8ACF49" w14:textId="77777777" w:rsidTr="0067585A">
        <w:trPr>
          <w:jc w:val="center"/>
        </w:trPr>
        <w:tc>
          <w:tcPr>
            <w:tcW w:w="298" w:type="dxa"/>
          </w:tcPr>
          <w:p w14:paraId="0983E4D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3" w:type="dxa"/>
          </w:tcPr>
          <w:p w14:paraId="23EF40D6"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499" w:type="dxa"/>
            <w:gridSpan w:val="2"/>
          </w:tcPr>
          <w:p w14:paraId="2C9709B7" w14:textId="77777777" w:rsidR="005B0EC5" w:rsidRPr="00223FA8" w:rsidRDefault="005B0EC5" w:rsidP="0067585A">
            <w:pPr>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Temel Kavramlar</w:t>
            </w:r>
          </w:p>
        </w:tc>
        <w:tc>
          <w:tcPr>
            <w:tcW w:w="1420" w:type="dxa"/>
          </w:tcPr>
          <w:p w14:paraId="395C7F4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 xml:space="preserve">PY3-PY6-PY8 </w:t>
            </w:r>
          </w:p>
        </w:tc>
      </w:tr>
      <w:tr w:rsidR="005B0EC5" w:rsidRPr="00BE6D29" w14:paraId="489C6A63" w14:textId="77777777" w:rsidTr="0067585A">
        <w:trPr>
          <w:jc w:val="center"/>
        </w:trPr>
        <w:tc>
          <w:tcPr>
            <w:tcW w:w="298" w:type="dxa"/>
          </w:tcPr>
          <w:p w14:paraId="643EE1D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3" w:type="dxa"/>
          </w:tcPr>
          <w:p w14:paraId="5B6B938E" w14:textId="77777777" w:rsidR="005B0EC5" w:rsidRDefault="005B0EC5" w:rsidP="0067585A">
            <w:r>
              <w:rPr>
                <w:rFonts w:cs="Times New Roman"/>
                <w:bCs/>
                <w:sz w:val="20"/>
                <w:szCs w:val="20"/>
              </w:rPr>
              <w:t>07-11 Ekim 2024</w:t>
            </w:r>
          </w:p>
        </w:tc>
        <w:tc>
          <w:tcPr>
            <w:tcW w:w="5499" w:type="dxa"/>
            <w:gridSpan w:val="2"/>
          </w:tcPr>
          <w:p w14:paraId="4908983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Aktif Hesaplar</w:t>
            </w:r>
          </w:p>
        </w:tc>
        <w:tc>
          <w:tcPr>
            <w:tcW w:w="1420" w:type="dxa"/>
          </w:tcPr>
          <w:p w14:paraId="69C513F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03288820" w14:textId="77777777" w:rsidTr="0067585A">
        <w:trPr>
          <w:jc w:val="center"/>
        </w:trPr>
        <w:tc>
          <w:tcPr>
            <w:tcW w:w="298" w:type="dxa"/>
          </w:tcPr>
          <w:p w14:paraId="33AA288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3" w:type="dxa"/>
          </w:tcPr>
          <w:p w14:paraId="21E10D8C" w14:textId="77777777" w:rsidR="005B0EC5" w:rsidRDefault="005B0EC5" w:rsidP="0067585A">
            <w:r>
              <w:rPr>
                <w:rFonts w:cs="Times New Roman"/>
                <w:bCs/>
                <w:sz w:val="20"/>
                <w:szCs w:val="20"/>
              </w:rPr>
              <w:t>14-18 Ekim 2024</w:t>
            </w:r>
          </w:p>
        </w:tc>
        <w:tc>
          <w:tcPr>
            <w:tcW w:w="5499" w:type="dxa"/>
            <w:gridSpan w:val="2"/>
          </w:tcPr>
          <w:p w14:paraId="51D1732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Aktif Hesaplar</w:t>
            </w:r>
          </w:p>
        </w:tc>
        <w:tc>
          <w:tcPr>
            <w:tcW w:w="1420" w:type="dxa"/>
          </w:tcPr>
          <w:p w14:paraId="6B3C4B7A"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38BFBF1D" w14:textId="77777777" w:rsidTr="0067585A">
        <w:trPr>
          <w:jc w:val="center"/>
        </w:trPr>
        <w:tc>
          <w:tcPr>
            <w:tcW w:w="298" w:type="dxa"/>
          </w:tcPr>
          <w:p w14:paraId="44FAF06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3" w:type="dxa"/>
          </w:tcPr>
          <w:p w14:paraId="69E51215" w14:textId="77777777" w:rsidR="005B0EC5" w:rsidRDefault="005B0EC5" w:rsidP="0067585A">
            <w:r>
              <w:rPr>
                <w:rFonts w:cs="Times New Roman"/>
                <w:bCs/>
                <w:sz w:val="20"/>
                <w:szCs w:val="20"/>
              </w:rPr>
              <w:t>21-25 Ekim 2024</w:t>
            </w:r>
          </w:p>
        </w:tc>
        <w:tc>
          <w:tcPr>
            <w:tcW w:w="5499" w:type="dxa"/>
            <w:gridSpan w:val="2"/>
          </w:tcPr>
          <w:p w14:paraId="13F393B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Pasif Hesaplar</w:t>
            </w:r>
          </w:p>
        </w:tc>
        <w:tc>
          <w:tcPr>
            <w:tcW w:w="1420" w:type="dxa"/>
          </w:tcPr>
          <w:p w14:paraId="0277608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383E34F7" w14:textId="77777777" w:rsidTr="0067585A">
        <w:trPr>
          <w:jc w:val="center"/>
        </w:trPr>
        <w:tc>
          <w:tcPr>
            <w:tcW w:w="298" w:type="dxa"/>
          </w:tcPr>
          <w:p w14:paraId="2F1396B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3" w:type="dxa"/>
          </w:tcPr>
          <w:p w14:paraId="1D8A2A39" w14:textId="77777777" w:rsidR="005B0EC5" w:rsidRDefault="005B0EC5" w:rsidP="0067585A">
            <w:r>
              <w:rPr>
                <w:rFonts w:cs="Times New Roman"/>
                <w:bCs/>
                <w:sz w:val="20"/>
                <w:szCs w:val="20"/>
              </w:rPr>
              <w:t>28 Ekim-01 Kasım 2024</w:t>
            </w:r>
          </w:p>
        </w:tc>
        <w:tc>
          <w:tcPr>
            <w:tcW w:w="5499" w:type="dxa"/>
            <w:gridSpan w:val="2"/>
          </w:tcPr>
          <w:p w14:paraId="58829F9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Pasif Hesaplar</w:t>
            </w:r>
          </w:p>
        </w:tc>
        <w:tc>
          <w:tcPr>
            <w:tcW w:w="1420" w:type="dxa"/>
          </w:tcPr>
          <w:p w14:paraId="2630C68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5B5B390A" w14:textId="77777777" w:rsidTr="0067585A">
        <w:trPr>
          <w:jc w:val="center"/>
        </w:trPr>
        <w:tc>
          <w:tcPr>
            <w:tcW w:w="298" w:type="dxa"/>
          </w:tcPr>
          <w:p w14:paraId="4582B97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3" w:type="dxa"/>
          </w:tcPr>
          <w:p w14:paraId="43125DAE" w14:textId="77777777" w:rsidR="005B0EC5" w:rsidRDefault="005B0EC5" w:rsidP="0067585A">
            <w:r>
              <w:rPr>
                <w:rFonts w:cs="Times New Roman"/>
                <w:bCs/>
                <w:sz w:val="20"/>
                <w:szCs w:val="20"/>
              </w:rPr>
              <w:t>04-08 Kasım 2024</w:t>
            </w:r>
          </w:p>
        </w:tc>
        <w:tc>
          <w:tcPr>
            <w:tcW w:w="5499" w:type="dxa"/>
            <w:gridSpan w:val="2"/>
          </w:tcPr>
          <w:p w14:paraId="32A0A65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Tek Düzen Hesap Planı / Pasif Hesaplar</w:t>
            </w:r>
          </w:p>
        </w:tc>
        <w:tc>
          <w:tcPr>
            <w:tcW w:w="1420" w:type="dxa"/>
          </w:tcPr>
          <w:p w14:paraId="58193D8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21F1459F" w14:textId="77777777" w:rsidTr="0067585A">
        <w:trPr>
          <w:jc w:val="center"/>
        </w:trPr>
        <w:tc>
          <w:tcPr>
            <w:tcW w:w="298" w:type="dxa"/>
          </w:tcPr>
          <w:p w14:paraId="55A8274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3" w:type="dxa"/>
          </w:tcPr>
          <w:p w14:paraId="2EF77ED3" w14:textId="77777777" w:rsidR="005B0EC5" w:rsidRPr="00850AB3" w:rsidRDefault="005B0EC5" w:rsidP="0067585A">
            <w:pPr>
              <w:rPr>
                <w:b/>
              </w:rPr>
            </w:pPr>
            <w:r>
              <w:rPr>
                <w:rFonts w:cs="Times New Roman"/>
                <w:bCs/>
                <w:sz w:val="20"/>
                <w:szCs w:val="20"/>
              </w:rPr>
              <w:t>11-15 Kasım 2024</w:t>
            </w:r>
          </w:p>
        </w:tc>
        <w:tc>
          <w:tcPr>
            <w:tcW w:w="5499" w:type="dxa"/>
            <w:gridSpan w:val="2"/>
          </w:tcPr>
          <w:p w14:paraId="67C928AF"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Tek Düzen Hesap Planı / Gelir Tablosu Hesapları</w:t>
            </w:r>
          </w:p>
        </w:tc>
        <w:tc>
          <w:tcPr>
            <w:tcW w:w="1420" w:type="dxa"/>
          </w:tcPr>
          <w:p w14:paraId="2B2ABF15"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850AB3" w14:paraId="11E99F1F" w14:textId="77777777" w:rsidTr="0067585A">
        <w:trPr>
          <w:jc w:val="center"/>
        </w:trPr>
        <w:tc>
          <w:tcPr>
            <w:tcW w:w="298" w:type="dxa"/>
          </w:tcPr>
          <w:p w14:paraId="4008B90E"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3" w:type="dxa"/>
          </w:tcPr>
          <w:p w14:paraId="29B03530" w14:textId="77777777" w:rsidR="005B0EC5" w:rsidRDefault="005B0EC5" w:rsidP="0067585A">
            <w:r>
              <w:rPr>
                <w:rFonts w:cs="Times New Roman"/>
                <w:b/>
                <w:bCs/>
                <w:sz w:val="20"/>
                <w:szCs w:val="20"/>
              </w:rPr>
              <w:t>16-24 Kasım 2024</w:t>
            </w:r>
          </w:p>
        </w:tc>
        <w:tc>
          <w:tcPr>
            <w:tcW w:w="5499" w:type="dxa"/>
            <w:gridSpan w:val="2"/>
          </w:tcPr>
          <w:p w14:paraId="67F549E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4820159A" w14:textId="77777777" w:rsidR="005B0EC5" w:rsidRPr="00BE6D29" w:rsidRDefault="005B0EC5" w:rsidP="0067585A">
            <w:pPr>
              <w:jc w:val="center"/>
              <w:rPr>
                <w:rFonts w:ascii="Times New Roman" w:hAnsi="Times New Roman" w:cs="Times New Roman"/>
                <w:sz w:val="20"/>
                <w:szCs w:val="20"/>
              </w:rPr>
            </w:pPr>
          </w:p>
        </w:tc>
      </w:tr>
      <w:tr w:rsidR="005B0EC5" w:rsidRPr="00BE6D29" w14:paraId="3423BAB1" w14:textId="77777777" w:rsidTr="0067585A">
        <w:trPr>
          <w:jc w:val="center"/>
        </w:trPr>
        <w:tc>
          <w:tcPr>
            <w:tcW w:w="298" w:type="dxa"/>
          </w:tcPr>
          <w:p w14:paraId="4A8A2A7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3" w:type="dxa"/>
          </w:tcPr>
          <w:p w14:paraId="318D39DB" w14:textId="77777777" w:rsidR="005B0EC5" w:rsidRDefault="005B0EC5" w:rsidP="0067585A">
            <w:r>
              <w:rPr>
                <w:rFonts w:cs="Times New Roman"/>
                <w:bCs/>
                <w:sz w:val="20"/>
                <w:szCs w:val="20"/>
              </w:rPr>
              <w:t>25-29 Kasım 2024</w:t>
            </w:r>
          </w:p>
        </w:tc>
        <w:tc>
          <w:tcPr>
            <w:tcW w:w="5499" w:type="dxa"/>
            <w:gridSpan w:val="2"/>
          </w:tcPr>
          <w:p w14:paraId="11F159B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Tek Düzen Hesap Planı / Maliyet Hesapları</w:t>
            </w:r>
          </w:p>
        </w:tc>
        <w:tc>
          <w:tcPr>
            <w:tcW w:w="1420" w:type="dxa"/>
          </w:tcPr>
          <w:p w14:paraId="730C263C"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w:t>
            </w:r>
          </w:p>
        </w:tc>
      </w:tr>
      <w:tr w:rsidR="005B0EC5" w:rsidRPr="00BE6D29" w14:paraId="4009719E" w14:textId="77777777" w:rsidTr="0067585A">
        <w:trPr>
          <w:jc w:val="center"/>
        </w:trPr>
        <w:tc>
          <w:tcPr>
            <w:tcW w:w="298" w:type="dxa"/>
          </w:tcPr>
          <w:p w14:paraId="59BDEB8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3" w:type="dxa"/>
          </w:tcPr>
          <w:p w14:paraId="66022C21" w14:textId="77777777" w:rsidR="005B0EC5" w:rsidRDefault="005B0EC5" w:rsidP="0067585A">
            <w:r>
              <w:rPr>
                <w:rFonts w:cs="Times New Roman"/>
                <w:bCs/>
                <w:sz w:val="20"/>
                <w:szCs w:val="20"/>
              </w:rPr>
              <w:t>02-06 Aralık 2024</w:t>
            </w:r>
          </w:p>
        </w:tc>
        <w:tc>
          <w:tcPr>
            <w:tcW w:w="5499" w:type="dxa"/>
            <w:gridSpan w:val="2"/>
          </w:tcPr>
          <w:p w14:paraId="7C63D8C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Uygulama -1</w:t>
            </w:r>
          </w:p>
        </w:tc>
        <w:tc>
          <w:tcPr>
            <w:tcW w:w="1420" w:type="dxa"/>
          </w:tcPr>
          <w:p w14:paraId="1D7F847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 PY10- PY11</w:t>
            </w:r>
          </w:p>
        </w:tc>
      </w:tr>
      <w:tr w:rsidR="005B0EC5" w:rsidRPr="00BE6D29" w14:paraId="7AA0A66A" w14:textId="77777777" w:rsidTr="0067585A">
        <w:trPr>
          <w:jc w:val="center"/>
        </w:trPr>
        <w:tc>
          <w:tcPr>
            <w:tcW w:w="298" w:type="dxa"/>
          </w:tcPr>
          <w:p w14:paraId="4558909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3" w:type="dxa"/>
          </w:tcPr>
          <w:p w14:paraId="71AEE02B" w14:textId="77777777" w:rsidR="005B0EC5" w:rsidRDefault="005B0EC5" w:rsidP="0067585A">
            <w:r>
              <w:rPr>
                <w:rFonts w:cs="Times New Roman"/>
                <w:bCs/>
                <w:sz w:val="20"/>
                <w:szCs w:val="20"/>
              </w:rPr>
              <w:t>09-13 Aralık 2024</w:t>
            </w:r>
          </w:p>
        </w:tc>
        <w:tc>
          <w:tcPr>
            <w:tcW w:w="5499" w:type="dxa"/>
            <w:gridSpan w:val="2"/>
          </w:tcPr>
          <w:p w14:paraId="5CDAB52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sz w:val="20"/>
                <w:szCs w:val="20"/>
              </w:rPr>
              <w:t>Uygulama -2</w:t>
            </w:r>
          </w:p>
        </w:tc>
        <w:tc>
          <w:tcPr>
            <w:tcW w:w="1420" w:type="dxa"/>
          </w:tcPr>
          <w:p w14:paraId="4D636ED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 PY10- PY11</w:t>
            </w:r>
          </w:p>
        </w:tc>
      </w:tr>
      <w:tr w:rsidR="005B0EC5" w14:paraId="6C240289" w14:textId="77777777" w:rsidTr="0067585A">
        <w:trPr>
          <w:jc w:val="center"/>
        </w:trPr>
        <w:tc>
          <w:tcPr>
            <w:tcW w:w="298" w:type="dxa"/>
          </w:tcPr>
          <w:p w14:paraId="001D2F1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3" w:type="dxa"/>
          </w:tcPr>
          <w:p w14:paraId="7AA34AB5" w14:textId="77777777" w:rsidR="005B0EC5" w:rsidRDefault="005B0EC5" w:rsidP="0067585A">
            <w:r>
              <w:rPr>
                <w:rFonts w:cs="Times New Roman"/>
                <w:bCs/>
                <w:sz w:val="20"/>
                <w:szCs w:val="20"/>
              </w:rPr>
              <w:t>16-20 Aralık 2024</w:t>
            </w:r>
          </w:p>
        </w:tc>
        <w:tc>
          <w:tcPr>
            <w:tcW w:w="5499" w:type="dxa"/>
            <w:gridSpan w:val="2"/>
          </w:tcPr>
          <w:p w14:paraId="6575F00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sz w:val="20"/>
                <w:szCs w:val="20"/>
              </w:rPr>
              <w:t>Uygulama -3</w:t>
            </w:r>
          </w:p>
        </w:tc>
        <w:tc>
          <w:tcPr>
            <w:tcW w:w="1420" w:type="dxa"/>
          </w:tcPr>
          <w:p w14:paraId="7886F2F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 PY10- PY11</w:t>
            </w:r>
          </w:p>
        </w:tc>
      </w:tr>
      <w:tr w:rsidR="005B0EC5" w14:paraId="1B349D7B" w14:textId="77777777" w:rsidTr="0067585A">
        <w:trPr>
          <w:jc w:val="center"/>
        </w:trPr>
        <w:tc>
          <w:tcPr>
            <w:tcW w:w="298" w:type="dxa"/>
          </w:tcPr>
          <w:p w14:paraId="3C82381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3" w:type="dxa"/>
          </w:tcPr>
          <w:p w14:paraId="6AAE5046" w14:textId="77777777" w:rsidR="005B0EC5" w:rsidRDefault="005B0EC5" w:rsidP="0067585A">
            <w:r>
              <w:rPr>
                <w:sz w:val="20"/>
                <w:szCs w:val="20"/>
              </w:rPr>
              <w:t>23-27 Aralık 2024</w:t>
            </w:r>
          </w:p>
        </w:tc>
        <w:tc>
          <w:tcPr>
            <w:tcW w:w="5499" w:type="dxa"/>
            <w:gridSpan w:val="2"/>
          </w:tcPr>
          <w:p w14:paraId="3C4A74A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Uygulama -4</w:t>
            </w:r>
          </w:p>
        </w:tc>
        <w:tc>
          <w:tcPr>
            <w:tcW w:w="1420" w:type="dxa"/>
          </w:tcPr>
          <w:p w14:paraId="0F6B1C9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 PY10- PY11</w:t>
            </w:r>
          </w:p>
        </w:tc>
      </w:tr>
      <w:tr w:rsidR="005B0EC5" w14:paraId="6D61BA2B" w14:textId="77777777" w:rsidTr="0067585A">
        <w:trPr>
          <w:jc w:val="center"/>
        </w:trPr>
        <w:tc>
          <w:tcPr>
            <w:tcW w:w="298" w:type="dxa"/>
          </w:tcPr>
          <w:p w14:paraId="4C8A3C3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3" w:type="dxa"/>
          </w:tcPr>
          <w:p w14:paraId="6E35F814" w14:textId="77777777" w:rsidR="005B0EC5" w:rsidRDefault="005B0EC5" w:rsidP="0067585A">
            <w:r>
              <w:rPr>
                <w:sz w:val="20"/>
                <w:szCs w:val="20"/>
              </w:rPr>
              <w:t>30 Aralık-4 Ocak 2024</w:t>
            </w:r>
          </w:p>
        </w:tc>
        <w:tc>
          <w:tcPr>
            <w:tcW w:w="5499" w:type="dxa"/>
            <w:gridSpan w:val="2"/>
          </w:tcPr>
          <w:p w14:paraId="277B042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sz w:val="20"/>
                <w:szCs w:val="20"/>
              </w:rPr>
              <w:t>Uygulama -5</w:t>
            </w:r>
          </w:p>
        </w:tc>
        <w:tc>
          <w:tcPr>
            <w:tcW w:w="1420" w:type="dxa"/>
          </w:tcPr>
          <w:p w14:paraId="355A89B5"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PY3-PY6-PY8- PY10- PY11</w:t>
            </w:r>
          </w:p>
        </w:tc>
      </w:tr>
      <w:tr w:rsidR="005B0EC5" w:rsidRPr="00BE6D29" w14:paraId="5FDBEC72" w14:textId="77777777" w:rsidTr="0067585A">
        <w:trPr>
          <w:jc w:val="center"/>
        </w:trPr>
        <w:tc>
          <w:tcPr>
            <w:tcW w:w="298" w:type="dxa"/>
          </w:tcPr>
          <w:p w14:paraId="5930068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tcPr>
          <w:p w14:paraId="227702BF"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499" w:type="dxa"/>
            <w:gridSpan w:val="2"/>
          </w:tcPr>
          <w:p w14:paraId="4AB1187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0704D7E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636C219D" w14:textId="77777777" w:rsidTr="0067585A">
        <w:trPr>
          <w:jc w:val="center"/>
        </w:trPr>
        <w:tc>
          <w:tcPr>
            <w:tcW w:w="298" w:type="dxa"/>
          </w:tcPr>
          <w:p w14:paraId="130AB35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tcPr>
          <w:p w14:paraId="1C8F2052"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499" w:type="dxa"/>
            <w:gridSpan w:val="2"/>
          </w:tcPr>
          <w:p w14:paraId="39D7AC1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21F231C5"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850AB3" w14:paraId="68C63C6E" w14:textId="77777777" w:rsidTr="0067585A">
        <w:trPr>
          <w:trHeight w:val="401"/>
          <w:jc w:val="center"/>
        </w:trPr>
        <w:tc>
          <w:tcPr>
            <w:tcW w:w="2551" w:type="dxa"/>
            <w:gridSpan w:val="2"/>
            <w:vAlign w:val="center"/>
          </w:tcPr>
          <w:p w14:paraId="4652761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6919" w:type="dxa"/>
            <w:gridSpan w:val="3"/>
            <w:vAlign w:val="center"/>
          </w:tcPr>
          <w:p w14:paraId="6488A246"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9278D9" w14:paraId="7BD3C828" w14:textId="77777777" w:rsidTr="0067585A">
        <w:trPr>
          <w:jc w:val="center"/>
        </w:trPr>
        <w:tc>
          <w:tcPr>
            <w:tcW w:w="2551" w:type="dxa"/>
            <w:gridSpan w:val="2"/>
            <w:vAlign w:val="center"/>
          </w:tcPr>
          <w:p w14:paraId="18094279"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lastRenderedPageBreak/>
              <w:t>Örnek Sorular</w:t>
            </w:r>
          </w:p>
        </w:tc>
        <w:tc>
          <w:tcPr>
            <w:tcW w:w="6919" w:type="dxa"/>
            <w:gridSpan w:val="3"/>
          </w:tcPr>
          <w:p w14:paraId="3647CEC2" w14:textId="77777777" w:rsidR="005B0EC5" w:rsidRPr="009278D9" w:rsidRDefault="005B0EC5" w:rsidP="0067585A">
            <w:pPr>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tr-TR"/>
              </w:rPr>
              <w:drawing>
                <wp:inline distT="0" distB="0" distL="0" distR="0" wp14:anchorId="161B6E81" wp14:editId="356B15CB">
                  <wp:extent cx="4356100" cy="4002405"/>
                  <wp:effectExtent l="0" t="0" r="6350" b="0"/>
                  <wp:docPr id="21" name="Resim 21" descr="mu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h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6100" cy="4002405"/>
                          </a:xfrm>
                          <a:prstGeom prst="rect">
                            <a:avLst/>
                          </a:prstGeom>
                          <a:noFill/>
                          <a:ln>
                            <a:noFill/>
                          </a:ln>
                        </pic:spPr>
                      </pic:pic>
                    </a:graphicData>
                  </a:graphic>
                </wp:inline>
              </w:drawing>
            </w:r>
          </w:p>
        </w:tc>
      </w:tr>
      <w:tr w:rsidR="005B0EC5" w:rsidRPr="00E456DE" w14:paraId="7B06289B" w14:textId="77777777" w:rsidTr="0067585A">
        <w:trPr>
          <w:jc w:val="center"/>
        </w:trPr>
        <w:tc>
          <w:tcPr>
            <w:tcW w:w="2551" w:type="dxa"/>
            <w:gridSpan w:val="2"/>
            <w:vAlign w:val="center"/>
          </w:tcPr>
          <w:p w14:paraId="06B2A504"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6919" w:type="dxa"/>
            <w:gridSpan w:val="3"/>
          </w:tcPr>
          <w:p w14:paraId="0E712EF2" w14:textId="77777777" w:rsidR="005B0EC5" w:rsidRDefault="005B0EC5" w:rsidP="0067585A">
            <w:pPr>
              <w:jc w:val="both"/>
              <w:rPr>
                <w:rFonts w:ascii="Times New Roman" w:hAnsi="Times New Roman" w:cs="Times New Roman"/>
                <w:sz w:val="20"/>
                <w:szCs w:val="20"/>
              </w:rPr>
            </w:pPr>
          </w:p>
          <w:p w14:paraId="2722BF00"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noProof/>
                <w:sz w:val="20"/>
                <w:szCs w:val="20"/>
                <w:lang w:eastAsia="tr-TR"/>
              </w:rPr>
              <w:lastRenderedPageBreak/>
              <w:drawing>
                <wp:inline distT="0" distB="0" distL="0" distR="0" wp14:anchorId="682FD8CC" wp14:editId="0E9CF1F7">
                  <wp:extent cx="4347845" cy="6124575"/>
                  <wp:effectExtent l="0" t="0" r="0" b="9525"/>
                  <wp:docPr id="22" name="Resim 22" descr="c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v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7845" cy="6124575"/>
                          </a:xfrm>
                          <a:prstGeom prst="rect">
                            <a:avLst/>
                          </a:prstGeom>
                          <a:noFill/>
                          <a:ln>
                            <a:noFill/>
                          </a:ln>
                        </pic:spPr>
                      </pic:pic>
                    </a:graphicData>
                  </a:graphic>
                </wp:inline>
              </w:drawing>
            </w:r>
            <w:r>
              <w:rPr>
                <w:rFonts w:ascii="Times New Roman" w:hAnsi="Times New Roman" w:cs="Times New Roman"/>
                <w:noProof/>
                <w:sz w:val="20"/>
                <w:szCs w:val="20"/>
                <w:lang w:eastAsia="tr-TR"/>
              </w:rPr>
              <w:lastRenderedPageBreak/>
              <w:drawing>
                <wp:inline distT="0" distB="0" distL="0" distR="0" wp14:anchorId="35FB3AC4" wp14:editId="020A473A">
                  <wp:extent cx="4356100" cy="3044825"/>
                  <wp:effectExtent l="0" t="0" r="6350" b="3175"/>
                  <wp:docPr id="23" name="Resim 23" descr="c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v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6100" cy="3044825"/>
                          </a:xfrm>
                          <a:prstGeom prst="rect">
                            <a:avLst/>
                          </a:prstGeom>
                          <a:noFill/>
                          <a:ln>
                            <a:noFill/>
                          </a:ln>
                        </pic:spPr>
                      </pic:pic>
                    </a:graphicData>
                  </a:graphic>
                </wp:inline>
              </w:drawing>
            </w:r>
          </w:p>
        </w:tc>
      </w:tr>
      <w:tr w:rsidR="005B0EC5" w:rsidRPr="00D02DF2" w14:paraId="43A35599" w14:textId="77777777" w:rsidTr="0067585A">
        <w:trPr>
          <w:trHeight w:val="401"/>
          <w:jc w:val="center"/>
        </w:trPr>
        <w:tc>
          <w:tcPr>
            <w:tcW w:w="2551" w:type="dxa"/>
            <w:gridSpan w:val="2"/>
            <w:vAlign w:val="center"/>
          </w:tcPr>
          <w:p w14:paraId="3650B8B2"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Kaynak Kitap</w:t>
            </w:r>
          </w:p>
        </w:tc>
        <w:tc>
          <w:tcPr>
            <w:tcW w:w="6919" w:type="dxa"/>
            <w:gridSpan w:val="3"/>
            <w:vAlign w:val="center"/>
          </w:tcPr>
          <w:p w14:paraId="51CA5E34" w14:textId="77777777" w:rsidR="005B0EC5" w:rsidRPr="00D02DF2" w:rsidRDefault="005B0EC5" w:rsidP="0067585A">
            <w:pPr>
              <w:tabs>
                <w:tab w:val="left" w:pos="1552"/>
              </w:tabs>
              <w:rPr>
                <w:rFonts w:ascii="Times New Roman" w:hAnsi="Times New Roman" w:cs="Times New Roman"/>
                <w:b/>
                <w:sz w:val="20"/>
                <w:szCs w:val="20"/>
              </w:rPr>
            </w:pPr>
            <w:r>
              <w:rPr>
                <w:b/>
                <w:noProof/>
                <w:lang w:eastAsia="tr-TR"/>
              </w:rPr>
              <w:drawing>
                <wp:anchor distT="0" distB="0" distL="114300" distR="114300" simplePos="0" relativeHeight="251804160" behindDoc="0" locked="0" layoutInCell="1" allowOverlap="1" wp14:anchorId="5F5B1D43" wp14:editId="457E7F17">
                  <wp:simplePos x="0" y="0"/>
                  <wp:positionH relativeFrom="column">
                    <wp:posOffset>4301</wp:posOffset>
                  </wp:positionH>
                  <wp:positionV relativeFrom="paragraph">
                    <wp:posOffset>935</wp:posOffset>
                  </wp:positionV>
                  <wp:extent cx="1268095" cy="1811655"/>
                  <wp:effectExtent l="0" t="0" r="8255" b="0"/>
                  <wp:wrapSquare wrapText="bothSides"/>
                  <wp:docPr id="24" name="Resim 24" descr="C:\Users\ALI\AppData\Local\Microsoft\Windows\INetCache\Content.Word\MU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AppData\Local\Microsoft\Windows\INetCache\Content.Word\MUH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809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Lazol, İbrahim (Yazar) (2018</w:t>
            </w:r>
            <w:r w:rsidRPr="00D02DF2">
              <w:rPr>
                <w:rFonts w:ascii="Times New Roman" w:hAnsi="Times New Roman" w:cs="Times New Roman"/>
                <w:sz w:val="20"/>
                <w:szCs w:val="20"/>
              </w:rPr>
              <w:t xml:space="preserve">). </w:t>
            </w:r>
            <w:r>
              <w:rPr>
                <w:rFonts w:ascii="Times New Roman" w:hAnsi="Times New Roman" w:cs="Times New Roman"/>
                <w:sz w:val="20"/>
                <w:szCs w:val="20"/>
              </w:rPr>
              <w:t>Genel Muhasebe. Bursa: Ekin Basın Yayın Dağıtım</w:t>
            </w:r>
            <w:r w:rsidRPr="00D02DF2">
              <w:rPr>
                <w:rFonts w:ascii="Times New Roman" w:hAnsi="Times New Roman" w:cs="Times New Roman"/>
                <w:sz w:val="20"/>
                <w:szCs w:val="20"/>
              </w:rPr>
              <w:t>.</w:t>
            </w:r>
          </w:p>
          <w:p w14:paraId="5B8CCD0D" w14:textId="77777777" w:rsidR="005B0EC5" w:rsidRPr="00D02DF2" w:rsidRDefault="005B0EC5" w:rsidP="0067585A">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1 ve 2. Bölümler.</w:t>
            </w:r>
          </w:p>
        </w:tc>
      </w:tr>
      <w:tr w:rsidR="005B0EC5" w:rsidRPr="00C1339E" w14:paraId="0E3122E2" w14:textId="77777777" w:rsidTr="0067585A">
        <w:trPr>
          <w:trHeight w:val="401"/>
          <w:jc w:val="center"/>
        </w:trPr>
        <w:tc>
          <w:tcPr>
            <w:tcW w:w="2551" w:type="dxa"/>
            <w:gridSpan w:val="2"/>
            <w:vAlign w:val="center"/>
          </w:tcPr>
          <w:p w14:paraId="6C179B4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6919" w:type="dxa"/>
            <w:gridSpan w:val="3"/>
            <w:vAlign w:val="center"/>
          </w:tcPr>
          <w:p w14:paraId="60ADFF89" w14:textId="77777777" w:rsidR="005B0EC5" w:rsidRPr="00C1339E" w:rsidRDefault="005B0EC5" w:rsidP="0067585A">
            <w:pPr>
              <w:pStyle w:val="ListeParagraf"/>
              <w:tabs>
                <w:tab w:val="left" w:pos="1552"/>
              </w:tabs>
              <w:ind w:left="255"/>
              <w:rPr>
                <w:rFonts w:ascii="Times New Roman" w:hAnsi="Times New Roman" w:cs="Times New Roman"/>
                <w:sz w:val="20"/>
                <w:szCs w:val="20"/>
              </w:rPr>
            </w:pPr>
          </w:p>
        </w:tc>
      </w:tr>
    </w:tbl>
    <w:p w14:paraId="0E13F219" w14:textId="77777777" w:rsidR="005B0EC5" w:rsidRDefault="005B0EC5" w:rsidP="005B0EC5"/>
    <w:bookmarkEnd w:id="46"/>
    <w:p w14:paraId="2E3B7330" w14:textId="77777777" w:rsidR="005B0EC5" w:rsidRDefault="005B0EC5" w:rsidP="005B0EC5"/>
    <w:p w14:paraId="39BEC491" w14:textId="77777777" w:rsidR="005B0EC5" w:rsidRPr="00B63ED1" w:rsidRDefault="005B0EC5" w:rsidP="005B0EC5">
      <w:pPr>
        <w:pStyle w:val="Balk2"/>
        <w:jc w:val="center"/>
        <w:rPr>
          <w:rFonts w:cs="Times New Roman"/>
          <w:bCs/>
          <w:color w:val="auto"/>
          <w:szCs w:val="24"/>
        </w:rPr>
      </w:pPr>
      <w:bookmarkStart w:id="47" w:name="_Toc174545233"/>
      <w:bookmarkStart w:id="48" w:name="_Toc220680361"/>
      <w:bookmarkStart w:id="49" w:name="_Hlk194048299"/>
      <w:r w:rsidRPr="00B63ED1">
        <w:rPr>
          <w:bCs/>
          <w:color w:val="auto"/>
          <w:szCs w:val="24"/>
        </w:rPr>
        <w:t>LJ101 Matematik</w:t>
      </w:r>
      <w:bookmarkEnd w:id="47"/>
      <w:bookmarkEnd w:id="48"/>
    </w:p>
    <w:tbl>
      <w:tblPr>
        <w:tblStyle w:val="TabloKlavuzu"/>
        <w:tblW w:w="5225" w:type="pct"/>
        <w:jc w:val="center"/>
        <w:tblLayout w:type="fixed"/>
        <w:tblCellMar>
          <w:left w:w="28" w:type="dxa"/>
          <w:right w:w="28" w:type="dxa"/>
        </w:tblCellMar>
        <w:tblLook w:val="01E0" w:firstRow="1" w:lastRow="1" w:firstColumn="1" w:lastColumn="1" w:noHBand="0" w:noVBand="0"/>
      </w:tblPr>
      <w:tblGrid>
        <w:gridCol w:w="297"/>
        <w:gridCol w:w="2252"/>
        <w:gridCol w:w="5496"/>
        <w:gridCol w:w="1423"/>
      </w:tblGrid>
      <w:tr w:rsidR="005B0EC5" w:rsidRPr="00BE6D29" w14:paraId="542679E1" w14:textId="77777777" w:rsidTr="0067585A">
        <w:trPr>
          <w:trHeight w:val="401"/>
          <w:jc w:val="center"/>
        </w:trPr>
        <w:tc>
          <w:tcPr>
            <w:tcW w:w="2550" w:type="dxa"/>
            <w:gridSpan w:val="2"/>
            <w:vAlign w:val="center"/>
          </w:tcPr>
          <w:p w14:paraId="6687B721"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6920" w:type="dxa"/>
            <w:gridSpan w:val="2"/>
            <w:vAlign w:val="center"/>
          </w:tcPr>
          <w:p w14:paraId="7F895FA0"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Eftal SALMAN</w:t>
            </w:r>
          </w:p>
        </w:tc>
      </w:tr>
      <w:tr w:rsidR="005B0EC5" w:rsidRPr="00BE6D29" w14:paraId="1FA34ECE" w14:textId="77777777" w:rsidTr="0067585A">
        <w:trPr>
          <w:trHeight w:val="401"/>
          <w:jc w:val="center"/>
        </w:trPr>
        <w:tc>
          <w:tcPr>
            <w:tcW w:w="2550" w:type="dxa"/>
            <w:gridSpan w:val="2"/>
            <w:vAlign w:val="center"/>
          </w:tcPr>
          <w:p w14:paraId="631E973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6920" w:type="dxa"/>
            <w:gridSpan w:val="2"/>
            <w:vAlign w:val="center"/>
          </w:tcPr>
          <w:p w14:paraId="279BD0BB"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MA-K1-25</w:t>
            </w:r>
          </w:p>
        </w:tc>
      </w:tr>
      <w:tr w:rsidR="005B0EC5" w:rsidRPr="00BE6D29" w14:paraId="60B94140" w14:textId="77777777" w:rsidTr="0067585A">
        <w:trPr>
          <w:trHeight w:val="401"/>
          <w:jc w:val="center"/>
        </w:trPr>
        <w:tc>
          <w:tcPr>
            <w:tcW w:w="2550" w:type="dxa"/>
            <w:gridSpan w:val="2"/>
            <w:vAlign w:val="center"/>
          </w:tcPr>
          <w:p w14:paraId="57130981"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6920" w:type="dxa"/>
            <w:gridSpan w:val="2"/>
            <w:vAlign w:val="center"/>
          </w:tcPr>
          <w:p w14:paraId="10607D72"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Salı 8:30-9:15</w:t>
            </w:r>
          </w:p>
        </w:tc>
      </w:tr>
      <w:tr w:rsidR="005B0EC5" w:rsidRPr="00BE6D29" w14:paraId="5BCD8E9E" w14:textId="77777777" w:rsidTr="0067585A">
        <w:trPr>
          <w:trHeight w:val="401"/>
          <w:jc w:val="center"/>
        </w:trPr>
        <w:tc>
          <w:tcPr>
            <w:tcW w:w="2550" w:type="dxa"/>
            <w:gridSpan w:val="2"/>
            <w:vAlign w:val="center"/>
          </w:tcPr>
          <w:p w14:paraId="3E090EFD"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6920" w:type="dxa"/>
            <w:gridSpan w:val="2"/>
            <w:vAlign w:val="center"/>
          </w:tcPr>
          <w:p w14:paraId="7C90D879" w14:textId="77777777" w:rsidR="005B0EC5" w:rsidRDefault="0067585A" w:rsidP="0067585A">
            <w:pPr>
              <w:tabs>
                <w:tab w:val="left" w:pos="1552"/>
              </w:tabs>
              <w:rPr>
                <w:rFonts w:ascii="Times New Roman" w:hAnsi="Times New Roman" w:cs="Times New Roman"/>
                <w:sz w:val="20"/>
                <w:szCs w:val="20"/>
              </w:rPr>
            </w:pPr>
            <w:hyperlink r:id="rId44" w:history="1">
              <w:r w:rsidR="005B0EC5" w:rsidRPr="00F256F9">
                <w:rPr>
                  <w:rStyle w:val="Kpr"/>
                  <w:rFonts w:ascii="Arial" w:hAnsi="Arial" w:cs="Arial"/>
                  <w:sz w:val="20"/>
                  <w:szCs w:val="20"/>
                </w:rPr>
                <w:t>eftal.salman@gop.edu.tr</w:t>
              </w:r>
            </w:hyperlink>
          </w:p>
        </w:tc>
      </w:tr>
      <w:tr w:rsidR="005B0EC5" w:rsidRPr="00BE6D29" w14:paraId="2FCA7111" w14:textId="77777777" w:rsidTr="0067585A">
        <w:trPr>
          <w:trHeight w:val="401"/>
          <w:jc w:val="center"/>
        </w:trPr>
        <w:tc>
          <w:tcPr>
            <w:tcW w:w="2550" w:type="dxa"/>
            <w:gridSpan w:val="2"/>
            <w:vAlign w:val="center"/>
          </w:tcPr>
          <w:p w14:paraId="77E53C8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6920" w:type="dxa"/>
            <w:gridSpan w:val="2"/>
            <w:vAlign w:val="center"/>
          </w:tcPr>
          <w:p w14:paraId="305108C6"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Cuma 09:30-12:15</w:t>
            </w:r>
          </w:p>
        </w:tc>
      </w:tr>
      <w:tr w:rsidR="005B0EC5" w:rsidRPr="00BE6D29" w14:paraId="3160115F" w14:textId="77777777" w:rsidTr="0067585A">
        <w:trPr>
          <w:trHeight w:val="401"/>
          <w:jc w:val="center"/>
        </w:trPr>
        <w:tc>
          <w:tcPr>
            <w:tcW w:w="2550" w:type="dxa"/>
            <w:gridSpan w:val="2"/>
            <w:vAlign w:val="center"/>
          </w:tcPr>
          <w:p w14:paraId="04606A8D"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6920" w:type="dxa"/>
            <w:gridSpan w:val="2"/>
            <w:vAlign w:val="center"/>
          </w:tcPr>
          <w:p w14:paraId="01E460BE"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D5</w:t>
            </w:r>
          </w:p>
        </w:tc>
      </w:tr>
      <w:tr w:rsidR="005B0EC5" w:rsidRPr="00BE6D29" w14:paraId="7E244F93" w14:textId="77777777" w:rsidTr="0067585A">
        <w:trPr>
          <w:trHeight w:val="401"/>
          <w:jc w:val="center"/>
        </w:trPr>
        <w:tc>
          <w:tcPr>
            <w:tcW w:w="2550" w:type="dxa"/>
            <w:gridSpan w:val="2"/>
            <w:vAlign w:val="center"/>
          </w:tcPr>
          <w:p w14:paraId="4D8733C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6920" w:type="dxa"/>
            <w:gridSpan w:val="2"/>
            <w:vAlign w:val="center"/>
          </w:tcPr>
          <w:p w14:paraId="56D9D745" w14:textId="77777777" w:rsidR="005B0EC5" w:rsidRPr="0088703A" w:rsidRDefault="005B0EC5" w:rsidP="0067585A">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 </w:t>
            </w:r>
            <w:r w:rsidRPr="0088703A">
              <w:rPr>
                <w:rFonts w:ascii="Times New Roman" w:hAnsi="Times New Roman" w:cs="Times New Roman"/>
                <w:sz w:val="20"/>
                <w:szCs w:val="20"/>
              </w:rPr>
              <w:t xml:space="preserve">Öğrenciye mesleği ile alakalı </w:t>
            </w:r>
            <w:r>
              <w:rPr>
                <w:rFonts w:ascii="Times New Roman" w:hAnsi="Times New Roman" w:cs="Times New Roman"/>
                <w:color w:val="333333"/>
                <w:sz w:val="20"/>
                <w:szCs w:val="20"/>
                <w:shd w:val="clear" w:color="auto" w:fill="FFFFFF"/>
              </w:rPr>
              <w:t>m</w:t>
            </w:r>
            <w:r w:rsidRPr="0088703A">
              <w:rPr>
                <w:rFonts w:ascii="Times New Roman" w:hAnsi="Times New Roman" w:cs="Times New Roman"/>
                <w:color w:val="333333"/>
                <w:sz w:val="20"/>
                <w:szCs w:val="20"/>
                <w:shd w:val="clear" w:color="auto" w:fill="FFFFFF"/>
              </w:rPr>
              <w:t>atematiğin bilgi ve becerilerini mesleğe uygulama becerisi kazanılır</w:t>
            </w:r>
          </w:p>
        </w:tc>
      </w:tr>
      <w:tr w:rsidR="005B0EC5" w:rsidRPr="00BE6D29" w14:paraId="1A90423A" w14:textId="77777777" w:rsidTr="0067585A">
        <w:trPr>
          <w:cantSplit/>
          <w:trHeight w:val="140"/>
          <w:jc w:val="center"/>
        </w:trPr>
        <w:tc>
          <w:tcPr>
            <w:tcW w:w="2550" w:type="dxa"/>
            <w:gridSpan w:val="2"/>
            <w:vMerge w:val="restart"/>
            <w:vAlign w:val="center"/>
          </w:tcPr>
          <w:p w14:paraId="520DAE9E" w14:textId="77777777" w:rsidR="005B0EC5" w:rsidRPr="003C0969" w:rsidRDefault="005B0EC5" w:rsidP="0067585A">
            <w:pPr>
              <w:rPr>
                <w:rFonts w:ascii="Times New Roman" w:hAnsi="Times New Roman" w:cs="Times New Roman"/>
                <w:b/>
                <w:sz w:val="20"/>
                <w:szCs w:val="20"/>
              </w:rPr>
            </w:pPr>
          </w:p>
          <w:p w14:paraId="71F0B2BF"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6920" w:type="dxa"/>
            <w:gridSpan w:val="2"/>
            <w:vAlign w:val="center"/>
          </w:tcPr>
          <w:p w14:paraId="3A0630F0" w14:textId="77777777" w:rsidR="005B0EC5" w:rsidRPr="003C0969" w:rsidRDefault="005B0EC5" w:rsidP="0067585A">
            <w:pPr>
              <w:tabs>
                <w:tab w:val="left" w:pos="1552"/>
              </w:tabs>
              <w:jc w:val="center"/>
              <w:rPr>
                <w:rFonts w:ascii="Times New Roman" w:hAnsi="Times New Roman" w:cs="Times New Roman"/>
                <w:b/>
                <w:sz w:val="20"/>
                <w:szCs w:val="20"/>
              </w:rPr>
            </w:pPr>
          </w:p>
        </w:tc>
      </w:tr>
      <w:tr w:rsidR="005B0EC5" w:rsidRPr="00BE6D29" w14:paraId="2F55FBFC" w14:textId="77777777" w:rsidTr="0067585A">
        <w:trPr>
          <w:trHeight w:val="61"/>
          <w:jc w:val="center"/>
        </w:trPr>
        <w:tc>
          <w:tcPr>
            <w:tcW w:w="2550" w:type="dxa"/>
            <w:gridSpan w:val="2"/>
            <w:vMerge/>
            <w:vAlign w:val="center"/>
          </w:tcPr>
          <w:p w14:paraId="2B497926"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3CB9649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Rakam kavramını, Doğal Sayı ,Tam Sayı ,Rasyonel Sayı ,Reel  Sayı Kümelerini Tanır.</w:t>
            </w:r>
          </w:p>
        </w:tc>
      </w:tr>
      <w:tr w:rsidR="005B0EC5" w:rsidRPr="00BE6D29" w14:paraId="06AE1467" w14:textId="77777777" w:rsidTr="0067585A">
        <w:trPr>
          <w:trHeight w:val="106"/>
          <w:jc w:val="center"/>
        </w:trPr>
        <w:tc>
          <w:tcPr>
            <w:tcW w:w="2550" w:type="dxa"/>
            <w:gridSpan w:val="2"/>
            <w:vMerge/>
            <w:vAlign w:val="center"/>
          </w:tcPr>
          <w:p w14:paraId="10B0AC5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4CF7AF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Doğal Sayı, Tam Sayı ,Rasyonel Sayı ,Reel  Sayı Kümeleri Üzerinde İşlem Yapabilir</w:t>
            </w:r>
          </w:p>
        </w:tc>
      </w:tr>
      <w:tr w:rsidR="005B0EC5" w:rsidRPr="00BE6D29" w14:paraId="2A7404B4" w14:textId="77777777" w:rsidTr="0067585A">
        <w:trPr>
          <w:trHeight w:val="152"/>
          <w:jc w:val="center"/>
        </w:trPr>
        <w:tc>
          <w:tcPr>
            <w:tcW w:w="2550" w:type="dxa"/>
            <w:gridSpan w:val="2"/>
            <w:vMerge/>
            <w:vAlign w:val="center"/>
          </w:tcPr>
          <w:p w14:paraId="5F517AC0"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53DEEE9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Pozitif ve Negatif Sayılarda İşlem yapma yeteneği kazanır.</w:t>
            </w:r>
          </w:p>
        </w:tc>
      </w:tr>
      <w:tr w:rsidR="005B0EC5" w:rsidRPr="00BE6D29" w14:paraId="69C9A537" w14:textId="77777777" w:rsidTr="0067585A">
        <w:trPr>
          <w:trHeight w:val="56"/>
          <w:jc w:val="center"/>
        </w:trPr>
        <w:tc>
          <w:tcPr>
            <w:tcW w:w="2550" w:type="dxa"/>
            <w:gridSpan w:val="2"/>
            <w:vMerge/>
            <w:vAlign w:val="center"/>
          </w:tcPr>
          <w:p w14:paraId="3FE52BCE"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55CE637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Tek ve Çift Sayılarda İşlem yapabilir. </w:t>
            </w:r>
          </w:p>
        </w:tc>
      </w:tr>
      <w:tr w:rsidR="005B0EC5" w:rsidRPr="00BE6D29" w14:paraId="47D492F1" w14:textId="77777777" w:rsidTr="0067585A">
        <w:trPr>
          <w:trHeight w:val="102"/>
          <w:jc w:val="center"/>
        </w:trPr>
        <w:tc>
          <w:tcPr>
            <w:tcW w:w="2550" w:type="dxa"/>
            <w:gridSpan w:val="2"/>
            <w:vMerge/>
            <w:vAlign w:val="center"/>
          </w:tcPr>
          <w:p w14:paraId="77D40D89"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1D1849D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Ondalıklı Sayılar kavramını kavrar.</w:t>
            </w:r>
          </w:p>
        </w:tc>
      </w:tr>
      <w:tr w:rsidR="005B0EC5" w:rsidRPr="00BE6D29" w14:paraId="28551EBB" w14:textId="77777777" w:rsidTr="0067585A">
        <w:trPr>
          <w:trHeight w:val="134"/>
          <w:jc w:val="center"/>
        </w:trPr>
        <w:tc>
          <w:tcPr>
            <w:tcW w:w="2550" w:type="dxa"/>
            <w:gridSpan w:val="2"/>
            <w:vMerge/>
            <w:vAlign w:val="center"/>
          </w:tcPr>
          <w:p w14:paraId="41161459"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07176A4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Ondalıklı (Rasyonel ) Sayılarda İşlem yapabilir.</w:t>
            </w:r>
          </w:p>
        </w:tc>
      </w:tr>
      <w:tr w:rsidR="005B0EC5" w:rsidRPr="00BE6D29" w14:paraId="2AC8CDEA" w14:textId="77777777" w:rsidTr="0067585A">
        <w:trPr>
          <w:trHeight w:val="53"/>
          <w:jc w:val="center"/>
        </w:trPr>
        <w:tc>
          <w:tcPr>
            <w:tcW w:w="2550" w:type="dxa"/>
            <w:gridSpan w:val="2"/>
            <w:vMerge/>
            <w:vAlign w:val="center"/>
          </w:tcPr>
          <w:p w14:paraId="6488A5DA"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694F85B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Sayı Sistemlerini tanır.</w:t>
            </w:r>
          </w:p>
        </w:tc>
      </w:tr>
      <w:tr w:rsidR="005B0EC5" w:rsidRPr="00BE6D29" w14:paraId="19A11F3E" w14:textId="77777777" w:rsidTr="0067585A">
        <w:trPr>
          <w:trHeight w:val="51"/>
          <w:jc w:val="center"/>
        </w:trPr>
        <w:tc>
          <w:tcPr>
            <w:tcW w:w="2550" w:type="dxa"/>
            <w:gridSpan w:val="2"/>
            <w:vMerge/>
            <w:vAlign w:val="center"/>
          </w:tcPr>
          <w:p w14:paraId="74905216"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5FAA0C2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Taban Aritmetiği hakkında bilgi sahibi olur.</w:t>
            </w:r>
          </w:p>
        </w:tc>
      </w:tr>
      <w:tr w:rsidR="005B0EC5" w:rsidRPr="00BE6D29" w14:paraId="437A2047" w14:textId="77777777" w:rsidTr="0067585A">
        <w:trPr>
          <w:trHeight w:val="51"/>
          <w:jc w:val="center"/>
        </w:trPr>
        <w:tc>
          <w:tcPr>
            <w:tcW w:w="2550" w:type="dxa"/>
            <w:gridSpan w:val="2"/>
            <w:vMerge/>
            <w:vAlign w:val="center"/>
          </w:tcPr>
          <w:p w14:paraId="553856A7"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D61294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Asal çarpanlara ayırma işlemini yapar konu ile alakalı soruları çözer.</w:t>
            </w:r>
          </w:p>
        </w:tc>
      </w:tr>
      <w:tr w:rsidR="005B0EC5" w:rsidRPr="00BE6D29" w14:paraId="582A7DBF" w14:textId="77777777" w:rsidTr="0067585A">
        <w:trPr>
          <w:trHeight w:val="51"/>
          <w:jc w:val="center"/>
        </w:trPr>
        <w:tc>
          <w:tcPr>
            <w:tcW w:w="2550" w:type="dxa"/>
            <w:gridSpan w:val="2"/>
            <w:vMerge/>
            <w:vAlign w:val="center"/>
          </w:tcPr>
          <w:p w14:paraId="3F350B5A"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7101411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Faktöriyel Kavramı kavrar.</w:t>
            </w:r>
          </w:p>
        </w:tc>
      </w:tr>
      <w:tr w:rsidR="005B0EC5" w:rsidRPr="00BE6D29" w14:paraId="163600B4" w14:textId="77777777" w:rsidTr="0067585A">
        <w:trPr>
          <w:trHeight w:val="51"/>
          <w:jc w:val="center"/>
        </w:trPr>
        <w:tc>
          <w:tcPr>
            <w:tcW w:w="2550" w:type="dxa"/>
            <w:gridSpan w:val="2"/>
            <w:vMerge/>
            <w:vAlign w:val="center"/>
          </w:tcPr>
          <w:p w14:paraId="7126EE5D"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7D9347C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Bölme Bölünebilme ile ilgili işlemler yapabilir.</w:t>
            </w:r>
          </w:p>
        </w:tc>
      </w:tr>
      <w:tr w:rsidR="005B0EC5" w:rsidRPr="00BE6D29" w14:paraId="76FE2922" w14:textId="77777777" w:rsidTr="0067585A">
        <w:trPr>
          <w:trHeight w:val="51"/>
          <w:jc w:val="center"/>
        </w:trPr>
        <w:tc>
          <w:tcPr>
            <w:tcW w:w="2550" w:type="dxa"/>
            <w:gridSpan w:val="2"/>
            <w:vMerge/>
            <w:vAlign w:val="center"/>
          </w:tcPr>
          <w:p w14:paraId="30C5B7A8"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C237FB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Obeb Ekok ile ilgili </w:t>
            </w:r>
          </w:p>
          <w:p w14:paraId="68E6BD6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İşlemler yapabilir.</w:t>
            </w:r>
          </w:p>
        </w:tc>
      </w:tr>
      <w:tr w:rsidR="005B0EC5" w:rsidRPr="00BE6D29" w14:paraId="7E9A4009" w14:textId="77777777" w:rsidTr="0067585A">
        <w:trPr>
          <w:trHeight w:val="51"/>
          <w:jc w:val="center"/>
        </w:trPr>
        <w:tc>
          <w:tcPr>
            <w:tcW w:w="2550" w:type="dxa"/>
            <w:gridSpan w:val="2"/>
            <w:vMerge/>
            <w:vAlign w:val="center"/>
          </w:tcPr>
          <w:p w14:paraId="0F7CE714"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45B9A92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Basit Eşitsizlikler konusunu kavrar.</w:t>
            </w:r>
          </w:p>
        </w:tc>
      </w:tr>
      <w:tr w:rsidR="005B0EC5" w:rsidRPr="00BE6D29" w14:paraId="119848DA" w14:textId="77777777" w:rsidTr="0067585A">
        <w:trPr>
          <w:trHeight w:val="51"/>
          <w:jc w:val="center"/>
        </w:trPr>
        <w:tc>
          <w:tcPr>
            <w:tcW w:w="2550" w:type="dxa"/>
            <w:gridSpan w:val="2"/>
            <w:vMerge/>
            <w:vAlign w:val="center"/>
          </w:tcPr>
          <w:p w14:paraId="7E978C6E"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16F35F3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Mutlak Değer konusunu kavrar.</w:t>
            </w:r>
          </w:p>
        </w:tc>
      </w:tr>
      <w:tr w:rsidR="005B0EC5" w:rsidRPr="00BE6D29" w14:paraId="421393E0" w14:textId="77777777" w:rsidTr="0067585A">
        <w:trPr>
          <w:trHeight w:val="51"/>
          <w:jc w:val="center"/>
        </w:trPr>
        <w:tc>
          <w:tcPr>
            <w:tcW w:w="2550" w:type="dxa"/>
            <w:gridSpan w:val="2"/>
            <w:vMerge/>
            <w:vAlign w:val="center"/>
          </w:tcPr>
          <w:p w14:paraId="1A2F897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2CB8A15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Üslü İfadeler Tanım Kümesi ve Özelliklerini öğrenir.</w:t>
            </w:r>
          </w:p>
        </w:tc>
      </w:tr>
      <w:tr w:rsidR="005B0EC5" w:rsidRPr="00BE6D29" w14:paraId="2DF19DC7" w14:textId="77777777" w:rsidTr="0067585A">
        <w:trPr>
          <w:trHeight w:val="51"/>
          <w:jc w:val="center"/>
        </w:trPr>
        <w:tc>
          <w:tcPr>
            <w:tcW w:w="2550" w:type="dxa"/>
            <w:gridSpan w:val="2"/>
            <w:vMerge/>
            <w:vAlign w:val="center"/>
          </w:tcPr>
          <w:p w14:paraId="041CD477"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10F95C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Üslü İfadelerde Dört İşlem yapabilir.</w:t>
            </w:r>
          </w:p>
        </w:tc>
      </w:tr>
      <w:tr w:rsidR="005B0EC5" w:rsidRPr="00BE6D29" w14:paraId="2AC8CD1E" w14:textId="77777777" w:rsidTr="0067585A">
        <w:trPr>
          <w:trHeight w:val="51"/>
          <w:jc w:val="center"/>
        </w:trPr>
        <w:tc>
          <w:tcPr>
            <w:tcW w:w="2550" w:type="dxa"/>
            <w:gridSpan w:val="2"/>
            <w:vMerge/>
            <w:vAlign w:val="center"/>
          </w:tcPr>
          <w:p w14:paraId="293EB4C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5A94BA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Köklü İfadeler Tanım Kümesi Ve Özelliklerini öğrenir.</w:t>
            </w:r>
          </w:p>
        </w:tc>
      </w:tr>
      <w:tr w:rsidR="005B0EC5" w:rsidRPr="00BE6D29" w14:paraId="6E8B4F19" w14:textId="77777777" w:rsidTr="0067585A">
        <w:trPr>
          <w:trHeight w:val="51"/>
          <w:jc w:val="center"/>
        </w:trPr>
        <w:tc>
          <w:tcPr>
            <w:tcW w:w="2550" w:type="dxa"/>
            <w:gridSpan w:val="2"/>
            <w:vMerge/>
            <w:vAlign w:val="center"/>
          </w:tcPr>
          <w:p w14:paraId="7471C43F"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4B82A89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Köklü İfadelerde Dört İşlem yapabilir.</w:t>
            </w:r>
          </w:p>
        </w:tc>
      </w:tr>
      <w:tr w:rsidR="005B0EC5" w:rsidRPr="00BE6D29" w14:paraId="6AEF420A" w14:textId="77777777" w:rsidTr="0067585A">
        <w:trPr>
          <w:trHeight w:val="51"/>
          <w:jc w:val="center"/>
        </w:trPr>
        <w:tc>
          <w:tcPr>
            <w:tcW w:w="2550" w:type="dxa"/>
            <w:gridSpan w:val="2"/>
            <w:vMerge/>
            <w:vAlign w:val="center"/>
          </w:tcPr>
          <w:p w14:paraId="71665788"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7E38FA8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Verilen matematiksel ifadeleri çarpanlarına ayırabilir.</w:t>
            </w:r>
          </w:p>
        </w:tc>
      </w:tr>
      <w:tr w:rsidR="005B0EC5" w:rsidRPr="00BE6D29" w14:paraId="53FB59C3" w14:textId="77777777" w:rsidTr="0067585A">
        <w:trPr>
          <w:trHeight w:val="51"/>
          <w:jc w:val="center"/>
        </w:trPr>
        <w:tc>
          <w:tcPr>
            <w:tcW w:w="2550" w:type="dxa"/>
            <w:gridSpan w:val="2"/>
            <w:vMerge/>
            <w:vAlign w:val="center"/>
          </w:tcPr>
          <w:p w14:paraId="77C55A5D"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9288EC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Matematiksel özdeşlikleri öğrenir.</w:t>
            </w:r>
          </w:p>
        </w:tc>
      </w:tr>
      <w:tr w:rsidR="005B0EC5" w:rsidRPr="00BE6D29" w14:paraId="2C424B11" w14:textId="77777777" w:rsidTr="0067585A">
        <w:trPr>
          <w:trHeight w:val="51"/>
          <w:jc w:val="center"/>
        </w:trPr>
        <w:tc>
          <w:tcPr>
            <w:tcW w:w="2550" w:type="dxa"/>
            <w:gridSpan w:val="2"/>
            <w:vMerge/>
            <w:vAlign w:val="center"/>
          </w:tcPr>
          <w:p w14:paraId="6CAF8160"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403438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Oran Kavramını öğrenir.</w:t>
            </w:r>
          </w:p>
        </w:tc>
      </w:tr>
      <w:tr w:rsidR="005B0EC5" w:rsidRPr="00BE6D29" w14:paraId="7676AE33" w14:textId="77777777" w:rsidTr="0067585A">
        <w:trPr>
          <w:trHeight w:val="51"/>
          <w:jc w:val="center"/>
        </w:trPr>
        <w:tc>
          <w:tcPr>
            <w:tcW w:w="2550" w:type="dxa"/>
            <w:gridSpan w:val="2"/>
            <w:vMerge/>
            <w:vAlign w:val="center"/>
          </w:tcPr>
          <w:p w14:paraId="0646876C"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5AC5EF3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Orantı kavramını öğrenir.</w:t>
            </w:r>
          </w:p>
        </w:tc>
      </w:tr>
      <w:tr w:rsidR="005B0EC5" w:rsidRPr="00BE6D29" w14:paraId="04E34D8A" w14:textId="77777777" w:rsidTr="0067585A">
        <w:trPr>
          <w:trHeight w:val="51"/>
          <w:jc w:val="center"/>
        </w:trPr>
        <w:tc>
          <w:tcPr>
            <w:tcW w:w="2550" w:type="dxa"/>
            <w:gridSpan w:val="2"/>
            <w:vMerge/>
            <w:vAlign w:val="center"/>
          </w:tcPr>
          <w:p w14:paraId="4205D496"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74B9544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Dizinin Tanımını ve özelliklerini kavrar.</w:t>
            </w:r>
          </w:p>
        </w:tc>
      </w:tr>
      <w:tr w:rsidR="005B0EC5" w:rsidRPr="00BE6D29" w14:paraId="4562312B" w14:textId="77777777" w:rsidTr="0067585A">
        <w:trPr>
          <w:trHeight w:val="51"/>
          <w:jc w:val="center"/>
        </w:trPr>
        <w:tc>
          <w:tcPr>
            <w:tcW w:w="2550" w:type="dxa"/>
            <w:gridSpan w:val="2"/>
            <w:vMerge/>
            <w:vAlign w:val="center"/>
          </w:tcPr>
          <w:p w14:paraId="1F225285"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02C4725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Dizinin alt dizisini kavrar.</w:t>
            </w:r>
          </w:p>
        </w:tc>
      </w:tr>
      <w:tr w:rsidR="005B0EC5" w:rsidRPr="00BE6D29" w14:paraId="150AA5D5" w14:textId="77777777" w:rsidTr="0067585A">
        <w:trPr>
          <w:trHeight w:val="51"/>
          <w:jc w:val="center"/>
        </w:trPr>
        <w:tc>
          <w:tcPr>
            <w:tcW w:w="2550" w:type="dxa"/>
            <w:gridSpan w:val="2"/>
            <w:vMerge/>
            <w:vAlign w:val="center"/>
          </w:tcPr>
          <w:p w14:paraId="63050AC0"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537A473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Sonlu Sonsuz dizileri öğrenir.</w:t>
            </w:r>
          </w:p>
        </w:tc>
      </w:tr>
      <w:tr w:rsidR="005B0EC5" w:rsidRPr="00BE6D29" w14:paraId="0F06B4A7" w14:textId="77777777" w:rsidTr="0067585A">
        <w:trPr>
          <w:trHeight w:val="51"/>
          <w:jc w:val="center"/>
        </w:trPr>
        <w:tc>
          <w:tcPr>
            <w:tcW w:w="2550" w:type="dxa"/>
            <w:gridSpan w:val="2"/>
            <w:vMerge/>
            <w:vAlign w:val="center"/>
          </w:tcPr>
          <w:p w14:paraId="54888D3B"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159EFAC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Dizilerde dört işlemi kavrar.</w:t>
            </w:r>
          </w:p>
        </w:tc>
      </w:tr>
      <w:tr w:rsidR="005B0EC5" w:rsidRPr="00BE6D29" w14:paraId="654CD106" w14:textId="77777777" w:rsidTr="0067585A">
        <w:trPr>
          <w:trHeight w:val="51"/>
          <w:jc w:val="center"/>
        </w:trPr>
        <w:tc>
          <w:tcPr>
            <w:tcW w:w="2550" w:type="dxa"/>
            <w:gridSpan w:val="2"/>
            <w:vMerge/>
            <w:vAlign w:val="center"/>
          </w:tcPr>
          <w:p w14:paraId="0F4D2BC9"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1E956B9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Aritmetik dizi ve özelliklerini kavrar.</w:t>
            </w:r>
          </w:p>
        </w:tc>
      </w:tr>
      <w:tr w:rsidR="005B0EC5" w:rsidRPr="00BE6D29" w14:paraId="04BD9A3C" w14:textId="77777777" w:rsidTr="0067585A">
        <w:trPr>
          <w:trHeight w:val="51"/>
          <w:jc w:val="center"/>
        </w:trPr>
        <w:tc>
          <w:tcPr>
            <w:tcW w:w="2550" w:type="dxa"/>
            <w:gridSpan w:val="2"/>
            <w:vMerge/>
            <w:vAlign w:val="center"/>
          </w:tcPr>
          <w:p w14:paraId="4EFBBF3A"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AE3EB1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Aritmetik dizilerde dört işlem yapabilir.</w:t>
            </w:r>
          </w:p>
        </w:tc>
      </w:tr>
      <w:tr w:rsidR="005B0EC5" w:rsidRPr="00BE6D29" w14:paraId="66E2510C" w14:textId="77777777" w:rsidTr="0067585A">
        <w:trPr>
          <w:trHeight w:val="51"/>
          <w:jc w:val="center"/>
        </w:trPr>
        <w:tc>
          <w:tcPr>
            <w:tcW w:w="2550" w:type="dxa"/>
            <w:gridSpan w:val="2"/>
            <w:vMerge/>
            <w:vAlign w:val="center"/>
          </w:tcPr>
          <w:p w14:paraId="78D2A5F8"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4436017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Geometrik dizi ve özelliklerini kavrar.</w:t>
            </w:r>
          </w:p>
        </w:tc>
      </w:tr>
      <w:tr w:rsidR="005B0EC5" w:rsidRPr="00BE6D29" w14:paraId="5CD28DD8" w14:textId="77777777" w:rsidTr="0067585A">
        <w:trPr>
          <w:trHeight w:val="51"/>
          <w:jc w:val="center"/>
        </w:trPr>
        <w:tc>
          <w:tcPr>
            <w:tcW w:w="2550" w:type="dxa"/>
            <w:gridSpan w:val="2"/>
            <w:vMerge/>
            <w:vAlign w:val="center"/>
          </w:tcPr>
          <w:p w14:paraId="134C2303"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6AE7E1E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Geometrik dizilerde dört işlem yapabilir.</w:t>
            </w:r>
          </w:p>
        </w:tc>
      </w:tr>
      <w:tr w:rsidR="005B0EC5" w:rsidRPr="00BE6D29" w14:paraId="44D6547A" w14:textId="77777777" w:rsidTr="0067585A">
        <w:trPr>
          <w:trHeight w:val="51"/>
          <w:jc w:val="center"/>
        </w:trPr>
        <w:tc>
          <w:tcPr>
            <w:tcW w:w="2550" w:type="dxa"/>
            <w:gridSpan w:val="2"/>
            <w:vMerge/>
            <w:vAlign w:val="center"/>
          </w:tcPr>
          <w:p w14:paraId="14988E6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3B9B033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Birinci Derecen Bir Bilinmeyenli Denklem çözümü yapabilir.</w:t>
            </w:r>
          </w:p>
        </w:tc>
      </w:tr>
      <w:tr w:rsidR="005B0EC5" w:rsidRPr="00BE6D29" w14:paraId="2F6246EB" w14:textId="77777777" w:rsidTr="0067585A">
        <w:trPr>
          <w:trHeight w:val="51"/>
          <w:jc w:val="center"/>
        </w:trPr>
        <w:tc>
          <w:tcPr>
            <w:tcW w:w="2550" w:type="dxa"/>
            <w:gridSpan w:val="2"/>
            <w:vMerge/>
            <w:vAlign w:val="center"/>
          </w:tcPr>
          <w:p w14:paraId="6D73B8D0"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0B86045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İkinci Dereceden Bir Bilinmeyenli Denklem çözümü yapabilir.</w:t>
            </w:r>
          </w:p>
        </w:tc>
      </w:tr>
      <w:tr w:rsidR="005B0EC5" w:rsidRPr="00BE6D29" w14:paraId="671448DE" w14:textId="77777777" w:rsidTr="0067585A">
        <w:trPr>
          <w:trHeight w:val="51"/>
          <w:jc w:val="center"/>
        </w:trPr>
        <w:tc>
          <w:tcPr>
            <w:tcW w:w="2550" w:type="dxa"/>
            <w:gridSpan w:val="2"/>
            <w:vMerge/>
            <w:vAlign w:val="center"/>
          </w:tcPr>
          <w:p w14:paraId="684764C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15F159F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Birinci Dereceden İki Bilinmeyenli Denklem çözümü yapabilir.</w:t>
            </w:r>
          </w:p>
        </w:tc>
      </w:tr>
      <w:tr w:rsidR="005B0EC5" w:rsidRPr="00BE6D29" w14:paraId="40AA2006" w14:textId="77777777" w:rsidTr="0067585A">
        <w:trPr>
          <w:trHeight w:val="51"/>
          <w:jc w:val="center"/>
        </w:trPr>
        <w:tc>
          <w:tcPr>
            <w:tcW w:w="2550" w:type="dxa"/>
            <w:gridSpan w:val="2"/>
            <w:vMerge/>
            <w:vAlign w:val="center"/>
          </w:tcPr>
          <w:p w14:paraId="103C5015"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74D8EA8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Eşitsizliklerde uyulması gereken kural ve özellikleri öğrenir.</w:t>
            </w:r>
          </w:p>
        </w:tc>
      </w:tr>
      <w:tr w:rsidR="005B0EC5" w:rsidRPr="00BE6D29" w14:paraId="704AE0A4" w14:textId="77777777" w:rsidTr="0067585A">
        <w:trPr>
          <w:trHeight w:val="51"/>
          <w:jc w:val="center"/>
        </w:trPr>
        <w:tc>
          <w:tcPr>
            <w:tcW w:w="2550" w:type="dxa"/>
            <w:gridSpan w:val="2"/>
            <w:vMerge/>
            <w:vAlign w:val="center"/>
          </w:tcPr>
          <w:p w14:paraId="599B5E12"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3874B4D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Basit eşitsizlik sorularını çözer.</w:t>
            </w:r>
          </w:p>
        </w:tc>
      </w:tr>
      <w:tr w:rsidR="005B0EC5" w:rsidRPr="00BE6D29" w14:paraId="1AC079CF" w14:textId="77777777" w:rsidTr="0067585A">
        <w:trPr>
          <w:trHeight w:val="51"/>
          <w:jc w:val="center"/>
        </w:trPr>
        <w:tc>
          <w:tcPr>
            <w:tcW w:w="2550" w:type="dxa"/>
            <w:gridSpan w:val="2"/>
            <w:vMerge/>
            <w:vAlign w:val="center"/>
          </w:tcPr>
          <w:p w14:paraId="0398DE6E"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1A99D65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Eşitsizlik sistemlerinin çözüm kümesini bulur.</w:t>
            </w:r>
          </w:p>
        </w:tc>
      </w:tr>
      <w:tr w:rsidR="005B0EC5" w:rsidRPr="00BE6D29" w14:paraId="7255B78F" w14:textId="77777777" w:rsidTr="0067585A">
        <w:trPr>
          <w:trHeight w:val="51"/>
          <w:jc w:val="center"/>
        </w:trPr>
        <w:tc>
          <w:tcPr>
            <w:tcW w:w="2550" w:type="dxa"/>
            <w:gridSpan w:val="2"/>
            <w:vMerge/>
            <w:vAlign w:val="center"/>
          </w:tcPr>
          <w:p w14:paraId="650DC87F"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5CD1A93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Olasılık kuramı hakkında bilgi sahibi olur.</w:t>
            </w:r>
          </w:p>
        </w:tc>
      </w:tr>
      <w:tr w:rsidR="005B0EC5" w:rsidRPr="00BE6D29" w14:paraId="2E2E1A6A" w14:textId="77777777" w:rsidTr="0067585A">
        <w:trPr>
          <w:trHeight w:val="51"/>
          <w:jc w:val="center"/>
        </w:trPr>
        <w:tc>
          <w:tcPr>
            <w:tcW w:w="2550" w:type="dxa"/>
            <w:gridSpan w:val="2"/>
            <w:vMerge/>
            <w:vAlign w:val="center"/>
          </w:tcPr>
          <w:p w14:paraId="5D6FF091"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A6CE23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Deneysel ve teorik olasılıklar ve bağımlı bağımsız kümelerde olasılık kuramı öğretilir.</w:t>
            </w:r>
          </w:p>
        </w:tc>
      </w:tr>
      <w:tr w:rsidR="005B0EC5" w:rsidRPr="00BE6D29" w14:paraId="797F0095" w14:textId="77777777" w:rsidTr="0067585A">
        <w:trPr>
          <w:trHeight w:val="51"/>
          <w:jc w:val="center"/>
        </w:trPr>
        <w:tc>
          <w:tcPr>
            <w:tcW w:w="2550" w:type="dxa"/>
            <w:gridSpan w:val="2"/>
            <w:vMerge/>
            <w:vAlign w:val="center"/>
          </w:tcPr>
          <w:p w14:paraId="39B81938"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66AC427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Koşullu Olasılık öğrenilir.</w:t>
            </w:r>
          </w:p>
        </w:tc>
      </w:tr>
      <w:tr w:rsidR="005B0EC5" w:rsidRPr="00BE6D29" w14:paraId="67C64586" w14:textId="77777777" w:rsidTr="0067585A">
        <w:trPr>
          <w:trHeight w:val="51"/>
          <w:jc w:val="center"/>
        </w:trPr>
        <w:tc>
          <w:tcPr>
            <w:tcW w:w="2550" w:type="dxa"/>
            <w:gridSpan w:val="2"/>
            <w:vMerge/>
            <w:vAlign w:val="center"/>
          </w:tcPr>
          <w:p w14:paraId="18465229"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5CCAB67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İstatistiğin temel kavramı öğrenilir.</w:t>
            </w:r>
          </w:p>
        </w:tc>
      </w:tr>
      <w:tr w:rsidR="005B0EC5" w:rsidRPr="00BE6D29" w14:paraId="3CD88E26" w14:textId="77777777" w:rsidTr="0067585A">
        <w:trPr>
          <w:trHeight w:val="51"/>
          <w:jc w:val="center"/>
        </w:trPr>
        <w:tc>
          <w:tcPr>
            <w:tcW w:w="2550" w:type="dxa"/>
            <w:gridSpan w:val="2"/>
            <w:vMerge/>
            <w:vAlign w:val="center"/>
          </w:tcPr>
          <w:p w14:paraId="3C660729"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312D95C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Merkezi eğilim ölçüleri (aritmetik ort. Geometrik ort.  Mod, medyan) öğrenilir.</w:t>
            </w:r>
          </w:p>
        </w:tc>
      </w:tr>
      <w:tr w:rsidR="005B0EC5" w:rsidRPr="00BE6D29" w14:paraId="7993D796" w14:textId="77777777" w:rsidTr="0067585A">
        <w:trPr>
          <w:trHeight w:val="51"/>
          <w:jc w:val="center"/>
        </w:trPr>
        <w:tc>
          <w:tcPr>
            <w:tcW w:w="2550" w:type="dxa"/>
            <w:gridSpan w:val="2"/>
            <w:vMerge/>
            <w:vAlign w:val="center"/>
          </w:tcPr>
          <w:p w14:paraId="5AD215E1"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489E3CE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Merkezi dağılım ölçüleri ( açıklık, standart sapma, ortalama sapma ) öğrenilir.</w:t>
            </w:r>
          </w:p>
        </w:tc>
      </w:tr>
      <w:tr w:rsidR="005B0EC5" w:rsidRPr="00BE6D29" w14:paraId="1F0C1E52" w14:textId="77777777" w:rsidTr="0067585A">
        <w:trPr>
          <w:trHeight w:val="51"/>
          <w:jc w:val="center"/>
        </w:trPr>
        <w:tc>
          <w:tcPr>
            <w:tcW w:w="2550" w:type="dxa"/>
            <w:gridSpan w:val="2"/>
            <w:vMerge/>
            <w:vAlign w:val="center"/>
          </w:tcPr>
          <w:p w14:paraId="37C29BFD"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3FE7148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Analitik düzlem hakkında bilgi sahibi olur.</w:t>
            </w:r>
          </w:p>
        </w:tc>
      </w:tr>
      <w:tr w:rsidR="005B0EC5" w:rsidRPr="00BE6D29" w14:paraId="1B9A0E4E" w14:textId="77777777" w:rsidTr="0067585A">
        <w:trPr>
          <w:trHeight w:val="51"/>
          <w:jc w:val="center"/>
        </w:trPr>
        <w:tc>
          <w:tcPr>
            <w:tcW w:w="2550" w:type="dxa"/>
            <w:gridSpan w:val="2"/>
            <w:vMerge/>
            <w:vAlign w:val="center"/>
          </w:tcPr>
          <w:p w14:paraId="2EF3F300"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5FBE1E3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Noktanın analitik incelenmesini bilir.</w:t>
            </w:r>
          </w:p>
        </w:tc>
      </w:tr>
      <w:tr w:rsidR="005B0EC5" w:rsidRPr="00BE6D29" w14:paraId="10262D51" w14:textId="77777777" w:rsidTr="0067585A">
        <w:trPr>
          <w:trHeight w:val="51"/>
          <w:jc w:val="center"/>
        </w:trPr>
        <w:tc>
          <w:tcPr>
            <w:tcW w:w="2550" w:type="dxa"/>
            <w:gridSpan w:val="2"/>
            <w:vMerge/>
            <w:vAlign w:val="center"/>
          </w:tcPr>
          <w:p w14:paraId="00239683"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7051E0B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İki nokta arası uzaklık bulabilir.</w:t>
            </w:r>
          </w:p>
        </w:tc>
      </w:tr>
      <w:tr w:rsidR="005B0EC5" w:rsidRPr="00BE6D29" w14:paraId="2CD5FEBE" w14:textId="77777777" w:rsidTr="0067585A">
        <w:trPr>
          <w:trHeight w:val="51"/>
          <w:jc w:val="center"/>
        </w:trPr>
        <w:tc>
          <w:tcPr>
            <w:tcW w:w="2550" w:type="dxa"/>
            <w:gridSpan w:val="2"/>
            <w:vMerge/>
            <w:vAlign w:val="center"/>
          </w:tcPr>
          <w:p w14:paraId="23A528B6"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12178F0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Analitik düzlemde koordinatları verilen şeklin alanını hesaplar.</w:t>
            </w:r>
          </w:p>
        </w:tc>
      </w:tr>
      <w:tr w:rsidR="005B0EC5" w:rsidRPr="00BE6D29" w14:paraId="3C1FDAD8" w14:textId="77777777" w:rsidTr="0067585A">
        <w:trPr>
          <w:trHeight w:val="51"/>
          <w:jc w:val="center"/>
        </w:trPr>
        <w:tc>
          <w:tcPr>
            <w:tcW w:w="2550" w:type="dxa"/>
            <w:gridSpan w:val="2"/>
            <w:vMerge/>
            <w:vAlign w:val="center"/>
          </w:tcPr>
          <w:p w14:paraId="289A8FA6"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4C8597D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Doğrunun analitik incelemesini bilir.</w:t>
            </w:r>
          </w:p>
        </w:tc>
      </w:tr>
      <w:tr w:rsidR="005B0EC5" w:rsidRPr="00BE6D29" w14:paraId="36D1A01C" w14:textId="77777777" w:rsidTr="0067585A">
        <w:trPr>
          <w:trHeight w:val="51"/>
          <w:jc w:val="center"/>
        </w:trPr>
        <w:tc>
          <w:tcPr>
            <w:tcW w:w="2550" w:type="dxa"/>
            <w:gridSpan w:val="2"/>
            <w:vMerge/>
            <w:vAlign w:val="center"/>
          </w:tcPr>
          <w:p w14:paraId="2D1B56FA"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shd w:val="clear" w:color="auto" w:fill="FFFF00"/>
            <w:vAlign w:val="bottom"/>
          </w:tcPr>
          <w:p w14:paraId="0CE48BB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Eğim Kavramını bilir.</w:t>
            </w:r>
          </w:p>
        </w:tc>
      </w:tr>
      <w:tr w:rsidR="005B0EC5" w:rsidRPr="00BE6D29" w14:paraId="1B71F648" w14:textId="77777777" w:rsidTr="0067585A">
        <w:trPr>
          <w:trHeight w:val="51"/>
          <w:jc w:val="center"/>
        </w:trPr>
        <w:tc>
          <w:tcPr>
            <w:tcW w:w="2550" w:type="dxa"/>
            <w:gridSpan w:val="2"/>
            <w:vMerge/>
            <w:vAlign w:val="center"/>
          </w:tcPr>
          <w:p w14:paraId="22F832D5"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6C2D4F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Doğru denklemi yazabilir.</w:t>
            </w:r>
          </w:p>
        </w:tc>
      </w:tr>
      <w:tr w:rsidR="005B0EC5" w:rsidRPr="00BE6D29" w14:paraId="66D2B06A" w14:textId="77777777" w:rsidTr="0067585A">
        <w:trPr>
          <w:trHeight w:val="51"/>
          <w:jc w:val="center"/>
        </w:trPr>
        <w:tc>
          <w:tcPr>
            <w:tcW w:w="2550" w:type="dxa"/>
            <w:gridSpan w:val="2"/>
            <w:vMerge/>
            <w:vAlign w:val="center"/>
          </w:tcPr>
          <w:p w14:paraId="7E01F21B" w14:textId="77777777" w:rsidR="005B0EC5" w:rsidRPr="003A603B" w:rsidRDefault="005B0EC5" w:rsidP="0067585A">
            <w:pPr>
              <w:tabs>
                <w:tab w:val="left" w:pos="1552"/>
              </w:tabs>
              <w:jc w:val="center"/>
              <w:rPr>
                <w:rFonts w:ascii="Times New Roman" w:hAnsi="Times New Roman" w:cs="Times New Roman"/>
                <w:sz w:val="18"/>
                <w:szCs w:val="18"/>
              </w:rPr>
            </w:pPr>
          </w:p>
        </w:tc>
        <w:tc>
          <w:tcPr>
            <w:tcW w:w="6920" w:type="dxa"/>
            <w:gridSpan w:val="2"/>
            <w:vAlign w:val="bottom"/>
          </w:tcPr>
          <w:p w14:paraId="2BB200B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Doğrunun noktaya ve doğruya göre durumları ile alakalı işlem yapabilir.</w:t>
            </w:r>
          </w:p>
        </w:tc>
      </w:tr>
      <w:tr w:rsidR="005B0EC5" w:rsidRPr="00BE6D29" w14:paraId="7931F823" w14:textId="77777777" w:rsidTr="0067585A">
        <w:trPr>
          <w:trHeight w:val="401"/>
          <w:jc w:val="center"/>
        </w:trPr>
        <w:tc>
          <w:tcPr>
            <w:tcW w:w="2550" w:type="dxa"/>
            <w:gridSpan w:val="2"/>
            <w:vAlign w:val="center"/>
          </w:tcPr>
          <w:p w14:paraId="3BC6D256"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497" w:type="dxa"/>
            <w:vAlign w:val="center"/>
          </w:tcPr>
          <w:p w14:paraId="5580026F"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2AEA4A52"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1FECFC4E" w14:textId="77777777" w:rsidTr="0067585A">
        <w:trPr>
          <w:trHeight w:val="180"/>
          <w:jc w:val="center"/>
        </w:trPr>
        <w:tc>
          <w:tcPr>
            <w:tcW w:w="298" w:type="dxa"/>
          </w:tcPr>
          <w:p w14:paraId="0D095A7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3ADF611D"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497" w:type="dxa"/>
          </w:tcPr>
          <w:p w14:paraId="269D7AFD"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rPr>
              <w:t>Oryantasyon haftası</w:t>
            </w:r>
          </w:p>
        </w:tc>
        <w:tc>
          <w:tcPr>
            <w:tcW w:w="1423" w:type="dxa"/>
          </w:tcPr>
          <w:p w14:paraId="02841381" w14:textId="77777777" w:rsidR="005B0EC5" w:rsidRPr="00BE6D29" w:rsidRDefault="005B0EC5" w:rsidP="0067585A">
            <w:pPr>
              <w:jc w:val="both"/>
              <w:rPr>
                <w:rFonts w:ascii="Times New Roman" w:hAnsi="Times New Roman" w:cs="Times New Roman"/>
                <w:sz w:val="20"/>
                <w:szCs w:val="20"/>
              </w:rPr>
            </w:pPr>
          </w:p>
        </w:tc>
      </w:tr>
      <w:tr w:rsidR="005B0EC5" w:rsidRPr="00BE6D29" w14:paraId="113AD19D" w14:textId="77777777" w:rsidTr="0067585A">
        <w:trPr>
          <w:jc w:val="center"/>
        </w:trPr>
        <w:tc>
          <w:tcPr>
            <w:tcW w:w="298" w:type="dxa"/>
          </w:tcPr>
          <w:p w14:paraId="6197F7E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1E0E5946"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497" w:type="dxa"/>
          </w:tcPr>
          <w:p w14:paraId="27838BAD" w14:textId="77777777" w:rsidR="005B0EC5" w:rsidRPr="008643AB" w:rsidRDefault="005B0EC5" w:rsidP="0067585A">
            <w:pPr>
              <w:jc w:val="both"/>
              <w:rPr>
                <w:rFonts w:ascii="Times New Roman" w:hAnsi="Times New Roman" w:cs="Times New Roman"/>
                <w:bCs/>
                <w:sz w:val="20"/>
                <w:szCs w:val="20"/>
                <w:u w:val="single"/>
              </w:rPr>
            </w:pPr>
            <w:r w:rsidRPr="008643AB">
              <w:rPr>
                <w:rFonts w:ascii="Times New Roman" w:hAnsi="Times New Roman" w:cs="Times New Roman"/>
                <w:sz w:val="20"/>
                <w:szCs w:val="20"/>
                <w:shd w:val="clear" w:color="auto" w:fill="FFFFFF"/>
              </w:rPr>
              <w:t>Doğal Sayılar, Tam Sayılar, Rasyonel Sayılar ve Ondalık Sayılar</w:t>
            </w:r>
          </w:p>
        </w:tc>
        <w:tc>
          <w:tcPr>
            <w:tcW w:w="1423" w:type="dxa"/>
          </w:tcPr>
          <w:p w14:paraId="7C923CFE"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PY5- PY6</w:t>
            </w:r>
          </w:p>
        </w:tc>
      </w:tr>
      <w:tr w:rsidR="005B0EC5" w:rsidRPr="00BE6D29" w14:paraId="6B057340" w14:textId="77777777" w:rsidTr="0067585A">
        <w:trPr>
          <w:jc w:val="center"/>
        </w:trPr>
        <w:tc>
          <w:tcPr>
            <w:tcW w:w="298" w:type="dxa"/>
          </w:tcPr>
          <w:p w14:paraId="188838E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3CFB8042" w14:textId="77777777" w:rsidR="005B0EC5" w:rsidRDefault="005B0EC5" w:rsidP="0067585A">
            <w:r>
              <w:rPr>
                <w:rFonts w:cs="Times New Roman"/>
                <w:bCs/>
                <w:sz w:val="20"/>
                <w:szCs w:val="20"/>
              </w:rPr>
              <w:t>07-11 Ekim 2024</w:t>
            </w:r>
          </w:p>
        </w:tc>
        <w:tc>
          <w:tcPr>
            <w:tcW w:w="5497" w:type="dxa"/>
          </w:tcPr>
          <w:p w14:paraId="1774405E"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shd w:val="clear" w:color="auto" w:fill="FFFFFF"/>
              </w:rPr>
              <w:t>Bölme Bölünebilme, Sayı Sistemleri Taban Aritmetiği</w:t>
            </w:r>
          </w:p>
        </w:tc>
        <w:tc>
          <w:tcPr>
            <w:tcW w:w="1423" w:type="dxa"/>
          </w:tcPr>
          <w:p w14:paraId="61D60833"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05BA5658" w14:textId="77777777" w:rsidTr="0067585A">
        <w:trPr>
          <w:jc w:val="center"/>
        </w:trPr>
        <w:tc>
          <w:tcPr>
            <w:tcW w:w="298" w:type="dxa"/>
          </w:tcPr>
          <w:p w14:paraId="4B235F9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27167806" w14:textId="77777777" w:rsidR="005B0EC5" w:rsidRDefault="005B0EC5" w:rsidP="0067585A">
            <w:r>
              <w:rPr>
                <w:rFonts w:cs="Times New Roman"/>
                <w:bCs/>
                <w:sz w:val="20"/>
                <w:szCs w:val="20"/>
              </w:rPr>
              <w:t>14-18 Ekim 2024</w:t>
            </w:r>
          </w:p>
        </w:tc>
        <w:tc>
          <w:tcPr>
            <w:tcW w:w="5497" w:type="dxa"/>
          </w:tcPr>
          <w:p w14:paraId="24074E0E"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rPr>
              <w:t>Cebir</w:t>
            </w:r>
          </w:p>
        </w:tc>
        <w:tc>
          <w:tcPr>
            <w:tcW w:w="1423" w:type="dxa"/>
          </w:tcPr>
          <w:p w14:paraId="474A3AB0"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630F1A0B" w14:textId="77777777" w:rsidTr="0067585A">
        <w:trPr>
          <w:jc w:val="center"/>
        </w:trPr>
        <w:tc>
          <w:tcPr>
            <w:tcW w:w="298" w:type="dxa"/>
          </w:tcPr>
          <w:p w14:paraId="588F30B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084D49B5" w14:textId="77777777" w:rsidR="005B0EC5" w:rsidRDefault="005B0EC5" w:rsidP="0067585A">
            <w:r>
              <w:rPr>
                <w:rFonts w:cs="Times New Roman"/>
                <w:bCs/>
                <w:sz w:val="20"/>
                <w:szCs w:val="20"/>
              </w:rPr>
              <w:t>21-25 Ekim 2024</w:t>
            </w:r>
          </w:p>
        </w:tc>
        <w:tc>
          <w:tcPr>
            <w:tcW w:w="5497" w:type="dxa"/>
          </w:tcPr>
          <w:p w14:paraId="18115B14"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rPr>
              <w:t xml:space="preserve">Cebir </w:t>
            </w:r>
          </w:p>
        </w:tc>
        <w:tc>
          <w:tcPr>
            <w:tcW w:w="1423" w:type="dxa"/>
          </w:tcPr>
          <w:p w14:paraId="6CDFDC30"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690B21B1" w14:textId="77777777" w:rsidTr="0067585A">
        <w:trPr>
          <w:jc w:val="center"/>
        </w:trPr>
        <w:tc>
          <w:tcPr>
            <w:tcW w:w="298" w:type="dxa"/>
          </w:tcPr>
          <w:p w14:paraId="5566F48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69BFEBC2" w14:textId="77777777" w:rsidR="005B0EC5" w:rsidRDefault="005B0EC5" w:rsidP="0067585A">
            <w:r>
              <w:rPr>
                <w:rFonts w:cs="Times New Roman"/>
                <w:bCs/>
                <w:sz w:val="20"/>
                <w:szCs w:val="20"/>
              </w:rPr>
              <w:t>28 Ekim-01 Kasım 2024</w:t>
            </w:r>
          </w:p>
        </w:tc>
        <w:tc>
          <w:tcPr>
            <w:tcW w:w="5497" w:type="dxa"/>
          </w:tcPr>
          <w:p w14:paraId="02C44FF7"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rPr>
              <w:t>Cebir</w:t>
            </w:r>
          </w:p>
        </w:tc>
        <w:tc>
          <w:tcPr>
            <w:tcW w:w="1423" w:type="dxa"/>
          </w:tcPr>
          <w:p w14:paraId="403C6C14"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69768190" w14:textId="77777777" w:rsidTr="0067585A">
        <w:trPr>
          <w:jc w:val="center"/>
        </w:trPr>
        <w:tc>
          <w:tcPr>
            <w:tcW w:w="298" w:type="dxa"/>
          </w:tcPr>
          <w:p w14:paraId="6B187FC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25EA0401" w14:textId="77777777" w:rsidR="005B0EC5" w:rsidRDefault="005B0EC5" w:rsidP="0067585A">
            <w:r>
              <w:rPr>
                <w:rFonts w:cs="Times New Roman"/>
                <w:bCs/>
                <w:sz w:val="20"/>
                <w:szCs w:val="20"/>
              </w:rPr>
              <w:t>04-08 Kasım 2024</w:t>
            </w:r>
          </w:p>
        </w:tc>
        <w:tc>
          <w:tcPr>
            <w:tcW w:w="5497" w:type="dxa"/>
          </w:tcPr>
          <w:p w14:paraId="1DA85BA1"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shd w:val="clear" w:color="auto" w:fill="F3F3F3"/>
              </w:rPr>
              <w:t>Diziler</w:t>
            </w:r>
          </w:p>
        </w:tc>
        <w:tc>
          <w:tcPr>
            <w:tcW w:w="1423" w:type="dxa"/>
          </w:tcPr>
          <w:p w14:paraId="5ECFEAFB"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09FAAB32" w14:textId="77777777" w:rsidTr="0067585A">
        <w:trPr>
          <w:jc w:val="center"/>
        </w:trPr>
        <w:tc>
          <w:tcPr>
            <w:tcW w:w="298" w:type="dxa"/>
          </w:tcPr>
          <w:p w14:paraId="02555E1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2008281F" w14:textId="77777777" w:rsidR="005B0EC5" w:rsidRPr="00850AB3" w:rsidRDefault="005B0EC5" w:rsidP="0067585A">
            <w:pPr>
              <w:rPr>
                <w:b/>
              </w:rPr>
            </w:pPr>
            <w:r>
              <w:rPr>
                <w:rFonts w:cs="Times New Roman"/>
                <w:bCs/>
                <w:sz w:val="20"/>
                <w:szCs w:val="20"/>
              </w:rPr>
              <w:t>11-15 Kasım 2024</w:t>
            </w:r>
          </w:p>
        </w:tc>
        <w:tc>
          <w:tcPr>
            <w:tcW w:w="5497" w:type="dxa"/>
          </w:tcPr>
          <w:p w14:paraId="73F7FFD5"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8643AB">
              <w:rPr>
                <w:rFonts w:ascii="Times New Roman" w:hAnsi="Times New Roman" w:cs="Times New Roman"/>
                <w:sz w:val="20"/>
                <w:szCs w:val="20"/>
                <w:shd w:val="clear" w:color="auto" w:fill="F3F3F3"/>
              </w:rPr>
              <w:t>Aritmetik ve geometrik diziler</w:t>
            </w:r>
          </w:p>
        </w:tc>
        <w:tc>
          <w:tcPr>
            <w:tcW w:w="1423" w:type="dxa"/>
          </w:tcPr>
          <w:p w14:paraId="0C1E85AB" w14:textId="77777777" w:rsidR="005B0EC5" w:rsidRDefault="005B0EC5" w:rsidP="0067585A">
            <w:pPr>
              <w:jc w:val="center"/>
            </w:pPr>
            <w:r w:rsidRPr="00476871">
              <w:rPr>
                <w:rFonts w:ascii="Times New Roman" w:hAnsi="Times New Roman" w:cs="Times New Roman"/>
                <w:sz w:val="20"/>
                <w:szCs w:val="20"/>
              </w:rPr>
              <w:t>PY5- PY6</w:t>
            </w:r>
          </w:p>
        </w:tc>
      </w:tr>
      <w:tr w:rsidR="005B0EC5" w:rsidRPr="00850AB3" w14:paraId="35B21C4F" w14:textId="77777777" w:rsidTr="0067585A">
        <w:trPr>
          <w:jc w:val="center"/>
        </w:trPr>
        <w:tc>
          <w:tcPr>
            <w:tcW w:w="298" w:type="dxa"/>
          </w:tcPr>
          <w:p w14:paraId="708647DF"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6A802461" w14:textId="77777777" w:rsidR="005B0EC5" w:rsidRDefault="005B0EC5" w:rsidP="0067585A">
            <w:r>
              <w:rPr>
                <w:rFonts w:cs="Times New Roman"/>
                <w:b/>
                <w:bCs/>
                <w:sz w:val="20"/>
                <w:szCs w:val="20"/>
              </w:rPr>
              <w:t>16-24 Kasım 2024</w:t>
            </w:r>
          </w:p>
        </w:tc>
        <w:tc>
          <w:tcPr>
            <w:tcW w:w="5497" w:type="dxa"/>
          </w:tcPr>
          <w:p w14:paraId="51008C82" w14:textId="77777777" w:rsidR="005B0EC5" w:rsidRPr="008643AB"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1D1B26F4" w14:textId="77777777" w:rsidR="005B0EC5" w:rsidRDefault="005B0EC5" w:rsidP="0067585A">
            <w:pPr>
              <w:jc w:val="center"/>
            </w:pPr>
          </w:p>
        </w:tc>
      </w:tr>
      <w:tr w:rsidR="005B0EC5" w:rsidRPr="00BE6D29" w14:paraId="3D3C4E0E" w14:textId="77777777" w:rsidTr="0067585A">
        <w:trPr>
          <w:jc w:val="center"/>
        </w:trPr>
        <w:tc>
          <w:tcPr>
            <w:tcW w:w="298" w:type="dxa"/>
          </w:tcPr>
          <w:p w14:paraId="0CF4C8F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lastRenderedPageBreak/>
              <w:t>10</w:t>
            </w:r>
          </w:p>
        </w:tc>
        <w:tc>
          <w:tcPr>
            <w:tcW w:w="2252" w:type="dxa"/>
          </w:tcPr>
          <w:p w14:paraId="25CF2D90" w14:textId="77777777" w:rsidR="005B0EC5" w:rsidRDefault="005B0EC5" w:rsidP="0067585A">
            <w:r>
              <w:rPr>
                <w:rFonts w:cs="Times New Roman"/>
                <w:bCs/>
                <w:sz w:val="20"/>
                <w:szCs w:val="20"/>
              </w:rPr>
              <w:t>25-29 Kasım 2024</w:t>
            </w:r>
          </w:p>
        </w:tc>
        <w:tc>
          <w:tcPr>
            <w:tcW w:w="5497" w:type="dxa"/>
          </w:tcPr>
          <w:p w14:paraId="1813A1C4" w14:textId="77777777" w:rsidR="005B0EC5" w:rsidRPr="008643AB"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643AB">
              <w:rPr>
                <w:rFonts w:ascii="Times New Roman" w:hAnsi="Times New Roman" w:cs="Times New Roman"/>
                <w:sz w:val="20"/>
                <w:szCs w:val="20"/>
                <w:shd w:val="clear" w:color="auto" w:fill="FFFFFF"/>
              </w:rPr>
              <w:t>Denklem ve Eşitsizlikler</w:t>
            </w:r>
          </w:p>
        </w:tc>
        <w:tc>
          <w:tcPr>
            <w:tcW w:w="1423" w:type="dxa"/>
          </w:tcPr>
          <w:p w14:paraId="44319560"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70F95BD8" w14:textId="77777777" w:rsidTr="0067585A">
        <w:trPr>
          <w:jc w:val="center"/>
        </w:trPr>
        <w:tc>
          <w:tcPr>
            <w:tcW w:w="298" w:type="dxa"/>
          </w:tcPr>
          <w:p w14:paraId="4D8B422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7276C968" w14:textId="77777777" w:rsidR="005B0EC5" w:rsidRDefault="005B0EC5" w:rsidP="0067585A">
            <w:r>
              <w:rPr>
                <w:rFonts w:cs="Times New Roman"/>
                <w:bCs/>
                <w:sz w:val="20"/>
                <w:szCs w:val="20"/>
              </w:rPr>
              <w:t>02-06 Aralık 2024</w:t>
            </w:r>
          </w:p>
        </w:tc>
        <w:tc>
          <w:tcPr>
            <w:tcW w:w="5497" w:type="dxa"/>
          </w:tcPr>
          <w:p w14:paraId="52198DCC" w14:textId="77777777" w:rsidR="005B0EC5" w:rsidRPr="008643AB"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643AB">
              <w:rPr>
                <w:rFonts w:ascii="Times New Roman" w:hAnsi="Times New Roman" w:cs="Times New Roman"/>
                <w:sz w:val="20"/>
                <w:szCs w:val="20"/>
              </w:rPr>
              <w:t>Denklem ve Eşitsizlikler</w:t>
            </w:r>
          </w:p>
        </w:tc>
        <w:tc>
          <w:tcPr>
            <w:tcW w:w="1423" w:type="dxa"/>
          </w:tcPr>
          <w:p w14:paraId="39619E0E"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3A77D5F8" w14:textId="77777777" w:rsidTr="0067585A">
        <w:trPr>
          <w:jc w:val="center"/>
        </w:trPr>
        <w:tc>
          <w:tcPr>
            <w:tcW w:w="298" w:type="dxa"/>
          </w:tcPr>
          <w:p w14:paraId="294568B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66CF79C4" w14:textId="77777777" w:rsidR="005B0EC5" w:rsidRDefault="005B0EC5" w:rsidP="0067585A">
            <w:r>
              <w:rPr>
                <w:rFonts w:cs="Times New Roman"/>
                <w:bCs/>
                <w:sz w:val="20"/>
                <w:szCs w:val="20"/>
              </w:rPr>
              <w:t>09-13 Aralık 2024</w:t>
            </w:r>
          </w:p>
        </w:tc>
        <w:tc>
          <w:tcPr>
            <w:tcW w:w="5497" w:type="dxa"/>
          </w:tcPr>
          <w:p w14:paraId="407F3802" w14:textId="77777777" w:rsidR="005B0EC5" w:rsidRPr="008643AB"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643AB">
              <w:rPr>
                <w:rFonts w:ascii="Times New Roman" w:hAnsi="Times New Roman" w:cs="Times New Roman"/>
                <w:sz w:val="20"/>
                <w:szCs w:val="20"/>
              </w:rPr>
              <w:t>Olasılık</w:t>
            </w:r>
          </w:p>
        </w:tc>
        <w:tc>
          <w:tcPr>
            <w:tcW w:w="1423" w:type="dxa"/>
          </w:tcPr>
          <w:p w14:paraId="6B947C77"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387ADED2" w14:textId="77777777" w:rsidTr="0067585A">
        <w:trPr>
          <w:jc w:val="center"/>
        </w:trPr>
        <w:tc>
          <w:tcPr>
            <w:tcW w:w="298" w:type="dxa"/>
          </w:tcPr>
          <w:p w14:paraId="225864E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3424F67F" w14:textId="77777777" w:rsidR="005B0EC5" w:rsidRDefault="005B0EC5" w:rsidP="0067585A">
            <w:r>
              <w:rPr>
                <w:rFonts w:cs="Times New Roman"/>
                <w:bCs/>
                <w:sz w:val="20"/>
                <w:szCs w:val="20"/>
              </w:rPr>
              <w:t>16-20 Aralık 2024</w:t>
            </w:r>
          </w:p>
        </w:tc>
        <w:tc>
          <w:tcPr>
            <w:tcW w:w="5497" w:type="dxa"/>
          </w:tcPr>
          <w:p w14:paraId="09113F88" w14:textId="77777777" w:rsidR="005B0EC5" w:rsidRPr="008643AB" w:rsidRDefault="005B0EC5" w:rsidP="0067585A">
            <w:pPr>
              <w:jc w:val="both"/>
              <w:rPr>
                <w:rFonts w:ascii="Times New Roman" w:hAnsi="Times New Roman" w:cs="Times New Roman"/>
                <w:sz w:val="20"/>
                <w:szCs w:val="20"/>
              </w:rPr>
            </w:pPr>
            <w:r w:rsidRPr="008643AB">
              <w:rPr>
                <w:rFonts w:ascii="Times New Roman" w:hAnsi="Times New Roman" w:cs="Times New Roman"/>
                <w:sz w:val="20"/>
                <w:szCs w:val="20"/>
              </w:rPr>
              <w:t>İstatistik</w:t>
            </w:r>
          </w:p>
        </w:tc>
        <w:tc>
          <w:tcPr>
            <w:tcW w:w="1423" w:type="dxa"/>
          </w:tcPr>
          <w:p w14:paraId="75BEEC44"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365B5CBF" w14:textId="77777777" w:rsidTr="0067585A">
        <w:trPr>
          <w:jc w:val="center"/>
        </w:trPr>
        <w:tc>
          <w:tcPr>
            <w:tcW w:w="298" w:type="dxa"/>
          </w:tcPr>
          <w:p w14:paraId="5CC2EA5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3CA4F375" w14:textId="77777777" w:rsidR="005B0EC5" w:rsidRDefault="005B0EC5" w:rsidP="0067585A">
            <w:r>
              <w:rPr>
                <w:sz w:val="20"/>
                <w:szCs w:val="20"/>
              </w:rPr>
              <w:t>23-27 Aralık 2024</w:t>
            </w:r>
          </w:p>
        </w:tc>
        <w:tc>
          <w:tcPr>
            <w:tcW w:w="5497" w:type="dxa"/>
          </w:tcPr>
          <w:p w14:paraId="1F1C9FE8" w14:textId="77777777" w:rsidR="005B0EC5" w:rsidRPr="008643AB"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643AB">
              <w:rPr>
                <w:rFonts w:ascii="Times New Roman" w:hAnsi="Times New Roman" w:cs="Times New Roman"/>
                <w:sz w:val="20"/>
                <w:szCs w:val="20"/>
              </w:rPr>
              <w:t>Geometri</w:t>
            </w:r>
          </w:p>
        </w:tc>
        <w:tc>
          <w:tcPr>
            <w:tcW w:w="1423" w:type="dxa"/>
          </w:tcPr>
          <w:p w14:paraId="282F36F0"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11D51D51" w14:textId="77777777" w:rsidTr="0067585A">
        <w:trPr>
          <w:jc w:val="center"/>
        </w:trPr>
        <w:tc>
          <w:tcPr>
            <w:tcW w:w="298" w:type="dxa"/>
          </w:tcPr>
          <w:p w14:paraId="6A01D0C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62B2F70C" w14:textId="77777777" w:rsidR="005B0EC5" w:rsidRDefault="005B0EC5" w:rsidP="0067585A">
            <w:r>
              <w:rPr>
                <w:sz w:val="20"/>
                <w:szCs w:val="20"/>
              </w:rPr>
              <w:t>30 Aralık-4 Ocak 2024</w:t>
            </w:r>
          </w:p>
        </w:tc>
        <w:tc>
          <w:tcPr>
            <w:tcW w:w="5497" w:type="dxa"/>
          </w:tcPr>
          <w:p w14:paraId="06BC6D44" w14:textId="77777777" w:rsidR="005B0EC5" w:rsidRPr="002E2F1C" w:rsidRDefault="005B0EC5" w:rsidP="0067585A">
            <w:pPr>
              <w:tabs>
                <w:tab w:val="left" w:pos="720"/>
              </w:tabs>
              <w:autoSpaceDE w:val="0"/>
              <w:autoSpaceDN w:val="0"/>
              <w:adjustRightInd w:val="0"/>
              <w:ind w:right="18"/>
              <w:jc w:val="both"/>
              <w:rPr>
                <w:rFonts w:ascii="Times New Roman" w:hAnsi="Times New Roman" w:cs="Times New Roman"/>
                <w:sz w:val="20"/>
                <w:szCs w:val="20"/>
                <w:shd w:val="clear" w:color="auto" w:fill="F3F3F3"/>
              </w:rPr>
            </w:pPr>
            <w:r w:rsidRPr="008643AB">
              <w:rPr>
                <w:rFonts w:ascii="Times New Roman" w:hAnsi="Times New Roman" w:cs="Times New Roman"/>
                <w:sz w:val="20"/>
                <w:szCs w:val="20"/>
                <w:shd w:val="clear" w:color="auto" w:fill="F3F3F3"/>
              </w:rPr>
              <w:t>Geometri</w:t>
            </w:r>
          </w:p>
        </w:tc>
        <w:tc>
          <w:tcPr>
            <w:tcW w:w="1423" w:type="dxa"/>
          </w:tcPr>
          <w:p w14:paraId="05B87E62" w14:textId="77777777" w:rsidR="005B0EC5" w:rsidRDefault="005B0EC5" w:rsidP="0067585A">
            <w:pPr>
              <w:jc w:val="center"/>
            </w:pPr>
            <w:r w:rsidRPr="00476871">
              <w:rPr>
                <w:rFonts w:ascii="Times New Roman" w:hAnsi="Times New Roman" w:cs="Times New Roman"/>
                <w:sz w:val="20"/>
                <w:szCs w:val="20"/>
              </w:rPr>
              <w:t>PY5- PY6</w:t>
            </w:r>
          </w:p>
        </w:tc>
      </w:tr>
      <w:tr w:rsidR="005B0EC5" w:rsidRPr="00BE6D29" w14:paraId="02BEA45D" w14:textId="77777777" w:rsidTr="0067585A">
        <w:trPr>
          <w:jc w:val="center"/>
        </w:trPr>
        <w:tc>
          <w:tcPr>
            <w:tcW w:w="298" w:type="dxa"/>
          </w:tcPr>
          <w:p w14:paraId="37D26A3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E42A0BF"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497" w:type="dxa"/>
          </w:tcPr>
          <w:p w14:paraId="7D1D792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6EBDCF1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7E4FE3B0" w14:textId="77777777" w:rsidTr="0067585A">
        <w:trPr>
          <w:jc w:val="center"/>
        </w:trPr>
        <w:tc>
          <w:tcPr>
            <w:tcW w:w="298" w:type="dxa"/>
          </w:tcPr>
          <w:p w14:paraId="66B432C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2A0C5EC6"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497" w:type="dxa"/>
          </w:tcPr>
          <w:p w14:paraId="379CAD0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10A7540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7B3EF7A9" w14:textId="77777777" w:rsidTr="0067585A">
        <w:trPr>
          <w:trHeight w:val="401"/>
          <w:jc w:val="center"/>
        </w:trPr>
        <w:tc>
          <w:tcPr>
            <w:tcW w:w="2550" w:type="dxa"/>
            <w:gridSpan w:val="2"/>
            <w:vAlign w:val="center"/>
          </w:tcPr>
          <w:p w14:paraId="59DED1E5"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6920" w:type="dxa"/>
            <w:gridSpan w:val="2"/>
            <w:vAlign w:val="center"/>
          </w:tcPr>
          <w:p w14:paraId="54271AE0"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40364612" w14:textId="77777777" w:rsidTr="0067585A">
        <w:trPr>
          <w:jc w:val="center"/>
        </w:trPr>
        <w:tc>
          <w:tcPr>
            <w:tcW w:w="2550" w:type="dxa"/>
            <w:gridSpan w:val="2"/>
            <w:vAlign w:val="center"/>
          </w:tcPr>
          <w:p w14:paraId="39B00B00"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6920" w:type="dxa"/>
            <w:gridSpan w:val="2"/>
          </w:tcPr>
          <w:p w14:paraId="31A2DB8A" w14:textId="77777777" w:rsidR="005B0EC5" w:rsidRDefault="005B0EC5" w:rsidP="0067585A">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 xml:space="preserve">A,B birer pozitif sayı X reel bir sayıdır.   A= </w:t>
            </w:r>
            <w:r w:rsidRPr="0093183B">
              <w:rPr>
                <w:rFonts w:ascii="Times New Roman" w:hAnsi="Times New Roman" w:cs="Times New Roman"/>
                <w:sz w:val="20"/>
                <w:szCs w:val="20"/>
              </w:rPr>
              <w:t>26-6.X</w:t>
            </w:r>
            <w:r>
              <w:rPr>
                <w:rFonts w:ascii="Times New Roman" w:hAnsi="Times New Roman" w:cs="Times New Roman"/>
                <w:b/>
                <w:sz w:val="20"/>
                <w:szCs w:val="20"/>
              </w:rPr>
              <w:t xml:space="preserve">,  B= </w:t>
            </w:r>
            <w:r w:rsidRPr="0093183B">
              <w:rPr>
                <w:rFonts w:ascii="Times New Roman" w:hAnsi="Times New Roman" w:cs="Times New Roman"/>
                <w:sz w:val="20"/>
                <w:szCs w:val="20"/>
              </w:rPr>
              <w:t>6.X-8</w:t>
            </w:r>
            <w:r>
              <w:rPr>
                <w:rFonts w:ascii="Times New Roman" w:hAnsi="Times New Roman" w:cs="Times New Roman"/>
                <w:b/>
                <w:sz w:val="20"/>
                <w:szCs w:val="20"/>
              </w:rPr>
              <w:t xml:space="preserve"> olduğuna göre A. B çarpımının en büyük değerini bulunuz.</w:t>
            </w:r>
          </w:p>
          <w:p w14:paraId="4FCCFD1F" w14:textId="77777777" w:rsidR="005B0EC5" w:rsidRDefault="005B0EC5" w:rsidP="0067585A">
            <w:pPr>
              <w:jc w:val="both"/>
              <w:rPr>
                <w:rFonts w:ascii="Times New Roman" w:hAnsi="Times New Roman" w:cs="Times New Roman"/>
                <w:b/>
                <w:sz w:val="20"/>
                <w:szCs w:val="20"/>
              </w:rPr>
            </w:pPr>
          </w:p>
          <w:p w14:paraId="06176CC0" w14:textId="77777777" w:rsidR="005B0EC5" w:rsidRPr="00EA43F2" w:rsidRDefault="005B0EC5" w:rsidP="0067585A">
            <w:pPr>
              <w:jc w:val="both"/>
              <w:rPr>
                <w:rFonts w:ascii="Times New Roman" w:hAnsi="Times New Roman" w:cs="Times New Roman"/>
                <w:b/>
                <w:sz w:val="20"/>
                <w:szCs w:val="20"/>
              </w:rPr>
            </w:pPr>
          </w:p>
          <w:p w14:paraId="4BB3B719" w14:textId="77777777" w:rsidR="005B0EC5" w:rsidRPr="0093183B" w:rsidRDefault="005B0EC5" w:rsidP="0067585A">
            <w:pPr>
              <w:jc w:val="both"/>
              <w:rPr>
                <w:rFonts w:ascii="Times New Roman" w:hAnsi="Times New Roman" w:cs="Times New Roman"/>
                <w:b/>
                <w:sz w:val="20"/>
                <w:szCs w:val="20"/>
              </w:rPr>
            </w:pPr>
          </w:p>
          <w:p w14:paraId="48842082" w14:textId="77777777" w:rsidR="005B0EC5" w:rsidRDefault="005B0EC5" w:rsidP="0067585A">
            <w:pPr>
              <w:jc w:val="both"/>
              <w:rPr>
                <w:rFonts w:ascii="Times New Roman" w:hAnsi="Times New Roman" w:cs="Times New Roman"/>
                <w:b/>
                <w:sz w:val="20"/>
                <w:szCs w:val="20"/>
              </w:rPr>
            </w:pPr>
            <w:r>
              <w:rPr>
                <w:rFonts w:ascii="Times New Roman" w:hAnsi="Times New Roman" w:cs="Times New Roman"/>
                <w:b/>
                <w:sz w:val="20"/>
                <w:szCs w:val="20"/>
              </w:rPr>
              <w:t>2.     5.11 + 6.13+ 7.15+ 8.17+ + …………..+16.33   toplamında her terimin birinci çarpanı 3 azaltılırsa toplam ne kadar azalır.</w:t>
            </w:r>
          </w:p>
          <w:p w14:paraId="0FE000AF" w14:textId="77777777" w:rsidR="005B0EC5" w:rsidRDefault="005B0EC5" w:rsidP="0067585A">
            <w:pPr>
              <w:jc w:val="both"/>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806208" behindDoc="0" locked="0" layoutInCell="1" allowOverlap="1" wp14:anchorId="20DE677B" wp14:editId="0F349029">
                  <wp:simplePos x="0" y="0"/>
                  <wp:positionH relativeFrom="column">
                    <wp:posOffset>122555</wp:posOffset>
                  </wp:positionH>
                  <wp:positionV relativeFrom="paragraph">
                    <wp:posOffset>53340</wp:posOffset>
                  </wp:positionV>
                  <wp:extent cx="3705225" cy="285750"/>
                  <wp:effectExtent l="0" t="0" r="9525"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4FF1E.tmp"/>
                          <pic:cNvPicPr/>
                        </pic:nvPicPr>
                        <pic:blipFill>
                          <a:blip r:embed="rId45">
                            <a:extLst>
                              <a:ext uri="{28A0092B-C50C-407E-A947-70E740481C1C}">
                                <a14:useLocalDpi xmlns:a14="http://schemas.microsoft.com/office/drawing/2010/main" val="0"/>
                              </a:ext>
                            </a:extLst>
                          </a:blip>
                          <a:stretch>
                            <a:fillRect/>
                          </a:stretch>
                        </pic:blipFill>
                        <pic:spPr>
                          <a:xfrm>
                            <a:off x="0" y="0"/>
                            <a:ext cx="3705225" cy="285750"/>
                          </a:xfrm>
                          <a:prstGeom prst="rect">
                            <a:avLst/>
                          </a:prstGeom>
                        </pic:spPr>
                      </pic:pic>
                    </a:graphicData>
                  </a:graphic>
                  <wp14:sizeRelH relativeFrom="page">
                    <wp14:pctWidth>0</wp14:pctWidth>
                  </wp14:sizeRelH>
                  <wp14:sizeRelV relativeFrom="page">
                    <wp14:pctHeight>0</wp14:pctHeight>
                  </wp14:sizeRelV>
                </wp:anchor>
              </w:drawing>
            </w:r>
          </w:p>
          <w:p w14:paraId="1F86EACE" w14:textId="77777777" w:rsidR="005B0EC5" w:rsidRPr="0093183B" w:rsidRDefault="005B0EC5" w:rsidP="0067585A">
            <w:pPr>
              <w:jc w:val="both"/>
              <w:rPr>
                <w:rFonts w:ascii="Times New Roman" w:hAnsi="Times New Roman" w:cs="Times New Roman"/>
                <w:b/>
                <w:sz w:val="20"/>
                <w:szCs w:val="20"/>
              </w:rPr>
            </w:pPr>
          </w:p>
          <w:p w14:paraId="15EAA147" w14:textId="77777777" w:rsidR="005B0EC5" w:rsidRDefault="005B0EC5" w:rsidP="0067585A">
            <w:pPr>
              <w:spacing w:after="200" w:line="276" w:lineRule="auto"/>
              <w:ind w:left="360"/>
              <w:jc w:val="both"/>
              <w:rPr>
                <w:rFonts w:ascii="Times New Roman" w:hAnsi="Times New Roman" w:cs="Times New Roman"/>
                <w:sz w:val="20"/>
                <w:szCs w:val="20"/>
              </w:rPr>
            </w:pPr>
          </w:p>
          <w:p w14:paraId="6539DC5C" w14:textId="77777777" w:rsidR="005B0EC5" w:rsidRPr="00EA43F2" w:rsidRDefault="005B0EC5" w:rsidP="0067585A">
            <w:pPr>
              <w:spacing w:after="200" w:line="276" w:lineRule="auto"/>
              <w:jc w:val="both"/>
              <w:rPr>
                <w:rFonts w:ascii="Times New Roman" w:hAnsi="Times New Roman" w:cs="Times New Roman"/>
                <w:b/>
                <w:sz w:val="20"/>
                <w:szCs w:val="20"/>
              </w:rPr>
            </w:pPr>
            <w:r w:rsidRPr="00EA43F2">
              <w:rPr>
                <w:rFonts w:ascii="Times New Roman" w:hAnsi="Times New Roman" w:cs="Times New Roman"/>
                <w:b/>
                <w:sz w:val="20"/>
                <w:szCs w:val="20"/>
              </w:rPr>
              <w:t>3.</w:t>
            </w:r>
            <w:r>
              <w:rPr>
                <w:rFonts w:ascii="Times New Roman" w:hAnsi="Times New Roman" w:cs="Times New Roman"/>
                <w:b/>
                <w:sz w:val="20"/>
                <w:szCs w:val="20"/>
              </w:rPr>
              <w:t xml:space="preserve"> </w:t>
            </w:r>
            <w:r w:rsidRPr="00EA43F2">
              <w:rPr>
                <w:rFonts w:ascii="Times New Roman" w:hAnsi="Times New Roman" w:cs="Times New Roman"/>
                <w:b/>
                <w:sz w:val="20"/>
                <w:szCs w:val="20"/>
              </w:rPr>
              <w:t xml:space="preserve">.  </w:t>
            </w:r>
            <w:r>
              <w:rPr>
                <w:noProof/>
                <w:lang w:eastAsia="tr-TR"/>
              </w:rPr>
              <w:drawing>
                <wp:inline distT="0" distB="0" distL="0" distR="0" wp14:anchorId="6E8B2A64" wp14:editId="6BE632B0">
                  <wp:extent cx="1019317" cy="22863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4C029.tmp"/>
                          <pic:cNvPicPr/>
                        </pic:nvPicPr>
                        <pic:blipFill>
                          <a:blip r:embed="rId46">
                            <a:extLst>
                              <a:ext uri="{28A0092B-C50C-407E-A947-70E740481C1C}">
                                <a14:useLocalDpi xmlns:a14="http://schemas.microsoft.com/office/drawing/2010/main" val="0"/>
                              </a:ext>
                            </a:extLst>
                          </a:blip>
                          <a:stretch>
                            <a:fillRect/>
                          </a:stretch>
                        </pic:blipFill>
                        <pic:spPr>
                          <a:xfrm>
                            <a:off x="0" y="0"/>
                            <a:ext cx="1019317" cy="228632"/>
                          </a:xfrm>
                          <a:prstGeom prst="rect">
                            <a:avLst/>
                          </a:prstGeom>
                        </pic:spPr>
                      </pic:pic>
                    </a:graphicData>
                  </a:graphic>
                </wp:inline>
              </w:drawing>
            </w:r>
            <w:r w:rsidRPr="00EA43F2">
              <w:rPr>
                <w:rFonts w:ascii="Times New Roman" w:hAnsi="Times New Roman" w:cs="Times New Roman"/>
                <w:b/>
                <w:sz w:val="20"/>
                <w:szCs w:val="20"/>
              </w:rPr>
              <w:t xml:space="preserve">  denklemi birinci dereceden bir bilinmeyenli denklem belirttiğine göre m’nin alabileceği değerler toplamını bulunuz.</w:t>
            </w:r>
          </w:p>
          <w:p w14:paraId="77C79EC5" w14:textId="77777777" w:rsidR="005B0EC5" w:rsidRDefault="005B0EC5" w:rsidP="0067585A">
            <w:pPr>
              <w:spacing w:after="200" w:line="276" w:lineRule="auto"/>
              <w:jc w:val="both"/>
              <w:rPr>
                <w:rFonts w:ascii="Times New Roman" w:hAnsi="Times New Roman" w:cs="Times New Roman"/>
                <w:b/>
                <w:sz w:val="20"/>
                <w:szCs w:val="20"/>
              </w:rPr>
            </w:pPr>
          </w:p>
          <w:p w14:paraId="4022D43E" w14:textId="77777777" w:rsidR="005B0EC5" w:rsidRDefault="005B0EC5" w:rsidP="0067585A">
            <w:pPr>
              <w:spacing w:after="200" w:line="276" w:lineRule="auto"/>
              <w:jc w:val="both"/>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807232" behindDoc="0" locked="0" layoutInCell="1" allowOverlap="1" wp14:anchorId="79338D95" wp14:editId="6CF3EBE3">
                  <wp:simplePos x="0" y="0"/>
                  <wp:positionH relativeFrom="column">
                    <wp:posOffset>474980</wp:posOffset>
                  </wp:positionH>
                  <wp:positionV relativeFrom="paragraph">
                    <wp:posOffset>265430</wp:posOffset>
                  </wp:positionV>
                  <wp:extent cx="3457575" cy="904875"/>
                  <wp:effectExtent l="0" t="0" r="9525" b="9525"/>
                  <wp:wrapSquare wrapText="bothSides"/>
                  <wp:docPr id="27" name="Resim 27" descr="metin, yazı tipi, ekran görüntüsü,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yazı tipi, ekran görüntüsü, beyaz içeren bir resim&#10;&#10;Açıklama otomatik olarak oluşturuldu"/>
                          <pic:cNvPicPr/>
                        </pic:nvPicPr>
                        <pic:blipFill>
                          <a:blip r:embed="rId47">
                            <a:extLst>
                              <a:ext uri="{28A0092B-C50C-407E-A947-70E740481C1C}">
                                <a14:useLocalDpi xmlns:a14="http://schemas.microsoft.com/office/drawing/2010/main" val="0"/>
                              </a:ext>
                            </a:extLst>
                          </a:blip>
                          <a:stretch>
                            <a:fillRect/>
                          </a:stretch>
                        </pic:blipFill>
                        <pic:spPr>
                          <a:xfrm>
                            <a:off x="0" y="0"/>
                            <a:ext cx="3457575" cy="904875"/>
                          </a:xfrm>
                          <a:prstGeom prst="rect">
                            <a:avLst/>
                          </a:prstGeom>
                        </pic:spPr>
                      </pic:pic>
                    </a:graphicData>
                  </a:graphic>
                  <wp14:sizeRelH relativeFrom="page">
                    <wp14:pctWidth>0</wp14:pctWidth>
                  </wp14:sizeRelH>
                  <wp14:sizeRelV relativeFrom="page">
                    <wp14:pctHeight>0</wp14:pctHeight>
                  </wp14:sizeRelV>
                </wp:anchor>
              </w:drawing>
            </w:r>
          </w:p>
          <w:p w14:paraId="13351EED" w14:textId="77777777" w:rsidR="005B0EC5" w:rsidRDefault="005B0EC5" w:rsidP="0067585A">
            <w:pPr>
              <w:spacing w:after="200" w:line="276" w:lineRule="auto"/>
              <w:jc w:val="both"/>
              <w:rPr>
                <w:rFonts w:ascii="Times New Roman" w:hAnsi="Times New Roman" w:cs="Times New Roman"/>
                <w:b/>
                <w:sz w:val="20"/>
                <w:szCs w:val="20"/>
              </w:rPr>
            </w:pPr>
            <w:r>
              <w:rPr>
                <w:rFonts w:ascii="Times New Roman" w:hAnsi="Times New Roman" w:cs="Times New Roman"/>
                <w:b/>
                <w:sz w:val="20"/>
                <w:szCs w:val="20"/>
              </w:rPr>
              <w:t>4.</w:t>
            </w:r>
          </w:p>
          <w:p w14:paraId="77F019C0" w14:textId="77777777" w:rsidR="005B0EC5" w:rsidRDefault="005B0EC5" w:rsidP="0067585A">
            <w:pPr>
              <w:spacing w:after="200" w:line="276" w:lineRule="auto"/>
              <w:jc w:val="both"/>
              <w:rPr>
                <w:rFonts w:ascii="Times New Roman" w:hAnsi="Times New Roman" w:cs="Times New Roman"/>
                <w:b/>
                <w:sz w:val="20"/>
                <w:szCs w:val="20"/>
              </w:rPr>
            </w:pPr>
          </w:p>
          <w:p w14:paraId="5118C8AB" w14:textId="77777777" w:rsidR="005B0EC5" w:rsidRPr="00EA43F2" w:rsidRDefault="005B0EC5" w:rsidP="0067585A">
            <w:pPr>
              <w:spacing w:after="200" w:line="276" w:lineRule="auto"/>
              <w:jc w:val="both"/>
              <w:rPr>
                <w:rFonts w:ascii="Times New Roman" w:hAnsi="Times New Roman" w:cs="Times New Roman"/>
                <w:b/>
                <w:sz w:val="20"/>
                <w:szCs w:val="20"/>
              </w:rPr>
            </w:pPr>
          </w:p>
          <w:p w14:paraId="3ED733F1" w14:textId="77777777" w:rsidR="005B0EC5" w:rsidRDefault="005B0EC5" w:rsidP="0067585A">
            <w:pPr>
              <w:spacing w:after="200" w:line="276" w:lineRule="auto"/>
              <w:jc w:val="both"/>
              <w:rPr>
                <w:rFonts w:ascii="Times New Roman" w:hAnsi="Times New Roman" w:cs="Times New Roman"/>
                <w:sz w:val="20"/>
                <w:szCs w:val="20"/>
              </w:rPr>
            </w:pPr>
            <w:r w:rsidRPr="00106F35">
              <w:rPr>
                <w:rFonts w:ascii="Times New Roman" w:hAnsi="Times New Roman" w:cs="Times New Roman"/>
                <w:b/>
                <w:noProof/>
                <w:sz w:val="20"/>
                <w:szCs w:val="20"/>
                <w:lang w:eastAsia="tr-TR"/>
              </w:rPr>
              <w:drawing>
                <wp:anchor distT="0" distB="0" distL="114300" distR="114300" simplePos="0" relativeHeight="251808256" behindDoc="0" locked="0" layoutInCell="1" allowOverlap="1" wp14:anchorId="21CE7E0F" wp14:editId="64AD640A">
                  <wp:simplePos x="0" y="0"/>
                  <wp:positionH relativeFrom="column">
                    <wp:posOffset>226695</wp:posOffset>
                  </wp:positionH>
                  <wp:positionV relativeFrom="paragraph">
                    <wp:posOffset>295275</wp:posOffset>
                  </wp:positionV>
                  <wp:extent cx="3914775" cy="1076325"/>
                  <wp:effectExtent l="0" t="0" r="9525" b="9525"/>
                  <wp:wrapSquare wrapText="bothSides"/>
                  <wp:docPr id="28" name="Resim 28"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 tipi, sayı, numara içeren bir resim&#10;&#10;Açıklama otomatik olarak oluşturuldu"/>
                          <pic:cNvPicPr/>
                        </pic:nvPicPr>
                        <pic:blipFill>
                          <a:blip r:embed="rId48">
                            <a:extLst>
                              <a:ext uri="{28A0092B-C50C-407E-A947-70E740481C1C}">
                                <a14:useLocalDpi xmlns:a14="http://schemas.microsoft.com/office/drawing/2010/main" val="0"/>
                              </a:ext>
                            </a:extLst>
                          </a:blip>
                          <a:stretch>
                            <a:fillRect/>
                          </a:stretch>
                        </pic:blipFill>
                        <pic:spPr>
                          <a:xfrm>
                            <a:off x="0" y="0"/>
                            <a:ext cx="3914775" cy="1076325"/>
                          </a:xfrm>
                          <a:prstGeom prst="rect">
                            <a:avLst/>
                          </a:prstGeom>
                        </pic:spPr>
                      </pic:pic>
                    </a:graphicData>
                  </a:graphic>
                  <wp14:sizeRelH relativeFrom="page">
                    <wp14:pctWidth>0</wp14:pctWidth>
                  </wp14:sizeRelH>
                  <wp14:sizeRelV relativeFrom="page">
                    <wp14:pctHeight>0</wp14:pctHeight>
                  </wp14:sizeRelV>
                </wp:anchor>
              </w:drawing>
            </w:r>
            <w:r w:rsidRPr="00106F35">
              <w:rPr>
                <w:rFonts w:ascii="Times New Roman" w:hAnsi="Times New Roman" w:cs="Times New Roman"/>
                <w:b/>
                <w:sz w:val="20"/>
                <w:szCs w:val="20"/>
              </w:rPr>
              <w:t>5</w:t>
            </w:r>
            <w:r>
              <w:rPr>
                <w:rFonts w:ascii="Times New Roman" w:hAnsi="Times New Roman" w:cs="Times New Roman"/>
                <w:sz w:val="20"/>
                <w:szCs w:val="20"/>
              </w:rPr>
              <w:t>.</w:t>
            </w:r>
          </w:p>
          <w:p w14:paraId="60F08D00" w14:textId="77777777" w:rsidR="005B0EC5" w:rsidRDefault="005B0EC5" w:rsidP="0067585A">
            <w:pPr>
              <w:pStyle w:val="ListeParagraf"/>
              <w:jc w:val="both"/>
              <w:rPr>
                <w:rFonts w:ascii="Times New Roman" w:hAnsi="Times New Roman" w:cs="Times New Roman"/>
                <w:color w:val="000000"/>
                <w:sz w:val="20"/>
                <w:szCs w:val="20"/>
              </w:rPr>
            </w:pPr>
          </w:p>
          <w:p w14:paraId="075E1AC9" w14:textId="77777777" w:rsidR="005B0EC5" w:rsidRPr="00106F35" w:rsidRDefault="005B0EC5" w:rsidP="0067585A">
            <w:pPr>
              <w:jc w:val="both"/>
              <w:rPr>
                <w:rFonts w:ascii="Times New Roman" w:hAnsi="Times New Roman" w:cs="Times New Roman"/>
                <w:b/>
                <w:color w:val="000000"/>
                <w:sz w:val="20"/>
                <w:szCs w:val="20"/>
              </w:rPr>
            </w:pPr>
            <w:r>
              <w:rPr>
                <w:rFonts w:ascii="Times New Roman" w:hAnsi="Times New Roman" w:cs="Times New Roman"/>
                <w:b/>
                <w:noProof/>
                <w:color w:val="000000"/>
                <w:sz w:val="20"/>
                <w:szCs w:val="20"/>
                <w:lang w:eastAsia="tr-TR"/>
              </w:rPr>
              <w:drawing>
                <wp:anchor distT="0" distB="0" distL="114300" distR="114300" simplePos="0" relativeHeight="251809280" behindDoc="0" locked="0" layoutInCell="1" allowOverlap="1" wp14:anchorId="28F5FF28" wp14:editId="6AE3C825">
                  <wp:simplePos x="0" y="0"/>
                  <wp:positionH relativeFrom="column">
                    <wp:posOffset>160020</wp:posOffset>
                  </wp:positionH>
                  <wp:positionV relativeFrom="paragraph">
                    <wp:posOffset>149225</wp:posOffset>
                  </wp:positionV>
                  <wp:extent cx="3286125" cy="771525"/>
                  <wp:effectExtent l="0" t="0" r="9525" b="9525"/>
                  <wp:wrapSquare wrapText="bothSides"/>
                  <wp:docPr id="29" name="Resim 29" descr="metin, yazı tipi, ekran görüntüsü,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yazı tipi, ekran görüntüsü, beyaz içeren bir resim&#10;&#10;Açıklama otomatik olarak oluşturuldu"/>
                          <pic:cNvPicPr/>
                        </pic:nvPicPr>
                        <pic:blipFill>
                          <a:blip r:embed="rId49">
                            <a:extLst>
                              <a:ext uri="{28A0092B-C50C-407E-A947-70E740481C1C}">
                                <a14:useLocalDpi xmlns:a14="http://schemas.microsoft.com/office/drawing/2010/main" val="0"/>
                              </a:ext>
                            </a:extLst>
                          </a:blip>
                          <a:stretch>
                            <a:fillRect/>
                          </a:stretch>
                        </pic:blipFill>
                        <pic:spPr>
                          <a:xfrm>
                            <a:off x="0" y="0"/>
                            <a:ext cx="3286125" cy="771525"/>
                          </a:xfrm>
                          <a:prstGeom prst="rect">
                            <a:avLst/>
                          </a:prstGeom>
                        </pic:spPr>
                      </pic:pic>
                    </a:graphicData>
                  </a:graphic>
                  <wp14:sizeRelH relativeFrom="page">
                    <wp14:pctWidth>0</wp14:pctWidth>
                  </wp14:sizeRelH>
                  <wp14:sizeRelV relativeFrom="page">
                    <wp14:pctHeight>0</wp14:pctHeight>
                  </wp14:sizeRelV>
                </wp:anchor>
              </w:drawing>
            </w:r>
            <w:r w:rsidRPr="00106F35">
              <w:rPr>
                <w:rFonts w:ascii="Times New Roman" w:hAnsi="Times New Roman" w:cs="Times New Roman"/>
                <w:b/>
                <w:color w:val="000000"/>
                <w:sz w:val="20"/>
                <w:szCs w:val="20"/>
              </w:rPr>
              <w:t>6.</w:t>
            </w:r>
            <w:r>
              <w:rPr>
                <w:rFonts w:ascii="Times New Roman" w:hAnsi="Times New Roman" w:cs="Times New Roman"/>
                <w:b/>
                <w:color w:val="000000"/>
                <w:sz w:val="20"/>
                <w:szCs w:val="20"/>
              </w:rPr>
              <w:t xml:space="preserve">  </w:t>
            </w:r>
          </w:p>
        </w:tc>
      </w:tr>
      <w:tr w:rsidR="005B0EC5" w:rsidRPr="00CD1C52" w14:paraId="2AAF5E7D" w14:textId="77777777" w:rsidTr="0067585A">
        <w:trPr>
          <w:trHeight w:val="502"/>
          <w:jc w:val="center"/>
        </w:trPr>
        <w:tc>
          <w:tcPr>
            <w:tcW w:w="2550" w:type="dxa"/>
            <w:gridSpan w:val="2"/>
            <w:vAlign w:val="center"/>
          </w:tcPr>
          <w:p w14:paraId="7D2AEB17"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6920" w:type="dxa"/>
            <w:gridSpan w:val="2"/>
          </w:tcPr>
          <w:p w14:paraId="7289C74A" w14:textId="77777777" w:rsidR="005B0EC5" w:rsidRPr="00E456DE" w:rsidRDefault="005B0EC5" w:rsidP="0067585A">
            <w:pPr>
              <w:jc w:val="both"/>
              <w:rPr>
                <w:rFonts w:ascii="Times New Roman" w:hAnsi="Times New Roman" w:cs="Times New Roman"/>
                <w:sz w:val="20"/>
                <w:szCs w:val="20"/>
              </w:rPr>
            </w:pPr>
            <w:r w:rsidRPr="00EA43F2">
              <w:rPr>
                <w:rFonts w:ascii="Times New Roman" w:hAnsi="Times New Roman" w:cs="Times New Roman"/>
                <w:b/>
                <w:sz w:val="20"/>
                <w:szCs w:val="20"/>
              </w:rPr>
              <w:t>1-</w:t>
            </w:r>
            <w:r>
              <w:rPr>
                <w:rFonts w:ascii="Times New Roman" w:hAnsi="Times New Roman" w:cs="Times New Roman"/>
                <w:sz w:val="20"/>
                <w:szCs w:val="20"/>
              </w:rPr>
              <w:t xml:space="preserve">81 </w:t>
            </w:r>
            <w:r w:rsidRPr="00E456DE">
              <w:rPr>
                <w:rFonts w:ascii="Times New Roman" w:hAnsi="Times New Roman" w:cs="Times New Roman"/>
                <w:sz w:val="20"/>
                <w:szCs w:val="20"/>
              </w:rPr>
              <w:t xml:space="preserve">, </w:t>
            </w:r>
            <w:r w:rsidRPr="00EA43F2">
              <w:rPr>
                <w:rFonts w:ascii="Times New Roman" w:hAnsi="Times New Roman" w:cs="Times New Roman"/>
                <w:b/>
                <w:sz w:val="20"/>
                <w:szCs w:val="20"/>
              </w:rPr>
              <w:t>2-</w:t>
            </w:r>
            <w:r>
              <w:rPr>
                <w:rFonts w:ascii="Times New Roman" w:hAnsi="Times New Roman" w:cs="Times New Roman"/>
                <w:sz w:val="20"/>
                <w:szCs w:val="20"/>
              </w:rPr>
              <w:t>D</w:t>
            </w:r>
            <w:r w:rsidRPr="00EA43F2">
              <w:rPr>
                <w:rFonts w:ascii="Times New Roman" w:hAnsi="Times New Roman" w:cs="Times New Roman"/>
                <w:b/>
                <w:sz w:val="20"/>
                <w:szCs w:val="20"/>
              </w:rPr>
              <w:t>, 3-</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13</m:t>
                  </m:r>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m:t>
              </m:r>
            </m:oMath>
            <w:r>
              <w:rPr>
                <w:rFonts w:ascii="Times New Roman" w:eastAsiaTheme="minorEastAsia" w:hAnsi="Times New Roman" w:cs="Times New Roman"/>
                <w:sz w:val="20"/>
                <w:szCs w:val="20"/>
              </w:rPr>
              <w:t xml:space="preserve">  </w:t>
            </w:r>
            <w:r w:rsidRPr="00EA43F2">
              <w:rPr>
                <w:rFonts w:ascii="Times New Roman" w:hAnsi="Times New Roman" w:cs="Times New Roman"/>
                <w:b/>
                <w:sz w:val="20"/>
                <w:szCs w:val="20"/>
              </w:rPr>
              <w:t>4-</w:t>
            </w:r>
            <w:r>
              <w:rPr>
                <w:rFonts w:ascii="Times New Roman" w:hAnsi="Times New Roman" w:cs="Times New Roman"/>
                <w:sz w:val="20"/>
                <w:szCs w:val="20"/>
              </w:rPr>
              <w:t>D</w:t>
            </w:r>
            <w:r w:rsidRPr="00E456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06F35">
              <w:rPr>
                <w:rFonts w:ascii="Times New Roman" w:hAnsi="Times New Roman" w:cs="Times New Roman"/>
                <w:b/>
                <w:sz w:val="20"/>
                <w:szCs w:val="20"/>
              </w:rPr>
              <w:t>5</w:t>
            </w:r>
            <w:r>
              <w:rPr>
                <w:rFonts w:ascii="Times New Roman" w:hAnsi="Times New Roman" w:cs="Times New Roman"/>
                <w:sz w:val="20"/>
                <w:szCs w:val="20"/>
              </w:rPr>
              <w:t xml:space="preserve">-E  ,  </w:t>
            </w:r>
            <w:r w:rsidRPr="009D619C">
              <w:rPr>
                <w:rFonts w:ascii="Times New Roman" w:hAnsi="Times New Roman" w:cs="Times New Roman"/>
                <w:b/>
                <w:sz w:val="20"/>
                <w:szCs w:val="20"/>
              </w:rPr>
              <w:t>6-</w:t>
            </w:r>
            <w:r>
              <w:rPr>
                <w:rFonts w:ascii="Times New Roman" w:hAnsi="Times New Roman" w:cs="Times New Roman"/>
                <w:sz w:val="20"/>
                <w:szCs w:val="20"/>
              </w:rPr>
              <w:t>B</w:t>
            </w:r>
          </w:p>
        </w:tc>
      </w:tr>
      <w:tr w:rsidR="005B0EC5" w:rsidRPr="00BE6D29" w14:paraId="2CDE2B27" w14:textId="77777777" w:rsidTr="0067585A">
        <w:trPr>
          <w:trHeight w:val="401"/>
          <w:jc w:val="center"/>
        </w:trPr>
        <w:tc>
          <w:tcPr>
            <w:tcW w:w="2550" w:type="dxa"/>
            <w:gridSpan w:val="2"/>
            <w:vAlign w:val="center"/>
          </w:tcPr>
          <w:p w14:paraId="24C8BDF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Kaynak Kitap</w:t>
            </w:r>
          </w:p>
        </w:tc>
        <w:tc>
          <w:tcPr>
            <w:tcW w:w="6920" w:type="dxa"/>
            <w:gridSpan w:val="2"/>
            <w:vAlign w:val="center"/>
          </w:tcPr>
          <w:p w14:paraId="442BD344" w14:textId="77777777" w:rsidR="005B0EC5" w:rsidRPr="00D02DF2" w:rsidRDefault="005B0EC5" w:rsidP="0067585A">
            <w:pPr>
              <w:tabs>
                <w:tab w:val="left" w:pos="1552"/>
              </w:tabs>
              <w:rPr>
                <w:rFonts w:ascii="Times New Roman" w:hAnsi="Times New Roman" w:cs="Times New Roman"/>
                <w:b/>
                <w:sz w:val="20"/>
                <w:szCs w:val="20"/>
              </w:rPr>
            </w:pPr>
            <w:r>
              <w:rPr>
                <w:b/>
                <w:noProof/>
                <w:lang w:eastAsia="tr-TR"/>
              </w:rPr>
              <w:drawing>
                <wp:anchor distT="0" distB="0" distL="114300" distR="114300" simplePos="0" relativeHeight="251805184" behindDoc="0" locked="0" layoutInCell="1" allowOverlap="1" wp14:anchorId="438E6724" wp14:editId="20461268">
                  <wp:simplePos x="0" y="0"/>
                  <wp:positionH relativeFrom="column">
                    <wp:posOffset>-1684655</wp:posOffset>
                  </wp:positionH>
                  <wp:positionV relativeFrom="paragraph">
                    <wp:posOffset>635</wp:posOffset>
                  </wp:positionV>
                  <wp:extent cx="1581150" cy="1943100"/>
                  <wp:effectExtent l="0" t="0" r="0" b="0"/>
                  <wp:wrapSquare wrapText="bothSides"/>
                  <wp:docPr id="30" name="Resim 30" descr="metin, ekran görüntüsü,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yazı tipi, tasarım içeren bir resim&#10;&#10;Açıklama otomatik olarak oluşturuldu"/>
                          <pic:cNvPicPr/>
                        </pic:nvPicPr>
                        <pic:blipFill>
                          <a:blip r:embed="rId50">
                            <a:extLst>
                              <a:ext uri="{28A0092B-C50C-407E-A947-70E740481C1C}">
                                <a14:useLocalDpi xmlns:a14="http://schemas.microsoft.com/office/drawing/2010/main" val="0"/>
                              </a:ext>
                            </a:extLst>
                          </a:blip>
                          <a:stretch>
                            <a:fillRect/>
                          </a:stretch>
                        </pic:blipFill>
                        <pic:spPr>
                          <a:xfrm>
                            <a:off x="0" y="0"/>
                            <a:ext cx="1581150" cy="1943100"/>
                          </a:xfrm>
                          <a:prstGeom prst="rect">
                            <a:avLst/>
                          </a:prstGeom>
                        </pic:spPr>
                      </pic:pic>
                    </a:graphicData>
                  </a:graphic>
                  <wp14:sizeRelH relativeFrom="page">
                    <wp14:pctWidth>0</wp14:pctWidth>
                  </wp14:sizeRelH>
                  <wp14:sizeRelV relativeFrom="page">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Prof. Dr. A. Sinan ÇEVİK Öğr. Gör. Engizn BOZACI  (2016</w:t>
            </w:r>
            <w:r w:rsidRPr="00D02DF2">
              <w:rPr>
                <w:rFonts w:ascii="Times New Roman" w:hAnsi="Times New Roman" w:cs="Times New Roman"/>
                <w:sz w:val="20"/>
                <w:szCs w:val="20"/>
              </w:rPr>
              <w:t xml:space="preserve">). </w:t>
            </w:r>
            <w:r>
              <w:rPr>
                <w:rFonts w:ascii="Times New Roman" w:hAnsi="Times New Roman" w:cs="Times New Roman"/>
                <w:sz w:val="20"/>
                <w:szCs w:val="20"/>
              </w:rPr>
              <w:t>GENEL MATEMATİK 1</w:t>
            </w:r>
            <w:r w:rsidRPr="00D02DF2">
              <w:rPr>
                <w:rFonts w:ascii="Times New Roman" w:hAnsi="Times New Roman" w:cs="Times New Roman"/>
                <w:sz w:val="20"/>
                <w:szCs w:val="20"/>
              </w:rPr>
              <w:t xml:space="preserve"> Ankara: </w:t>
            </w:r>
            <w:r>
              <w:rPr>
                <w:rFonts w:ascii="Times New Roman" w:hAnsi="Times New Roman" w:cs="Times New Roman"/>
                <w:sz w:val="20"/>
                <w:szCs w:val="20"/>
              </w:rPr>
              <w:t>Nobel Akademik Yayıncılık</w:t>
            </w:r>
          </w:p>
          <w:p w14:paraId="6054B630" w14:textId="77777777" w:rsidR="005B0EC5" w:rsidRPr="00D02DF2" w:rsidRDefault="005B0EC5" w:rsidP="0067585A">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Dahil olan tüm konular </w:t>
            </w:r>
          </w:p>
        </w:tc>
      </w:tr>
      <w:tr w:rsidR="005B0EC5" w:rsidRPr="00BE6D29" w14:paraId="3E649AE3" w14:textId="77777777" w:rsidTr="0067585A">
        <w:trPr>
          <w:trHeight w:val="401"/>
          <w:jc w:val="center"/>
        </w:trPr>
        <w:tc>
          <w:tcPr>
            <w:tcW w:w="2550" w:type="dxa"/>
            <w:gridSpan w:val="2"/>
            <w:vAlign w:val="center"/>
          </w:tcPr>
          <w:p w14:paraId="622A373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6920" w:type="dxa"/>
            <w:gridSpan w:val="2"/>
            <w:vAlign w:val="center"/>
          </w:tcPr>
          <w:p w14:paraId="0895B7E4" w14:textId="77777777" w:rsidR="005B0EC5"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 xml:space="preserve">Öğr. Gör. Barış AKSU </w:t>
            </w:r>
            <w:r w:rsidRPr="00C1339E">
              <w:rPr>
                <w:rFonts w:ascii="Times New Roman" w:hAnsi="Times New Roman" w:cs="Times New Roman"/>
                <w:sz w:val="20"/>
                <w:szCs w:val="20"/>
              </w:rPr>
              <w:t xml:space="preserve"> (</w:t>
            </w:r>
            <w:r>
              <w:rPr>
                <w:rFonts w:ascii="Times New Roman" w:hAnsi="Times New Roman" w:cs="Times New Roman"/>
                <w:sz w:val="20"/>
                <w:szCs w:val="20"/>
              </w:rPr>
              <w:t>2017</w:t>
            </w:r>
            <w:r w:rsidRPr="00C1339E">
              <w:rPr>
                <w:rFonts w:ascii="Times New Roman" w:hAnsi="Times New Roman" w:cs="Times New Roman"/>
                <w:sz w:val="20"/>
                <w:szCs w:val="20"/>
              </w:rPr>
              <w:t>)</w:t>
            </w:r>
            <w:r>
              <w:rPr>
                <w:rFonts w:ascii="Times New Roman" w:hAnsi="Times New Roman" w:cs="Times New Roman"/>
                <w:sz w:val="20"/>
                <w:szCs w:val="20"/>
              </w:rPr>
              <w:t>. Meslek Yüksekokulları İçin matematik). Kocaeli: Umuttepe Yayınları.</w:t>
            </w:r>
          </w:p>
          <w:p w14:paraId="72BC570E" w14:textId="77777777" w:rsidR="005B0EC5" w:rsidRPr="003E0736" w:rsidRDefault="005B0EC5" w:rsidP="0067585A">
            <w:pPr>
              <w:tabs>
                <w:tab w:val="left" w:pos="1552"/>
              </w:tabs>
              <w:rPr>
                <w:rFonts w:ascii="Times New Roman" w:hAnsi="Times New Roman" w:cs="Times New Roman"/>
                <w:sz w:val="20"/>
                <w:szCs w:val="20"/>
              </w:rPr>
            </w:pPr>
            <w:r w:rsidRPr="003E0736">
              <w:rPr>
                <w:rFonts w:ascii="Times New Roman" w:hAnsi="Times New Roman" w:cs="Times New Roman"/>
                <w:b/>
                <w:sz w:val="20"/>
                <w:szCs w:val="20"/>
              </w:rPr>
              <w:t xml:space="preserve">Sorumlu Olunan Bölümler/Sayfalar: </w:t>
            </w:r>
            <w:r w:rsidRPr="003E0736">
              <w:rPr>
                <w:rFonts w:ascii="Times New Roman" w:hAnsi="Times New Roman" w:cs="Times New Roman"/>
                <w:sz w:val="20"/>
                <w:szCs w:val="20"/>
              </w:rPr>
              <w:t>Dahil olan tüm konular</w:t>
            </w:r>
          </w:p>
        </w:tc>
      </w:tr>
    </w:tbl>
    <w:p w14:paraId="3496D866" w14:textId="77777777" w:rsidR="005B0EC5" w:rsidRDefault="005B0EC5" w:rsidP="005B0EC5">
      <w:pPr>
        <w:jc w:val="center"/>
        <w:rPr>
          <w:rFonts w:ascii="Times New Roman" w:hAnsi="Times New Roman" w:cs="Times New Roman"/>
          <w:b/>
          <w:color w:val="5B9BD5" w:themeColor="accent1"/>
          <w:sz w:val="24"/>
          <w:szCs w:val="24"/>
        </w:rPr>
      </w:pPr>
    </w:p>
    <w:bookmarkEnd w:id="49"/>
    <w:p w14:paraId="19F8840B" w14:textId="77777777" w:rsidR="005B0EC5" w:rsidRDefault="005B0EC5" w:rsidP="005B0EC5"/>
    <w:p w14:paraId="6DEE5C4E" w14:textId="77777777" w:rsidR="005B0EC5" w:rsidRPr="00B63ED1" w:rsidRDefault="005B0EC5" w:rsidP="005B0EC5">
      <w:pPr>
        <w:pStyle w:val="Balk2"/>
        <w:jc w:val="center"/>
        <w:rPr>
          <w:rFonts w:cs="Times New Roman"/>
          <w:bCs/>
          <w:color w:val="auto"/>
          <w:szCs w:val="24"/>
        </w:rPr>
      </w:pPr>
      <w:bookmarkStart w:id="50" w:name="_Toc174545234"/>
      <w:bookmarkStart w:id="51" w:name="_Toc220680362"/>
      <w:bookmarkStart w:id="52" w:name="_Hlk194050019"/>
      <w:r w:rsidRPr="00B63ED1">
        <w:rPr>
          <w:bCs/>
          <w:color w:val="auto"/>
          <w:szCs w:val="24"/>
        </w:rPr>
        <w:t>LJ109 Genel Hukuk Bilgisi</w:t>
      </w:r>
      <w:bookmarkEnd w:id="50"/>
      <w:bookmarkEnd w:id="51"/>
    </w:p>
    <w:tbl>
      <w:tblPr>
        <w:tblStyle w:val="TabloKlavuzu"/>
        <w:tblW w:w="5386" w:type="pct"/>
        <w:jc w:val="center"/>
        <w:tblLayout w:type="fixed"/>
        <w:tblCellMar>
          <w:left w:w="28" w:type="dxa"/>
          <w:right w:w="28" w:type="dxa"/>
        </w:tblCellMar>
        <w:tblLook w:val="01E0" w:firstRow="1" w:lastRow="1" w:firstColumn="1" w:lastColumn="1" w:noHBand="0" w:noVBand="0"/>
      </w:tblPr>
      <w:tblGrid>
        <w:gridCol w:w="300"/>
        <w:gridCol w:w="2251"/>
        <w:gridCol w:w="5783"/>
        <w:gridCol w:w="1425"/>
      </w:tblGrid>
      <w:tr w:rsidR="005B0EC5" w:rsidRPr="00BE6D29" w14:paraId="3C1C4F30" w14:textId="77777777" w:rsidTr="0067585A">
        <w:trPr>
          <w:trHeight w:val="401"/>
          <w:jc w:val="center"/>
        </w:trPr>
        <w:tc>
          <w:tcPr>
            <w:tcW w:w="2552" w:type="dxa"/>
            <w:gridSpan w:val="2"/>
            <w:vAlign w:val="center"/>
          </w:tcPr>
          <w:p w14:paraId="6C581305"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210" w:type="dxa"/>
            <w:gridSpan w:val="2"/>
            <w:vAlign w:val="center"/>
          </w:tcPr>
          <w:p w14:paraId="09DE9C3C"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Gül İŞÇİ BAŞ</w:t>
            </w:r>
          </w:p>
        </w:tc>
      </w:tr>
      <w:tr w:rsidR="005B0EC5" w:rsidRPr="00BE6D29" w14:paraId="6840D7D8" w14:textId="77777777" w:rsidTr="0067585A">
        <w:trPr>
          <w:trHeight w:val="401"/>
          <w:jc w:val="center"/>
        </w:trPr>
        <w:tc>
          <w:tcPr>
            <w:tcW w:w="2552" w:type="dxa"/>
            <w:gridSpan w:val="2"/>
            <w:vAlign w:val="center"/>
          </w:tcPr>
          <w:p w14:paraId="2516B06B"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210" w:type="dxa"/>
            <w:gridSpan w:val="2"/>
            <w:vAlign w:val="center"/>
          </w:tcPr>
          <w:p w14:paraId="727AB363"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MA-K1-21</w:t>
            </w:r>
          </w:p>
        </w:tc>
      </w:tr>
      <w:tr w:rsidR="005B0EC5" w:rsidRPr="00BE6D29" w14:paraId="7081E70A" w14:textId="77777777" w:rsidTr="0067585A">
        <w:trPr>
          <w:trHeight w:val="401"/>
          <w:jc w:val="center"/>
        </w:trPr>
        <w:tc>
          <w:tcPr>
            <w:tcW w:w="2552" w:type="dxa"/>
            <w:gridSpan w:val="2"/>
            <w:vAlign w:val="center"/>
          </w:tcPr>
          <w:p w14:paraId="1AA5757A"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210" w:type="dxa"/>
            <w:gridSpan w:val="2"/>
            <w:vAlign w:val="center"/>
          </w:tcPr>
          <w:p w14:paraId="58989466"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Pazartesi 9:30-10:15</w:t>
            </w:r>
          </w:p>
        </w:tc>
      </w:tr>
      <w:tr w:rsidR="005B0EC5" w:rsidRPr="00BE6D29" w14:paraId="1671467B" w14:textId="77777777" w:rsidTr="0067585A">
        <w:trPr>
          <w:trHeight w:val="401"/>
          <w:jc w:val="center"/>
        </w:trPr>
        <w:tc>
          <w:tcPr>
            <w:tcW w:w="2552" w:type="dxa"/>
            <w:gridSpan w:val="2"/>
            <w:vAlign w:val="center"/>
          </w:tcPr>
          <w:p w14:paraId="4289709B"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210" w:type="dxa"/>
            <w:gridSpan w:val="2"/>
            <w:vAlign w:val="center"/>
          </w:tcPr>
          <w:p w14:paraId="2DB1BB75" w14:textId="77777777" w:rsidR="005B0EC5" w:rsidRDefault="0067585A" w:rsidP="0067585A">
            <w:pPr>
              <w:tabs>
                <w:tab w:val="left" w:pos="1552"/>
              </w:tabs>
              <w:rPr>
                <w:rFonts w:ascii="Times New Roman" w:hAnsi="Times New Roman" w:cs="Times New Roman"/>
                <w:sz w:val="20"/>
                <w:szCs w:val="20"/>
              </w:rPr>
            </w:pPr>
            <w:hyperlink r:id="rId51" w:history="1">
              <w:r w:rsidR="005B0EC5" w:rsidRPr="00F4616D">
                <w:rPr>
                  <w:rStyle w:val="Kpr"/>
                  <w:rFonts w:ascii="Arial" w:hAnsi="Arial" w:cs="Arial"/>
                  <w:sz w:val="20"/>
                  <w:szCs w:val="20"/>
                </w:rPr>
                <w:t>gul.iscibas@gop.edu.tr</w:t>
              </w:r>
            </w:hyperlink>
          </w:p>
        </w:tc>
      </w:tr>
      <w:tr w:rsidR="005B0EC5" w:rsidRPr="00BE6D29" w14:paraId="1B3F24EC" w14:textId="77777777" w:rsidTr="0067585A">
        <w:trPr>
          <w:trHeight w:val="401"/>
          <w:jc w:val="center"/>
        </w:trPr>
        <w:tc>
          <w:tcPr>
            <w:tcW w:w="2552" w:type="dxa"/>
            <w:gridSpan w:val="2"/>
            <w:vAlign w:val="center"/>
          </w:tcPr>
          <w:p w14:paraId="12A9A165"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210" w:type="dxa"/>
            <w:gridSpan w:val="2"/>
            <w:vAlign w:val="center"/>
          </w:tcPr>
          <w:p w14:paraId="10A168D3"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sz w:val="20"/>
                <w:szCs w:val="20"/>
              </w:rPr>
              <w:t>Salı</w:t>
            </w:r>
            <w:r w:rsidRPr="00C774D8">
              <w:rPr>
                <w:rFonts w:ascii="Times New Roman" w:hAnsi="Times New Roman" w:cs="Times New Roman"/>
                <w:sz w:val="20"/>
                <w:szCs w:val="20"/>
              </w:rPr>
              <w:t xml:space="preserve"> </w:t>
            </w:r>
            <w:r>
              <w:rPr>
                <w:rFonts w:ascii="Times New Roman" w:hAnsi="Times New Roman" w:cs="Times New Roman"/>
                <w:sz w:val="20"/>
                <w:szCs w:val="20"/>
              </w:rPr>
              <w:t>13:15-15:00</w:t>
            </w:r>
          </w:p>
        </w:tc>
      </w:tr>
      <w:tr w:rsidR="005B0EC5" w:rsidRPr="00BE6D29" w14:paraId="1AF2A372" w14:textId="77777777" w:rsidTr="0067585A">
        <w:trPr>
          <w:trHeight w:val="401"/>
          <w:jc w:val="center"/>
        </w:trPr>
        <w:tc>
          <w:tcPr>
            <w:tcW w:w="2552" w:type="dxa"/>
            <w:gridSpan w:val="2"/>
            <w:vAlign w:val="center"/>
          </w:tcPr>
          <w:p w14:paraId="6078230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210" w:type="dxa"/>
            <w:gridSpan w:val="2"/>
            <w:vAlign w:val="center"/>
          </w:tcPr>
          <w:p w14:paraId="7BE4FE09"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D10</w:t>
            </w:r>
          </w:p>
        </w:tc>
      </w:tr>
      <w:tr w:rsidR="005B0EC5" w:rsidRPr="00BE6D29" w14:paraId="35087BB6" w14:textId="77777777" w:rsidTr="0067585A">
        <w:trPr>
          <w:trHeight w:val="401"/>
          <w:jc w:val="center"/>
        </w:trPr>
        <w:tc>
          <w:tcPr>
            <w:tcW w:w="2552" w:type="dxa"/>
            <w:gridSpan w:val="2"/>
            <w:vAlign w:val="center"/>
          </w:tcPr>
          <w:p w14:paraId="69750FC6"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210" w:type="dxa"/>
            <w:gridSpan w:val="2"/>
            <w:vAlign w:val="center"/>
          </w:tcPr>
          <w:p w14:paraId="4AEB0415" w14:textId="77777777" w:rsidR="005B0EC5" w:rsidRPr="00236124" w:rsidRDefault="005B0EC5" w:rsidP="0067585A">
            <w:pPr>
              <w:tabs>
                <w:tab w:val="left" w:pos="1552"/>
              </w:tabs>
              <w:rPr>
                <w:rFonts w:ascii="Times New Roman" w:hAnsi="Times New Roman" w:cs="Times New Roman"/>
                <w:b/>
                <w:sz w:val="20"/>
                <w:szCs w:val="20"/>
              </w:rPr>
            </w:pPr>
            <w:r w:rsidRPr="00AA0F51">
              <w:rPr>
                <w:rFonts w:ascii="Times New Roman" w:hAnsi="Times New Roman" w:cs="Times New Roman"/>
                <w:sz w:val="20"/>
                <w:szCs w:val="20"/>
              </w:rPr>
              <w:t>Öğrencinin; kişisel ve sosyal hayatı ile ilgili hukuki hak ve sorumlulukları kavraması amaçlanmaktadır.</w:t>
            </w:r>
          </w:p>
        </w:tc>
      </w:tr>
      <w:tr w:rsidR="005B0EC5" w:rsidRPr="00BE6D29" w14:paraId="303FB340" w14:textId="77777777" w:rsidTr="0067585A">
        <w:trPr>
          <w:cantSplit/>
          <w:trHeight w:val="92"/>
          <w:jc w:val="center"/>
        </w:trPr>
        <w:tc>
          <w:tcPr>
            <w:tcW w:w="2552" w:type="dxa"/>
            <w:gridSpan w:val="2"/>
            <w:vMerge w:val="restart"/>
            <w:vAlign w:val="center"/>
          </w:tcPr>
          <w:p w14:paraId="217EC60B"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210" w:type="dxa"/>
            <w:gridSpan w:val="2"/>
            <w:vAlign w:val="center"/>
          </w:tcPr>
          <w:p w14:paraId="17804E11" w14:textId="77777777" w:rsidR="005B0EC5" w:rsidRPr="003C0969" w:rsidRDefault="005B0EC5" w:rsidP="0067585A">
            <w:pPr>
              <w:tabs>
                <w:tab w:val="left" w:pos="1552"/>
              </w:tabs>
              <w:jc w:val="center"/>
              <w:rPr>
                <w:rFonts w:ascii="Times New Roman" w:hAnsi="Times New Roman" w:cs="Times New Roman"/>
                <w:b/>
                <w:sz w:val="20"/>
                <w:szCs w:val="20"/>
              </w:rPr>
            </w:pPr>
          </w:p>
        </w:tc>
      </w:tr>
      <w:tr w:rsidR="005B0EC5" w:rsidRPr="00BE6D29" w14:paraId="03FFFBCC" w14:textId="77777777" w:rsidTr="0067585A">
        <w:trPr>
          <w:trHeight w:val="61"/>
          <w:jc w:val="center"/>
        </w:trPr>
        <w:tc>
          <w:tcPr>
            <w:tcW w:w="2552" w:type="dxa"/>
            <w:gridSpan w:val="2"/>
            <w:vMerge/>
            <w:vAlign w:val="center"/>
          </w:tcPr>
          <w:p w14:paraId="16CC6642"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3A7BBAC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Toplum Düzeninin Kuralları ve Kurallar Arasındaki İlişkiler</w:t>
            </w:r>
          </w:p>
          <w:p w14:paraId="37BA5FF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Çeşitli Açılardan Anlamlandırılması</w:t>
            </w:r>
          </w:p>
        </w:tc>
      </w:tr>
      <w:tr w:rsidR="005B0EC5" w:rsidRPr="00BE6D29" w14:paraId="5205CDBB" w14:textId="77777777" w:rsidTr="0067585A">
        <w:trPr>
          <w:trHeight w:val="106"/>
          <w:jc w:val="center"/>
        </w:trPr>
        <w:tc>
          <w:tcPr>
            <w:tcW w:w="2552" w:type="dxa"/>
            <w:gridSpan w:val="2"/>
            <w:vMerge/>
            <w:vAlign w:val="center"/>
          </w:tcPr>
          <w:p w14:paraId="0E6B60A8"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867D29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Ahlak,Din,Görgü ,Örf ve Adet, Hukuk Kurallarını tanımlar</w:t>
            </w:r>
          </w:p>
        </w:tc>
      </w:tr>
      <w:tr w:rsidR="005B0EC5" w:rsidRPr="00BE6D29" w14:paraId="3A2786C2" w14:textId="77777777" w:rsidTr="0067585A">
        <w:trPr>
          <w:trHeight w:val="152"/>
          <w:jc w:val="center"/>
        </w:trPr>
        <w:tc>
          <w:tcPr>
            <w:tcW w:w="2552" w:type="dxa"/>
            <w:gridSpan w:val="2"/>
            <w:vMerge/>
            <w:vAlign w:val="center"/>
          </w:tcPr>
          <w:p w14:paraId="43B25C98"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2C970F0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Toplumsal düzen kuralları arasındaki ilişkileri değerlendirir</w:t>
            </w:r>
          </w:p>
        </w:tc>
      </w:tr>
      <w:tr w:rsidR="005B0EC5" w:rsidRPr="00BE6D29" w14:paraId="0B9CE08B" w14:textId="77777777" w:rsidTr="0067585A">
        <w:trPr>
          <w:trHeight w:val="56"/>
          <w:jc w:val="center"/>
        </w:trPr>
        <w:tc>
          <w:tcPr>
            <w:tcW w:w="2552" w:type="dxa"/>
            <w:gridSpan w:val="2"/>
            <w:vMerge/>
            <w:vAlign w:val="center"/>
          </w:tcPr>
          <w:p w14:paraId="1969A1D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4715A2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Pozitif,doğal,maddi ve şekli hukuk kavramlarını tanımlar</w:t>
            </w:r>
          </w:p>
        </w:tc>
      </w:tr>
      <w:tr w:rsidR="005B0EC5" w:rsidRPr="00BE6D29" w14:paraId="2D7370A3" w14:textId="77777777" w:rsidTr="0067585A">
        <w:trPr>
          <w:trHeight w:val="51"/>
          <w:jc w:val="center"/>
        </w:trPr>
        <w:tc>
          <w:tcPr>
            <w:tcW w:w="2552" w:type="dxa"/>
            <w:gridSpan w:val="2"/>
            <w:vMerge/>
            <w:vAlign w:val="center"/>
          </w:tcPr>
          <w:p w14:paraId="1C5EDB76"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7E1602B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Başlıca Amaç veİşlevleri-Hukuk Sistemleri</w:t>
            </w:r>
          </w:p>
        </w:tc>
      </w:tr>
      <w:tr w:rsidR="005B0EC5" w:rsidRPr="00BE6D29" w14:paraId="59A8C0EE" w14:textId="77777777" w:rsidTr="0067585A">
        <w:trPr>
          <w:trHeight w:val="51"/>
          <w:jc w:val="center"/>
        </w:trPr>
        <w:tc>
          <w:tcPr>
            <w:tcW w:w="2552" w:type="dxa"/>
            <w:gridSpan w:val="2"/>
            <w:vMerge/>
            <w:vAlign w:val="center"/>
          </w:tcPr>
          <w:p w14:paraId="40B4F9C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79DE211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toplumsal düzen ve bariş sağlama amacını kavrar</w:t>
            </w:r>
          </w:p>
        </w:tc>
      </w:tr>
      <w:tr w:rsidR="005B0EC5" w:rsidRPr="00BE6D29" w14:paraId="407EC77D" w14:textId="77777777" w:rsidTr="0067585A">
        <w:trPr>
          <w:trHeight w:val="51"/>
          <w:jc w:val="center"/>
        </w:trPr>
        <w:tc>
          <w:tcPr>
            <w:tcW w:w="2552" w:type="dxa"/>
            <w:gridSpan w:val="2"/>
            <w:vMerge/>
            <w:vAlign w:val="center"/>
          </w:tcPr>
          <w:p w14:paraId="39FE464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6AD9CC4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Kara Avrupası Hukuk Sistemini genel özellikleri ile tanır</w:t>
            </w:r>
          </w:p>
        </w:tc>
      </w:tr>
      <w:tr w:rsidR="005B0EC5" w:rsidRPr="00BE6D29" w14:paraId="09E8F1C0" w14:textId="77777777" w:rsidTr="0067585A">
        <w:trPr>
          <w:trHeight w:val="51"/>
          <w:jc w:val="center"/>
        </w:trPr>
        <w:tc>
          <w:tcPr>
            <w:tcW w:w="2552" w:type="dxa"/>
            <w:gridSpan w:val="2"/>
            <w:vMerge/>
            <w:vAlign w:val="center"/>
          </w:tcPr>
          <w:p w14:paraId="5AB7DE73"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ADDCC0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AngloSakson Hukuk Sistemini  genel özellikleri ile tanır</w:t>
            </w:r>
          </w:p>
        </w:tc>
      </w:tr>
      <w:tr w:rsidR="005B0EC5" w:rsidRPr="00BE6D29" w14:paraId="442F4A80" w14:textId="77777777" w:rsidTr="0067585A">
        <w:trPr>
          <w:trHeight w:val="51"/>
          <w:jc w:val="center"/>
        </w:trPr>
        <w:tc>
          <w:tcPr>
            <w:tcW w:w="2552" w:type="dxa"/>
            <w:gridSpan w:val="2"/>
            <w:vMerge/>
            <w:vAlign w:val="center"/>
          </w:tcPr>
          <w:p w14:paraId="488F17FC"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3497F21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İslam Hukuk Sistemini genel özellikleri ile tanır</w:t>
            </w:r>
          </w:p>
        </w:tc>
      </w:tr>
      <w:tr w:rsidR="005B0EC5" w:rsidRPr="00BE6D29" w14:paraId="0E6F4188" w14:textId="77777777" w:rsidTr="0067585A">
        <w:trPr>
          <w:trHeight w:val="51"/>
          <w:jc w:val="center"/>
        </w:trPr>
        <w:tc>
          <w:tcPr>
            <w:tcW w:w="2552" w:type="dxa"/>
            <w:gridSpan w:val="2"/>
            <w:vMerge/>
            <w:vAlign w:val="center"/>
          </w:tcPr>
          <w:p w14:paraId="6549EAC9"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FC11C8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Sosyalist Hukuk Siatemini genel özellikleri ile tanır</w:t>
            </w:r>
          </w:p>
        </w:tc>
      </w:tr>
      <w:tr w:rsidR="005B0EC5" w:rsidRPr="00BE6D29" w14:paraId="7B695CFC" w14:textId="77777777" w:rsidTr="0067585A">
        <w:trPr>
          <w:trHeight w:val="51"/>
          <w:jc w:val="center"/>
        </w:trPr>
        <w:tc>
          <w:tcPr>
            <w:tcW w:w="2552" w:type="dxa"/>
            <w:gridSpan w:val="2"/>
            <w:vMerge/>
            <w:vAlign w:val="center"/>
          </w:tcPr>
          <w:p w14:paraId="5D31A884"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551AACF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Derlenmesi –Hukukta Yaptırım</w:t>
            </w:r>
          </w:p>
        </w:tc>
      </w:tr>
      <w:tr w:rsidR="005B0EC5" w:rsidRPr="00BE6D29" w14:paraId="12AFCFCD" w14:textId="77777777" w:rsidTr="0067585A">
        <w:trPr>
          <w:trHeight w:val="51"/>
          <w:jc w:val="center"/>
        </w:trPr>
        <w:tc>
          <w:tcPr>
            <w:tcW w:w="2552" w:type="dxa"/>
            <w:gridSpan w:val="2"/>
            <w:vMerge/>
            <w:vAlign w:val="center"/>
          </w:tcPr>
          <w:p w14:paraId="14211BAC"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52F4D2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Derleme nedenleri ve yöntemlerini öğrenir</w:t>
            </w:r>
          </w:p>
        </w:tc>
      </w:tr>
      <w:tr w:rsidR="005B0EC5" w:rsidRPr="00BE6D29" w14:paraId="4F38F632" w14:textId="77777777" w:rsidTr="0067585A">
        <w:trPr>
          <w:trHeight w:val="51"/>
          <w:jc w:val="center"/>
        </w:trPr>
        <w:tc>
          <w:tcPr>
            <w:tcW w:w="2552" w:type="dxa"/>
            <w:gridSpan w:val="2"/>
            <w:vMerge/>
            <w:vAlign w:val="center"/>
          </w:tcPr>
          <w:p w14:paraId="7DC39DE5"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48D63C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hukuku derleme şeklini değerlendirir</w:t>
            </w:r>
          </w:p>
        </w:tc>
      </w:tr>
      <w:tr w:rsidR="005B0EC5" w:rsidRPr="00BE6D29" w14:paraId="3AC2E748" w14:textId="77777777" w:rsidTr="0067585A">
        <w:trPr>
          <w:trHeight w:val="51"/>
          <w:jc w:val="center"/>
        </w:trPr>
        <w:tc>
          <w:tcPr>
            <w:tcW w:w="2552" w:type="dxa"/>
            <w:gridSpan w:val="2"/>
            <w:vMerge/>
            <w:vAlign w:val="center"/>
          </w:tcPr>
          <w:p w14:paraId="5749CB82"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51110E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Yaptırım kavramını tanımlayarak, tarihsel gelişimini öğrenir</w:t>
            </w:r>
          </w:p>
        </w:tc>
      </w:tr>
      <w:tr w:rsidR="005B0EC5" w:rsidRPr="00BE6D29" w14:paraId="6E953214" w14:textId="77777777" w:rsidTr="0067585A">
        <w:trPr>
          <w:trHeight w:val="51"/>
          <w:jc w:val="center"/>
        </w:trPr>
        <w:tc>
          <w:tcPr>
            <w:tcW w:w="2552" w:type="dxa"/>
            <w:gridSpan w:val="2"/>
            <w:vMerge/>
            <w:vAlign w:val="center"/>
          </w:tcPr>
          <w:p w14:paraId="622F7BD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2ADBF6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Kamu ve özel hukuk yaptırımlarını kavrar</w:t>
            </w:r>
          </w:p>
        </w:tc>
      </w:tr>
      <w:tr w:rsidR="005B0EC5" w:rsidRPr="00BE6D29" w14:paraId="3A75B31B" w14:textId="77777777" w:rsidTr="0067585A">
        <w:trPr>
          <w:trHeight w:val="51"/>
          <w:jc w:val="center"/>
        </w:trPr>
        <w:tc>
          <w:tcPr>
            <w:tcW w:w="2552" w:type="dxa"/>
            <w:gridSpan w:val="2"/>
            <w:vMerge/>
            <w:vAlign w:val="center"/>
          </w:tcPr>
          <w:p w14:paraId="6CAF0AAC"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1239476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Temel Kolları –Özel Hukuk Dalları</w:t>
            </w:r>
          </w:p>
        </w:tc>
      </w:tr>
      <w:tr w:rsidR="005B0EC5" w:rsidRPr="00BE6D29" w14:paraId="0CA85EC2" w14:textId="77777777" w:rsidTr="0067585A">
        <w:trPr>
          <w:trHeight w:val="51"/>
          <w:jc w:val="center"/>
        </w:trPr>
        <w:tc>
          <w:tcPr>
            <w:tcW w:w="2552" w:type="dxa"/>
            <w:gridSpan w:val="2"/>
            <w:vMerge/>
            <w:vAlign w:val="center"/>
          </w:tcPr>
          <w:p w14:paraId="5064E77A"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A1116E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Özel Hukuk-Kamu Hukuku ayırımında kullanılan ölçütleri değerlendirir</w:t>
            </w:r>
          </w:p>
        </w:tc>
      </w:tr>
      <w:tr w:rsidR="005B0EC5" w:rsidRPr="00BE6D29" w14:paraId="63D8EA23" w14:textId="77777777" w:rsidTr="0067585A">
        <w:trPr>
          <w:trHeight w:val="51"/>
          <w:jc w:val="center"/>
        </w:trPr>
        <w:tc>
          <w:tcPr>
            <w:tcW w:w="2552" w:type="dxa"/>
            <w:gridSpan w:val="2"/>
            <w:vMerge/>
            <w:vAlign w:val="center"/>
          </w:tcPr>
          <w:p w14:paraId="3247ECDA"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C563FC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Özel hukuk dallarının düzenleme konusu kavrar</w:t>
            </w:r>
          </w:p>
        </w:tc>
      </w:tr>
      <w:tr w:rsidR="005B0EC5" w:rsidRPr="00BE6D29" w14:paraId="73DBB8C5" w14:textId="77777777" w:rsidTr="0067585A">
        <w:trPr>
          <w:trHeight w:val="51"/>
          <w:jc w:val="center"/>
        </w:trPr>
        <w:tc>
          <w:tcPr>
            <w:tcW w:w="2552" w:type="dxa"/>
            <w:gridSpan w:val="2"/>
            <w:vMerge/>
            <w:vAlign w:val="center"/>
          </w:tcPr>
          <w:p w14:paraId="139B39C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505355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kavramları öğrenir</w:t>
            </w:r>
          </w:p>
        </w:tc>
      </w:tr>
      <w:tr w:rsidR="005B0EC5" w:rsidRPr="00BE6D29" w14:paraId="748DAE52" w14:textId="77777777" w:rsidTr="0067585A">
        <w:trPr>
          <w:trHeight w:val="51"/>
          <w:jc w:val="center"/>
        </w:trPr>
        <w:tc>
          <w:tcPr>
            <w:tcW w:w="2552" w:type="dxa"/>
            <w:gridSpan w:val="2"/>
            <w:vMerge/>
            <w:vAlign w:val="center"/>
          </w:tcPr>
          <w:p w14:paraId="4F4C54E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3E62EF9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Kamu Hukuku ve Karma Hukuk Dalları</w:t>
            </w:r>
          </w:p>
        </w:tc>
      </w:tr>
      <w:tr w:rsidR="005B0EC5" w:rsidRPr="00BE6D29" w14:paraId="445250BD" w14:textId="77777777" w:rsidTr="0067585A">
        <w:trPr>
          <w:trHeight w:val="51"/>
          <w:jc w:val="center"/>
        </w:trPr>
        <w:tc>
          <w:tcPr>
            <w:tcW w:w="2552" w:type="dxa"/>
            <w:gridSpan w:val="2"/>
            <w:vMerge/>
            <w:vAlign w:val="center"/>
          </w:tcPr>
          <w:p w14:paraId="7A656A69"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1FB02A4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Kamu hukuku dallarının düzenleme konusunu kavrar</w:t>
            </w:r>
          </w:p>
        </w:tc>
      </w:tr>
      <w:tr w:rsidR="005B0EC5" w:rsidRPr="00BE6D29" w14:paraId="4AD7DDAB" w14:textId="77777777" w:rsidTr="0067585A">
        <w:trPr>
          <w:trHeight w:val="51"/>
          <w:jc w:val="center"/>
        </w:trPr>
        <w:tc>
          <w:tcPr>
            <w:tcW w:w="2552" w:type="dxa"/>
            <w:gridSpan w:val="2"/>
            <w:vMerge/>
            <w:vAlign w:val="center"/>
          </w:tcPr>
          <w:p w14:paraId="24F03AE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2F116EE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Karma hukuk dallarının düzenleme konusunu kavrar</w:t>
            </w:r>
          </w:p>
        </w:tc>
      </w:tr>
      <w:tr w:rsidR="005B0EC5" w:rsidRPr="00BE6D29" w14:paraId="2ACE7A79" w14:textId="77777777" w:rsidTr="0067585A">
        <w:trPr>
          <w:trHeight w:val="51"/>
          <w:jc w:val="center"/>
        </w:trPr>
        <w:tc>
          <w:tcPr>
            <w:tcW w:w="2552" w:type="dxa"/>
            <w:gridSpan w:val="2"/>
            <w:vMerge/>
            <w:vAlign w:val="center"/>
          </w:tcPr>
          <w:p w14:paraId="565FD5D7"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359B887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kavramları öğrenir</w:t>
            </w:r>
          </w:p>
        </w:tc>
      </w:tr>
      <w:tr w:rsidR="005B0EC5" w:rsidRPr="00BE6D29" w14:paraId="650DF72B" w14:textId="77777777" w:rsidTr="0067585A">
        <w:trPr>
          <w:trHeight w:val="51"/>
          <w:jc w:val="center"/>
        </w:trPr>
        <w:tc>
          <w:tcPr>
            <w:tcW w:w="2552" w:type="dxa"/>
            <w:gridSpan w:val="2"/>
            <w:vMerge/>
            <w:vAlign w:val="center"/>
          </w:tcPr>
          <w:p w14:paraId="4E3D2D8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1C07748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Pozitif Hukukun Kaynakları-Yazılı- Yazılı Olmayan Kaynaklar</w:t>
            </w:r>
          </w:p>
        </w:tc>
      </w:tr>
      <w:tr w:rsidR="005B0EC5" w:rsidRPr="00BE6D29" w14:paraId="19BC2631" w14:textId="77777777" w:rsidTr="0067585A">
        <w:trPr>
          <w:trHeight w:val="51"/>
          <w:jc w:val="center"/>
        </w:trPr>
        <w:tc>
          <w:tcPr>
            <w:tcW w:w="2552" w:type="dxa"/>
            <w:gridSpan w:val="2"/>
            <w:vMerge/>
            <w:vAlign w:val="center"/>
          </w:tcPr>
          <w:p w14:paraId="63D01931"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1634E3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Hukukta kaynak kavramını öğrenir.</w:t>
            </w:r>
          </w:p>
        </w:tc>
      </w:tr>
      <w:tr w:rsidR="005B0EC5" w:rsidRPr="00BE6D29" w14:paraId="17C1EEDC" w14:textId="77777777" w:rsidTr="0067585A">
        <w:trPr>
          <w:trHeight w:val="51"/>
          <w:jc w:val="center"/>
        </w:trPr>
        <w:tc>
          <w:tcPr>
            <w:tcW w:w="2552" w:type="dxa"/>
            <w:gridSpan w:val="2"/>
            <w:vMerge/>
            <w:vAlign w:val="center"/>
          </w:tcPr>
          <w:p w14:paraId="6211DE98"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6295614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Normlar Hiyerarşisini kavrar.</w:t>
            </w:r>
          </w:p>
        </w:tc>
      </w:tr>
      <w:tr w:rsidR="005B0EC5" w:rsidRPr="00BE6D29" w14:paraId="0D10CE19" w14:textId="77777777" w:rsidTr="0067585A">
        <w:trPr>
          <w:trHeight w:val="51"/>
          <w:jc w:val="center"/>
        </w:trPr>
        <w:tc>
          <w:tcPr>
            <w:tcW w:w="2552" w:type="dxa"/>
            <w:gridSpan w:val="2"/>
            <w:vMerge/>
            <w:vAlign w:val="center"/>
          </w:tcPr>
          <w:p w14:paraId="05F53063"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2A4DFDD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Yazılı kaynakların yapılma ve değiştirilme süreci hakkında bilgi sahibi olur</w:t>
            </w:r>
          </w:p>
        </w:tc>
      </w:tr>
      <w:tr w:rsidR="005B0EC5" w:rsidRPr="00BE6D29" w14:paraId="0F0B0DBA" w14:textId="77777777" w:rsidTr="0067585A">
        <w:trPr>
          <w:trHeight w:val="51"/>
          <w:jc w:val="center"/>
        </w:trPr>
        <w:tc>
          <w:tcPr>
            <w:tcW w:w="2552" w:type="dxa"/>
            <w:gridSpan w:val="2"/>
            <w:vMerge/>
            <w:vAlign w:val="center"/>
          </w:tcPr>
          <w:p w14:paraId="58BF3B25"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3B4CDEC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Örf Adet Hukukunun oluşumunu işlevinive öğrenir</w:t>
            </w:r>
          </w:p>
        </w:tc>
      </w:tr>
      <w:tr w:rsidR="005B0EC5" w:rsidRPr="00BE6D29" w14:paraId="006C5D25" w14:textId="77777777" w:rsidTr="0067585A">
        <w:trPr>
          <w:trHeight w:val="51"/>
          <w:jc w:val="center"/>
        </w:trPr>
        <w:tc>
          <w:tcPr>
            <w:tcW w:w="2552" w:type="dxa"/>
            <w:gridSpan w:val="2"/>
            <w:vMerge/>
            <w:vAlign w:val="center"/>
          </w:tcPr>
          <w:p w14:paraId="361A4A19"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29997D6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Uygulanması</w:t>
            </w:r>
          </w:p>
        </w:tc>
      </w:tr>
      <w:tr w:rsidR="005B0EC5" w:rsidRPr="00BE6D29" w14:paraId="25526C03" w14:textId="77777777" w:rsidTr="0067585A">
        <w:trPr>
          <w:trHeight w:val="51"/>
          <w:jc w:val="center"/>
        </w:trPr>
        <w:tc>
          <w:tcPr>
            <w:tcW w:w="2552" w:type="dxa"/>
            <w:gridSpan w:val="2"/>
            <w:vMerge/>
            <w:vAlign w:val="center"/>
          </w:tcPr>
          <w:p w14:paraId="583DF29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B8F58E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Hukukun nitelikleri bakımından uygulanmasını kavrar</w:t>
            </w:r>
          </w:p>
        </w:tc>
      </w:tr>
      <w:tr w:rsidR="005B0EC5" w:rsidRPr="00BE6D29" w14:paraId="08175041" w14:textId="77777777" w:rsidTr="0067585A">
        <w:trPr>
          <w:trHeight w:val="51"/>
          <w:jc w:val="center"/>
        </w:trPr>
        <w:tc>
          <w:tcPr>
            <w:tcW w:w="2552" w:type="dxa"/>
            <w:gridSpan w:val="2"/>
            <w:vMerge/>
            <w:vAlign w:val="center"/>
          </w:tcPr>
          <w:p w14:paraId="66067D9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220DD7A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 kurallarının yer, zaman ,anlam bakımından uygulanmasını öğrenir</w:t>
            </w:r>
          </w:p>
        </w:tc>
      </w:tr>
      <w:tr w:rsidR="005B0EC5" w:rsidRPr="00BE6D29" w14:paraId="696A0A78" w14:textId="77777777" w:rsidTr="0067585A">
        <w:trPr>
          <w:trHeight w:val="51"/>
          <w:jc w:val="center"/>
        </w:trPr>
        <w:tc>
          <w:tcPr>
            <w:tcW w:w="2552" w:type="dxa"/>
            <w:gridSpan w:val="2"/>
            <w:vMerge/>
            <w:vAlign w:val="center"/>
          </w:tcPr>
          <w:p w14:paraId="016E89A3"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08A2D24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Hak Kavramı</w:t>
            </w:r>
          </w:p>
        </w:tc>
      </w:tr>
      <w:tr w:rsidR="005B0EC5" w:rsidRPr="00BE6D29" w14:paraId="48D934EA" w14:textId="77777777" w:rsidTr="0067585A">
        <w:trPr>
          <w:trHeight w:val="51"/>
          <w:jc w:val="center"/>
        </w:trPr>
        <w:tc>
          <w:tcPr>
            <w:tcW w:w="2552" w:type="dxa"/>
            <w:gridSpan w:val="2"/>
            <w:vMerge/>
            <w:vAlign w:val="center"/>
          </w:tcPr>
          <w:p w14:paraId="24207BAB"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D3517A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Hak kavramını açıklar</w:t>
            </w:r>
          </w:p>
        </w:tc>
      </w:tr>
      <w:tr w:rsidR="005B0EC5" w:rsidRPr="00BE6D29" w14:paraId="7AD3634B" w14:textId="77777777" w:rsidTr="0067585A">
        <w:trPr>
          <w:trHeight w:val="51"/>
          <w:jc w:val="center"/>
        </w:trPr>
        <w:tc>
          <w:tcPr>
            <w:tcW w:w="2552" w:type="dxa"/>
            <w:gridSpan w:val="2"/>
            <w:vMerge/>
            <w:vAlign w:val="center"/>
          </w:tcPr>
          <w:p w14:paraId="4FCFC747"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711CD99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Kişilik kavramını tanımlar</w:t>
            </w:r>
          </w:p>
        </w:tc>
      </w:tr>
      <w:tr w:rsidR="005B0EC5" w:rsidRPr="00BE6D29" w14:paraId="7CCE4A37" w14:textId="77777777" w:rsidTr="0067585A">
        <w:trPr>
          <w:trHeight w:val="51"/>
          <w:jc w:val="center"/>
        </w:trPr>
        <w:tc>
          <w:tcPr>
            <w:tcW w:w="2552" w:type="dxa"/>
            <w:gridSpan w:val="2"/>
            <w:vMerge/>
            <w:vAlign w:val="center"/>
          </w:tcPr>
          <w:p w14:paraId="1A95295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676084A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Kişinin ehliyetlerini sınıflandırır.</w:t>
            </w:r>
          </w:p>
        </w:tc>
      </w:tr>
      <w:tr w:rsidR="005B0EC5" w:rsidRPr="00BE6D29" w14:paraId="10B1008F" w14:textId="77777777" w:rsidTr="0067585A">
        <w:trPr>
          <w:trHeight w:val="51"/>
          <w:jc w:val="center"/>
        </w:trPr>
        <w:tc>
          <w:tcPr>
            <w:tcW w:w="2552" w:type="dxa"/>
            <w:gridSpan w:val="2"/>
            <w:vMerge/>
            <w:vAlign w:val="center"/>
          </w:tcPr>
          <w:p w14:paraId="110225BB"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1A6E334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Hakların Çeşitli Açılardan Sınıflandırılması</w:t>
            </w:r>
          </w:p>
        </w:tc>
      </w:tr>
      <w:tr w:rsidR="005B0EC5" w:rsidRPr="00BE6D29" w14:paraId="6F18731C" w14:textId="77777777" w:rsidTr="0067585A">
        <w:trPr>
          <w:trHeight w:val="51"/>
          <w:jc w:val="center"/>
        </w:trPr>
        <w:tc>
          <w:tcPr>
            <w:tcW w:w="2552" w:type="dxa"/>
            <w:gridSpan w:val="2"/>
            <w:vMerge/>
            <w:vAlign w:val="center"/>
          </w:tcPr>
          <w:p w14:paraId="716F2D69"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12E0F9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Kamu haklarını öğrenir-sınıflandırır</w:t>
            </w:r>
          </w:p>
        </w:tc>
      </w:tr>
      <w:tr w:rsidR="005B0EC5" w:rsidRPr="00BE6D29" w14:paraId="29682418" w14:textId="77777777" w:rsidTr="0067585A">
        <w:trPr>
          <w:trHeight w:val="51"/>
          <w:jc w:val="center"/>
        </w:trPr>
        <w:tc>
          <w:tcPr>
            <w:tcW w:w="2552" w:type="dxa"/>
            <w:gridSpan w:val="2"/>
            <w:vMerge/>
            <w:vAlign w:val="center"/>
          </w:tcPr>
          <w:p w14:paraId="1804EAEA"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FB4E2A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Özel hakları öğrenir-sınıflandırır</w:t>
            </w:r>
          </w:p>
        </w:tc>
      </w:tr>
      <w:tr w:rsidR="005B0EC5" w:rsidRPr="00BE6D29" w14:paraId="188290AD" w14:textId="77777777" w:rsidTr="0067585A">
        <w:trPr>
          <w:trHeight w:val="51"/>
          <w:jc w:val="center"/>
        </w:trPr>
        <w:tc>
          <w:tcPr>
            <w:tcW w:w="2552" w:type="dxa"/>
            <w:gridSpan w:val="2"/>
            <w:vMerge/>
            <w:vAlign w:val="center"/>
          </w:tcPr>
          <w:p w14:paraId="1B3D772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200FC84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Hukuksal Olay-Hukuksal Eylem-Hukuksal İşlemler</w:t>
            </w:r>
          </w:p>
        </w:tc>
      </w:tr>
      <w:tr w:rsidR="005B0EC5" w:rsidRPr="00BE6D29" w14:paraId="460AB4AA" w14:textId="77777777" w:rsidTr="0067585A">
        <w:trPr>
          <w:trHeight w:val="51"/>
          <w:jc w:val="center"/>
        </w:trPr>
        <w:tc>
          <w:tcPr>
            <w:tcW w:w="2552" w:type="dxa"/>
            <w:gridSpan w:val="2"/>
            <w:vMerge/>
            <w:vAlign w:val="center"/>
          </w:tcPr>
          <w:p w14:paraId="63F50A9F"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4AA5646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Hukuksal olay ve eylemi tanımlar</w:t>
            </w:r>
          </w:p>
        </w:tc>
      </w:tr>
      <w:tr w:rsidR="005B0EC5" w:rsidRPr="00BE6D29" w14:paraId="773B2201" w14:textId="77777777" w:rsidTr="0067585A">
        <w:trPr>
          <w:trHeight w:val="51"/>
          <w:jc w:val="center"/>
        </w:trPr>
        <w:tc>
          <w:tcPr>
            <w:tcW w:w="2552" w:type="dxa"/>
            <w:gridSpan w:val="2"/>
            <w:vMerge/>
            <w:vAlign w:val="center"/>
          </w:tcPr>
          <w:p w14:paraId="23C1BC65"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5A6531F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Hukuksal işlemin unsurlarını öğrenir ve sınıflandırır</w:t>
            </w:r>
          </w:p>
        </w:tc>
      </w:tr>
      <w:tr w:rsidR="005B0EC5" w:rsidRPr="00BE6D29" w14:paraId="771603A9" w14:textId="77777777" w:rsidTr="0067585A">
        <w:trPr>
          <w:trHeight w:val="51"/>
          <w:jc w:val="center"/>
        </w:trPr>
        <w:tc>
          <w:tcPr>
            <w:tcW w:w="2552" w:type="dxa"/>
            <w:gridSpan w:val="2"/>
            <w:vMerge/>
            <w:vAlign w:val="center"/>
          </w:tcPr>
          <w:p w14:paraId="32946691"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22F993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Hukuksal işlemlerde iradeyi sakatlayan durumları kavrar</w:t>
            </w:r>
          </w:p>
        </w:tc>
      </w:tr>
      <w:tr w:rsidR="005B0EC5" w:rsidRPr="00BE6D29" w14:paraId="53A53F01" w14:textId="77777777" w:rsidTr="0067585A">
        <w:trPr>
          <w:trHeight w:val="51"/>
          <w:jc w:val="center"/>
        </w:trPr>
        <w:tc>
          <w:tcPr>
            <w:tcW w:w="2552" w:type="dxa"/>
            <w:gridSpan w:val="2"/>
            <w:vMerge/>
            <w:vAlign w:val="center"/>
          </w:tcPr>
          <w:p w14:paraId="22975014"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21E7C60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Hakların Kazanılması-Kaybı ve Korunması Yolları</w:t>
            </w:r>
          </w:p>
        </w:tc>
      </w:tr>
      <w:tr w:rsidR="005B0EC5" w:rsidRPr="00BE6D29" w14:paraId="3849C20D" w14:textId="77777777" w:rsidTr="0067585A">
        <w:trPr>
          <w:trHeight w:val="51"/>
          <w:jc w:val="center"/>
        </w:trPr>
        <w:tc>
          <w:tcPr>
            <w:tcW w:w="2552" w:type="dxa"/>
            <w:gridSpan w:val="2"/>
            <w:vMerge/>
            <w:vAlign w:val="center"/>
          </w:tcPr>
          <w:p w14:paraId="056EED3F"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B90423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Hakların kazanılma yollarını kavrar</w:t>
            </w:r>
          </w:p>
        </w:tc>
      </w:tr>
      <w:tr w:rsidR="005B0EC5" w:rsidRPr="00BE6D29" w14:paraId="5ABD819C" w14:textId="77777777" w:rsidTr="0067585A">
        <w:trPr>
          <w:trHeight w:val="51"/>
          <w:jc w:val="center"/>
        </w:trPr>
        <w:tc>
          <w:tcPr>
            <w:tcW w:w="2552" w:type="dxa"/>
            <w:gridSpan w:val="2"/>
            <w:vMerge/>
            <w:vAlign w:val="center"/>
          </w:tcPr>
          <w:p w14:paraId="00A646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5F6739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Zamanaşımı süresi ve hak düşürücü süre kavramlarını öğrenir</w:t>
            </w:r>
          </w:p>
        </w:tc>
      </w:tr>
      <w:tr w:rsidR="005B0EC5" w:rsidRPr="00BE6D29" w14:paraId="0A84CE99" w14:textId="77777777" w:rsidTr="0067585A">
        <w:trPr>
          <w:trHeight w:val="51"/>
          <w:jc w:val="center"/>
        </w:trPr>
        <w:tc>
          <w:tcPr>
            <w:tcW w:w="2552" w:type="dxa"/>
            <w:gridSpan w:val="2"/>
            <w:vMerge/>
            <w:vAlign w:val="center"/>
          </w:tcPr>
          <w:p w14:paraId="33221885"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3E136E8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Dava hakkı ve türlerini kavrar</w:t>
            </w:r>
          </w:p>
        </w:tc>
      </w:tr>
      <w:tr w:rsidR="005B0EC5" w:rsidRPr="00BE6D29" w14:paraId="6A2A53A3" w14:textId="77777777" w:rsidTr="0067585A">
        <w:trPr>
          <w:trHeight w:val="51"/>
          <w:jc w:val="center"/>
        </w:trPr>
        <w:tc>
          <w:tcPr>
            <w:tcW w:w="2552" w:type="dxa"/>
            <w:gridSpan w:val="2"/>
            <w:vMerge/>
            <w:vAlign w:val="center"/>
          </w:tcPr>
          <w:p w14:paraId="23F67FFA"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42985CB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Hukukta Sorumluluk </w:t>
            </w:r>
          </w:p>
        </w:tc>
      </w:tr>
      <w:tr w:rsidR="005B0EC5" w:rsidRPr="00BE6D29" w14:paraId="0AB24BE9" w14:textId="77777777" w:rsidTr="0067585A">
        <w:trPr>
          <w:trHeight w:val="51"/>
          <w:jc w:val="center"/>
        </w:trPr>
        <w:tc>
          <w:tcPr>
            <w:tcW w:w="2552" w:type="dxa"/>
            <w:gridSpan w:val="2"/>
            <w:vMerge/>
            <w:vAlign w:val="center"/>
          </w:tcPr>
          <w:p w14:paraId="74D78F05"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C96A7D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Medeni ve cezai sorumluluk kavramlarını öğrenir</w:t>
            </w:r>
          </w:p>
        </w:tc>
      </w:tr>
      <w:tr w:rsidR="005B0EC5" w:rsidRPr="00BE6D29" w14:paraId="0F7EBF49" w14:textId="77777777" w:rsidTr="0067585A">
        <w:trPr>
          <w:trHeight w:val="51"/>
          <w:jc w:val="center"/>
        </w:trPr>
        <w:tc>
          <w:tcPr>
            <w:tcW w:w="2552" w:type="dxa"/>
            <w:gridSpan w:val="2"/>
            <w:vMerge/>
            <w:vAlign w:val="center"/>
          </w:tcPr>
          <w:p w14:paraId="7516EAD4"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0B3BC84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İdari sorumluluk kavramlarını öğrenir</w:t>
            </w:r>
          </w:p>
        </w:tc>
      </w:tr>
      <w:tr w:rsidR="005B0EC5" w:rsidRPr="00BE6D29" w14:paraId="7C6192C8" w14:textId="77777777" w:rsidTr="0067585A">
        <w:trPr>
          <w:trHeight w:val="51"/>
          <w:jc w:val="center"/>
        </w:trPr>
        <w:tc>
          <w:tcPr>
            <w:tcW w:w="2552" w:type="dxa"/>
            <w:gridSpan w:val="2"/>
            <w:vMerge/>
            <w:vAlign w:val="center"/>
          </w:tcPr>
          <w:p w14:paraId="0C7CFA30"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shd w:val="clear" w:color="auto" w:fill="FFFF00"/>
            <w:vAlign w:val="bottom"/>
          </w:tcPr>
          <w:p w14:paraId="3196AC6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 Hukukunda Yargı Düzeni</w:t>
            </w:r>
          </w:p>
        </w:tc>
      </w:tr>
      <w:tr w:rsidR="005B0EC5" w:rsidRPr="00BE6D29" w14:paraId="6244E1F2" w14:textId="77777777" w:rsidTr="0067585A">
        <w:trPr>
          <w:trHeight w:val="51"/>
          <w:jc w:val="center"/>
        </w:trPr>
        <w:tc>
          <w:tcPr>
            <w:tcW w:w="2552" w:type="dxa"/>
            <w:gridSpan w:val="2"/>
            <w:vMerge/>
            <w:vAlign w:val="center"/>
          </w:tcPr>
          <w:p w14:paraId="464903E8"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7A27C1D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Adli yargı düzeni hakkında bilgi sahibi olur </w:t>
            </w:r>
          </w:p>
        </w:tc>
      </w:tr>
      <w:tr w:rsidR="005B0EC5" w:rsidRPr="00BE6D29" w14:paraId="56CDAABC" w14:textId="77777777" w:rsidTr="0067585A">
        <w:trPr>
          <w:trHeight w:val="51"/>
          <w:jc w:val="center"/>
        </w:trPr>
        <w:tc>
          <w:tcPr>
            <w:tcW w:w="2552" w:type="dxa"/>
            <w:gridSpan w:val="2"/>
            <w:vMerge/>
            <w:vAlign w:val="center"/>
          </w:tcPr>
          <w:p w14:paraId="079CF6A1"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2BAE3FA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İdari yargı düzeni hakkında bilgi sahibi olur </w:t>
            </w:r>
          </w:p>
        </w:tc>
      </w:tr>
      <w:tr w:rsidR="005B0EC5" w:rsidRPr="00BE6D29" w14:paraId="7EFF6EDF" w14:textId="77777777" w:rsidTr="0067585A">
        <w:trPr>
          <w:trHeight w:val="51"/>
          <w:jc w:val="center"/>
        </w:trPr>
        <w:tc>
          <w:tcPr>
            <w:tcW w:w="2552" w:type="dxa"/>
            <w:gridSpan w:val="2"/>
            <w:vMerge/>
            <w:vAlign w:val="center"/>
          </w:tcPr>
          <w:p w14:paraId="2B1BD4CD" w14:textId="77777777" w:rsidR="005B0EC5" w:rsidRPr="003C0969" w:rsidRDefault="005B0EC5" w:rsidP="0067585A">
            <w:pPr>
              <w:tabs>
                <w:tab w:val="left" w:pos="1552"/>
              </w:tabs>
              <w:jc w:val="center"/>
              <w:rPr>
                <w:rFonts w:ascii="Times New Roman" w:hAnsi="Times New Roman" w:cs="Times New Roman"/>
                <w:sz w:val="20"/>
                <w:szCs w:val="20"/>
              </w:rPr>
            </w:pPr>
          </w:p>
        </w:tc>
        <w:tc>
          <w:tcPr>
            <w:tcW w:w="7210" w:type="dxa"/>
            <w:gridSpan w:val="2"/>
            <w:vAlign w:val="bottom"/>
          </w:tcPr>
          <w:p w14:paraId="65BF828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Denetim yolları hakkında bilgi sahibi olur.</w:t>
            </w:r>
          </w:p>
        </w:tc>
      </w:tr>
      <w:tr w:rsidR="005B0EC5" w:rsidRPr="00BE6D29" w14:paraId="014E47A9" w14:textId="77777777" w:rsidTr="0067585A">
        <w:trPr>
          <w:trHeight w:val="401"/>
          <w:jc w:val="center"/>
        </w:trPr>
        <w:tc>
          <w:tcPr>
            <w:tcW w:w="2552" w:type="dxa"/>
            <w:gridSpan w:val="2"/>
            <w:vAlign w:val="center"/>
          </w:tcPr>
          <w:p w14:paraId="284D6E8E"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785" w:type="dxa"/>
            <w:vAlign w:val="center"/>
          </w:tcPr>
          <w:p w14:paraId="3D96F5B5"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5" w:type="dxa"/>
            <w:vAlign w:val="center"/>
          </w:tcPr>
          <w:p w14:paraId="635CFC7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60B8D33B" w14:textId="77777777" w:rsidTr="0067585A">
        <w:trPr>
          <w:trHeight w:val="180"/>
          <w:jc w:val="center"/>
        </w:trPr>
        <w:tc>
          <w:tcPr>
            <w:tcW w:w="300" w:type="dxa"/>
          </w:tcPr>
          <w:p w14:paraId="331FDD7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6880B5A3"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785" w:type="dxa"/>
          </w:tcPr>
          <w:p w14:paraId="2CC52085"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5" w:type="dxa"/>
          </w:tcPr>
          <w:p w14:paraId="217D587F" w14:textId="77777777" w:rsidR="005B0EC5" w:rsidRPr="00BE6D29" w:rsidRDefault="005B0EC5" w:rsidP="0067585A">
            <w:pPr>
              <w:jc w:val="both"/>
              <w:rPr>
                <w:rFonts w:ascii="Times New Roman" w:hAnsi="Times New Roman" w:cs="Times New Roman"/>
                <w:sz w:val="20"/>
                <w:szCs w:val="20"/>
              </w:rPr>
            </w:pPr>
          </w:p>
        </w:tc>
      </w:tr>
      <w:tr w:rsidR="005B0EC5" w:rsidRPr="00BE6D29" w14:paraId="568F939C" w14:textId="77777777" w:rsidTr="0067585A">
        <w:trPr>
          <w:jc w:val="center"/>
        </w:trPr>
        <w:tc>
          <w:tcPr>
            <w:tcW w:w="300" w:type="dxa"/>
          </w:tcPr>
          <w:p w14:paraId="2D8C692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7EAA0A00"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785" w:type="dxa"/>
          </w:tcPr>
          <w:p w14:paraId="5C4E9B3C" w14:textId="77777777" w:rsidR="005B0EC5" w:rsidRPr="00943233" w:rsidRDefault="005B0EC5" w:rsidP="0067585A">
            <w:pPr>
              <w:rPr>
                <w:rFonts w:ascii="Times New Roman" w:hAnsi="Times New Roman" w:cs="Times New Roman"/>
                <w:color w:val="000000"/>
                <w:sz w:val="20"/>
                <w:szCs w:val="20"/>
              </w:rPr>
            </w:pPr>
            <w:r w:rsidRPr="00943233">
              <w:rPr>
                <w:rFonts w:ascii="Times New Roman" w:hAnsi="Times New Roman" w:cs="Times New Roman"/>
                <w:color w:val="000000"/>
                <w:sz w:val="20"/>
                <w:szCs w:val="20"/>
              </w:rPr>
              <w:t>Toplum Düzeninin Kuralları ve Kurallar Arasındaki İlişkiler</w:t>
            </w:r>
          </w:p>
        </w:tc>
        <w:tc>
          <w:tcPr>
            <w:tcW w:w="1425" w:type="dxa"/>
          </w:tcPr>
          <w:p w14:paraId="4EA622B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4FEC1600" w14:textId="77777777" w:rsidTr="0067585A">
        <w:trPr>
          <w:jc w:val="center"/>
        </w:trPr>
        <w:tc>
          <w:tcPr>
            <w:tcW w:w="300" w:type="dxa"/>
          </w:tcPr>
          <w:p w14:paraId="5D1EB78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7E740A3D" w14:textId="77777777" w:rsidR="005B0EC5" w:rsidRDefault="005B0EC5" w:rsidP="0067585A">
            <w:r>
              <w:rPr>
                <w:rFonts w:cs="Times New Roman"/>
                <w:bCs/>
                <w:sz w:val="20"/>
                <w:szCs w:val="20"/>
              </w:rPr>
              <w:t>07-11 Ekim 2024</w:t>
            </w:r>
          </w:p>
        </w:tc>
        <w:tc>
          <w:tcPr>
            <w:tcW w:w="5785" w:type="dxa"/>
          </w:tcPr>
          <w:p w14:paraId="44B9AF96" w14:textId="77777777" w:rsidR="005B0EC5" w:rsidRPr="00943233" w:rsidRDefault="005B0EC5" w:rsidP="0067585A">
            <w:pPr>
              <w:rPr>
                <w:rFonts w:ascii="Times New Roman" w:hAnsi="Times New Roman" w:cs="Times New Roman"/>
                <w:color w:val="000000"/>
                <w:sz w:val="20"/>
                <w:szCs w:val="20"/>
              </w:rPr>
            </w:pPr>
            <w:r w:rsidRPr="00943233">
              <w:rPr>
                <w:rFonts w:ascii="Times New Roman" w:hAnsi="Times New Roman" w:cs="Times New Roman"/>
                <w:color w:val="000000"/>
                <w:sz w:val="20"/>
                <w:szCs w:val="20"/>
              </w:rPr>
              <w:t>Hukukun Çeşitli Açılardan Anlamlandırılması</w:t>
            </w:r>
          </w:p>
        </w:tc>
        <w:tc>
          <w:tcPr>
            <w:tcW w:w="1425" w:type="dxa"/>
          </w:tcPr>
          <w:p w14:paraId="2291D6D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3D5B8D91" w14:textId="77777777" w:rsidTr="0067585A">
        <w:trPr>
          <w:jc w:val="center"/>
        </w:trPr>
        <w:tc>
          <w:tcPr>
            <w:tcW w:w="300" w:type="dxa"/>
          </w:tcPr>
          <w:p w14:paraId="2F14EFA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513B3BA7" w14:textId="77777777" w:rsidR="005B0EC5" w:rsidRDefault="005B0EC5" w:rsidP="0067585A">
            <w:r>
              <w:rPr>
                <w:rFonts w:cs="Times New Roman"/>
                <w:bCs/>
                <w:sz w:val="20"/>
                <w:szCs w:val="20"/>
              </w:rPr>
              <w:t>14-18 Ekim 2024</w:t>
            </w:r>
          </w:p>
        </w:tc>
        <w:tc>
          <w:tcPr>
            <w:tcW w:w="5785" w:type="dxa"/>
          </w:tcPr>
          <w:p w14:paraId="686C48E9" w14:textId="77777777" w:rsidR="005B0EC5" w:rsidRPr="00943233" w:rsidRDefault="005B0EC5" w:rsidP="0067585A">
            <w:pPr>
              <w:rPr>
                <w:rFonts w:ascii="Times New Roman" w:hAnsi="Times New Roman" w:cs="Times New Roman"/>
                <w:color w:val="000000"/>
                <w:sz w:val="20"/>
                <w:szCs w:val="20"/>
              </w:rPr>
            </w:pPr>
            <w:r w:rsidRPr="00943233">
              <w:rPr>
                <w:rFonts w:ascii="Times New Roman" w:hAnsi="Times New Roman" w:cs="Times New Roman"/>
                <w:color w:val="000000"/>
                <w:sz w:val="20"/>
                <w:szCs w:val="20"/>
              </w:rPr>
              <w:t>Hukukun Başlıca Amaç veİşlevleri-Hukuk Sistemleri</w:t>
            </w:r>
          </w:p>
        </w:tc>
        <w:tc>
          <w:tcPr>
            <w:tcW w:w="1425" w:type="dxa"/>
          </w:tcPr>
          <w:p w14:paraId="1D360B4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0B3EC9BB" w14:textId="77777777" w:rsidTr="0067585A">
        <w:trPr>
          <w:jc w:val="center"/>
        </w:trPr>
        <w:tc>
          <w:tcPr>
            <w:tcW w:w="300" w:type="dxa"/>
          </w:tcPr>
          <w:p w14:paraId="7C52C74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0EB47D5D" w14:textId="77777777" w:rsidR="005B0EC5" w:rsidRDefault="005B0EC5" w:rsidP="0067585A">
            <w:r>
              <w:rPr>
                <w:rFonts w:cs="Times New Roman"/>
                <w:bCs/>
                <w:sz w:val="20"/>
                <w:szCs w:val="20"/>
              </w:rPr>
              <w:t>21-25 Ekim 2024</w:t>
            </w:r>
          </w:p>
        </w:tc>
        <w:tc>
          <w:tcPr>
            <w:tcW w:w="5785" w:type="dxa"/>
          </w:tcPr>
          <w:p w14:paraId="3D3A08AA" w14:textId="77777777" w:rsidR="005B0EC5" w:rsidRPr="00943233" w:rsidRDefault="005B0EC5" w:rsidP="0067585A">
            <w:pPr>
              <w:rPr>
                <w:rFonts w:ascii="Times New Roman" w:hAnsi="Times New Roman" w:cs="Times New Roman"/>
                <w:color w:val="000000"/>
                <w:sz w:val="20"/>
                <w:szCs w:val="20"/>
              </w:rPr>
            </w:pPr>
            <w:r w:rsidRPr="00943233">
              <w:rPr>
                <w:rFonts w:ascii="Times New Roman" w:hAnsi="Times New Roman" w:cs="Times New Roman"/>
                <w:color w:val="000000"/>
                <w:sz w:val="20"/>
                <w:szCs w:val="20"/>
              </w:rPr>
              <w:t>Hukukun Derlenmesi –Hukukta Yaptırım</w:t>
            </w:r>
          </w:p>
        </w:tc>
        <w:tc>
          <w:tcPr>
            <w:tcW w:w="1425" w:type="dxa"/>
          </w:tcPr>
          <w:p w14:paraId="766B3E37"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1D1EBF43" w14:textId="77777777" w:rsidTr="0067585A">
        <w:trPr>
          <w:jc w:val="center"/>
        </w:trPr>
        <w:tc>
          <w:tcPr>
            <w:tcW w:w="300" w:type="dxa"/>
          </w:tcPr>
          <w:p w14:paraId="02CDC74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2B61C48F" w14:textId="77777777" w:rsidR="005B0EC5" w:rsidRDefault="005B0EC5" w:rsidP="0067585A">
            <w:r>
              <w:rPr>
                <w:rFonts w:cs="Times New Roman"/>
                <w:bCs/>
                <w:sz w:val="20"/>
                <w:szCs w:val="20"/>
              </w:rPr>
              <w:t>28 Ekim-01 Kasım 2024</w:t>
            </w:r>
          </w:p>
        </w:tc>
        <w:tc>
          <w:tcPr>
            <w:tcW w:w="5785" w:type="dxa"/>
          </w:tcPr>
          <w:p w14:paraId="60BE616A" w14:textId="77777777" w:rsidR="005B0EC5" w:rsidRPr="00943233" w:rsidRDefault="005B0EC5" w:rsidP="0067585A">
            <w:pPr>
              <w:rPr>
                <w:rFonts w:ascii="Times New Roman" w:hAnsi="Times New Roman" w:cs="Times New Roman"/>
                <w:color w:val="000000"/>
                <w:sz w:val="20"/>
                <w:szCs w:val="20"/>
              </w:rPr>
            </w:pPr>
            <w:r w:rsidRPr="00943233">
              <w:rPr>
                <w:rFonts w:ascii="Times New Roman" w:hAnsi="Times New Roman" w:cs="Times New Roman"/>
                <w:color w:val="000000"/>
                <w:sz w:val="20"/>
                <w:szCs w:val="20"/>
              </w:rPr>
              <w:t>Hukukun Temel Kolları –Özel Hukuk Dalları</w:t>
            </w:r>
          </w:p>
        </w:tc>
        <w:tc>
          <w:tcPr>
            <w:tcW w:w="1425" w:type="dxa"/>
          </w:tcPr>
          <w:p w14:paraId="02AC0A9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299C83B7" w14:textId="77777777" w:rsidTr="0067585A">
        <w:trPr>
          <w:jc w:val="center"/>
        </w:trPr>
        <w:tc>
          <w:tcPr>
            <w:tcW w:w="300" w:type="dxa"/>
          </w:tcPr>
          <w:p w14:paraId="3F9C2B9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6541C7FA" w14:textId="77777777" w:rsidR="005B0EC5" w:rsidRDefault="005B0EC5" w:rsidP="0067585A">
            <w:r>
              <w:rPr>
                <w:rFonts w:cs="Times New Roman"/>
                <w:bCs/>
                <w:sz w:val="20"/>
                <w:szCs w:val="20"/>
              </w:rPr>
              <w:t>04-08 Kasım 2024</w:t>
            </w:r>
          </w:p>
        </w:tc>
        <w:tc>
          <w:tcPr>
            <w:tcW w:w="5785" w:type="dxa"/>
            <w:vAlign w:val="bottom"/>
          </w:tcPr>
          <w:p w14:paraId="27A1A68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Kamu Hukuku ve Karma Hukuk Dalları</w:t>
            </w:r>
          </w:p>
        </w:tc>
        <w:tc>
          <w:tcPr>
            <w:tcW w:w="1425" w:type="dxa"/>
          </w:tcPr>
          <w:p w14:paraId="7F7E4150"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4C6A8DA3" w14:textId="77777777" w:rsidTr="0067585A">
        <w:trPr>
          <w:jc w:val="center"/>
        </w:trPr>
        <w:tc>
          <w:tcPr>
            <w:tcW w:w="300" w:type="dxa"/>
          </w:tcPr>
          <w:p w14:paraId="7475BB7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63A51EEA" w14:textId="77777777" w:rsidR="005B0EC5" w:rsidRPr="00850AB3" w:rsidRDefault="005B0EC5" w:rsidP="0067585A">
            <w:pPr>
              <w:rPr>
                <w:b/>
              </w:rPr>
            </w:pPr>
            <w:r>
              <w:rPr>
                <w:rFonts w:cs="Times New Roman"/>
                <w:bCs/>
                <w:sz w:val="20"/>
                <w:szCs w:val="20"/>
              </w:rPr>
              <w:t>11-15 Kasım 2024</w:t>
            </w:r>
          </w:p>
        </w:tc>
        <w:tc>
          <w:tcPr>
            <w:tcW w:w="5785" w:type="dxa"/>
          </w:tcPr>
          <w:p w14:paraId="509FE5D3"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4E24C7">
              <w:rPr>
                <w:rFonts w:ascii="Times New Roman" w:hAnsi="Times New Roman" w:cs="Times New Roman"/>
                <w:color w:val="000000"/>
                <w:sz w:val="20"/>
                <w:szCs w:val="20"/>
              </w:rPr>
              <w:t>Pozitif Hukukun Kaynakları-Yazılı- Yazılı Olmayan Kaynaklar</w:t>
            </w:r>
          </w:p>
        </w:tc>
        <w:tc>
          <w:tcPr>
            <w:tcW w:w="1425" w:type="dxa"/>
          </w:tcPr>
          <w:p w14:paraId="2140C24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850AB3" w14:paraId="0F2468AE" w14:textId="77777777" w:rsidTr="0067585A">
        <w:trPr>
          <w:jc w:val="center"/>
        </w:trPr>
        <w:tc>
          <w:tcPr>
            <w:tcW w:w="300" w:type="dxa"/>
          </w:tcPr>
          <w:p w14:paraId="2EC8909D"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5F60AE2D" w14:textId="77777777" w:rsidR="005B0EC5" w:rsidRDefault="005B0EC5" w:rsidP="0067585A">
            <w:r>
              <w:rPr>
                <w:rFonts w:cs="Times New Roman"/>
                <w:b/>
                <w:bCs/>
                <w:sz w:val="20"/>
                <w:szCs w:val="20"/>
              </w:rPr>
              <w:t>16-24 Kasım 2024</w:t>
            </w:r>
          </w:p>
        </w:tc>
        <w:tc>
          <w:tcPr>
            <w:tcW w:w="5785" w:type="dxa"/>
          </w:tcPr>
          <w:p w14:paraId="1B06D7B5" w14:textId="77777777" w:rsidR="005B0EC5" w:rsidRPr="004E24C7" w:rsidRDefault="005B0EC5" w:rsidP="0067585A">
            <w:pPr>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p>
        </w:tc>
        <w:tc>
          <w:tcPr>
            <w:tcW w:w="1425" w:type="dxa"/>
          </w:tcPr>
          <w:p w14:paraId="708DE8AF"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5B0EC5" w:rsidRPr="00BE6D29" w14:paraId="335928E0" w14:textId="77777777" w:rsidTr="0067585A">
        <w:trPr>
          <w:jc w:val="center"/>
        </w:trPr>
        <w:tc>
          <w:tcPr>
            <w:tcW w:w="300" w:type="dxa"/>
          </w:tcPr>
          <w:p w14:paraId="02D08C4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15A2CBC0" w14:textId="77777777" w:rsidR="005B0EC5" w:rsidRDefault="005B0EC5" w:rsidP="0067585A">
            <w:r>
              <w:rPr>
                <w:rFonts w:cs="Times New Roman"/>
                <w:bCs/>
                <w:sz w:val="20"/>
                <w:szCs w:val="20"/>
              </w:rPr>
              <w:t>25-29 Kasım 2024</w:t>
            </w:r>
          </w:p>
        </w:tc>
        <w:tc>
          <w:tcPr>
            <w:tcW w:w="5785" w:type="dxa"/>
          </w:tcPr>
          <w:p w14:paraId="216F4891"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Hukukun Uygulanması</w:t>
            </w:r>
          </w:p>
        </w:tc>
        <w:tc>
          <w:tcPr>
            <w:tcW w:w="1425" w:type="dxa"/>
          </w:tcPr>
          <w:p w14:paraId="453F958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56A560D1" w14:textId="77777777" w:rsidTr="0067585A">
        <w:trPr>
          <w:jc w:val="center"/>
        </w:trPr>
        <w:tc>
          <w:tcPr>
            <w:tcW w:w="300" w:type="dxa"/>
          </w:tcPr>
          <w:p w14:paraId="7E81ED5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597C20BD" w14:textId="77777777" w:rsidR="005B0EC5" w:rsidRDefault="005B0EC5" w:rsidP="0067585A">
            <w:r>
              <w:rPr>
                <w:rFonts w:cs="Times New Roman"/>
                <w:bCs/>
                <w:sz w:val="20"/>
                <w:szCs w:val="20"/>
              </w:rPr>
              <w:t>02-06 Aralık 2024</w:t>
            </w:r>
          </w:p>
        </w:tc>
        <w:tc>
          <w:tcPr>
            <w:tcW w:w="5785" w:type="dxa"/>
          </w:tcPr>
          <w:p w14:paraId="0A00DA97"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Hak Kavramı</w:t>
            </w:r>
          </w:p>
        </w:tc>
        <w:tc>
          <w:tcPr>
            <w:tcW w:w="1425" w:type="dxa"/>
          </w:tcPr>
          <w:p w14:paraId="5DCE83D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4A9F7173" w14:textId="77777777" w:rsidTr="0067585A">
        <w:trPr>
          <w:jc w:val="center"/>
        </w:trPr>
        <w:tc>
          <w:tcPr>
            <w:tcW w:w="300" w:type="dxa"/>
          </w:tcPr>
          <w:p w14:paraId="2180203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4B60EC92" w14:textId="77777777" w:rsidR="005B0EC5" w:rsidRDefault="005B0EC5" w:rsidP="0067585A">
            <w:r>
              <w:rPr>
                <w:rFonts w:cs="Times New Roman"/>
                <w:bCs/>
                <w:sz w:val="20"/>
                <w:szCs w:val="20"/>
              </w:rPr>
              <w:t>09-13 Aralık 2024</w:t>
            </w:r>
          </w:p>
        </w:tc>
        <w:tc>
          <w:tcPr>
            <w:tcW w:w="5785" w:type="dxa"/>
          </w:tcPr>
          <w:p w14:paraId="606069EA"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Hakların Çeşitli Açılardan Sınıflandırılması</w:t>
            </w:r>
          </w:p>
        </w:tc>
        <w:tc>
          <w:tcPr>
            <w:tcW w:w="1425" w:type="dxa"/>
          </w:tcPr>
          <w:p w14:paraId="6DCC1DC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4671812A" w14:textId="77777777" w:rsidTr="0067585A">
        <w:trPr>
          <w:jc w:val="center"/>
        </w:trPr>
        <w:tc>
          <w:tcPr>
            <w:tcW w:w="300" w:type="dxa"/>
          </w:tcPr>
          <w:p w14:paraId="61D022E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08D8588F" w14:textId="77777777" w:rsidR="005B0EC5" w:rsidRDefault="005B0EC5" w:rsidP="0067585A">
            <w:r>
              <w:rPr>
                <w:rFonts w:cs="Times New Roman"/>
                <w:bCs/>
                <w:sz w:val="20"/>
                <w:szCs w:val="20"/>
              </w:rPr>
              <w:t>16-20 Aralık 2024</w:t>
            </w:r>
          </w:p>
        </w:tc>
        <w:tc>
          <w:tcPr>
            <w:tcW w:w="5785" w:type="dxa"/>
          </w:tcPr>
          <w:p w14:paraId="6ECA087D"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Hukuksal Olay-Hukuksal Eylem-Hukuksal İşlemler</w:t>
            </w:r>
          </w:p>
        </w:tc>
        <w:tc>
          <w:tcPr>
            <w:tcW w:w="1425" w:type="dxa"/>
          </w:tcPr>
          <w:p w14:paraId="57B4997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36063DBA" w14:textId="77777777" w:rsidTr="0067585A">
        <w:trPr>
          <w:jc w:val="center"/>
        </w:trPr>
        <w:tc>
          <w:tcPr>
            <w:tcW w:w="300" w:type="dxa"/>
          </w:tcPr>
          <w:p w14:paraId="0B7514E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25AFCA4C" w14:textId="77777777" w:rsidR="005B0EC5" w:rsidRDefault="005B0EC5" w:rsidP="0067585A">
            <w:r>
              <w:rPr>
                <w:sz w:val="20"/>
                <w:szCs w:val="20"/>
              </w:rPr>
              <w:t>23-27 Aralık 2024</w:t>
            </w:r>
          </w:p>
        </w:tc>
        <w:tc>
          <w:tcPr>
            <w:tcW w:w="5785" w:type="dxa"/>
          </w:tcPr>
          <w:p w14:paraId="63F07A0F"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Hakların Kazanılması-Kaybı ve Korunması Yolları</w:t>
            </w:r>
          </w:p>
        </w:tc>
        <w:tc>
          <w:tcPr>
            <w:tcW w:w="1425" w:type="dxa"/>
          </w:tcPr>
          <w:p w14:paraId="1B8770FC"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22D3AE37" w14:textId="77777777" w:rsidTr="0067585A">
        <w:trPr>
          <w:jc w:val="center"/>
        </w:trPr>
        <w:tc>
          <w:tcPr>
            <w:tcW w:w="300" w:type="dxa"/>
          </w:tcPr>
          <w:p w14:paraId="287ADBA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0C49F376" w14:textId="77777777" w:rsidR="005B0EC5" w:rsidRDefault="005B0EC5" w:rsidP="0067585A">
            <w:r>
              <w:rPr>
                <w:sz w:val="20"/>
                <w:szCs w:val="20"/>
              </w:rPr>
              <w:t>30 Aralık-4 Ocak 2024</w:t>
            </w:r>
          </w:p>
        </w:tc>
        <w:tc>
          <w:tcPr>
            <w:tcW w:w="5785" w:type="dxa"/>
          </w:tcPr>
          <w:p w14:paraId="0C0D9C29" w14:textId="77777777" w:rsidR="005B0EC5" w:rsidRPr="004E24C7" w:rsidRDefault="005B0EC5" w:rsidP="0067585A">
            <w:pPr>
              <w:rPr>
                <w:rFonts w:ascii="Times New Roman" w:hAnsi="Times New Roman" w:cs="Times New Roman"/>
                <w:color w:val="000000"/>
                <w:sz w:val="20"/>
                <w:szCs w:val="20"/>
              </w:rPr>
            </w:pPr>
            <w:r w:rsidRPr="004E24C7">
              <w:rPr>
                <w:rFonts w:ascii="Times New Roman" w:hAnsi="Times New Roman" w:cs="Times New Roman"/>
                <w:color w:val="000000"/>
                <w:sz w:val="20"/>
                <w:szCs w:val="20"/>
              </w:rPr>
              <w:t xml:space="preserve">Hukukta Sorumluluk </w:t>
            </w:r>
          </w:p>
        </w:tc>
        <w:tc>
          <w:tcPr>
            <w:tcW w:w="1425" w:type="dxa"/>
          </w:tcPr>
          <w:p w14:paraId="012C7D6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w:t>
            </w:r>
          </w:p>
        </w:tc>
      </w:tr>
      <w:tr w:rsidR="005B0EC5" w:rsidRPr="00BE6D29" w14:paraId="71CDDE37" w14:textId="77777777" w:rsidTr="0067585A">
        <w:trPr>
          <w:jc w:val="center"/>
        </w:trPr>
        <w:tc>
          <w:tcPr>
            <w:tcW w:w="300" w:type="dxa"/>
          </w:tcPr>
          <w:p w14:paraId="2DCF26A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7F09F219"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785" w:type="dxa"/>
          </w:tcPr>
          <w:p w14:paraId="3B99981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5" w:type="dxa"/>
          </w:tcPr>
          <w:p w14:paraId="0E6C74E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38043A1F" w14:textId="77777777" w:rsidTr="0067585A">
        <w:trPr>
          <w:jc w:val="center"/>
        </w:trPr>
        <w:tc>
          <w:tcPr>
            <w:tcW w:w="300" w:type="dxa"/>
          </w:tcPr>
          <w:p w14:paraId="01D2E07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1F8F74A"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785" w:type="dxa"/>
          </w:tcPr>
          <w:p w14:paraId="17339A1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5" w:type="dxa"/>
          </w:tcPr>
          <w:p w14:paraId="31AC3F4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780EA68A" w14:textId="77777777" w:rsidTr="0067585A">
        <w:trPr>
          <w:trHeight w:val="401"/>
          <w:jc w:val="center"/>
        </w:trPr>
        <w:tc>
          <w:tcPr>
            <w:tcW w:w="2552" w:type="dxa"/>
            <w:gridSpan w:val="2"/>
            <w:vAlign w:val="center"/>
          </w:tcPr>
          <w:p w14:paraId="15367B0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210" w:type="dxa"/>
            <w:gridSpan w:val="2"/>
            <w:vAlign w:val="center"/>
          </w:tcPr>
          <w:p w14:paraId="66196A44"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298B4AF7" w14:textId="77777777" w:rsidTr="0067585A">
        <w:trPr>
          <w:jc w:val="center"/>
        </w:trPr>
        <w:tc>
          <w:tcPr>
            <w:tcW w:w="2552" w:type="dxa"/>
            <w:gridSpan w:val="2"/>
            <w:vAlign w:val="center"/>
          </w:tcPr>
          <w:p w14:paraId="6517F54A"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210" w:type="dxa"/>
            <w:gridSpan w:val="2"/>
          </w:tcPr>
          <w:p w14:paraId="632A0D25"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1-Belirli bir ülkede, belirli bir dönemde yürürlükte bulunan yazılı ve yazılı olmayan bütün hukuk kurallarına ne ad verilir?</w:t>
            </w:r>
          </w:p>
          <w:p w14:paraId="5F47288B"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a)Doğal Hukuk  b)Negatif Hukuk c)Pozitif Hukuk  d)İdeal Hukuk</w:t>
            </w:r>
          </w:p>
          <w:p w14:paraId="47EB501C" w14:textId="77777777" w:rsidR="005B0EC5" w:rsidRDefault="005B0EC5" w:rsidP="0067585A">
            <w:pPr>
              <w:pStyle w:val="ListeParagraf"/>
              <w:ind w:left="-27"/>
              <w:jc w:val="both"/>
              <w:rPr>
                <w:rFonts w:ascii="Times New Roman" w:hAnsi="Times New Roman" w:cs="Times New Roman"/>
                <w:color w:val="000000"/>
                <w:sz w:val="20"/>
                <w:szCs w:val="20"/>
              </w:rPr>
            </w:pPr>
          </w:p>
          <w:p w14:paraId="296D266D"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2-Aşağıdakilerden hangisi kamu hukuku alanında yer alan bir hukuk dalı değildir?</w:t>
            </w:r>
          </w:p>
          <w:p w14:paraId="5B67FEC9"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a)İdare Hukuku b)Anayasa Hukuku c)Vergi Hukuku d)Medeni Hukuk</w:t>
            </w:r>
          </w:p>
          <w:p w14:paraId="3FA64108" w14:textId="77777777" w:rsidR="005B0EC5" w:rsidRDefault="005B0EC5" w:rsidP="0067585A">
            <w:pPr>
              <w:pStyle w:val="ListeParagraf"/>
              <w:ind w:left="-27"/>
              <w:jc w:val="both"/>
              <w:rPr>
                <w:rFonts w:ascii="Times New Roman" w:hAnsi="Times New Roman" w:cs="Times New Roman"/>
                <w:color w:val="000000"/>
                <w:sz w:val="20"/>
                <w:szCs w:val="20"/>
              </w:rPr>
            </w:pPr>
          </w:p>
          <w:p w14:paraId="6819ABD7"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3-Aşağıdakilerden hangisi gerçek kişiler için kişiliği sona erdirici hallerden </w:t>
            </w:r>
          </w:p>
          <w:p w14:paraId="3BE25270" w14:textId="77777777" w:rsidR="005B0EC5"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birisidir?</w:t>
            </w:r>
          </w:p>
          <w:p w14:paraId="74816BC6" w14:textId="77777777" w:rsidR="005B0EC5" w:rsidRPr="004B0100" w:rsidRDefault="005B0EC5" w:rsidP="0067585A">
            <w:pPr>
              <w:pStyle w:val="ListeParagraf"/>
              <w:ind w:left="-2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a)Mahkeme Kararı   b)Ölüm  c)Ehliyeti Yitirmek d)Vatandaşlıktan Çıkarılma </w:t>
            </w:r>
          </w:p>
          <w:p w14:paraId="24108A03" w14:textId="77777777" w:rsidR="005B0EC5" w:rsidRPr="00CD1C52" w:rsidRDefault="005B0EC5" w:rsidP="0067585A">
            <w:pPr>
              <w:pStyle w:val="ListeParagraf"/>
              <w:jc w:val="both"/>
              <w:rPr>
                <w:rFonts w:ascii="Times New Roman" w:hAnsi="Times New Roman" w:cs="Times New Roman"/>
                <w:color w:val="000000"/>
                <w:sz w:val="20"/>
                <w:szCs w:val="20"/>
              </w:rPr>
            </w:pPr>
          </w:p>
        </w:tc>
      </w:tr>
      <w:tr w:rsidR="005B0EC5" w:rsidRPr="00CD1C52" w14:paraId="7BA3F4EB" w14:textId="77777777" w:rsidTr="0067585A">
        <w:trPr>
          <w:jc w:val="center"/>
        </w:trPr>
        <w:tc>
          <w:tcPr>
            <w:tcW w:w="2552" w:type="dxa"/>
            <w:gridSpan w:val="2"/>
            <w:vAlign w:val="center"/>
          </w:tcPr>
          <w:p w14:paraId="5FC7B035"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210" w:type="dxa"/>
            <w:gridSpan w:val="2"/>
          </w:tcPr>
          <w:p w14:paraId="0ABFD03A" w14:textId="77777777" w:rsidR="005B0EC5" w:rsidRPr="00E456DE" w:rsidRDefault="005B0EC5" w:rsidP="0067585A">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c</w:t>
            </w:r>
            <w:r w:rsidRPr="00E456DE">
              <w:rPr>
                <w:rFonts w:ascii="Times New Roman" w:hAnsi="Times New Roman" w:cs="Times New Roman"/>
                <w:sz w:val="20"/>
                <w:szCs w:val="20"/>
              </w:rPr>
              <w:t>, 2</w:t>
            </w:r>
            <w:r>
              <w:rPr>
                <w:rFonts w:ascii="Times New Roman" w:hAnsi="Times New Roman" w:cs="Times New Roman"/>
                <w:sz w:val="20"/>
                <w:szCs w:val="20"/>
              </w:rPr>
              <w:t>-d</w:t>
            </w:r>
            <w:r w:rsidRPr="00E456DE">
              <w:rPr>
                <w:rFonts w:ascii="Times New Roman" w:hAnsi="Times New Roman" w:cs="Times New Roman"/>
                <w:sz w:val="20"/>
                <w:szCs w:val="20"/>
              </w:rPr>
              <w:t>- 3-</w:t>
            </w:r>
            <w:r>
              <w:rPr>
                <w:rFonts w:ascii="Times New Roman" w:hAnsi="Times New Roman" w:cs="Times New Roman"/>
                <w:sz w:val="20"/>
                <w:szCs w:val="20"/>
              </w:rPr>
              <w:t>b</w:t>
            </w:r>
            <w:r w:rsidRPr="00E456DE">
              <w:rPr>
                <w:rFonts w:ascii="Times New Roman" w:hAnsi="Times New Roman" w:cs="Times New Roman"/>
                <w:sz w:val="20"/>
                <w:szCs w:val="20"/>
              </w:rPr>
              <w:t xml:space="preserve">, </w:t>
            </w:r>
          </w:p>
        </w:tc>
      </w:tr>
      <w:tr w:rsidR="005B0EC5" w:rsidRPr="00BE6D29" w14:paraId="6C2FC959" w14:textId="77777777" w:rsidTr="0067585A">
        <w:trPr>
          <w:trHeight w:val="401"/>
          <w:jc w:val="center"/>
        </w:trPr>
        <w:tc>
          <w:tcPr>
            <w:tcW w:w="2552" w:type="dxa"/>
            <w:gridSpan w:val="2"/>
            <w:vAlign w:val="center"/>
          </w:tcPr>
          <w:p w14:paraId="5BF7CFE2"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210" w:type="dxa"/>
            <w:gridSpan w:val="2"/>
            <w:vAlign w:val="center"/>
          </w:tcPr>
          <w:p w14:paraId="4CEEFC53" w14:textId="77777777" w:rsidR="005B0EC5" w:rsidRPr="004B0100" w:rsidRDefault="005B0EC5" w:rsidP="0067585A">
            <w:r w:rsidRPr="004B0100">
              <w:rPr>
                <w:noProof/>
                <w:lang w:eastAsia="tr-TR"/>
              </w:rPr>
              <w:drawing>
                <wp:anchor distT="0" distB="0" distL="114300" distR="114300" simplePos="0" relativeHeight="251810304" behindDoc="0" locked="0" layoutInCell="1" allowOverlap="1" wp14:anchorId="2D5CCB3B" wp14:editId="5BED6003">
                  <wp:simplePos x="2410691" y="908462"/>
                  <wp:positionH relativeFrom="margin">
                    <wp:posOffset>4445</wp:posOffset>
                  </wp:positionH>
                  <wp:positionV relativeFrom="margin">
                    <wp:posOffset>0</wp:posOffset>
                  </wp:positionV>
                  <wp:extent cx="1409700" cy="2069465"/>
                  <wp:effectExtent l="0" t="0" r="0" b="6985"/>
                  <wp:wrapSquare wrapText="bothSides"/>
                  <wp:docPr id="31" name="Resim 31" descr="C:\Users\user\AppData\Local\Microsoft\Windows\INetCache\Content.MSO\391C1D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91C1D10.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0"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100">
              <w:t>Hukuka Giriş ve Hukukun Temel Kavramları</w:t>
            </w:r>
          </w:p>
          <w:p w14:paraId="0752D339" w14:textId="77777777" w:rsidR="005B0EC5" w:rsidRPr="004B0100" w:rsidRDefault="005B0EC5" w:rsidP="0067585A">
            <w:r w:rsidRPr="004B0100">
              <w:t>Seçkin Yayıncılık/Prof. Dr. Ömer Anayurt</w:t>
            </w:r>
          </w:p>
          <w:p w14:paraId="0F7DE7BC" w14:textId="77777777" w:rsidR="005B0EC5" w:rsidRPr="00D02DF2" w:rsidRDefault="005B0EC5" w:rsidP="0067585A">
            <w:pPr>
              <w:tabs>
                <w:tab w:val="left" w:pos="1552"/>
              </w:tabs>
              <w:ind w:left="1416"/>
              <w:rPr>
                <w:rFonts w:ascii="Times New Roman" w:hAnsi="Times New Roman" w:cs="Times New Roman"/>
                <w:sz w:val="20"/>
                <w:szCs w:val="20"/>
              </w:rPr>
            </w:pPr>
          </w:p>
        </w:tc>
      </w:tr>
      <w:tr w:rsidR="005B0EC5" w:rsidRPr="00BE6D29" w14:paraId="7411CD7C" w14:textId="77777777" w:rsidTr="0067585A">
        <w:trPr>
          <w:trHeight w:val="401"/>
          <w:jc w:val="center"/>
        </w:trPr>
        <w:tc>
          <w:tcPr>
            <w:tcW w:w="2552" w:type="dxa"/>
            <w:gridSpan w:val="2"/>
            <w:vAlign w:val="center"/>
          </w:tcPr>
          <w:p w14:paraId="004C421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210" w:type="dxa"/>
            <w:gridSpan w:val="2"/>
            <w:vAlign w:val="center"/>
          </w:tcPr>
          <w:p w14:paraId="088F147E" w14:textId="77777777" w:rsidR="005B0EC5" w:rsidRPr="00C1339E"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p>
        </w:tc>
      </w:tr>
    </w:tbl>
    <w:p w14:paraId="6A05009A" w14:textId="77777777" w:rsidR="005B0EC5" w:rsidRDefault="005B0EC5" w:rsidP="005B0EC5">
      <w:pPr>
        <w:jc w:val="center"/>
        <w:rPr>
          <w:rFonts w:ascii="Times New Roman" w:hAnsi="Times New Roman" w:cs="Times New Roman"/>
          <w:b/>
          <w:color w:val="5B9BD5" w:themeColor="accent1"/>
          <w:sz w:val="24"/>
          <w:szCs w:val="24"/>
        </w:rPr>
      </w:pPr>
    </w:p>
    <w:bookmarkEnd w:id="52"/>
    <w:p w14:paraId="5CF4FA85" w14:textId="77777777" w:rsidR="005B0EC5" w:rsidRDefault="005B0EC5" w:rsidP="005B0EC5"/>
    <w:p w14:paraId="3D3BB3B5" w14:textId="77777777" w:rsidR="005B0EC5" w:rsidRPr="00B63ED1" w:rsidRDefault="005B0EC5" w:rsidP="005B0EC5">
      <w:pPr>
        <w:pStyle w:val="Balk2"/>
        <w:jc w:val="center"/>
        <w:rPr>
          <w:rFonts w:cs="Times New Roman"/>
          <w:bCs/>
          <w:color w:val="auto"/>
          <w:szCs w:val="24"/>
        </w:rPr>
      </w:pPr>
      <w:bookmarkStart w:id="53" w:name="_Toc174545235"/>
      <w:bookmarkStart w:id="54" w:name="_Toc220680363"/>
      <w:bookmarkStart w:id="55" w:name="_Hlk194050165"/>
      <w:r w:rsidRPr="00B63ED1">
        <w:rPr>
          <w:bCs/>
          <w:color w:val="auto"/>
          <w:szCs w:val="24"/>
        </w:rPr>
        <w:t>TOGÜ0401 Değerlerimiz</w:t>
      </w:r>
      <w:bookmarkEnd w:id="53"/>
      <w:bookmarkEnd w:id="54"/>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52"/>
        <w:gridCol w:w="5636"/>
        <w:gridCol w:w="1426"/>
      </w:tblGrid>
      <w:tr w:rsidR="005B0EC5" w:rsidRPr="00BE6D29" w14:paraId="6C655386" w14:textId="77777777" w:rsidTr="0067585A">
        <w:trPr>
          <w:trHeight w:val="401"/>
          <w:jc w:val="center"/>
        </w:trPr>
        <w:tc>
          <w:tcPr>
            <w:tcW w:w="2552" w:type="dxa"/>
            <w:gridSpan w:val="2"/>
            <w:vAlign w:val="center"/>
          </w:tcPr>
          <w:p w14:paraId="3669F61B"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3" w:type="dxa"/>
            <w:gridSpan w:val="2"/>
            <w:vAlign w:val="center"/>
          </w:tcPr>
          <w:p w14:paraId="1A132B00" w14:textId="45FCADFC" w:rsidR="005B0EC5" w:rsidRPr="00BE6D29" w:rsidRDefault="009B0B87"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Öğr.Gör.Dr. Rahmi ŞEYHOĞLU</w:t>
            </w:r>
          </w:p>
        </w:tc>
      </w:tr>
      <w:tr w:rsidR="005B0EC5" w:rsidRPr="00BE6D29" w14:paraId="7D518AD1" w14:textId="77777777" w:rsidTr="0067585A">
        <w:trPr>
          <w:trHeight w:val="401"/>
          <w:jc w:val="center"/>
        </w:trPr>
        <w:tc>
          <w:tcPr>
            <w:tcW w:w="2552" w:type="dxa"/>
            <w:gridSpan w:val="2"/>
            <w:vAlign w:val="center"/>
          </w:tcPr>
          <w:p w14:paraId="0642222F"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3" w:type="dxa"/>
            <w:gridSpan w:val="2"/>
            <w:vAlign w:val="center"/>
          </w:tcPr>
          <w:p w14:paraId="32262B22"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MY-K1-12</w:t>
            </w:r>
          </w:p>
        </w:tc>
      </w:tr>
      <w:tr w:rsidR="005B0EC5" w:rsidRPr="00BE6D29" w14:paraId="61429831" w14:textId="77777777" w:rsidTr="0067585A">
        <w:trPr>
          <w:trHeight w:val="401"/>
          <w:jc w:val="center"/>
        </w:trPr>
        <w:tc>
          <w:tcPr>
            <w:tcW w:w="2552" w:type="dxa"/>
            <w:gridSpan w:val="2"/>
            <w:vAlign w:val="center"/>
          </w:tcPr>
          <w:p w14:paraId="3C478177"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3" w:type="dxa"/>
            <w:gridSpan w:val="2"/>
            <w:vAlign w:val="center"/>
          </w:tcPr>
          <w:p w14:paraId="1E3E90B8"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Çarşamba 15:15-16:15</w:t>
            </w:r>
          </w:p>
        </w:tc>
      </w:tr>
      <w:tr w:rsidR="005B0EC5" w:rsidRPr="00BE6D29" w14:paraId="51F41045" w14:textId="77777777" w:rsidTr="0067585A">
        <w:trPr>
          <w:trHeight w:val="401"/>
          <w:jc w:val="center"/>
        </w:trPr>
        <w:tc>
          <w:tcPr>
            <w:tcW w:w="2552" w:type="dxa"/>
            <w:gridSpan w:val="2"/>
            <w:vAlign w:val="center"/>
          </w:tcPr>
          <w:p w14:paraId="52D5763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3" w:type="dxa"/>
            <w:gridSpan w:val="2"/>
            <w:vAlign w:val="center"/>
          </w:tcPr>
          <w:p w14:paraId="62257485" w14:textId="77777777" w:rsidR="005B0EC5" w:rsidRDefault="0067585A" w:rsidP="0067585A">
            <w:pPr>
              <w:tabs>
                <w:tab w:val="left" w:pos="1552"/>
              </w:tabs>
              <w:rPr>
                <w:rFonts w:ascii="Times New Roman" w:hAnsi="Times New Roman" w:cs="Times New Roman"/>
                <w:sz w:val="20"/>
                <w:szCs w:val="20"/>
              </w:rPr>
            </w:pPr>
            <w:hyperlink r:id="rId53" w:history="1">
              <w:r w:rsidR="005B0EC5" w:rsidRPr="009A2028">
                <w:rPr>
                  <w:rStyle w:val="Kpr"/>
                  <w:rFonts w:ascii="Arial" w:hAnsi="Arial" w:cs="Arial"/>
                  <w:sz w:val="20"/>
                  <w:szCs w:val="20"/>
                </w:rPr>
                <w:t>rahmi.seyhoglu@gop.edu.tr</w:t>
              </w:r>
            </w:hyperlink>
          </w:p>
        </w:tc>
      </w:tr>
      <w:tr w:rsidR="005B0EC5" w:rsidRPr="00BE6D29" w14:paraId="3B171A1E" w14:textId="77777777" w:rsidTr="0067585A">
        <w:trPr>
          <w:trHeight w:val="401"/>
          <w:jc w:val="center"/>
        </w:trPr>
        <w:tc>
          <w:tcPr>
            <w:tcW w:w="2552" w:type="dxa"/>
            <w:gridSpan w:val="2"/>
            <w:vAlign w:val="center"/>
          </w:tcPr>
          <w:p w14:paraId="1B210DDF"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3" w:type="dxa"/>
            <w:gridSpan w:val="2"/>
            <w:vAlign w:val="center"/>
          </w:tcPr>
          <w:p w14:paraId="5E1DDF94"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Çarşamba 13:15-15:00</w:t>
            </w:r>
          </w:p>
        </w:tc>
      </w:tr>
      <w:tr w:rsidR="005B0EC5" w:rsidRPr="00BE6D29" w14:paraId="2A5F629A" w14:textId="77777777" w:rsidTr="0067585A">
        <w:trPr>
          <w:trHeight w:val="401"/>
          <w:jc w:val="center"/>
        </w:trPr>
        <w:tc>
          <w:tcPr>
            <w:tcW w:w="2552" w:type="dxa"/>
            <w:gridSpan w:val="2"/>
            <w:vAlign w:val="center"/>
          </w:tcPr>
          <w:p w14:paraId="0051B337"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3" w:type="dxa"/>
            <w:gridSpan w:val="2"/>
            <w:vAlign w:val="center"/>
          </w:tcPr>
          <w:p w14:paraId="5954EEF0"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D9</w:t>
            </w:r>
          </w:p>
        </w:tc>
      </w:tr>
      <w:tr w:rsidR="005B0EC5" w:rsidRPr="00BE6D29" w14:paraId="6ACECC5C" w14:textId="77777777" w:rsidTr="0067585A">
        <w:trPr>
          <w:trHeight w:val="401"/>
          <w:jc w:val="center"/>
        </w:trPr>
        <w:tc>
          <w:tcPr>
            <w:tcW w:w="2552" w:type="dxa"/>
            <w:gridSpan w:val="2"/>
            <w:vAlign w:val="center"/>
          </w:tcPr>
          <w:p w14:paraId="2856880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3" w:type="dxa"/>
            <w:gridSpan w:val="2"/>
            <w:vAlign w:val="center"/>
          </w:tcPr>
          <w:p w14:paraId="1AAC9B4E" w14:textId="77777777" w:rsidR="005B0EC5" w:rsidRPr="00236124" w:rsidRDefault="005B0EC5" w:rsidP="0067585A">
            <w:pPr>
              <w:tabs>
                <w:tab w:val="left" w:pos="1552"/>
              </w:tabs>
              <w:rPr>
                <w:rFonts w:ascii="Times New Roman" w:hAnsi="Times New Roman" w:cs="Times New Roman"/>
                <w:b/>
                <w:sz w:val="20"/>
                <w:szCs w:val="20"/>
              </w:rPr>
            </w:pPr>
            <w:r>
              <w:rPr>
                <w:rFonts w:ascii="Times New Roman" w:hAnsi="Times New Roman" w:cs="Times New Roman"/>
                <w:sz w:val="20"/>
                <w:szCs w:val="20"/>
              </w:rPr>
              <w:t>Öğrencilerimize Değerlerimiz ile</w:t>
            </w:r>
            <w:r w:rsidRPr="0059708D">
              <w:rPr>
                <w:rFonts w:ascii="Times New Roman" w:hAnsi="Times New Roman" w:cs="Times New Roman"/>
                <w:sz w:val="20"/>
                <w:szCs w:val="20"/>
              </w:rPr>
              <w:t xml:space="preserve"> ilgili yeterliliklerin kazandırılması amaçlanmaktadır</w:t>
            </w:r>
          </w:p>
        </w:tc>
      </w:tr>
      <w:tr w:rsidR="005B0EC5" w:rsidRPr="00BE6D29" w14:paraId="018B453C" w14:textId="77777777" w:rsidTr="0067585A">
        <w:trPr>
          <w:cantSplit/>
          <w:trHeight w:val="211"/>
          <w:jc w:val="center"/>
        </w:trPr>
        <w:tc>
          <w:tcPr>
            <w:tcW w:w="2552" w:type="dxa"/>
            <w:gridSpan w:val="2"/>
            <w:vMerge w:val="restart"/>
            <w:vAlign w:val="center"/>
          </w:tcPr>
          <w:p w14:paraId="1A82DB23" w14:textId="77777777" w:rsidR="005B0EC5" w:rsidRPr="003C0969" w:rsidRDefault="005B0EC5" w:rsidP="0067585A">
            <w:pPr>
              <w:rPr>
                <w:rFonts w:ascii="Times New Roman" w:hAnsi="Times New Roman" w:cs="Times New Roman"/>
                <w:b/>
                <w:sz w:val="20"/>
                <w:szCs w:val="20"/>
              </w:rPr>
            </w:pPr>
          </w:p>
          <w:p w14:paraId="291D8EFB"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3" w:type="dxa"/>
            <w:gridSpan w:val="2"/>
            <w:vAlign w:val="center"/>
          </w:tcPr>
          <w:p w14:paraId="6E02EEAD" w14:textId="77777777" w:rsidR="005B0EC5" w:rsidRPr="003C0969" w:rsidRDefault="005B0EC5" w:rsidP="0067585A">
            <w:pPr>
              <w:tabs>
                <w:tab w:val="left" w:pos="1552"/>
              </w:tabs>
              <w:jc w:val="center"/>
              <w:rPr>
                <w:rFonts w:ascii="Times New Roman" w:hAnsi="Times New Roman" w:cs="Times New Roman"/>
                <w:b/>
                <w:sz w:val="20"/>
                <w:szCs w:val="20"/>
              </w:rPr>
            </w:pPr>
          </w:p>
        </w:tc>
      </w:tr>
      <w:tr w:rsidR="005B0EC5" w:rsidRPr="00BE6D29" w14:paraId="50A11782" w14:textId="77777777" w:rsidTr="0067585A">
        <w:trPr>
          <w:trHeight w:val="61"/>
          <w:jc w:val="center"/>
        </w:trPr>
        <w:tc>
          <w:tcPr>
            <w:tcW w:w="2552" w:type="dxa"/>
            <w:gridSpan w:val="2"/>
            <w:vMerge/>
            <w:vAlign w:val="center"/>
          </w:tcPr>
          <w:p w14:paraId="56EBAEF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2AA32A7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Değer Kavramı</w:t>
            </w:r>
          </w:p>
        </w:tc>
      </w:tr>
      <w:tr w:rsidR="005B0EC5" w:rsidRPr="00BE6D29" w14:paraId="4B6AB8F8" w14:textId="77777777" w:rsidTr="0067585A">
        <w:trPr>
          <w:trHeight w:val="106"/>
          <w:jc w:val="center"/>
        </w:trPr>
        <w:tc>
          <w:tcPr>
            <w:tcW w:w="2552" w:type="dxa"/>
            <w:gridSpan w:val="2"/>
            <w:vMerge/>
            <w:vAlign w:val="center"/>
          </w:tcPr>
          <w:p w14:paraId="4F0FAED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27B44FE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Yerel Değerleri Bilir</w:t>
            </w:r>
          </w:p>
        </w:tc>
      </w:tr>
      <w:tr w:rsidR="005B0EC5" w:rsidRPr="00BE6D29" w14:paraId="0A58423E" w14:textId="77777777" w:rsidTr="0067585A">
        <w:trPr>
          <w:trHeight w:val="152"/>
          <w:jc w:val="center"/>
        </w:trPr>
        <w:tc>
          <w:tcPr>
            <w:tcW w:w="2552" w:type="dxa"/>
            <w:gridSpan w:val="2"/>
            <w:vMerge/>
            <w:vAlign w:val="center"/>
          </w:tcPr>
          <w:p w14:paraId="5846F0B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348C6DA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Evrensel Değerleri Bilir</w:t>
            </w:r>
          </w:p>
        </w:tc>
      </w:tr>
      <w:tr w:rsidR="005B0EC5" w:rsidRPr="00BE6D29" w14:paraId="22917A5A" w14:textId="77777777" w:rsidTr="0067585A">
        <w:trPr>
          <w:trHeight w:val="51"/>
          <w:jc w:val="center"/>
        </w:trPr>
        <w:tc>
          <w:tcPr>
            <w:tcW w:w="2552" w:type="dxa"/>
            <w:gridSpan w:val="2"/>
            <w:vMerge/>
            <w:vAlign w:val="center"/>
          </w:tcPr>
          <w:p w14:paraId="76F2076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3E140F0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Sevgi ve Saygı</w:t>
            </w:r>
          </w:p>
        </w:tc>
      </w:tr>
      <w:tr w:rsidR="005B0EC5" w:rsidRPr="00BE6D29" w14:paraId="7FC863BA" w14:textId="77777777" w:rsidTr="0067585A">
        <w:trPr>
          <w:trHeight w:val="51"/>
          <w:jc w:val="center"/>
        </w:trPr>
        <w:tc>
          <w:tcPr>
            <w:tcW w:w="2552" w:type="dxa"/>
            <w:gridSpan w:val="2"/>
            <w:vMerge/>
            <w:vAlign w:val="center"/>
          </w:tcPr>
          <w:p w14:paraId="420F9D5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6C1514B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Sevginin Hayata Kattığı Anlamı Bilir</w:t>
            </w:r>
          </w:p>
        </w:tc>
      </w:tr>
      <w:tr w:rsidR="005B0EC5" w:rsidRPr="00BE6D29" w14:paraId="383B86A6" w14:textId="77777777" w:rsidTr="0067585A">
        <w:trPr>
          <w:trHeight w:val="51"/>
          <w:jc w:val="center"/>
        </w:trPr>
        <w:tc>
          <w:tcPr>
            <w:tcW w:w="2552" w:type="dxa"/>
            <w:gridSpan w:val="2"/>
            <w:vMerge/>
            <w:vAlign w:val="center"/>
          </w:tcPr>
          <w:p w14:paraId="45A6E01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2DEEABA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Saygının Güvenin Oluşmasındaki Katkısını Bilir</w:t>
            </w:r>
          </w:p>
        </w:tc>
      </w:tr>
      <w:tr w:rsidR="005B0EC5" w:rsidRPr="00BE6D29" w14:paraId="37477214" w14:textId="77777777" w:rsidTr="0067585A">
        <w:trPr>
          <w:trHeight w:val="51"/>
          <w:jc w:val="center"/>
        </w:trPr>
        <w:tc>
          <w:tcPr>
            <w:tcW w:w="2552" w:type="dxa"/>
            <w:gridSpan w:val="2"/>
            <w:vMerge/>
            <w:vAlign w:val="center"/>
          </w:tcPr>
          <w:p w14:paraId="5EA9608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22E7F24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Adalet</w:t>
            </w:r>
          </w:p>
        </w:tc>
      </w:tr>
      <w:tr w:rsidR="005B0EC5" w:rsidRPr="00BE6D29" w14:paraId="3E13E2CD" w14:textId="77777777" w:rsidTr="0067585A">
        <w:trPr>
          <w:trHeight w:val="51"/>
          <w:jc w:val="center"/>
        </w:trPr>
        <w:tc>
          <w:tcPr>
            <w:tcW w:w="2552" w:type="dxa"/>
            <w:gridSpan w:val="2"/>
            <w:vMerge/>
            <w:vAlign w:val="center"/>
          </w:tcPr>
          <w:p w14:paraId="4AF037A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7C93684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Önyargıyı Bilir</w:t>
            </w:r>
          </w:p>
        </w:tc>
      </w:tr>
      <w:tr w:rsidR="005B0EC5" w:rsidRPr="00BE6D29" w14:paraId="614DEC50" w14:textId="77777777" w:rsidTr="0067585A">
        <w:trPr>
          <w:trHeight w:val="51"/>
          <w:jc w:val="center"/>
        </w:trPr>
        <w:tc>
          <w:tcPr>
            <w:tcW w:w="2552" w:type="dxa"/>
            <w:gridSpan w:val="2"/>
            <w:vMerge/>
            <w:vAlign w:val="center"/>
          </w:tcPr>
          <w:p w14:paraId="1BF0B41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7C3A3D4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Eşitliği Bilir</w:t>
            </w:r>
          </w:p>
        </w:tc>
      </w:tr>
      <w:tr w:rsidR="005B0EC5" w:rsidRPr="00BE6D29" w14:paraId="3FE7D33A" w14:textId="77777777" w:rsidTr="0067585A">
        <w:trPr>
          <w:trHeight w:val="51"/>
          <w:jc w:val="center"/>
        </w:trPr>
        <w:tc>
          <w:tcPr>
            <w:tcW w:w="2552" w:type="dxa"/>
            <w:gridSpan w:val="2"/>
            <w:vMerge/>
            <w:vAlign w:val="center"/>
          </w:tcPr>
          <w:p w14:paraId="056FAE5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287F8A4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Doğruluk ve Dürüstlük</w:t>
            </w:r>
          </w:p>
        </w:tc>
      </w:tr>
      <w:tr w:rsidR="005B0EC5" w:rsidRPr="00BE6D29" w14:paraId="57BE409E" w14:textId="77777777" w:rsidTr="0067585A">
        <w:trPr>
          <w:trHeight w:val="51"/>
          <w:jc w:val="center"/>
        </w:trPr>
        <w:tc>
          <w:tcPr>
            <w:tcW w:w="2552" w:type="dxa"/>
            <w:gridSpan w:val="2"/>
            <w:vMerge/>
            <w:vAlign w:val="center"/>
          </w:tcPr>
          <w:p w14:paraId="3B9F3C5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66DA175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Emanet Kavramını Bilir.</w:t>
            </w:r>
          </w:p>
        </w:tc>
      </w:tr>
      <w:tr w:rsidR="005B0EC5" w:rsidRPr="00BE6D29" w14:paraId="5D4899B5" w14:textId="77777777" w:rsidTr="0067585A">
        <w:trPr>
          <w:trHeight w:val="51"/>
          <w:jc w:val="center"/>
        </w:trPr>
        <w:tc>
          <w:tcPr>
            <w:tcW w:w="2552" w:type="dxa"/>
            <w:gridSpan w:val="2"/>
            <w:vMerge/>
            <w:vAlign w:val="center"/>
          </w:tcPr>
          <w:p w14:paraId="38C1C95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7D55BD3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Güven Kavramını Bilir</w:t>
            </w:r>
          </w:p>
        </w:tc>
      </w:tr>
      <w:tr w:rsidR="005B0EC5" w:rsidRPr="00BE6D29" w14:paraId="78FDEFBF" w14:textId="77777777" w:rsidTr="0067585A">
        <w:trPr>
          <w:trHeight w:val="51"/>
          <w:jc w:val="center"/>
        </w:trPr>
        <w:tc>
          <w:tcPr>
            <w:tcW w:w="2552" w:type="dxa"/>
            <w:gridSpan w:val="2"/>
            <w:vMerge/>
            <w:vAlign w:val="center"/>
          </w:tcPr>
          <w:p w14:paraId="453D8D8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656BF0B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Aile</w:t>
            </w:r>
          </w:p>
        </w:tc>
      </w:tr>
      <w:tr w:rsidR="005B0EC5" w:rsidRPr="00BE6D29" w14:paraId="39CEAEC6" w14:textId="77777777" w:rsidTr="0067585A">
        <w:trPr>
          <w:trHeight w:val="51"/>
          <w:jc w:val="center"/>
        </w:trPr>
        <w:tc>
          <w:tcPr>
            <w:tcW w:w="2552" w:type="dxa"/>
            <w:gridSpan w:val="2"/>
            <w:vMerge/>
            <w:vAlign w:val="center"/>
          </w:tcPr>
          <w:p w14:paraId="40E361B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6E2919C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Ailenin Bireye Katkısını Bilir </w:t>
            </w:r>
          </w:p>
        </w:tc>
      </w:tr>
      <w:tr w:rsidR="005B0EC5" w:rsidRPr="00BE6D29" w14:paraId="79A3A35D" w14:textId="77777777" w:rsidTr="0067585A">
        <w:trPr>
          <w:trHeight w:val="51"/>
          <w:jc w:val="center"/>
        </w:trPr>
        <w:tc>
          <w:tcPr>
            <w:tcW w:w="2552" w:type="dxa"/>
            <w:gridSpan w:val="2"/>
            <w:vMerge/>
            <w:vAlign w:val="center"/>
          </w:tcPr>
          <w:p w14:paraId="4913C6D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16C0B31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Ailenin Topluma Katkısını Bilir</w:t>
            </w:r>
          </w:p>
        </w:tc>
      </w:tr>
      <w:tr w:rsidR="005B0EC5" w:rsidRPr="00BE6D29" w14:paraId="028A248A" w14:textId="77777777" w:rsidTr="0067585A">
        <w:trPr>
          <w:trHeight w:val="51"/>
          <w:jc w:val="center"/>
        </w:trPr>
        <w:tc>
          <w:tcPr>
            <w:tcW w:w="2552" w:type="dxa"/>
            <w:gridSpan w:val="2"/>
            <w:vMerge/>
            <w:vAlign w:val="center"/>
          </w:tcPr>
          <w:p w14:paraId="15BF2C7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6219602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Ahlak</w:t>
            </w:r>
          </w:p>
        </w:tc>
      </w:tr>
      <w:tr w:rsidR="005B0EC5" w:rsidRPr="00BE6D29" w14:paraId="42140464" w14:textId="77777777" w:rsidTr="0067585A">
        <w:trPr>
          <w:trHeight w:val="51"/>
          <w:jc w:val="center"/>
        </w:trPr>
        <w:tc>
          <w:tcPr>
            <w:tcW w:w="2552" w:type="dxa"/>
            <w:gridSpan w:val="2"/>
            <w:vMerge/>
            <w:vAlign w:val="center"/>
          </w:tcPr>
          <w:p w14:paraId="08A8855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4410583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Bireyde ahlak</w:t>
            </w:r>
          </w:p>
        </w:tc>
      </w:tr>
      <w:tr w:rsidR="005B0EC5" w:rsidRPr="00BE6D29" w14:paraId="025A854C" w14:textId="77777777" w:rsidTr="0067585A">
        <w:trPr>
          <w:trHeight w:val="51"/>
          <w:jc w:val="center"/>
        </w:trPr>
        <w:tc>
          <w:tcPr>
            <w:tcW w:w="2552" w:type="dxa"/>
            <w:gridSpan w:val="2"/>
            <w:vMerge/>
            <w:vAlign w:val="center"/>
          </w:tcPr>
          <w:p w14:paraId="14F94E8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3B45DDC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Ailede Ahlak</w:t>
            </w:r>
          </w:p>
        </w:tc>
      </w:tr>
      <w:tr w:rsidR="005B0EC5" w:rsidRPr="00BE6D29" w14:paraId="16027265" w14:textId="77777777" w:rsidTr="0067585A">
        <w:trPr>
          <w:trHeight w:val="51"/>
          <w:jc w:val="center"/>
        </w:trPr>
        <w:tc>
          <w:tcPr>
            <w:tcW w:w="2552" w:type="dxa"/>
            <w:gridSpan w:val="2"/>
            <w:vMerge/>
            <w:vAlign w:val="center"/>
          </w:tcPr>
          <w:p w14:paraId="65B8723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7001F43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Toplumda Ahlka</w:t>
            </w:r>
          </w:p>
        </w:tc>
      </w:tr>
      <w:tr w:rsidR="005B0EC5" w:rsidRPr="00BE6D29" w14:paraId="5B305A08" w14:textId="77777777" w:rsidTr="0067585A">
        <w:trPr>
          <w:trHeight w:val="51"/>
          <w:jc w:val="center"/>
        </w:trPr>
        <w:tc>
          <w:tcPr>
            <w:tcW w:w="2552" w:type="dxa"/>
            <w:gridSpan w:val="2"/>
            <w:vMerge/>
            <w:vAlign w:val="center"/>
          </w:tcPr>
          <w:p w14:paraId="76EB37C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38C791C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Kültür  Tarih ve Vatan</w:t>
            </w:r>
          </w:p>
        </w:tc>
      </w:tr>
      <w:tr w:rsidR="005B0EC5" w:rsidRPr="00BE6D29" w14:paraId="1A5B4BB3" w14:textId="77777777" w:rsidTr="0067585A">
        <w:trPr>
          <w:trHeight w:val="51"/>
          <w:jc w:val="center"/>
        </w:trPr>
        <w:tc>
          <w:tcPr>
            <w:tcW w:w="2552" w:type="dxa"/>
            <w:gridSpan w:val="2"/>
            <w:vMerge/>
            <w:vAlign w:val="center"/>
          </w:tcPr>
          <w:p w14:paraId="68FABD7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7643994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Kültürün Topluma Etkisini Bilir</w:t>
            </w:r>
          </w:p>
        </w:tc>
      </w:tr>
      <w:tr w:rsidR="005B0EC5" w:rsidRPr="00BE6D29" w14:paraId="079A5E6C" w14:textId="77777777" w:rsidTr="0067585A">
        <w:trPr>
          <w:trHeight w:val="51"/>
          <w:jc w:val="center"/>
        </w:trPr>
        <w:tc>
          <w:tcPr>
            <w:tcW w:w="2552" w:type="dxa"/>
            <w:gridSpan w:val="2"/>
            <w:vMerge/>
            <w:vAlign w:val="center"/>
          </w:tcPr>
          <w:p w14:paraId="3B73D9E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667A945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Tarihin Topluma Etkisini Bilir</w:t>
            </w:r>
          </w:p>
        </w:tc>
      </w:tr>
      <w:tr w:rsidR="005B0EC5" w:rsidRPr="00BE6D29" w14:paraId="57E99FFB" w14:textId="77777777" w:rsidTr="0067585A">
        <w:trPr>
          <w:trHeight w:val="51"/>
          <w:jc w:val="center"/>
        </w:trPr>
        <w:tc>
          <w:tcPr>
            <w:tcW w:w="2552" w:type="dxa"/>
            <w:gridSpan w:val="2"/>
            <w:vMerge/>
            <w:vAlign w:val="center"/>
          </w:tcPr>
          <w:p w14:paraId="4825164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51D4486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Vatan Sevgisini Bilir</w:t>
            </w:r>
          </w:p>
        </w:tc>
      </w:tr>
      <w:tr w:rsidR="005B0EC5" w:rsidRPr="00BE6D29" w14:paraId="2C0BFB90" w14:textId="77777777" w:rsidTr="0067585A">
        <w:trPr>
          <w:trHeight w:val="51"/>
          <w:jc w:val="center"/>
        </w:trPr>
        <w:tc>
          <w:tcPr>
            <w:tcW w:w="2552" w:type="dxa"/>
            <w:gridSpan w:val="2"/>
            <w:vMerge/>
            <w:vAlign w:val="center"/>
          </w:tcPr>
          <w:p w14:paraId="38AB4BD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1E89EB1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Tasarruf Bilinci</w:t>
            </w:r>
          </w:p>
        </w:tc>
      </w:tr>
      <w:tr w:rsidR="005B0EC5" w:rsidRPr="00BE6D29" w14:paraId="57A3484B" w14:textId="77777777" w:rsidTr="0067585A">
        <w:trPr>
          <w:trHeight w:val="51"/>
          <w:jc w:val="center"/>
        </w:trPr>
        <w:tc>
          <w:tcPr>
            <w:tcW w:w="2552" w:type="dxa"/>
            <w:gridSpan w:val="2"/>
            <w:vMerge/>
            <w:vAlign w:val="center"/>
          </w:tcPr>
          <w:p w14:paraId="62BE9DF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45BF516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Sahip Olduklarının Kıymetini Bilir</w:t>
            </w:r>
          </w:p>
        </w:tc>
      </w:tr>
      <w:tr w:rsidR="005B0EC5" w:rsidRPr="00BE6D29" w14:paraId="1722F615" w14:textId="77777777" w:rsidTr="0067585A">
        <w:trPr>
          <w:trHeight w:val="51"/>
          <w:jc w:val="center"/>
        </w:trPr>
        <w:tc>
          <w:tcPr>
            <w:tcW w:w="2552" w:type="dxa"/>
            <w:gridSpan w:val="2"/>
            <w:vMerge/>
            <w:vAlign w:val="center"/>
          </w:tcPr>
          <w:p w14:paraId="2E19379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18768D9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İsrafın Çok Kötü Olduğunu Bilir</w:t>
            </w:r>
          </w:p>
        </w:tc>
      </w:tr>
      <w:tr w:rsidR="005B0EC5" w:rsidRPr="00BE6D29" w14:paraId="441161BA" w14:textId="77777777" w:rsidTr="0067585A">
        <w:trPr>
          <w:trHeight w:val="51"/>
          <w:jc w:val="center"/>
        </w:trPr>
        <w:tc>
          <w:tcPr>
            <w:tcW w:w="2552" w:type="dxa"/>
            <w:gridSpan w:val="2"/>
            <w:vMerge/>
            <w:vAlign w:val="center"/>
          </w:tcPr>
          <w:p w14:paraId="334752C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523E88C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Merhamet</w:t>
            </w:r>
          </w:p>
        </w:tc>
      </w:tr>
      <w:tr w:rsidR="005B0EC5" w:rsidRPr="00BE6D29" w14:paraId="4D823D7A" w14:textId="77777777" w:rsidTr="0067585A">
        <w:trPr>
          <w:trHeight w:val="51"/>
          <w:jc w:val="center"/>
        </w:trPr>
        <w:tc>
          <w:tcPr>
            <w:tcW w:w="2552" w:type="dxa"/>
            <w:gridSpan w:val="2"/>
            <w:vMerge/>
            <w:vAlign w:val="center"/>
          </w:tcPr>
          <w:p w14:paraId="69DF01F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2B5A97E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Acı ve Gözyaşına Duyarlı Olmayı Bilir</w:t>
            </w:r>
          </w:p>
        </w:tc>
      </w:tr>
      <w:tr w:rsidR="005B0EC5" w:rsidRPr="00BE6D29" w14:paraId="4F9D6FCE" w14:textId="77777777" w:rsidTr="0067585A">
        <w:trPr>
          <w:trHeight w:val="51"/>
          <w:jc w:val="center"/>
        </w:trPr>
        <w:tc>
          <w:tcPr>
            <w:tcW w:w="2552" w:type="dxa"/>
            <w:gridSpan w:val="2"/>
            <w:vMerge/>
            <w:vAlign w:val="center"/>
          </w:tcPr>
          <w:p w14:paraId="187D52E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1AE1484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Paylaşmayı Bilir</w:t>
            </w:r>
          </w:p>
        </w:tc>
      </w:tr>
      <w:tr w:rsidR="005B0EC5" w:rsidRPr="00BE6D29" w14:paraId="2C8F9154" w14:textId="77777777" w:rsidTr="0067585A">
        <w:trPr>
          <w:trHeight w:val="51"/>
          <w:jc w:val="center"/>
        </w:trPr>
        <w:tc>
          <w:tcPr>
            <w:tcW w:w="2552" w:type="dxa"/>
            <w:gridSpan w:val="2"/>
            <w:vMerge/>
            <w:vAlign w:val="center"/>
          </w:tcPr>
          <w:p w14:paraId="65D7004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0432D12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Gerçeğe ve Farklılıklara Saygı</w:t>
            </w:r>
          </w:p>
        </w:tc>
      </w:tr>
      <w:tr w:rsidR="005B0EC5" w:rsidRPr="00BE6D29" w14:paraId="71E31662" w14:textId="77777777" w:rsidTr="0067585A">
        <w:trPr>
          <w:trHeight w:val="51"/>
          <w:jc w:val="center"/>
        </w:trPr>
        <w:tc>
          <w:tcPr>
            <w:tcW w:w="2552" w:type="dxa"/>
            <w:gridSpan w:val="2"/>
            <w:vMerge/>
            <w:vAlign w:val="center"/>
          </w:tcPr>
          <w:p w14:paraId="1AC6FF2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5F3791D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Objektif olmayı Bilir</w:t>
            </w:r>
          </w:p>
        </w:tc>
      </w:tr>
      <w:tr w:rsidR="005B0EC5" w:rsidRPr="00BE6D29" w14:paraId="772282D3" w14:textId="77777777" w:rsidTr="0067585A">
        <w:trPr>
          <w:trHeight w:val="51"/>
          <w:jc w:val="center"/>
        </w:trPr>
        <w:tc>
          <w:tcPr>
            <w:tcW w:w="2552" w:type="dxa"/>
            <w:gridSpan w:val="2"/>
            <w:vMerge/>
            <w:vAlign w:val="center"/>
          </w:tcPr>
          <w:p w14:paraId="2FDEA4A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0B5FD95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Empati Yapmayı Bilir</w:t>
            </w:r>
          </w:p>
        </w:tc>
      </w:tr>
      <w:tr w:rsidR="005B0EC5" w:rsidRPr="00BE6D29" w14:paraId="2C11F960" w14:textId="77777777" w:rsidTr="0067585A">
        <w:trPr>
          <w:trHeight w:val="51"/>
          <w:jc w:val="center"/>
        </w:trPr>
        <w:tc>
          <w:tcPr>
            <w:tcW w:w="2552" w:type="dxa"/>
            <w:gridSpan w:val="2"/>
            <w:vMerge/>
            <w:vAlign w:val="center"/>
          </w:tcPr>
          <w:p w14:paraId="0201C1C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1873C32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Ortak Menfaatleri Büyütmenin Katkısını Bilir</w:t>
            </w:r>
          </w:p>
        </w:tc>
      </w:tr>
      <w:tr w:rsidR="005B0EC5" w:rsidRPr="00BE6D29" w14:paraId="3E35E05F" w14:textId="77777777" w:rsidTr="0067585A">
        <w:trPr>
          <w:trHeight w:val="51"/>
          <w:jc w:val="center"/>
        </w:trPr>
        <w:tc>
          <w:tcPr>
            <w:tcW w:w="2552" w:type="dxa"/>
            <w:gridSpan w:val="2"/>
            <w:vMerge/>
            <w:vAlign w:val="center"/>
          </w:tcPr>
          <w:p w14:paraId="4898925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2032215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İnsan Onuruna Saygı</w:t>
            </w:r>
          </w:p>
        </w:tc>
      </w:tr>
      <w:tr w:rsidR="005B0EC5" w:rsidRPr="00BE6D29" w14:paraId="773D5D9F" w14:textId="77777777" w:rsidTr="0067585A">
        <w:trPr>
          <w:trHeight w:val="51"/>
          <w:jc w:val="center"/>
        </w:trPr>
        <w:tc>
          <w:tcPr>
            <w:tcW w:w="2552" w:type="dxa"/>
            <w:gridSpan w:val="2"/>
            <w:vMerge/>
            <w:vAlign w:val="center"/>
          </w:tcPr>
          <w:p w14:paraId="33ED673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359D867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İnsanın Çok Değerli Varlık Olduğunu Bilir</w:t>
            </w:r>
          </w:p>
        </w:tc>
      </w:tr>
      <w:tr w:rsidR="005B0EC5" w:rsidRPr="00BE6D29" w14:paraId="7D9D92F6" w14:textId="77777777" w:rsidTr="0067585A">
        <w:trPr>
          <w:trHeight w:val="51"/>
          <w:jc w:val="center"/>
        </w:trPr>
        <w:tc>
          <w:tcPr>
            <w:tcW w:w="2552" w:type="dxa"/>
            <w:gridSpan w:val="2"/>
            <w:vMerge/>
            <w:vAlign w:val="center"/>
          </w:tcPr>
          <w:p w14:paraId="083D926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3D2633C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Bireysel Tercihlere Saygı Duyar</w:t>
            </w:r>
          </w:p>
        </w:tc>
      </w:tr>
      <w:tr w:rsidR="005B0EC5" w:rsidRPr="00BE6D29" w14:paraId="517F5E79" w14:textId="77777777" w:rsidTr="0067585A">
        <w:trPr>
          <w:trHeight w:val="51"/>
          <w:jc w:val="center"/>
        </w:trPr>
        <w:tc>
          <w:tcPr>
            <w:tcW w:w="2552" w:type="dxa"/>
            <w:gridSpan w:val="2"/>
            <w:vMerge/>
            <w:vAlign w:val="center"/>
          </w:tcPr>
          <w:p w14:paraId="211BEB9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472AD6C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Gerçek Bilgiye Ulaşma Hassasiyeti</w:t>
            </w:r>
          </w:p>
        </w:tc>
      </w:tr>
      <w:tr w:rsidR="005B0EC5" w:rsidRPr="00BE6D29" w14:paraId="45AF837C" w14:textId="77777777" w:rsidTr="0067585A">
        <w:trPr>
          <w:trHeight w:val="51"/>
          <w:jc w:val="center"/>
        </w:trPr>
        <w:tc>
          <w:tcPr>
            <w:tcW w:w="2552" w:type="dxa"/>
            <w:gridSpan w:val="2"/>
            <w:vMerge/>
            <w:vAlign w:val="center"/>
          </w:tcPr>
          <w:p w14:paraId="1E58264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36C1D90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Bilmediği şey Hakkında Konuşmamasını Bilir</w:t>
            </w:r>
          </w:p>
        </w:tc>
      </w:tr>
      <w:tr w:rsidR="005B0EC5" w:rsidRPr="00BE6D29" w14:paraId="6A64BD53" w14:textId="77777777" w:rsidTr="0067585A">
        <w:trPr>
          <w:trHeight w:val="51"/>
          <w:jc w:val="center"/>
        </w:trPr>
        <w:tc>
          <w:tcPr>
            <w:tcW w:w="2552" w:type="dxa"/>
            <w:gridSpan w:val="2"/>
            <w:vMerge/>
            <w:vAlign w:val="center"/>
          </w:tcPr>
          <w:p w14:paraId="795410B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vAlign w:val="bottom"/>
          </w:tcPr>
          <w:p w14:paraId="2913746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Bilginin Gücüne İnanmayı Bilir</w:t>
            </w:r>
          </w:p>
        </w:tc>
      </w:tr>
      <w:tr w:rsidR="005B0EC5" w:rsidRPr="00BE6D29" w14:paraId="0CFA51CC" w14:textId="77777777" w:rsidTr="0067585A">
        <w:trPr>
          <w:trHeight w:val="51"/>
          <w:jc w:val="center"/>
        </w:trPr>
        <w:tc>
          <w:tcPr>
            <w:tcW w:w="2552" w:type="dxa"/>
            <w:gridSpan w:val="2"/>
            <w:vMerge/>
            <w:vAlign w:val="center"/>
          </w:tcPr>
          <w:p w14:paraId="35BFFE4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3" w:type="dxa"/>
            <w:gridSpan w:val="2"/>
            <w:shd w:val="clear" w:color="auto" w:fill="FFFF00"/>
            <w:vAlign w:val="bottom"/>
          </w:tcPr>
          <w:p w14:paraId="218BD86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Tekrar</w:t>
            </w:r>
          </w:p>
        </w:tc>
      </w:tr>
      <w:tr w:rsidR="005B0EC5" w:rsidRPr="00BE6D29" w14:paraId="20393A1E" w14:textId="77777777" w:rsidTr="0067585A">
        <w:trPr>
          <w:trHeight w:val="401"/>
          <w:jc w:val="center"/>
        </w:trPr>
        <w:tc>
          <w:tcPr>
            <w:tcW w:w="2552" w:type="dxa"/>
            <w:gridSpan w:val="2"/>
            <w:vAlign w:val="center"/>
          </w:tcPr>
          <w:p w14:paraId="7A20B92D"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37" w:type="dxa"/>
            <w:vAlign w:val="center"/>
          </w:tcPr>
          <w:p w14:paraId="546CEAC8"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6" w:type="dxa"/>
            <w:vAlign w:val="center"/>
          </w:tcPr>
          <w:p w14:paraId="7177E92C"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76C9D203" w14:textId="77777777" w:rsidTr="0067585A">
        <w:trPr>
          <w:trHeight w:val="180"/>
          <w:jc w:val="center"/>
        </w:trPr>
        <w:tc>
          <w:tcPr>
            <w:tcW w:w="300" w:type="dxa"/>
          </w:tcPr>
          <w:p w14:paraId="4E77519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br w:type="page"/>
              <w:t>1</w:t>
            </w:r>
          </w:p>
        </w:tc>
        <w:tc>
          <w:tcPr>
            <w:tcW w:w="2252" w:type="dxa"/>
          </w:tcPr>
          <w:p w14:paraId="5280D1C9"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37" w:type="dxa"/>
          </w:tcPr>
          <w:p w14:paraId="32FCE90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6" w:type="dxa"/>
          </w:tcPr>
          <w:p w14:paraId="2B83B52A" w14:textId="77777777" w:rsidR="005B0EC5" w:rsidRPr="00BE6D29" w:rsidRDefault="005B0EC5" w:rsidP="0067585A">
            <w:pPr>
              <w:jc w:val="both"/>
              <w:rPr>
                <w:rFonts w:ascii="Times New Roman" w:hAnsi="Times New Roman" w:cs="Times New Roman"/>
                <w:sz w:val="20"/>
                <w:szCs w:val="20"/>
              </w:rPr>
            </w:pPr>
          </w:p>
        </w:tc>
      </w:tr>
      <w:tr w:rsidR="005B0EC5" w:rsidRPr="00BE6D29" w14:paraId="14C8EBA2" w14:textId="77777777" w:rsidTr="0067585A">
        <w:trPr>
          <w:jc w:val="center"/>
        </w:trPr>
        <w:tc>
          <w:tcPr>
            <w:tcW w:w="300" w:type="dxa"/>
          </w:tcPr>
          <w:p w14:paraId="378AC16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2</w:t>
            </w:r>
          </w:p>
        </w:tc>
        <w:tc>
          <w:tcPr>
            <w:tcW w:w="2252" w:type="dxa"/>
          </w:tcPr>
          <w:p w14:paraId="612AD0F4"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37" w:type="dxa"/>
          </w:tcPr>
          <w:p w14:paraId="429F0B7D"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Değer Kavramı</w:t>
            </w:r>
          </w:p>
        </w:tc>
        <w:tc>
          <w:tcPr>
            <w:tcW w:w="1426" w:type="dxa"/>
          </w:tcPr>
          <w:p w14:paraId="6A8894F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3C3CB7C5" w14:textId="77777777" w:rsidTr="0067585A">
        <w:trPr>
          <w:jc w:val="center"/>
        </w:trPr>
        <w:tc>
          <w:tcPr>
            <w:tcW w:w="300" w:type="dxa"/>
          </w:tcPr>
          <w:p w14:paraId="7B04560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3</w:t>
            </w:r>
          </w:p>
        </w:tc>
        <w:tc>
          <w:tcPr>
            <w:tcW w:w="2252" w:type="dxa"/>
          </w:tcPr>
          <w:p w14:paraId="706542E0" w14:textId="77777777" w:rsidR="005B0EC5" w:rsidRDefault="005B0EC5" w:rsidP="0067585A">
            <w:r>
              <w:rPr>
                <w:rFonts w:cs="Times New Roman"/>
                <w:bCs/>
                <w:sz w:val="20"/>
                <w:szCs w:val="20"/>
              </w:rPr>
              <w:t>07-11 Ekim 2024</w:t>
            </w:r>
          </w:p>
        </w:tc>
        <w:tc>
          <w:tcPr>
            <w:tcW w:w="5637" w:type="dxa"/>
          </w:tcPr>
          <w:p w14:paraId="77C380C9"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Sevgi ve Saygı</w:t>
            </w:r>
          </w:p>
        </w:tc>
        <w:tc>
          <w:tcPr>
            <w:tcW w:w="1426" w:type="dxa"/>
          </w:tcPr>
          <w:p w14:paraId="2230912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0FDEF1DA" w14:textId="77777777" w:rsidTr="0067585A">
        <w:trPr>
          <w:jc w:val="center"/>
        </w:trPr>
        <w:tc>
          <w:tcPr>
            <w:tcW w:w="300" w:type="dxa"/>
          </w:tcPr>
          <w:p w14:paraId="0062C20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4</w:t>
            </w:r>
          </w:p>
        </w:tc>
        <w:tc>
          <w:tcPr>
            <w:tcW w:w="2252" w:type="dxa"/>
          </w:tcPr>
          <w:p w14:paraId="67BB637B" w14:textId="77777777" w:rsidR="005B0EC5" w:rsidRDefault="005B0EC5" w:rsidP="0067585A">
            <w:r>
              <w:rPr>
                <w:rFonts w:cs="Times New Roman"/>
                <w:bCs/>
                <w:sz w:val="20"/>
                <w:szCs w:val="20"/>
              </w:rPr>
              <w:t>14-18 Ekim 2024</w:t>
            </w:r>
          </w:p>
        </w:tc>
        <w:tc>
          <w:tcPr>
            <w:tcW w:w="5637" w:type="dxa"/>
          </w:tcPr>
          <w:p w14:paraId="1AE46212"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Adalet</w:t>
            </w:r>
          </w:p>
        </w:tc>
        <w:tc>
          <w:tcPr>
            <w:tcW w:w="1426" w:type="dxa"/>
          </w:tcPr>
          <w:p w14:paraId="4692FC1E"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320E40C1" w14:textId="77777777" w:rsidTr="0067585A">
        <w:trPr>
          <w:jc w:val="center"/>
        </w:trPr>
        <w:tc>
          <w:tcPr>
            <w:tcW w:w="300" w:type="dxa"/>
          </w:tcPr>
          <w:p w14:paraId="76F101B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5</w:t>
            </w:r>
          </w:p>
        </w:tc>
        <w:tc>
          <w:tcPr>
            <w:tcW w:w="2252" w:type="dxa"/>
          </w:tcPr>
          <w:p w14:paraId="16DB1123" w14:textId="77777777" w:rsidR="005B0EC5" w:rsidRDefault="005B0EC5" w:rsidP="0067585A">
            <w:r>
              <w:rPr>
                <w:rFonts w:cs="Times New Roman"/>
                <w:bCs/>
                <w:sz w:val="20"/>
                <w:szCs w:val="20"/>
              </w:rPr>
              <w:t>21-25 Ekim 2024</w:t>
            </w:r>
          </w:p>
        </w:tc>
        <w:tc>
          <w:tcPr>
            <w:tcW w:w="5637" w:type="dxa"/>
          </w:tcPr>
          <w:p w14:paraId="6D2D2EC6"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Doğruluk ve Dürüstlük</w:t>
            </w:r>
          </w:p>
        </w:tc>
        <w:tc>
          <w:tcPr>
            <w:tcW w:w="1426" w:type="dxa"/>
          </w:tcPr>
          <w:p w14:paraId="7968519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40EDB89D" w14:textId="77777777" w:rsidTr="0067585A">
        <w:trPr>
          <w:jc w:val="center"/>
        </w:trPr>
        <w:tc>
          <w:tcPr>
            <w:tcW w:w="300" w:type="dxa"/>
          </w:tcPr>
          <w:p w14:paraId="67D7098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6</w:t>
            </w:r>
          </w:p>
        </w:tc>
        <w:tc>
          <w:tcPr>
            <w:tcW w:w="2252" w:type="dxa"/>
          </w:tcPr>
          <w:p w14:paraId="3F962D1B" w14:textId="77777777" w:rsidR="005B0EC5" w:rsidRDefault="005B0EC5" w:rsidP="0067585A">
            <w:r>
              <w:rPr>
                <w:rFonts w:cs="Times New Roman"/>
                <w:bCs/>
                <w:sz w:val="20"/>
                <w:szCs w:val="20"/>
              </w:rPr>
              <w:t>28 Ekim-01 Kasım 2024</w:t>
            </w:r>
          </w:p>
        </w:tc>
        <w:tc>
          <w:tcPr>
            <w:tcW w:w="5637" w:type="dxa"/>
          </w:tcPr>
          <w:p w14:paraId="7F4D3833"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Aile</w:t>
            </w:r>
          </w:p>
        </w:tc>
        <w:tc>
          <w:tcPr>
            <w:tcW w:w="1426" w:type="dxa"/>
          </w:tcPr>
          <w:p w14:paraId="5072031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419DDD87" w14:textId="77777777" w:rsidTr="0067585A">
        <w:trPr>
          <w:jc w:val="center"/>
        </w:trPr>
        <w:tc>
          <w:tcPr>
            <w:tcW w:w="300" w:type="dxa"/>
          </w:tcPr>
          <w:p w14:paraId="7AD0336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7</w:t>
            </w:r>
          </w:p>
        </w:tc>
        <w:tc>
          <w:tcPr>
            <w:tcW w:w="2252" w:type="dxa"/>
          </w:tcPr>
          <w:p w14:paraId="2050E47D" w14:textId="77777777" w:rsidR="005B0EC5" w:rsidRDefault="005B0EC5" w:rsidP="0067585A">
            <w:r>
              <w:rPr>
                <w:rFonts w:cs="Times New Roman"/>
                <w:bCs/>
                <w:sz w:val="20"/>
                <w:szCs w:val="20"/>
              </w:rPr>
              <w:t>04-08 Kasım 2024</w:t>
            </w:r>
          </w:p>
        </w:tc>
        <w:tc>
          <w:tcPr>
            <w:tcW w:w="5637" w:type="dxa"/>
          </w:tcPr>
          <w:p w14:paraId="5A5A62CE" w14:textId="77777777" w:rsidR="005B0EC5" w:rsidRPr="00FB4B77" w:rsidRDefault="005B0EC5" w:rsidP="0067585A">
            <w:pPr>
              <w:rPr>
                <w:rFonts w:ascii="Times New Roman" w:hAnsi="Times New Roman" w:cs="Times New Roman"/>
                <w:color w:val="000000"/>
                <w:sz w:val="20"/>
                <w:szCs w:val="20"/>
              </w:rPr>
            </w:pPr>
            <w:r w:rsidRPr="00FB4B77">
              <w:rPr>
                <w:rFonts w:ascii="Times New Roman" w:hAnsi="Times New Roman" w:cs="Times New Roman"/>
                <w:color w:val="000000"/>
                <w:sz w:val="20"/>
                <w:szCs w:val="20"/>
              </w:rPr>
              <w:t>Ahlak</w:t>
            </w:r>
          </w:p>
        </w:tc>
        <w:tc>
          <w:tcPr>
            <w:tcW w:w="1426" w:type="dxa"/>
          </w:tcPr>
          <w:p w14:paraId="588D590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52917845" w14:textId="77777777" w:rsidTr="0067585A">
        <w:trPr>
          <w:jc w:val="center"/>
        </w:trPr>
        <w:tc>
          <w:tcPr>
            <w:tcW w:w="300" w:type="dxa"/>
          </w:tcPr>
          <w:p w14:paraId="6048586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5274A237" w14:textId="77777777" w:rsidR="005B0EC5" w:rsidRPr="00850AB3" w:rsidRDefault="005B0EC5" w:rsidP="0067585A">
            <w:pPr>
              <w:rPr>
                <w:b/>
              </w:rPr>
            </w:pPr>
            <w:r>
              <w:rPr>
                <w:rFonts w:cs="Times New Roman"/>
                <w:bCs/>
                <w:sz w:val="20"/>
                <w:szCs w:val="20"/>
              </w:rPr>
              <w:t>11-15 Kasım 2024</w:t>
            </w:r>
          </w:p>
        </w:tc>
        <w:tc>
          <w:tcPr>
            <w:tcW w:w="5637" w:type="dxa"/>
          </w:tcPr>
          <w:p w14:paraId="5F7FEB4D"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606AB4">
              <w:rPr>
                <w:rFonts w:ascii="Times New Roman" w:hAnsi="Times New Roman" w:cs="Times New Roman"/>
                <w:color w:val="000000"/>
                <w:sz w:val="20"/>
                <w:szCs w:val="20"/>
              </w:rPr>
              <w:t>Kültür  Tarih ve Vatan</w:t>
            </w:r>
          </w:p>
        </w:tc>
        <w:tc>
          <w:tcPr>
            <w:tcW w:w="1426" w:type="dxa"/>
          </w:tcPr>
          <w:p w14:paraId="4972C23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850AB3" w14:paraId="33BB0D53" w14:textId="77777777" w:rsidTr="0067585A">
        <w:trPr>
          <w:jc w:val="center"/>
        </w:trPr>
        <w:tc>
          <w:tcPr>
            <w:tcW w:w="300" w:type="dxa"/>
          </w:tcPr>
          <w:p w14:paraId="31BFC310"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24AB080B" w14:textId="77777777" w:rsidR="005B0EC5" w:rsidRDefault="005B0EC5" w:rsidP="0067585A">
            <w:r>
              <w:rPr>
                <w:rFonts w:cs="Times New Roman"/>
                <w:b/>
                <w:bCs/>
                <w:sz w:val="20"/>
                <w:szCs w:val="20"/>
              </w:rPr>
              <w:t>16-24 Kasım 2024</w:t>
            </w:r>
          </w:p>
        </w:tc>
        <w:tc>
          <w:tcPr>
            <w:tcW w:w="5637" w:type="dxa"/>
          </w:tcPr>
          <w:p w14:paraId="50604F8F" w14:textId="77777777" w:rsidR="005B0EC5" w:rsidRPr="00606AB4" w:rsidRDefault="005B0EC5" w:rsidP="0067585A">
            <w:pPr>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6" w:type="dxa"/>
          </w:tcPr>
          <w:p w14:paraId="19D8F851"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5B0EC5" w:rsidRPr="00BE6D29" w14:paraId="630CE0E0" w14:textId="77777777" w:rsidTr="0067585A">
        <w:trPr>
          <w:jc w:val="center"/>
        </w:trPr>
        <w:tc>
          <w:tcPr>
            <w:tcW w:w="300" w:type="dxa"/>
          </w:tcPr>
          <w:p w14:paraId="29FAF11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10</w:t>
            </w:r>
          </w:p>
        </w:tc>
        <w:tc>
          <w:tcPr>
            <w:tcW w:w="2252" w:type="dxa"/>
          </w:tcPr>
          <w:p w14:paraId="1AFF9ADB" w14:textId="77777777" w:rsidR="005B0EC5" w:rsidRDefault="005B0EC5" w:rsidP="0067585A">
            <w:r>
              <w:rPr>
                <w:rFonts w:cs="Times New Roman"/>
                <w:bCs/>
                <w:sz w:val="20"/>
                <w:szCs w:val="20"/>
              </w:rPr>
              <w:t>25-29 Kasım 2024</w:t>
            </w:r>
          </w:p>
        </w:tc>
        <w:tc>
          <w:tcPr>
            <w:tcW w:w="5637" w:type="dxa"/>
          </w:tcPr>
          <w:p w14:paraId="5AE4906F"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Tasarruf Bilinci</w:t>
            </w:r>
          </w:p>
        </w:tc>
        <w:tc>
          <w:tcPr>
            <w:tcW w:w="1426" w:type="dxa"/>
          </w:tcPr>
          <w:p w14:paraId="0D85DA1A"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2CD39C3F" w14:textId="77777777" w:rsidTr="0067585A">
        <w:trPr>
          <w:jc w:val="center"/>
        </w:trPr>
        <w:tc>
          <w:tcPr>
            <w:tcW w:w="300" w:type="dxa"/>
          </w:tcPr>
          <w:p w14:paraId="001BCB8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11</w:t>
            </w:r>
          </w:p>
        </w:tc>
        <w:tc>
          <w:tcPr>
            <w:tcW w:w="2252" w:type="dxa"/>
          </w:tcPr>
          <w:p w14:paraId="455B4E23" w14:textId="77777777" w:rsidR="005B0EC5" w:rsidRDefault="005B0EC5" w:rsidP="0067585A">
            <w:r>
              <w:rPr>
                <w:rFonts w:cs="Times New Roman"/>
                <w:bCs/>
                <w:sz w:val="20"/>
                <w:szCs w:val="20"/>
              </w:rPr>
              <w:t>02-06 Aralık 2024</w:t>
            </w:r>
          </w:p>
        </w:tc>
        <w:tc>
          <w:tcPr>
            <w:tcW w:w="5637" w:type="dxa"/>
          </w:tcPr>
          <w:p w14:paraId="5AD15D9F"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Merhamet</w:t>
            </w:r>
          </w:p>
        </w:tc>
        <w:tc>
          <w:tcPr>
            <w:tcW w:w="1426" w:type="dxa"/>
          </w:tcPr>
          <w:p w14:paraId="2D017AE0"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7EF58629" w14:textId="77777777" w:rsidTr="0067585A">
        <w:trPr>
          <w:jc w:val="center"/>
        </w:trPr>
        <w:tc>
          <w:tcPr>
            <w:tcW w:w="300" w:type="dxa"/>
          </w:tcPr>
          <w:p w14:paraId="4D1DF18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12</w:t>
            </w:r>
          </w:p>
        </w:tc>
        <w:tc>
          <w:tcPr>
            <w:tcW w:w="2252" w:type="dxa"/>
          </w:tcPr>
          <w:p w14:paraId="10C8B82B" w14:textId="77777777" w:rsidR="005B0EC5" w:rsidRDefault="005B0EC5" w:rsidP="0067585A">
            <w:r>
              <w:rPr>
                <w:rFonts w:cs="Times New Roman"/>
                <w:bCs/>
                <w:sz w:val="20"/>
                <w:szCs w:val="20"/>
              </w:rPr>
              <w:t>09-13 Aralık 2024</w:t>
            </w:r>
          </w:p>
        </w:tc>
        <w:tc>
          <w:tcPr>
            <w:tcW w:w="5637" w:type="dxa"/>
          </w:tcPr>
          <w:p w14:paraId="7F4E0C74"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Gerçeğe ve Farklılıklara Saygı</w:t>
            </w:r>
          </w:p>
        </w:tc>
        <w:tc>
          <w:tcPr>
            <w:tcW w:w="1426" w:type="dxa"/>
          </w:tcPr>
          <w:p w14:paraId="7040BF3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57D18B2B" w14:textId="77777777" w:rsidTr="0067585A">
        <w:trPr>
          <w:jc w:val="center"/>
        </w:trPr>
        <w:tc>
          <w:tcPr>
            <w:tcW w:w="300" w:type="dxa"/>
          </w:tcPr>
          <w:p w14:paraId="2C28CE9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13</w:t>
            </w:r>
          </w:p>
        </w:tc>
        <w:tc>
          <w:tcPr>
            <w:tcW w:w="2252" w:type="dxa"/>
          </w:tcPr>
          <w:p w14:paraId="348ABF97" w14:textId="77777777" w:rsidR="005B0EC5" w:rsidRDefault="005B0EC5" w:rsidP="0067585A">
            <w:r>
              <w:rPr>
                <w:rFonts w:cs="Times New Roman"/>
                <w:bCs/>
                <w:sz w:val="20"/>
                <w:szCs w:val="20"/>
              </w:rPr>
              <w:t>16-20 Aralık 2024</w:t>
            </w:r>
          </w:p>
        </w:tc>
        <w:tc>
          <w:tcPr>
            <w:tcW w:w="5637" w:type="dxa"/>
          </w:tcPr>
          <w:p w14:paraId="49E4CEEF"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İnsan Onuruna Saygı</w:t>
            </w:r>
          </w:p>
        </w:tc>
        <w:tc>
          <w:tcPr>
            <w:tcW w:w="1426" w:type="dxa"/>
          </w:tcPr>
          <w:p w14:paraId="69E380D0"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22103928" w14:textId="77777777" w:rsidTr="0067585A">
        <w:trPr>
          <w:jc w:val="center"/>
        </w:trPr>
        <w:tc>
          <w:tcPr>
            <w:tcW w:w="300" w:type="dxa"/>
          </w:tcPr>
          <w:p w14:paraId="1CD4E82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14</w:t>
            </w:r>
          </w:p>
        </w:tc>
        <w:tc>
          <w:tcPr>
            <w:tcW w:w="2252" w:type="dxa"/>
          </w:tcPr>
          <w:p w14:paraId="2EDA2F54" w14:textId="77777777" w:rsidR="005B0EC5" w:rsidRDefault="005B0EC5" w:rsidP="0067585A">
            <w:r>
              <w:rPr>
                <w:sz w:val="20"/>
                <w:szCs w:val="20"/>
              </w:rPr>
              <w:t>23-27 Aralık 2024</w:t>
            </w:r>
          </w:p>
        </w:tc>
        <w:tc>
          <w:tcPr>
            <w:tcW w:w="5637" w:type="dxa"/>
          </w:tcPr>
          <w:p w14:paraId="03566E3B"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Gerçek Bilgiye Ulaşma Hassasiyeti</w:t>
            </w:r>
          </w:p>
        </w:tc>
        <w:tc>
          <w:tcPr>
            <w:tcW w:w="1426" w:type="dxa"/>
          </w:tcPr>
          <w:p w14:paraId="25CF7034"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63CD8C8E" w14:textId="77777777" w:rsidTr="0067585A">
        <w:trPr>
          <w:jc w:val="center"/>
        </w:trPr>
        <w:tc>
          <w:tcPr>
            <w:tcW w:w="300" w:type="dxa"/>
          </w:tcPr>
          <w:p w14:paraId="636D8B3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CB468A">
              <w:rPr>
                <w:rFonts w:cs="Times New Roman"/>
                <w:sz w:val="20"/>
                <w:szCs w:val="20"/>
              </w:rPr>
              <w:t>15</w:t>
            </w:r>
          </w:p>
        </w:tc>
        <w:tc>
          <w:tcPr>
            <w:tcW w:w="2252" w:type="dxa"/>
          </w:tcPr>
          <w:p w14:paraId="7C81EAEE" w14:textId="77777777" w:rsidR="005B0EC5" w:rsidRDefault="005B0EC5" w:rsidP="0067585A">
            <w:r>
              <w:rPr>
                <w:sz w:val="20"/>
                <w:szCs w:val="20"/>
              </w:rPr>
              <w:t>30 Aralık-4 Ocak 2024</w:t>
            </w:r>
          </w:p>
        </w:tc>
        <w:tc>
          <w:tcPr>
            <w:tcW w:w="5637" w:type="dxa"/>
          </w:tcPr>
          <w:p w14:paraId="1F1EB0A3" w14:textId="77777777" w:rsidR="005B0EC5" w:rsidRPr="00606AB4" w:rsidRDefault="005B0EC5" w:rsidP="0067585A">
            <w:pPr>
              <w:rPr>
                <w:rFonts w:ascii="Times New Roman" w:hAnsi="Times New Roman" w:cs="Times New Roman"/>
                <w:color w:val="000000"/>
                <w:sz w:val="20"/>
                <w:szCs w:val="20"/>
              </w:rPr>
            </w:pPr>
            <w:r w:rsidRPr="00606AB4">
              <w:rPr>
                <w:rFonts w:ascii="Times New Roman" w:hAnsi="Times New Roman" w:cs="Times New Roman"/>
                <w:color w:val="000000"/>
                <w:sz w:val="20"/>
                <w:szCs w:val="20"/>
              </w:rPr>
              <w:t>Tekrar</w:t>
            </w:r>
          </w:p>
        </w:tc>
        <w:tc>
          <w:tcPr>
            <w:tcW w:w="1426" w:type="dxa"/>
          </w:tcPr>
          <w:p w14:paraId="776B209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PY3-PY9</w:t>
            </w:r>
          </w:p>
        </w:tc>
      </w:tr>
      <w:tr w:rsidR="005B0EC5" w:rsidRPr="00BE6D29" w14:paraId="053D4904" w14:textId="77777777" w:rsidTr="0067585A">
        <w:trPr>
          <w:jc w:val="center"/>
        </w:trPr>
        <w:tc>
          <w:tcPr>
            <w:tcW w:w="300" w:type="dxa"/>
          </w:tcPr>
          <w:p w14:paraId="5F9605D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96A01CA"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37" w:type="dxa"/>
          </w:tcPr>
          <w:p w14:paraId="12D3543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6" w:type="dxa"/>
          </w:tcPr>
          <w:p w14:paraId="50526D7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36C4038" w14:textId="77777777" w:rsidTr="0067585A">
        <w:trPr>
          <w:jc w:val="center"/>
        </w:trPr>
        <w:tc>
          <w:tcPr>
            <w:tcW w:w="300" w:type="dxa"/>
          </w:tcPr>
          <w:p w14:paraId="1B26E47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3E166931"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37" w:type="dxa"/>
          </w:tcPr>
          <w:p w14:paraId="7CCE41B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6" w:type="dxa"/>
          </w:tcPr>
          <w:p w14:paraId="0FBCA75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13540037" w14:textId="77777777" w:rsidTr="0067585A">
        <w:trPr>
          <w:trHeight w:val="401"/>
          <w:jc w:val="center"/>
        </w:trPr>
        <w:tc>
          <w:tcPr>
            <w:tcW w:w="2552" w:type="dxa"/>
            <w:gridSpan w:val="2"/>
            <w:vAlign w:val="center"/>
          </w:tcPr>
          <w:p w14:paraId="7AE8841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3" w:type="dxa"/>
            <w:gridSpan w:val="2"/>
            <w:vAlign w:val="center"/>
          </w:tcPr>
          <w:p w14:paraId="4520B888"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1C1766B7" w14:textId="77777777" w:rsidTr="0067585A">
        <w:trPr>
          <w:jc w:val="center"/>
        </w:trPr>
        <w:tc>
          <w:tcPr>
            <w:tcW w:w="2552" w:type="dxa"/>
            <w:gridSpan w:val="2"/>
            <w:vAlign w:val="center"/>
          </w:tcPr>
          <w:p w14:paraId="18990A69"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3" w:type="dxa"/>
            <w:gridSpan w:val="2"/>
          </w:tcPr>
          <w:p w14:paraId="42311C1C"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S-1) Eşit davranma, haklılık ilkesine bağlılık ve güven olgusunu içeren değer aşağıdakilerden?</w:t>
            </w:r>
          </w:p>
          <w:p w14:paraId="71104053" w14:textId="77777777" w:rsidR="005B0EC5" w:rsidRDefault="005B0EC5">
            <w:pPr>
              <w:pStyle w:val="ListeParagraf"/>
              <w:numPr>
                <w:ilvl w:val="0"/>
                <w:numId w:val="21"/>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Dürüstülük</w:t>
            </w:r>
          </w:p>
          <w:p w14:paraId="1780AE69" w14:textId="77777777" w:rsidR="005B0EC5" w:rsidRDefault="005B0EC5">
            <w:pPr>
              <w:pStyle w:val="ListeParagraf"/>
              <w:numPr>
                <w:ilvl w:val="0"/>
                <w:numId w:val="21"/>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Saygı</w:t>
            </w:r>
          </w:p>
          <w:p w14:paraId="3EAFA82B" w14:textId="77777777" w:rsidR="005B0EC5" w:rsidRDefault="005B0EC5">
            <w:pPr>
              <w:pStyle w:val="ListeParagraf"/>
              <w:numPr>
                <w:ilvl w:val="0"/>
                <w:numId w:val="21"/>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İşbirliği</w:t>
            </w:r>
          </w:p>
          <w:p w14:paraId="73D35209" w14:textId="77777777" w:rsidR="005B0EC5" w:rsidRDefault="005B0EC5">
            <w:pPr>
              <w:pStyle w:val="ListeParagraf"/>
              <w:numPr>
                <w:ilvl w:val="0"/>
                <w:numId w:val="21"/>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Sorumluluk</w:t>
            </w:r>
          </w:p>
          <w:p w14:paraId="0CFF0A00" w14:textId="77777777" w:rsidR="005B0EC5" w:rsidRDefault="005B0EC5">
            <w:pPr>
              <w:pStyle w:val="ListeParagraf"/>
              <w:numPr>
                <w:ilvl w:val="0"/>
                <w:numId w:val="21"/>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Sabır</w:t>
            </w:r>
          </w:p>
          <w:p w14:paraId="2F2F56AD"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S-2) Ahlaki değerlerle ilgili aşağıdaki ifadelerden hangisi doğrudur?</w:t>
            </w:r>
          </w:p>
          <w:p w14:paraId="461CF8EC" w14:textId="77777777" w:rsidR="005B0EC5" w:rsidRDefault="005B0EC5">
            <w:pPr>
              <w:pStyle w:val="ListeParagraf"/>
              <w:numPr>
                <w:ilvl w:val="0"/>
                <w:numId w:val="22"/>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Evrensel olmayan ahlaki değerler bireysel yükümlülük getirir</w:t>
            </w:r>
          </w:p>
          <w:p w14:paraId="608659E9" w14:textId="77777777" w:rsidR="005B0EC5" w:rsidRDefault="005B0EC5">
            <w:pPr>
              <w:pStyle w:val="ListeParagraf"/>
              <w:numPr>
                <w:ilvl w:val="0"/>
                <w:numId w:val="22"/>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Değerlerin tümü ahlaki değerlerdir</w:t>
            </w:r>
          </w:p>
          <w:p w14:paraId="1D343A3B" w14:textId="77777777" w:rsidR="005B0EC5" w:rsidRDefault="005B0EC5">
            <w:pPr>
              <w:pStyle w:val="ListeParagraf"/>
              <w:numPr>
                <w:ilvl w:val="0"/>
                <w:numId w:val="22"/>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Doğruluk ve sorumluluk ahlaki değerlerdir</w:t>
            </w:r>
          </w:p>
          <w:p w14:paraId="77AAA333" w14:textId="77777777" w:rsidR="005B0EC5" w:rsidRDefault="005B0EC5">
            <w:pPr>
              <w:pStyle w:val="ListeParagraf"/>
              <w:numPr>
                <w:ilvl w:val="0"/>
                <w:numId w:val="22"/>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Evrensel ahlaki değerler insanları bağlayıcı nitelik taşır</w:t>
            </w:r>
          </w:p>
          <w:p w14:paraId="6843DD73"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S-3) Değerlerle ilgili olarak aşağıdakilerden hangisi yanlış bir değerlendirmedir?</w:t>
            </w:r>
          </w:p>
          <w:p w14:paraId="0E9383C9" w14:textId="77777777" w:rsidR="005B0EC5" w:rsidRDefault="005B0EC5">
            <w:pPr>
              <w:pStyle w:val="ListeParagraf"/>
              <w:numPr>
                <w:ilvl w:val="0"/>
                <w:numId w:val="23"/>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Değerlerimiznin temeli ailedir</w:t>
            </w:r>
          </w:p>
          <w:p w14:paraId="4C3364ED" w14:textId="77777777" w:rsidR="005B0EC5" w:rsidRDefault="005B0EC5">
            <w:pPr>
              <w:pStyle w:val="ListeParagraf"/>
              <w:numPr>
                <w:ilvl w:val="0"/>
                <w:numId w:val="23"/>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Her değer bütün kültürlerde aynı şekilde kabul görür</w:t>
            </w:r>
          </w:p>
          <w:p w14:paraId="6AB3A6B2" w14:textId="77777777" w:rsidR="005B0EC5" w:rsidRDefault="005B0EC5">
            <w:pPr>
              <w:pStyle w:val="ListeParagraf"/>
              <w:numPr>
                <w:ilvl w:val="0"/>
                <w:numId w:val="23"/>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Bir bütün olarak değerler toplumsal hayata ve kişiye yön veriri</w:t>
            </w:r>
          </w:p>
          <w:p w14:paraId="090EE943" w14:textId="77777777" w:rsidR="005B0EC5" w:rsidRPr="00ED4392" w:rsidRDefault="005B0EC5">
            <w:pPr>
              <w:pStyle w:val="ListeParagraf"/>
              <w:numPr>
                <w:ilvl w:val="0"/>
                <w:numId w:val="23"/>
              </w:num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Değerlerin oluşumunda içinde yaşanılan kültürün etkisi büyüktür</w:t>
            </w:r>
          </w:p>
        </w:tc>
      </w:tr>
      <w:tr w:rsidR="005B0EC5" w:rsidRPr="00CD1C52" w14:paraId="1198BC3B" w14:textId="77777777" w:rsidTr="0067585A">
        <w:trPr>
          <w:jc w:val="center"/>
        </w:trPr>
        <w:tc>
          <w:tcPr>
            <w:tcW w:w="2552" w:type="dxa"/>
            <w:gridSpan w:val="2"/>
            <w:vAlign w:val="center"/>
          </w:tcPr>
          <w:p w14:paraId="48CC36DF"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3" w:type="dxa"/>
            <w:gridSpan w:val="2"/>
          </w:tcPr>
          <w:p w14:paraId="5D61F249"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1-a, 2-b, 3-b</w:t>
            </w:r>
          </w:p>
        </w:tc>
      </w:tr>
      <w:tr w:rsidR="005B0EC5" w:rsidRPr="00BE6D29" w14:paraId="4D3186B0" w14:textId="77777777" w:rsidTr="0067585A">
        <w:trPr>
          <w:trHeight w:val="401"/>
          <w:jc w:val="center"/>
        </w:trPr>
        <w:tc>
          <w:tcPr>
            <w:tcW w:w="2552" w:type="dxa"/>
            <w:gridSpan w:val="2"/>
            <w:vAlign w:val="center"/>
          </w:tcPr>
          <w:p w14:paraId="2B79D18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3" w:type="dxa"/>
            <w:gridSpan w:val="2"/>
            <w:vAlign w:val="center"/>
          </w:tcPr>
          <w:p w14:paraId="7B6783A0" w14:textId="77777777" w:rsidR="005B0EC5" w:rsidRPr="00D02DF2" w:rsidRDefault="005B0EC5" w:rsidP="0067585A">
            <w:pPr>
              <w:tabs>
                <w:tab w:val="left" w:pos="1552"/>
              </w:tabs>
              <w:ind w:left="1416"/>
              <w:rPr>
                <w:rFonts w:ascii="Times New Roman" w:hAnsi="Times New Roman" w:cs="Times New Roman"/>
                <w:sz w:val="20"/>
                <w:szCs w:val="20"/>
              </w:rPr>
            </w:pPr>
          </w:p>
        </w:tc>
      </w:tr>
      <w:tr w:rsidR="005B0EC5" w:rsidRPr="00BE6D29" w14:paraId="63DC9F57" w14:textId="77777777" w:rsidTr="0067585A">
        <w:trPr>
          <w:trHeight w:val="401"/>
          <w:jc w:val="center"/>
        </w:trPr>
        <w:tc>
          <w:tcPr>
            <w:tcW w:w="2552" w:type="dxa"/>
            <w:gridSpan w:val="2"/>
            <w:vAlign w:val="center"/>
          </w:tcPr>
          <w:p w14:paraId="0008E7A2"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3" w:type="dxa"/>
            <w:gridSpan w:val="2"/>
            <w:vAlign w:val="center"/>
          </w:tcPr>
          <w:p w14:paraId="70AACF39" w14:textId="77777777" w:rsidR="005B0EC5" w:rsidRPr="00C1339E" w:rsidRDefault="005B0EC5" w:rsidP="0067585A">
            <w:pPr>
              <w:pStyle w:val="ListeParagraf"/>
              <w:tabs>
                <w:tab w:val="left" w:pos="1552"/>
              </w:tabs>
              <w:ind w:left="255"/>
              <w:rPr>
                <w:rFonts w:ascii="Times New Roman" w:hAnsi="Times New Roman" w:cs="Times New Roman"/>
                <w:sz w:val="20"/>
                <w:szCs w:val="20"/>
              </w:rPr>
            </w:pPr>
          </w:p>
        </w:tc>
      </w:tr>
      <w:bookmarkEnd w:id="55"/>
    </w:tbl>
    <w:p w14:paraId="4DCA8B8F" w14:textId="77777777" w:rsidR="00CB2F96" w:rsidRDefault="00CB2F96" w:rsidP="00CB2F96">
      <w:pPr>
        <w:jc w:val="center"/>
        <w:rPr>
          <w:rFonts w:ascii="Times New Roman" w:hAnsi="Times New Roman" w:cs="Times New Roman"/>
          <w:b/>
          <w:color w:val="5B9BD5" w:themeColor="accent1"/>
          <w:sz w:val="24"/>
          <w:szCs w:val="24"/>
        </w:rPr>
      </w:pPr>
    </w:p>
    <w:p w14:paraId="48A18317" w14:textId="77777777" w:rsidR="00581733" w:rsidRDefault="00581733" w:rsidP="00581733">
      <w:pPr>
        <w:rPr>
          <w:rFonts w:ascii="Times New Roman" w:hAnsi="Times New Roman" w:cs="Times New Roman"/>
          <w:b/>
          <w:color w:val="5B9BD5" w:themeColor="accent1"/>
          <w:sz w:val="24"/>
          <w:szCs w:val="24"/>
        </w:rPr>
      </w:pPr>
    </w:p>
    <w:p w14:paraId="772ED87A" w14:textId="77777777" w:rsidR="00581733" w:rsidRDefault="00581733" w:rsidP="00581733">
      <w:pPr>
        <w:rPr>
          <w:rFonts w:ascii="Times New Roman" w:eastAsiaTheme="majorEastAsia" w:hAnsi="Times New Roman" w:cs="Times New Roman"/>
          <w:b/>
          <w:color w:val="5B9BD5" w:themeColor="accent1"/>
          <w:sz w:val="24"/>
          <w:szCs w:val="24"/>
        </w:rPr>
      </w:pPr>
      <w:r>
        <w:rPr>
          <w:rFonts w:ascii="Times New Roman" w:hAnsi="Times New Roman" w:cs="Times New Roman"/>
          <w:b/>
          <w:color w:val="5B9BD5" w:themeColor="accent1"/>
          <w:sz w:val="24"/>
          <w:szCs w:val="24"/>
        </w:rPr>
        <w:br w:type="page"/>
      </w:r>
    </w:p>
    <w:p w14:paraId="5B33B954" w14:textId="163A9634" w:rsidR="00581733" w:rsidRDefault="006D7B87" w:rsidP="006D7B87">
      <w:pPr>
        <w:pStyle w:val="Balk2"/>
        <w:ind w:left="720"/>
        <w:jc w:val="center"/>
        <w:rPr>
          <w:rFonts w:cs="Times New Roman"/>
          <w:b/>
          <w:color w:val="5B9BD5" w:themeColor="accent1"/>
          <w:szCs w:val="24"/>
        </w:rPr>
      </w:pPr>
      <w:bookmarkStart w:id="56" w:name="_Toc13998798"/>
      <w:bookmarkStart w:id="57" w:name="_Toc220680364"/>
      <w:r>
        <w:rPr>
          <w:rFonts w:cs="Times New Roman"/>
          <w:b/>
          <w:color w:val="5B9BD5" w:themeColor="accent1"/>
          <w:szCs w:val="24"/>
        </w:rPr>
        <w:lastRenderedPageBreak/>
        <w:t xml:space="preserve">1. </w:t>
      </w:r>
      <w:r w:rsidR="00581733" w:rsidRPr="00F63F99">
        <w:rPr>
          <w:rFonts w:cs="Times New Roman"/>
          <w:b/>
          <w:color w:val="5B9BD5" w:themeColor="accent1"/>
          <w:szCs w:val="24"/>
        </w:rPr>
        <w:t xml:space="preserve">Sınıf </w:t>
      </w:r>
      <w:r w:rsidR="00581733">
        <w:rPr>
          <w:rFonts w:cs="Times New Roman"/>
          <w:b/>
          <w:color w:val="5B9BD5" w:themeColor="accent1"/>
          <w:szCs w:val="24"/>
        </w:rPr>
        <w:t>Bahar Dönemi Ders Planları</w:t>
      </w:r>
      <w:bookmarkEnd w:id="56"/>
      <w:bookmarkEnd w:id="57"/>
    </w:p>
    <w:p w14:paraId="34B304A5" w14:textId="5DA6AA5A" w:rsidR="00801E2E" w:rsidRPr="00B63ED1" w:rsidRDefault="00235200" w:rsidP="00B63ED1">
      <w:pPr>
        <w:pStyle w:val="Balk2"/>
        <w:jc w:val="center"/>
        <w:rPr>
          <w:b/>
          <w:bCs/>
        </w:rPr>
      </w:pPr>
      <w:bookmarkStart w:id="58" w:name="_Toc220680365"/>
      <w:r w:rsidRPr="00B63ED1">
        <w:rPr>
          <w:b/>
          <w:bCs/>
        </w:rPr>
        <w:t>TD102</w:t>
      </w:r>
      <w:r w:rsidR="00801E2E" w:rsidRPr="00B63ED1">
        <w:rPr>
          <w:b/>
          <w:bCs/>
        </w:rPr>
        <w:t xml:space="preserve"> Türk Dili II</w:t>
      </w:r>
      <w:bookmarkEnd w:id="58"/>
    </w:p>
    <w:tbl>
      <w:tblPr>
        <w:tblStyle w:val="TabloKlavuzu"/>
        <w:tblW w:w="5100" w:type="pct"/>
        <w:jc w:val="center"/>
        <w:tblLayout w:type="fixed"/>
        <w:tblCellMar>
          <w:left w:w="28" w:type="dxa"/>
          <w:right w:w="28" w:type="dxa"/>
        </w:tblCellMar>
        <w:tblLook w:val="01E0" w:firstRow="1" w:lastRow="1" w:firstColumn="1" w:lastColumn="1" w:noHBand="0" w:noVBand="0"/>
      </w:tblPr>
      <w:tblGrid>
        <w:gridCol w:w="299"/>
        <w:gridCol w:w="2247"/>
        <w:gridCol w:w="26"/>
        <w:gridCol w:w="5262"/>
        <w:gridCol w:w="1407"/>
      </w:tblGrid>
      <w:tr w:rsidR="00801E2E" w:rsidRPr="00C918CC" w14:paraId="0E89E96A"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52C5F2E0" w14:textId="77777777" w:rsidR="00801E2E" w:rsidRPr="00C918CC" w:rsidRDefault="00801E2E" w:rsidP="00F473C4">
            <w:pPr>
              <w:rPr>
                <w:rFonts w:ascii="Times New Roman" w:hAnsi="Times New Roman" w:cs="Times New Roman"/>
                <w:b/>
                <w:color w:val="000000"/>
                <w:sz w:val="20"/>
                <w:szCs w:val="20"/>
              </w:rPr>
            </w:pPr>
            <w:r w:rsidRPr="00C918CC">
              <w:rPr>
                <w:rFonts w:ascii="Times New Roman" w:hAnsi="Times New Roman" w:cs="Times New Roman"/>
                <w:b/>
                <w:color w:val="000000"/>
                <w:sz w:val="20"/>
                <w:szCs w:val="20"/>
              </w:rPr>
              <w:t>Öğretim Üyesi</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0F03596A" w14:textId="5667958E" w:rsidR="00801E2E" w:rsidRPr="00C918CC" w:rsidRDefault="006D7B87" w:rsidP="00F473C4">
            <w:pPr>
              <w:tabs>
                <w:tab w:val="left" w:pos="1552"/>
              </w:tabs>
              <w:rPr>
                <w:rFonts w:ascii="Times New Roman" w:hAnsi="Times New Roman" w:cs="Times New Roman"/>
                <w:sz w:val="20"/>
                <w:szCs w:val="20"/>
              </w:rPr>
            </w:pPr>
            <w:r>
              <w:rPr>
                <w:rFonts w:ascii="Times New Roman" w:hAnsi="Times New Roman" w:cs="Times New Roman"/>
                <w:sz w:val="20"/>
                <w:szCs w:val="20"/>
              </w:rPr>
              <w:t>Dr Öğr. Üyesi İlhan YILDIZ</w:t>
            </w:r>
            <w:r w:rsidR="00052EC9">
              <w:rPr>
                <w:rFonts w:ascii="Times New Roman" w:hAnsi="Times New Roman" w:cs="Times New Roman"/>
                <w:sz w:val="20"/>
                <w:szCs w:val="20"/>
              </w:rPr>
              <w:t xml:space="preserve"> </w:t>
            </w:r>
          </w:p>
        </w:tc>
      </w:tr>
      <w:tr w:rsidR="00801E2E" w:rsidRPr="00C918CC" w14:paraId="16E51E44"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5BCC39EF" w14:textId="77777777" w:rsidR="00801E2E" w:rsidRPr="00C918CC" w:rsidRDefault="00801E2E" w:rsidP="00F473C4">
            <w:pPr>
              <w:rPr>
                <w:rFonts w:ascii="Times New Roman" w:hAnsi="Times New Roman" w:cs="Times New Roman"/>
                <w:b/>
                <w:color w:val="000000"/>
                <w:sz w:val="20"/>
                <w:szCs w:val="20"/>
              </w:rPr>
            </w:pPr>
            <w:r w:rsidRPr="00C918CC">
              <w:rPr>
                <w:rFonts w:ascii="Times New Roman" w:hAnsi="Times New Roman" w:cs="Times New Roman"/>
                <w:b/>
                <w:color w:val="000000"/>
                <w:sz w:val="20"/>
                <w:szCs w:val="20"/>
              </w:rPr>
              <w:t>Oda Numarası</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44D76908" w14:textId="77777777" w:rsidR="00801E2E" w:rsidRPr="00C918CC" w:rsidRDefault="00801E2E" w:rsidP="00F473C4">
            <w:pPr>
              <w:tabs>
                <w:tab w:val="left" w:pos="1552"/>
              </w:tabs>
              <w:rPr>
                <w:rFonts w:ascii="Times New Roman" w:hAnsi="Times New Roman" w:cs="Times New Roman"/>
                <w:sz w:val="20"/>
                <w:szCs w:val="20"/>
              </w:rPr>
            </w:pPr>
            <w:r w:rsidRPr="00C918CC">
              <w:rPr>
                <w:rFonts w:ascii="Times New Roman" w:hAnsi="Times New Roman" w:cs="Times New Roman"/>
                <w:sz w:val="20"/>
                <w:szCs w:val="20"/>
              </w:rPr>
              <w:t>MA-K1-17</w:t>
            </w:r>
          </w:p>
        </w:tc>
      </w:tr>
      <w:tr w:rsidR="00801E2E" w:rsidRPr="00C918CC" w14:paraId="726FF7AF"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6EC6DFAE" w14:textId="77777777" w:rsidR="00801E2E" w:rsidRPr="00C918CC" w:rsidRDefault="00801E2E" w:rsidP="00F473C4">
            <w:pPr>
              <w:rPr>
                <w:rFonts w:ascii="Times New Roman" w:hAnsi="Times New Roman" w:cs="Times New Roman"/>
                <w:b/>
                <w:color w:val="000000"/>
                <w:sz w:val="20"/>
                <w:szCs w:val="20"/>
              </w:rPr>
            </w:pPr>
            <w:r w:rsidRPr="00C918CC">
              <w:rPr>
                <w:rFonts w:ascii="Times New Roman" w:hAnsi="Times New Roman" w:cs="Times New Roman"/>
                <w:b/>
                <w:color w:val="000000"/>
                <w:sz w:val="20"/>
                <w:szCs w:val="20"/>
              </w:rPr>
              <w:t>E-posta</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5E801344" w14:textId="0E9752FF" w:rsidR="00801E2E" w:rsidRPr="00C918CC" w:rsidRDefault="006D7B87" w:rsidP="00F473C4">
            <w:pPr>
              <w:tabs>
                <w:tab w:val="left" w:pos="1552"/>
              </w:tabs>
              <w:rPr>
                <w:rFonts w:ascii="Times New Roman" w:hAnsi="Times New Roman" w:cs="Times New Roman"/>
                <w:sz w:val="20"/>
                <w:szCs w:val="20"/>
              </w:rPr>
            </w:pPr>
            <w:r>
              <w:rPr>
                <w:rFonts w:ascii="Times New Roman" w:hAnsi="Times New Roman" w:cs="Times New Roman"/>
                <w:sz w:val="20"/>
                <w:szCs w:val="20"/>
              </w:rPr>
              <w:t>İlhan.yildiz</w:t>
            </w:r>
            <w:r w:rsidR="00801E2E" w:rsidRPr="00C918CC">
              <w:rPr>
                <w:rFonts w:ascii="Times New Roman" w:hAnsi="Times New Roman" w:cs="Times New Roman"/>
                <w:sz w:val="20"/>
                <w:szCs w:val="20"/>
              </w:rPr>
              <w:t>@gop.edu.tr</w:t>
            </w:r>
          </w:p>
        </w:tc>
      </w:tr>
      <w:tr w:rsidR="00801E2E" w:rsidRPr="00C918CC" w14:paraId="2F143BF1"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4C7DE890" w14:textId="77777777" w:rsidR="00801E2E" w:rsidRPr="00C918CC" w:rsidRDefault="00801E2E" w:rsidP="00F473C4">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Ders Zamanı</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154FBD0C" w14:textId="59CCA35A" w:rsidR="00801E2E" w:rsidRPr="00C918CC" w:rsidRDefault="006D7B87" w:rsidP="00F473C4">
            <w:pPr>
              <w:tabs>
                <w:tab w:val="left" w:pos="1552"/>
              </w:tabs>
              <w:rPr>
                <w:rFonts w:ascii="Times New Roman" w:hAnsi="Times New Roman" w:cs="Times New Roman"/>
              </w:rPr>
            </w:pPr>
            <w:r>
              <w:rPr>
                <w:rFonts w:ascii="Times New Roman" w:hAnsi="Times New Roman" w:cs="Times New Roman"/>
              </w:rPr>
              <w:t>Perşembe</w:t>
            </w:r>
            <w:r w:rsidR="00801E2E">
              <w:rPr>
                <w:rFonts w:ascii="Times New Roman" w:hAnsi="Times New Roman" w:cs="Times New Roman"/>
              </w:rPr>
              <w:t xml:space="preserve"> </w:t>
            </w:r>
            <w:r>
              <w:rPr>
                <w:rFonts w:ascii="Times New Roman" w:hAnsi="Times New Roman" w:cs="Times New Roman"/>
              </w:rPr>
              <w:t>13:15</w:t>
            </w:r>
            <w:r w:rsidR="00801E2E">
              <w:rPr>
                <w:rFonts w:ascii="Times New Roman" w:hAnsi="Times New Roman" w:cs="Times New Roman"/>
              </w:rPr>
              <w:t>:</w:t>
            </w:r>
            <w:r>
              <w:rPr>
                <w:rFonts w:ascii="Times New Roman" w:hAnsi="Times New Roman" w:cs="Times New Roman"/>
              </w:rPr>
              <w:t>15:00</w:t>
            </w:r>
          </w:p>
        </w:tc>
      </w:tr>
      <w:tr w:rsidR="00801E2E" w:rsidRPr="00C918CC" w14:paraId="7ADF1B7B"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364C6A70" w14:textId="77777777" w:rsidR="00801E2E" w:rsidRPr="00C918CC" w:rsidRDefault="00801E2E" w:rsidP="00F473C4">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Derslik</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2C9C1505" w14:textId="77777777" w:rsidR="00801E2E" w:rsidRPr="00C918CC" w:rsidRDefault="00801E2E" w:rsidP="00F473C4">
            <w:pPr>
              <w:tabs>
                <w:tab w:val="left" w:pos="1552"/>
              </w:tabs>
              <w:rPr>
                <w:rFonts w:ascii="Times New Roman" w:hAnsi="Times New Roman" w:cs="Times New Roman"/>
                <w:sz w:val="20"/>
                <w:szCs w:val="20"/>
              </w:rPr>
            </w:pPr>
            <w:r w:rsidRPr="00C918CC">
              <w:rPr>
                <w:rFonts w:ascii="Times New Roman" w:hAnsi="Times New Roman" w:cs="Times New Roman"/>
                <w:sz w:val="20"/>
                <w:szCs w:val="20"/>
              </w:rPr>
              <w:t>Uzaktan Eğitim</w:t>
            </w:r>
          </w:p>
        </w:tc>
      </w:tr>
      <w:tr w:rsidR="00801E2E" w:rsidRPr="00C918CC" w14:paraId="7ED80C45"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5C2E4680" w14:textId="77777777" w:rsidR="00801E2E" w:rsidRPr="00C918CC" w:rsidRDefault="00801E2E" w:rsidP="00F473C4">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Dersin Amacı</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76539069" w14:textId="77777777" w:rsidR="00801E2E" w:rsidRPr="00C918CC" w:rsidRDefault="00801E2E" w:rsidP="00F473C4">
            <w:pPr>
              <w:tabs>
                <w:tab w:val="left" w:pos="1552"/>
              </w:tabs>
              <w:rPr>
                <w:rFonts w:ascii="Times New Roman" w:hAnsi="Times New Roman" w:cs="Times New Roman"/>
                <w:sz w:val="20"/>
                <w:szCs w:val="20"/>
              </w:rPr>
            </w:pPr>
            <w:r w:rsidRPr="00C918CC">
              <w:rPr>
                <w:rFonts w:ascii="Times New Roman" w:hAnsi="Times New Roman" w:cs="Times New Roman"/>
                <w:sz w:val="20"/>
                <w:szCs w:val="20"/>
              </w:rPr>
              <w:t>Ön lisans ve lisans düzeyindeki öğrencilere kendilerini doğru ve etkili olarak doğru ifade etmeyi, ana dil bilinci edindirmeyi; panel, konferans, açık oturum, forum türü toplantıları etkili dinlemeyi öğretmektir.</w:t>
            </w:r>
          </w:p>
        </w:tc>
      </w:tr>
      <w:tr w:rsidR="002A6793" w:rsidRPr="00C918CC" w14:paraId="19DB7C65" w14:textId="77777777" w:rsidTr="002A6793">
        <w:trPr>
          <w:cantSplit/>
          <w:trHeight w:val="60"/>
          <w:jc w:val="center"/>
        </w:trPr>
        <w:tc>
          <w:tcPr>
            <w:tcW w:w="2547" w:type="dxa"/>
            <w:gridSpan w:val="2"/>
            <w:vMerge w:val="restart"/>
            <w:tcBorders>
              <w:top w:val="single" w:sz="4" w:space="0" w:color="auto"/>
              <w:left w:val="single" w:sz="4" w:space="0" w:color="auto"/>
              <w:right w:val="single" w:sz="4" w:space="0" w:color="auto"/>
            </w:tcBorders>
            <w:textDirection w:val="btLr"/>
            <w:vAlign w:val="center"/>
          </w:tcPr>
          <w:p w14:paraId="5C2D3CD9" w14:textId="77777777" w:rsidR="002A6793" w:rsidRPr="00C918CC" w:rsidRDefault="002A6793" w:rsidP="002A6793">
            <w:pPr>
              <w:rPr>
                <w:rFonts w:ascii="Times New Roman" w:hAnsi="Times New Roman" w:cs="Times New Roman"/>
                <w:b/>
                <w:sz w:val="20"/>
                <w:szCs w:val="20"/>
              </w:rPr>
            </w:pPr>
          </w:p>
          <w:p w14:paraId="55115E67" w14:textId="4E84480B" w:rsidR="002A6793" w:rsidRPr="00C918CC" w:rsidRDefault="002A6793" w:rsidP="002A6793">
            <w:pPr>
              <w:spacing w:line="256" w:lineRule="auto"/>
              <w:jc w:val="center"/>
              <w:rPr>
                <w:rFonts w:ascii="Times New Roman" w:hAnsi="Times New Roman" w:cs="Times New Roman"/>
                <w:b/>
                <w:sz w:val="20"/>
                <w:szCs w:val="20"/>
              </w:rPr>
            </w:pPr>
            <w:r w:rsidRPr="00C918CC">
              <w:rPr>
                <w:rFonts w:ascii="Times New Roman" w:hAnsi="Times New Roman" w:cs="Times New Roman"/>
                <w:b/>
                <w:sz w:val="20"/>
                <w:szCs w:val="20"/>
              </w:rPr>
              <w:t>Konu ve ilgili kazanım</w:t>
            </w:r>
          </w:p>
        </w:tc>
        <w:tc>
          <w:tcPr>
            <w:tcW w:w="6696" w:type="dxa"/>
            <w:gridSpan w:val="3"/>
            <w:tcBorders>
              <w:top w:val="single" w:sz="4" w:space="0" w:color="auto"/>
              <w:left w:val="single" w:sz="4" w:space="0" w:color="auto"/>
              <w:bottom w:val="single" w:sz="4" w:space="0" w:color="auto"/>
              <w:right w:val="single" w:sz="4" w:space="0" w:color="auto"/>
            </w:tcBorders>
            <w:vAlign w:val="center"/>
          </w:tcPr>
          <w:p w14:paraId="693E65FD" w14:textId="454DFE9A" w:rsidR="002A6793" w:rsidRPr="00C918CC" w:rsidRDefault="002A6793" w:rsidP="00F473C4">
            <w:pPr>
              <w:tabs>
                <w:tab w:val="left" w:pos="1552"/>
              </w:tabs>
              <w:jc w:val="center"/>
              <w:rPr>
                <w:rFonts w:ascii="Times New Roman" w:hAnsi="Times New Roman" w:cs="Times New Roman"/>
                <w:b/>
                <w:sz w:val="20"/>
                <w:szCs w:val="20"/>
              </w:rPr>
            </w:pPr>
          </w:p>
        </w:tc>
      </w:tr>
      <w:tr w:rsidR="002A6793" w:rsidRPr="00C918CC" w14:paraId="4A3854BB" w14:textId="77777777" w:rsidTr="002A6793">
        <w:trPr>
          <w:trHeight w:val="61"/>
          <w:jc w:val="center"/>
        </w:trPr>
        <w:tc>
          <w:tcPr>
            <w:tcW w:w="2547" w:type="dxa"/>
            <w:gridSpan w:val="2"/>
            <w:vMerge/>
            <w:tcBorders>
              <w:left w:val="single" w:sz="4" w:space="0" w:color="auto"/>
              <w:right w:val="single" w:sz="4" w:space="0" w:color="auto"/>
            </w:tcBorders>
            <w:vAlign w:val="center"/>
            <w:hideMark/>
          </w:tcPr>
          <w:p w14:paraId="40CF87B8" w14:textId="0E2A1091" w:rsidR="002A6793" w:rsidRPr="00C918CC" w:rsidRDefault="002A6793" w:rsidP="00F473C4">
            <w:pPr>
              <w:spacing w:line="256" w:lineRule="auto"/>
              <w:jc w:val="center"/>
              <w:rPr>
                <w:rFonts w:ascii="Times New Roman" w:hAnsi="Times New Roman" w:cs="Times New Roman"/>
                <w:sz w:val="18"/>
                <w:szCs w:val="18"/>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74966F4A"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Oryantasyon Haftası</w:t>
            </w:r>
          </w:p>
        </w:tc>
      </w:tr>
      <w:tr w:rsidR="002A6793" w:rsidRPr="00C918CC" w14:paraId="320B8234" w14:textId="77777777" w:rsidTr="002A6793">
        <w:trPr>
          <w:trHeight w:val="106"/>
          <w:jc w:val="center"/>
        </w:trPr>
        <w:tc>
          <w:tcPr>
            <w:tcW w:w="2547" w:type="dxa"/>
            <w:gridSpan w:val="2"/>
            <w:vMerge/>
            <w:tcBorders>
              <w:left w:val="single" w:sz="4" w:space="0" w:color="auto"/>
              <w:right w:val="single" w:sz="4" w:space="0" w:color="auto"/>
            </w:tcBorders>
            <w:vAlign w:val="center"/>
            <w:hideMark/>
          </w:tcPr>
          <w:p w14:paraId="5D48370B" w14:textId="2FF33621"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49882"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 xml:space="preserve">Dersin amacı, içeriği ve kaynakların tanıtılması. </w:t>
            </w:r>
          </w:p>
        </w:tc>
      </w:tr>
      <w:tr w:rsidR="002A6793" w:rsidRPr="00C918CC" w14:paraId="4F807D0B" w14:textId="77777777" w:rsidTr="002A6793">
        <w:trPr>
          <w:trHeight w:val="152"/>
          <w:jc w:val="center"/>
        </w:trPr>
        <w:tc>
          <w:tcPr>
            <w:tcW w:w="2547" w:type="dxa"/>
            <w:gridSpan w:val="2"/>
            <w:vMerge/>
            <w:tcBorders>
              <w:left w:val="single" w:sz="4" w:space="0" w:color="auto"/>
              <w:right w:val="single" w:sz="4" w:space="0" w:color="auto"/>
            </w:tcBorders>
            <w:vAlign w:val="center"/>
            <w:hideMark/>
          </w:tcPr>
          <w:p w14:paraId="430A0CF3" w14:textId="402A0232"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739FAB6D"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Ses bilgisi</w:t>
            </w:r>
          </w:p>
        </w:tc>
      </w:tr>
      <w:tr w:rsidR="002A6793" w:rsidRPr="00C918CC" w14:paraId="16D0859B" w14:textId="77777777" w:rsidTr="002A6793">
        <w:trPr>
          <w:trHeight w:val="152"/>
          <w:jc w:val="center"/>
        </w:trPr>
        <w:tc>
          <w:tcPr>
            <w:tcW w:w="2547" w:type="dxa"/>
            <w:gridSpan w:val="2"/>
            <w:vMerge/>
            <w:tcBorders>
              <w:left w:val="single" w:sz="4" w:space="0" w:color="auto"/>
              <w:right w:val="single" w:sz="4" w:space="0" w:color="auto"/>
            </w:tcBorders>
            <w:vAlign w:val="center"/>
          </w:tcPr>
          <w:p w14:paraId="5762E6B3" w14:textId="7C860D8C" w:rsidR="002A6793" w:rsidRPr="00C918CC" w:rsidRDefault="002A6793" w:rsidP="00F473C4">
            <w:pPr>
              <w:spacing w:line="256" w:lineRule="auto"/>
              <w:jc w:val="center"/>
              <w:rPr>
                <w:rFonts w:ascii="Times New Roman" w:hAnsi="Times New Roman" w:cs="Times New Roman"/>
                <w:sz w:val="18"/>
                <w:szCs w:val="18"/>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393C72"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Ses bilgisi ile ilgili temel kavramları bilir.</w:t>
            </w:r>
          </w:p>
        </w:tc>
      </w:tr>
      <w:tr w:rsidR="002A6793" w:rsidRPr="00C918CC" w14:paraId="6C037705" w14:textId="77777777" w:rsidTr="002A6793">
        <w:trPr>
          <w:trHeight w:val="56"/>
          <w:jc w:val="center"/>
        </w:trPr>
        <w:tc>
          <w:tcPr>
            <w:tcW w:w="2547" w:type="dxa"/>
            <w:gridSpan w:val="2"/>
            <w:vMerge/>
            <w:tcBorders>
              <w:left w:val="single" w:sz="4" w:space="0" w:color="auto"/>
              <w:right w:val="single" w:sz="4" w:space="0" w:color="auto"/>
            </w:tcBorders>
            <w:vAlign w:val="center"/>
            <w:hideMark/>
          </w:tcPr>
          <w:p w14:paraId="3C80F3CC" w14:textId="121FC1C2"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3A15A90F"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Türkçedeki sesleri ve bu seslerin özelliklerini bilir.</w:t>
            </w:r>
          </w:p>
        </w:tc>
      </w:tr>
      <w:tr w:rsidR="002A6793" w:rsidRPr="00C918CC" w14:paraId="781D7733" w14:textId="77777777" w:rsidTr="002A6793">
        <w:trPr>
          <w:trHeight w:val="102"/>
          <w:jc w:val="center"/>
        </w:trPr>
        <w:tc>
          <w:tcPr>
            <w:tcW w:w="2547" w:type="dxa"/>
            <w:gridSpan w:val="2"/>
            <w:vMerge/>
            <w:tcBorders>
              <w:left w:val="single" w:sz="4" w:space="0" w:color="auto"/>
              <w:right w:val="single" w:sz="4" w:space="0" w:color="auto"/>
            </w:tcBorders>
            <w:vAlign w:val="center"/>
            <w:hideMark/>
          </w:tcPr>
          <w:p w14:paraId="0EEE923D" w14:textId="59674FD5"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6CDB14"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Ünlülerle ilgili ses olaylarını ve nedenlerini bilir.</w:t>
            </w:r>
          </w:p>
        </w:tc>
      </w:tr>
      <w:tr w:rsidR="002A6793" w:rsidRPr="00C918CC" w14:paraId="43CFA959" w14:textId="77777777" w:rsidTr="002A6793">
        <w:trPr>
          <w:trHeight w:val="134"/>
          <w:jc w:val="center"/>
        </w:trPr>
        <w:tc>
          <w:tcPr>
            <w:tcW w:w="2547" w:type="dxa"/>
            <w:gridSpan w:val="2"/>
            <w:vMerge/>
            <w:tcBorders>
              <w:left w:val="single" w:sz="4" w:space="0" w:color="auto"/>
              <w:right w:val="single" w:sz="4" w:space="0" w:color="auto"/>
            </w:tcBorders>
            <w:vAlign w:val="center"/>
            <w:hideMark/>
          </w:tcPr>
          <w:p w14:paraId="7DD60BC3" w14:textId="13C5FADE"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8E2936"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Ünlü düşmesini, ünlü daralmasını, ünlü türemesini bilir.</w:t>
            </w:r>
          </w:p>
        </w:tc>
      </w:tr>
      <w:tr w:rsidR="002A6793" w:rsidRPr="00C918CC" w14:paraId="79EA9D4F" w14:textId="77777777" w:rsidTr="002A6793">
        <w:trPr>
          <w:trHeight w:val="53"/>
          <w:jc w:val="center"/>
        </w:trPr>
        <w:tc>
          <w:tcPr>
            <w:tcW w:w="2547" w:type="dxa"/>
            <w:gridSpan w:val="2"/>
            <w:vMerge/>
            <w:tcBorders>
              <w:left w:val="single" w:sz="4" w:space="0" w:color="auto"/>
              <w:right w:val="single" w:sz="4" w:space="0" w:color="auto"/>
            </w:tcBorders>
            <w:vAlign w:val="center"/>
            <w:hideMark/>
          </w:tcPr>
          <w:p w14:paraId="0866DCC8" w14:textId="326963B2"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308852"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Ünsüzlerle ilgili ses olaylarını ve nedenlerini bilir.</w:t>
            </w:r>
          </w:p>
        </w:tc>
      </w:tr>
      <w:tr w:rsidR="002A6793" w:rsidRPr="00C918CC" w14:paraId="0147010E"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7C442D34" w14:textId="413627A5"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872298"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Ünsüz düşmesini, ünsüz türemesini, ünsüz benzeşmesini bilir.</w:t>
            </w:r>
          </w:p>
        </w:tc>
      </w:tr>
      <w:tr w:rsidR="002A6793" w:rsidRPr="00C918CC" w14:paraId="496C7E07"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53FA3F4E" w14:textId="15C32D2D"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425B738B"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Cümle Türleri: Anlamına göre cümleler</w:t>
            </w:r>
          </w:p>
        </w:tc>
      </w:tr>
      <w:tr w:rsidR="002A6793" w:rsidRPr="00C918CC" w14:paraId="5E8956D0" w14:textId="77777777" w:rsidTr="002A6793">
        <w:trPr>
          <w:trHeight w:val="51"/>
          <w:jc w:val="center"/>
        </w:trPr>
        <w:tc>
          <w:tcPr>
            <w:tcW w:w="2547" w:type="dxa"/>
            <w:gridSpan w:val="2"/>
            <w:vMerge/>
            <w:tcBorders>
              <w:left w:val="single" w:sz="4" w:space="0" w:color="auto"/>
              <w:right w:val="single" w:sz="4" w:space="0" w:color="auto"/>
            </w:tcBorders>
            <w:vAlign w:val="center"/>
          </w:tcPr>
          <w:p w14:paraId="4C25B28A" w14:textId="2B18C249" w:rsidR="002A6793" w:rsidRPr="00C918CC" w:rsidRDefault="002A6793" w:rsidP="00F473C4">
            <w:pPr>
              <w:spacing w:line="256" w:lineRule="auto"/>
              <w:jc w:val="center"/>
              <w:rPr>
                <w:rFonts w:ascii="Times New Roman" w:hAnsi="Times New Roman" w:cs="Times New Roman"/>
                <w:sz w:val="18"/>
                <w:szCs w:val="18"/>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3F400F"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Cümle ile ilgili kavramları bilir.</w:t>
            </w:r>
          </w:p>
        </w:tc>
      </w:tr>
      <w:tr w:rsidR="002A6793" w:rsidRPr="00C918CC" w14:paraId="26AB207C"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0FD7D253" w14:textId="0B53107F"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AC865A"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Olumlu cümleyi, olumsuz cümleyi, soru cümlesini, ünlem cümlesini bilir.</w:t>
            </w:r>
          </w:p>
        </w:tc>
      </w:tr>
      <w:tr w:rsidR="002A6793" w:rsidRPr="00C918CC" w14:paraId="7334D0E5"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5FB4C7F6" w14:textId="278C7FC0"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3568092D"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Cümle Türleri: Yapısına göre cümleler</w:t>
            </w:r>
          </w:p>
        </w:tc>
      </w:tr>
      <w:tr w:rsidR="002A6793" w:rsidRPr="00C918CC" w14:paraId="79DCDC34"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04A330FF" w14:textId="61FFC8F8"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9B5A1E"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Basit cümleyi, birleşik cümleyi, sıralı cümleyi, bağlı cümleyi bilir.</w:t>
            </w:r>
          </w:p>
        </w:tc>
      </w:tr>
      <w:tr w:rsidR="002A6793" w:rsidRPr="00C918CC" w14:paraId="552C74A7"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6422B91" w14:textId="186F4602"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138E4CFE"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Sözcük türleri: isim ve isim öbekleri</w:t>
            </w:r>
          </w:p>
        </w:tc>
      </w:tr>
      <w:tr w:rsidR="002A6793" w:rsidRPr="00C918CC" w14:paraId="5F71CE02"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7635BDB3" w14:textId="52B725BC"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BB6DD9"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Sözcük türü ile ilgili kavramları bilir.</w:t>
            </w:r>
          </w:p>
        </w:tc>
      </w:tr>
      <w:tr w:rsidR="002A6793" w:rsidRPr="00C918CC" w14:paraId="4A6F02BD"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35B1C103" w14:textId="003CA61A"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4663C9"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Sözcük türlerini anlam, tür ve görev bakımından sınıflandırır.</w:t>
            </w:r>
          </w:p>
        </w:tc>
      </w:tr>
      <w:tr w:rsidR="002A6793" w:rsidRPr="00C918CC" w14:paraId="6049FB65"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2F8EED7F" w14:textId="29B2271D"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39FA74"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İsmin tanımını, özelliklerini ve isim öbeklerinin çeşitlerini bilir. Metin içerisinde isim ve isim öbeklerini bulur.</w:t>
            </w:r>
          </w:p>
        </w:tc>
      </w:tr>
      <w:tr w:rsidR="002A6793" w:rsidRPr="00C918CC" w14:paraId="54F58439"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13A44325" w14:textId="3E197051"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1FB0994B"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Z</w:t>
            </w:r>
            <w:r w:rsidRPr="00C918CC">
              <w:rPr>
                <w:rFonts w:ascii="Times New Roman" w:hAnsi="Times New Roman" w:cs="Times New Roman"/>
                <w:color w:val="000000"/>
                <w:sz w:val="20"/>
                <w:szCs w:val="20"/>
                <w:shd w:val="clear" w:color="auto" w:fill="FFFF00"/>
              </w:rPr>
              <w:t>amirler</w:t>
            </w:r>
          </w:p>
        </w:tc>
      </w:tr>
      <w:tr w:rsidR="002A6793" w:rsidRPr="00C918CC" w14:paraId="11EFB7E7"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58E55DE" w14:textId="6C5A5877"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20810D80"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Zamirin tanımını, özelliklerini ve zamir çeşitlerini bilir. Metin içerisinde zamirleri ve zamir çeşitlerini bulur.</w:t>
            </w:r>
          </w:p>
        </w:tc>
      </w:tr>
      <w:tr w:rsidR="002A6793" w:rsidRPr="00C918CC" w14:paraId="53CF8012"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780DC63A" w14:textId="56C12A65"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437AA9C3"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Sıfat ve sıfat öbekleri</w:t>
            </w:r>
          </w:p>
        </w:tc>
      </w:tr>
      <w:tr w:rsidR="002A6793" w:rsidRPr="00C918CC" w14:paraId="2B4DEB49"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2211022F" w14:textId="5C8B748A"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018D7854"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Sıfatın tanımını, özelliklerini ve sıfat türlerini bilir. Metinde sıfatı ve sıfat türlerini bulur.</w:t>
            </w:r>
          </w:p>
        </w:tc>
      </w:tr>
      <w:tr w:rsidR="002A6793" w:rsidRPr="00C918CC" w14:paraId="31A6186D"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54A6587" w14:textId="1C29F9DB"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7225DD42"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Zarflar</w:t>
            </w:r>
          </w:p>
        </w:tc>
      </w:tr>
      <w:tr w:rsidR="002A6793" w:rsidRPr="00C918CC" w14:paraId="7EB27466"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7E07FA22" w14:textId="178B4FD7"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1313EE87"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Zarfın tanımını ve zarf türlerini bilir. Metin içerisinde zarf ve zarf türlerini bulur.</w:t>
            </w:r>
          </w:p>
        </w:tc>
      </w:tr>
      <w:tr w:rsidR="002A6793" w:rsidRPr="00C918CC" w14:paraId="2C3DBDA3"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09C11AFF" w14:textId="1F1508A3"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50356A59"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Eylemler</w:t>
            </w:r>
          </w:p>
        </w:tc>
      </w:tr>
      <w:tr w:rsidR="002A6793" w:rsidRPr="00C918CC" w14:paraId="7B623788"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2BBAA555" w14:textId="719EF307"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32658313"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Eylemin tanımını ve özelliklerini bilir. İsim ve eylem ayrımına varır. Metin içerisinde eylemleri bulur.</w:t>
            </w:r>
          </w:p>
        </w:tc>
      </w:tr>
      <w:tr w:rsidR="002A6793" w:rsidRPr="00C918CC" w14:paraId="1630B239"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17CE08C8" w14:textId="6820C540"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5633A43E"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Ek eylemler</w:t>
            </w:r>
          </w:p>
        </w:tc>
      </w:tr>
      <w:tr w:rsidR="002A6793" w:rsidRPr="00C918CC" w14:paraId="28EB56A6" w14:textId="77777777" w:rsidTr="002A6793">
        <w:trPr>
          <w:trHeight w:val="562"/>
          <w:jc w:val="center"/>
        </w:trPr>
        <w:tc>
          <w:tcPr>
            <w:tcW w:w="2547" w:type="dxa"/>
            <w:gridSpan w:val="2"/>
            <w:vMerge/>
            <w:tcBorders>
              <w:left w:val="single" w:sz="4" w:space="0" w:color="auto"/>
              <w:right w:val="single" w:sz="4" w:space="0" w:color="auto"/>
            </w:tcBorders>
            <w:vAlign w:val="center"/>
            <w:hideMark/>
          </w:tcPr>
          <w:p w14:paraId="4D00DB25" w14:textId="2EA53AE8"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34E3F99A"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Ek eylem nedir? bilir. Eylemin özelliklerini kavrar. Metin içerisinde ek eylemin bulur.</w:t>
            </w:r>
          </w:p>
        </w:tc>
      </w:tr>
      <w:tr w:rsidR="002A6793" w:rsidRPr="00C918CC" w14:paraId="3F46EDD8"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E4FE16C" w14:textId="6469925C"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0987F176"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Eylemsiler</w:t>
            </w:r>
          </w:p>
        </w:tc>
      </w:tr>
      <w:tr w:rsidR="002A6793" w:rsidRPr="00C918CC" w14:paraId="336A18BA"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47797923" w14:textId="2A17C0D5"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1A2909CF"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Eylemsilerin tanımını yapar, özelliklerini bilir. Metin içerisinde eylemsileri bulur.</w:t>
            </w:r>
          </w:p>
        </w:tc>
      </w:tr>
      <w:tr w:rsidR="002A6793" w:rsidRPr="00C918CC" w14:paraId="75A041C5"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2B8538D7" w14:textId="787E1EE0"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30E2533E"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Edat</w:t>
            </w:r>
          </w:p>
        </w:tc>
      </w:tr>
      <w:tr w:rsidR="002A6793" w:rsidRPr="00C918CC" w14:paraId="4445D8CC"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7AE6FBE4" w14:textId="12844476"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0A5A4641"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Edat nedir? bilir. Edatın özelliklerini kavrar. Edat türlerini bilir. Metin içerisinde edatları bulur.</w:t>
            </w:r>
          </w:p>
        </w:tc>
      </w:tr>
      <w:tr w:rsidR="002A6793" w:rsidRPr="00C918CC" w14:paraId="42CFD2F9"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1CDED5C1" w14:textId="1A85D88F"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2BBB12E0"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Bağlaç</w:t>
            </w:r>
          </w:p>
        </w:tc>
      </w:tr>
      <w:tr w:rsidR="002A6793" w:rsidRPr="00C918CC" w14:paraId="04411BF0"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447D96A8" w14:textId="5C2B9627"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21097E5B"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Bağlaç nedir? bilir. Bağlacın özelliklerini kavrar. Bağlaç türlerini bilir. Metin içerisinde edatları bulur.</w:t>
            </w:r>
          </w:p>
        </w:tc>
      </w:tr>
      <w:tr w:rsidR="002A6793" w:rsidRPr="00C918CC" w14:paraId="6D9F37C4"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28186443" w14:textId="1931012B"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14:paraId="4ACB2034"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Yazılı ve sözlü anlatım türler</w:t>
            </w:r>
          </w:p>
        </w:tc>
      </w:tr>
      <w:tr w:rsidR="002A6793" w:rsidRPr="00C918CC" w14:paraId="292974F2"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3748C0A" w14:textId="377A9110"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092D47D5"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Yazılı anlatım türlerini bilir: Form yazılar, öz geçmiş, biyografi, dilekçe, rapor, tutanak, mektup yazılarının tanımını ve özelliklerini bilir. Örnek yazılar okur.</w:t>
            </w:r>
          </w:p>
        </w:tc>
      </w:tr>
      <w:tr w:rsidR="002A6793" w:rsidRPr="00C918CC" w14:paraId="4D08A5A1"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6327FD3A" w14:textId="515C59A1"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102A97A7"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Makale, deneme, fıkra, eleştiri, röportaj, anı / hatıra, gezi / seyahat yazılarının tanımını ve özelliklerini bilir. Örnek yazılar okur.</w:t>
            </w:r>
          </w:p>
        </w:tc>
      </w:tr>
      <w:tr w:rsidR="002A6793" w:rsidRPr="00C918CC" w14:paraId="06504AB4"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3E0471EC" w14:textId="4101EB95"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4B9347B8"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 xml:space="preserve">Etkili konuşma becerisinin önemini kavrar. İyi bir konuşmacının özelliklerini öğrenir. </w:t>
            </w:r>
          </w:p>
          <w:p w14:paraId="6C3347A4"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 xml:space="preserve">Sözlü anlatım türlerinden konferans, açık oturum, panel ve münazaranın tanımını ve özelliklerini bilir. </w:t>
            </w:r>
          </w:p>
        </w:tc>
      </w:tr>
      <w:tr w:rsidR="002A6793" w:rsidRPr="00C918CC" w14:paraId="6084163C" w14:textId="77777777" w:rsidTr="002A6793">
        <w:trPr>
          <w:trHeight w:val="51"/>
          <w:jc w:val="center"/>
        </w:trPr>
        <w:tc>
          <w:tcPr>
            <w:tcW w:w="2547" w:type="dxa"/>
            <w:gridSpan w:val="2"/>
            <w:vMerge/>
            <w:tcBorders>
              <w:left w:val="single" w:sz="4" w:space="0" w:color="auto"/>
              <w:right w:val="single" w:sz="4" w:space="0" w:color="auto"/>
            </w:tcBorders>
            <w:vAlign w:val="center"/>
            <w:hideMark/>
          </w:tcPr>
          <w:p w14:paraId="3A7E32B8" w14:textId="4C96F9A0" w:rsidR="002A6793" w:rsidRPr="00C918CC" w:rsidRDefault="002A6793" w:rsidP="00F473C4">
            <w:pPr>
              <w:spacing w:line="256" w:lineRule="auto"/>
              <w:jc w:val="center"/>
              <w:rPr>
                <w:rFonts w:ascii="Times New Roman" w:hAnsi="Times New Roman" w:cs="Times New Roman"/>
              </w:rPr>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166CA1B3" w14:textId="77777777" w:rsidR="002A6793" w:rsidRPr="00C918CC" w:rsidRDefault="002A6793" w:rsidP="00F473C4">
            <w:pPr>
              <w:rPr>
                <w:rFonts w:ascii="Times New Roman" w:hAnsi="Times New Roman" w:cs="Times New Roman"/>
                <w:color w:val="000000"/>
                <w:sz w:val="20"/>
                <w:szCs w:val="20"/>
              </w:rPr>
            </w:pPr>
            <w:r w:rsidRPr="00C918CC">
              <w:rPr>
                <w:rFonts w:ascii="Times New Roman" w:hAnsi="Times New Roman" w:cs="Times New Roman"/>
                <w:color w:val="000000"/>
                <w:sz w:val="20"/>
                <w:szCs w:val="20"/>
              </w:rPr>
              <w:t>Seminer, kongre, sempozyum, forum gibi sözlü anlatım türlerinin tanımını</w:t>
            </w:r>
            <w:r w:rsidRPr="00C918CC">
              <w:rPr>
                <w:rFonts w:ascii="Times New Roman" w:hAnsi="Times New Roman" w:cs="Times New Roman"/>
              </w:rPr>
              <w:t xml:space="preserve"> </w:t>
            </w:r>
            <w:r w:rsidRPr="00C918CC">
              <w:rPr>
                <w:rFonts w:ascii="Times New Roman" w:hAnsi="Times New Roman" w:cs="Times New Roman"/>
                <w:color w:val="000000"/>
                <w:sz w:val="20"/>
                <w:szCs w:val="20"/>
              </w:rPr>
              <w:t>ve özelliklerini bilir. Örnek yazılar okur.</w:t>
            </w:r>
          </w:p>
        </w:tc>
      </w:tr>
      <w:tr w:rsidR="002A6793" w:rsidRPr="00C918CC" w14:paraId="37528DB4" w14:textId="77777777" w:rsidTr="002A6793">
        <w:trPr>
          <w:trHeight w:val="174"/>
          <w:jc w:val="center"/>
        </w:trPr>
        <w:tc>
          <w:tcPr>
            <w:tcW w:w="2547" w:type="dxa"/>
            <w:gridSpan w:val="2"/>
            <w:vMerge/>
            <w:tcBorders>
              <w:left w:val="single" w:sz="4" w:space="0" w:color="auto"/>
              <w:bottom w:val="single" w:sz="4" w:space="0" w:color="auto"/>
              <w:right w:val="single" w:sz="4" w:space="0" w:color="auto"/>
            </w:tcBorders>
            <w:vAlign w:val="center"/>
            <w:hideMark/>
          </w:tcPr>
          <w:p w14:paraId="38A824C4" w14:textId="77777777" w:rsidR="002A6793" w:rsidRPr="00C918CC" w:rsidRDefault="002A6793" w:rsidP="00F473C4">
            <w:pPr>
              <w:spacing w:line="256" w:lineRule="auto"/>
            </w:pPr>
          </w:p>
        </w:tc>
        <w:tc>
          <w:tcPr>
            <w:tcW w:w="6696" w:type="dxa"/>
            <w:gridSpan w:val="3"/>
            <w:tcBorders>
              <w:top w:val="single" w:sz="4" w:space="0" w:color="auto"/>
              <w:left w:val="single" w:sz="4" w:space="0" w:color="auto"/>
              <w:bottom w:val="single" w:sz="4" w:space="0" w:color="auto"/>
              <w:right w:val="single" w:sz="4" w:space="0" w:color="auto"/>
            </w:tcBorders>
            <w:vAlign w:val="bottom"/>
          </w:tcPr>
          <w:p w14:paraId="25974584" w14:textId="77777777" w:rsidR="002A6793" w:rsidRPr="00C918CC" w:rsidRDefault="002A6793" w:rsidP="00F473C4">
            <w:pPr>
              <w:rPr>
                <w:rFonts w:ascii="Times New Roman" w:hAnsi="Times New Roman" w:cs="Times New Roman"/>
                <w:color w:val="000000"/>
                <w:sz w:val="20"/>
                <w:szCs w:val="20"/>
              </w:rPr>
            </w:pPr>
          </w:p>
        </w:tc>
      </w:tr>
      <w:tr w:rsidR="00801E2E" w:rsidRPr="00C918CC" w14:paraId="06AD4398"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7513076E" w14:textId="77777777" w:rsidR="00801E2E" w:rsidRPr="00C918CC" w:rsidRDefault="00801E2E" w:rsidP="00F473C4">
            <w:pPr>
              <w:tabs>
                <w:tab w:val="left" w:pos="1552"/>
              </w:tabs>
              <w:jc w:val="center"/>
              <w:rPr>
                <w:rFonts w:ascii="Times New Roman" w:hAnsi="Times New Roman" w:cs="Times New Roman"/>
                <w:b/>
                <w:sz w:val="20"/>
                <w:szCs w:val="20"/>
              </w:rPr>
            </w:pPr>
            <w:r w:rsidRPr="00C918CC">
              <w:rPr>
                <w:rFonts w:ascii="Times New Roman" w:hAnsi="Times New Roman" w:cs="Times New Roman"/>
                <w:b/>
                <w:sz w:val="20"/>
                <w:szCs w:val="20"/>
              </w:rPr>
              <w:t>Hafta-Tarih</w:t>
            </w:r>
          </w:p>
        </w:tc>
        <w:tc>
          <w:tcPr>
            <w:tcW w:w="5263" w:type="dxa"/>
            <w:tcBorders>
              <w:top w:val="single" w:sz="4" w:space="0" w:color="auto"/>
              <w:left w:val="single" w:sz="4" w:space="0" w:color="auto"/>
              <w:bottom w:val="single" w:sz="4" w:space="0" w:color="auto"/>
              <w:right w:val="single" w:sz="4" w:space="0" w:color="auto"/>
            </w:tcBorders>
            <w:vAlign w:val="center"/>
            <w:hideMark/>
          </w:tcPr>
          <w:p w14:paraId="76110D61" w14:textId="77777777" w:rsidR="00801E2E" w:rsidRPr="00C918CC" w:rsidRDefault="00801E2E" w:rsidP="00F473C4">
            <w:pPr>
              <w:tabs>
                <w:tab w:val="left" w:pos="1552"/>
              </w:tabs>
              <w:jc w:val="center"/>
              <w:rPr>
                <w:rFonts w:ascii="Times New Roman" w:hAnsi="Times New Roman" w:cs="Times New Roman"/>
                <w:b/>
                <w:sz w:val="20"/>
                <w:szCs w:val="20"/>
              </w:rPr>
            </w:pPr>
            <w:r w:rsidRPr="00C918CC">
              <w:rPr>
                <w:rFonts w:ascii="Times New Roman" w:hAnsi="Times New Roman" w:cs="Times New Roman"/>
                <w:b/>
                <w:sz w:val="20"/>
                <w:szCs w:val="20"/>
              </w:rPr>
              <w:t>Ders Konuları</w:t>
            </w:r>
          </w:p>
        </w:tc>
        <w:tc>
          <w:tcPr>
            <w:tcW w:w="1407" w:type="dxa"/>
            <w:tcBorders>
              <w:top w:val="single" w:sz="4" w:space="0" w:color="auto"/>
              <w:left w:val="single" w:sz="4" w:space="0" w:color="auto"/>
              <w:bottom w:val="single" w:sz="4" w:space="0" w:color="auto"/>
              <w:right w:val="single" w:sz="4" w:space="0" w:color="auto"/>
            </w:tcBorders>
            <w:vAlign w:val="center"/>
            <w:hideMark/>
          </w:tcPr>
          <w:p w14:paraId="073B3D59" w14:textId="77777777" w:rsidR="00801E2E" w:rsidRPr="00C918CC" w:rsidRDefault="00801E2E" w:rsidP="00F473C4">
            <w:pPr>
              <w:tabs>
                <w:tab w:val="left" w:pos="1552"/>
              </w:tabs>
              <w:jc w:val="center"/>
              <w:rPr>
                <w:rFonts w:ascii="Times New Roman" w:hAnsi="Times New Roman" w:cs="Times New Roman"/>
                <w:b/>
                <w:sz w:val="20"/>
                <w:szCs w:val="20"/>
              </w:rPr>
            </w:pPr>
            <w:r w:rsidRPr="00C918CC">
              <w:rPr>
                <w:rFonts w:ascii="Times New Roman" w:hAnsi="Times New Roman" w:cs="Times New Roman"/>
                <w:b/>
                <w:sz w:val="20"/>
                <w:szCs w:val="20"/>
              </w:rPr>
              <w:t>İlgili Program Yeterliği</w:t>
            </w:r>
          </w:p>
        </w:tc>
      </w:tr>
      <w:tr w:rsidR="006D7B87" w:rsidRPr="00C918CC" w14:paraId="2E308DAF" w14:textId="77777777" w:rsidTr="0067585A">
        <w:trPr>
          <w:trHeight w:val="180"/>
          <w:jc w:val="center"/>
        </w:trPr>
        <w:tc>
          <w:tcPr>
            <w:tcW w:w="300" w:type="dxa"/>
            <w:tcBorders>
              <w:top w:val="single" w:sz="4" w:space="0" w:color="auto"/>
              <w:left w:val="single" w:sz="4" w:space="0" w:color="auto"/>
              <w:bottom w:val="single" w:sz="4" w:space="0" w:color="auto"/>
              <w:right w:val="single" w:sz="4" w:space="0" w:color="auto"/>
            </w:tcBorders>
            <w:hideMark/>
          </w:tcPr>
          <w:p w14:paraId="4006E3E7" w14:textId="72BED00E"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6361EBE8" w14:textId="0ACCA6DE" w:rsidR="006D7B87" w:rsidRPr="00C918CC" w:rsidRDefault="006D7B87" w:rsidP="006D7B87">
            <w:pPr>
              <w:jc w:val="both"/>
              <w:rPr>
                <w:rFonts w:ascii="Times New Roman" w:hAnsi="Times New Roman" w:cs="Times New Roman"/>
                <w:color w:val="000000"/>
                <w:sz w:val="20"/>
                <w:szCs w:val="24"/>
              </w:rPr>
            </w:pPr>
            <w:r w:rsidRPr="00513AD0">
              <w:rPr>
                <w:rFonts w:ascii="Times New Roman" w:hAnsi="Times New Roman" w:cs="Times New Roman"/>
                <w:bCs/>
                <w:sz w:val="20"/>
                <w:szCs w:val="20"/>
              </w:rPr>
              <w:t>02-06 Şubat 2026</w:t>
            </w:r>
          </w:p>
        </w:tc>
        <w:tc>
          <w:tcPr>
            <w:tcW w:w="5263" w:type="dxa"/>
            <w:tcBorders>
              <w:top w:val="single" w:sz="4" w:space="0" w:color="auto"/>
              <w:left w:val="single" w:sz="4" w:space="0" w:color="auto"/>
              <w:bottom w:val="single" w:sz="4" w:space="0" w:color="auto"/>
              <w:right w:val="single" w:sz="4" w:space="0" w:color="auto"/>
            </w:tcBorders>
          </w:tcPr>
          <w:p w14:paraId="3EA41F10" w14:textId="555EE170" w:rsidR="006D7B87" w:rsidRPr="00C918CC" w:rsidRDefault="006D7B87" w:rsidP="006D7B87">
            <w:pPr>
              <w:rPr>
                <w:rFonts w:ascii="Times New Roman" w:hAnsi="Times New Roman" w:cs="Times New Roman"/>
                <w:sz w:val="20"/>
                <w:szCs w:val="20"/>
              </w:rPr>
            </w:pPr>
            <w:r w:rsidRPr="00C918CC">
              <w:rPr>
                <w:rFonts w:ascii="Times New Roman" w:hAnsi="Times New Roman" w:cs="Times New Roman"/>
                <w:sz w:val="20"/>
                <w:szCs w:val="20"/>
              </w:rPr>
              <w:t>Dersin amacı, içeriği ve kaynakların tanıtılması.</w:t>
            </w:r>
          </w:p>
        </w:tc>
        <w:tc>
          <w:tcPr>
            <w:tcW w:w="1407" w:type="dxa"/>
            <w:tcBorders>
              <w:top w:val="single" w:sz="4" w:space="0" w:color="auto"/>
              <w:left w:val="single" w:sz="4" w:space="0" w:color="auto"/>
              <w:bottom w:val="single" w:sz="4" w:space="0" w:color="auto"/>
              <w:right w:val="single" w:sz="4" w:space="0" w:color="auto"/>
            </w:tcBorders>
          </w:tcPr>
          <w:p w14:paraId="3948855A" w14:textId="78D93AD0"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71BD801D"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17B85110" w14:textId="72D865ED"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150A882A" w14:textId="37867A2C"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09-13 Şubat 2026</w:t>
            </w:r>
          </w:p>
        </w:tc>
        <w:tc>
          <w:tcPr>
            <w:tcW w:w="5263" w:type="dxa"/>
            <w:tcBorders>
              <w:top w:val="single" w:sz="4" w:space="0" w:color="auto"/>
              <w:left w:val="single" w:sz="4" w:space="0" w:color="auto"/>
              <w:bottom w:val="single" w:sz="4" w:space="0" w:color="auto"/>
              <w:right w:val="single" w:sz="4" w:space="0" w:color="auto"/>
            </w:tcBorders>
          </w:tcPr>
          <w:p w14:paraId="50167352" w14:textId="77777777" w:rsidR="006D7B87" w:rsidRPr="00C918CC" w:rsidRDefault="006D7B87" w:rsidP="006D7B87">
            <w:pPr>
              <w:jc w:val="both"/>
              <w:rPr>
                <w:rFonts w:ascii="Times New Roman" w:hAnsi="Times New Roman" w:cs="Times New Roman"/>
                <w:bCs/>
                <w:sz w:val="20"/>
                <w:szCs w:val="20"/>
              </w:rPr>
            </w:pPr>
            <w:r w:rsidRPr="00C918CC">
              <w:rPr>
                <w:rFonts w:ascii="Times New Roman" w:hAnsi="Times New Roman" w:cs="Times New Roman"/>
                <w:bCs/>
                <w:sz w:val="20"/>
                <w:szCs w:val="20"/>
              </w:rPr>
              <w:t>Ses bilgisi</w:t>
            </w:r>
          </w:p>
        </w:tc>
        <w:tc>
          <w:tcPr>
            <w:tcW w:w="1407" w:type="dxa"/>
            <w:tcBorders>
              <w:top w:val="single" w:sz="4" w:space="0" w:color="auto"/>
              <w:left w:val="single" w:sz="4" w:space="0" w:color="auto"/>
              <w:bottom w:val="single" w:sz="4" w:space="0" w:color="auto"/>
              <w:right w:val="single" w:sz="4" w:space="0" w:color="auto"/>
            </w:tcBorders>
          </w:tcPr>
          <w:p w14:paraId="0852F63F" w14:textId="2F14CCCA"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11C419EA"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0DE8BF57" w14:textId="49838DF5"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3501282D" w14:textId="36E192E8"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16-20 Şubat 2026</w:t>
            </w:r>
          </w:p>
        </w:tc>
        <w:tc>
          <w:tcPr>
            <w:tcW w:w="5263" w:type="dxa"/>
            <w:tcBorders>
              <w:top w:val="single" w:sz="4" w:space="0" w:color="auto"/>
              <w:left w:val="single" w:sz="4" w:space="0" w:color="auto"/>
              <w:bottom w:val="single" w:sz="4" w:space="0" w:color="auto"/>
              <w:right w:val="single" w:sz="4" w:space="0" w:color="auto"/>
            </w:tcBorders>
          </w:tcPr>
          <w:p w14:paraId="086F0956"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Cümle Türleri: Anlamına göre cümleler</w:t>
            </w:r>
          </w:p>
        </w:tc>
        <w:tc>
          <w:tcPr>
            <w:tcW w:w="1407" w:type="dxa"/>
            <w:tcBorders>
              <w:top w:val="single" w:sz="4" w:space="0" w:color="auto"/>
              <w:left w:val="single" w:sz="4" w:space="0" w:color="auto"/>
              <w:bottom w:val="single" w:sz="4" w:space="0" w:color="auto"/>
              <w:right w:val="single" w:sz="4" w:space="0" w:color="auto"/>
            </w:tcBorders>
          </w:tcPr>
          <w:p w14:paraId="26C5EA8E" w14:textId="63F10668"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30527BAB"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2B22CEB2" w14:textId="7365995E"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71604E57" w14:textId="1BCE5264"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23-27 Şubat 2026</w:t>
            </w:r>
          </w:p>
        </w:tc>
        <w:tc>
          <w:tcPr>
            <w:tcW w:w="5263" w:type="dxa"/>
            <w:tcBorders>
              <w:top w:val="single" w:sz="4" w:space="0" w:color="auto"/>
              <w:left w:val="single" w:sz="4" w:space="0" w:color="auto"/>
              <w:bottom w:val="single" w:sz="4" w:space="0" w:color="auto"/>
              <w:right w:val="single" w:sz="4" w:space="0" w:color="auto"/>
            </w:tcBorders>
          </w:tcPr>
          <w:p w14:paraId="16AA4AFB"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Cümle Türleri: Yapısına göre cümleler</w:t>
            </w:r>
          </w:p>
        </w:tc>
        <w:tc>
          <w:tcPr>
            <w:tcW w:w="1407" w:type="dxa"/>
            <w:tcBorders>
              <w:top w:val="single" w:sz="4" w:space="0" w:color="auto"/>
              <w:left w:val="single" w:sz="4" w:space="0" w:color="auto"/>
              <w:bottom w:val="single" w:sz="4" w:space="0" w:color="auto"/>
              <w:right w:val="single" w:sz="4" w:space="0" w:color="auto"/>
            </w:tcBorders>
          </w:tcPr>
          <w:p w14:paraId="1E0B3DE7" w14:textId="13257157"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5009E1EB"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675F242A" w14:textId="04E9BC38"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47FB3F51" w14:textId="69011FDF"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02-06 Mart 2026</w:t>
            </w:r>
          </w:p>
        </w:tc>
        <w:tc>
          <w:tcPr>
            <w:tcW w:w="5263" w:type="dxa"/>
            <w:tcBorders>
              <w:top w:val="single" w:sz="4" w:space="0" w:color="auto"/>
              <w:left w:val="single" w:sz="4" w:space="0" w:color="auto"/>
              <w:bottom w:val="single" w:sz="4" w:space="0" w:color="auto"/>
              <w:right w:val="single" w:sz="4" w:space="0" w:color="auto"/>
            </w:tcBorders>
          </w:tcPr>
          <w:p w14:paraId="0CB8DB06"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Sözcük türleri: isim ve isim öbekleri</w:t>
            </w:r>
          </w:p>
        </w:tc>
        <w:tc>
          <w:tcPr>
            <w:tcW w:w="1407" w:type="dxa"/>
            <w:tcBorders>
              <w:top w:val="single" w:sz="4" w:space="0" w:color="auto"/>
              <w:left w:val="single" w:sz="4" w:space="0" w:color="auto"/>
              <w:bottom w:val="single" w:sz="4" w:space="0" w:color="auto"/>
              <w:right w:val="single" w:sz="4" w:space="0" w:color="auto"/>
            </w:tcBorders>
          </w:tcPr>
          <w:p w14:paraId="2AB72B6E" w14:textId="403F0554"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7206465D"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262CCEBD" w14:textId="0391B1B1"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2003DE63" w14:textId="4408B7A1"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09-13 Mart 2026</w:t>
            </w:r>
          </w:p>
        </w:tc>
        <w:tc>
          <w:tcPr>
            <w:tcW w:w="5263" w:type="dxa"/>
            <w:tcBorders>
              <w:top w:val="single" w:sz="4" w:space="0" w:color="auto"/>
              <w:left w:val="single" w:sz="4" w:space="0" w:color="auto"/>
              <w:bottom w:val="single" w:sz="4" w:space="0" w:color="auto"/>
              <w:right w:val="single" w:sz="4" w:space="0" w:color="auto"/>
            </w:tcBorders>
          </w:tcPr>
          <w:p w14:paraId="4F773882"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Zamirler</w:t>
            </w:r>
          </w:p>
        </w:tc>
        <w:tc>
          <w:tcPr>
            <w:tcW w:w="1407" w:type="dxa"/>
            <w:tcBorders>
              <w:top w:val="single" w:sz="4" w:space="0" w:color="auto"/>
              <w:left w:val="single" w:sz="4" w:space="0" w:color="auto"/>
              <w:bottom w:val="single" w:sz="4" w:space="0" w:color="auto"/>
              <w:right w:val="single" w:sz="4" w:space="0" w:color="auto"/>
            </w:tcBorders>
          </w:tcPr>
          <w:p w14:paraId="2BBFA413" w14:textId="6D047327"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63D66676"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hideMark/>
          </w:tcPr>
          <w:p w14:paraId="75C65957" w14:textId="320C36B4"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555E4CAD" w14:textId="5D680DDE"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23-27 Mart 2026</w:t>
            </w:r>
          </w:p>
        </w:tc>
        <w:tc>
          <w:tcPr>
            <w:tcW w:w="5263" w:type="dxa"/>
            <w:tcBorders>
              <w:top w:val="single" w:sz="4" w:space="0" w:color="auto"/>
              <w:left w:val="single" w:sz="4" w:space="0" w:color="auto"/>
              <w:bottom w:val="single" w:sz="4" w:space="0" w:color="auto"/>
              <w:right w:val="single" w:sz="4" w:space="0" w:color="auto"/>
            </w:tcBorders>
          </w:tcPr>
          <w:p w14:paraId="1DB05C3F"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Sıfat ve sıfat öbekleri</w:t>
            </w:r>
          </w:p>
        </w:tc>
        <w:tc>
          <w:tcPr>
            <w:tcW w:w="1407" w:type="dxa"/>
            <w:tcBorders>
              <w:top w:val="single" w:sz="4" w:space="0" w:color="auto"/>
              <w:left w:val="single" w:sz="4" w:space="0" w:color="auto"/>
              <w:bottom w:val="single" w:sz="4" w:space="0" w:color="auto"/>
              <w:right w:val="single" w:sz="4" w:space="0" w:color="auto"/>
            </w:tcBorders>
          </w:tcPr>
          <w:p w14:paraId="11CF96BC" w14:textId="66A3284B"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08987E76"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3325B79A" w14:textId="49983663"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490156A7" w14:textId="30155745"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sz w:val="20"/>
                <w:szCs w:val="20"/>
              </w:rPr>
              <w:t>30 Mart -03 Nisan 2026</w:t>
            </w:r>
          </w:p>
        </w:tc>
        <w:tc>
          <w:tcPr>
            <w:tcW w:w="5263" w:type="dxa"/>
            <w:tcBorders>
              <w:top w:val="single" w:sz="4" w:space="0" w:color="auto"/>
              <w:left w:val="single" w:sz="4" w:space="0" w:color="auto"/>
              <w:bottom w:val="single" w:sz="4" w:space="0" w:color="auto"/>
              <w:right w:val="single" w:sz="4" w:space="0" w:color="auto"/>
            </w:tcBorders>
          </w:tcPr>
          <w:p w14:paraId="536617FD" w14:textId="0EBF3510" w:rsidR="006D7B87" w:rsidRPr="00C918CC" w:rsidRDefault="006D7B87" w:rsidP="006D7B87">
            <w:pPr>
              <w:tabs>
                <w:tab w:val="left" w:pos="720"/>
              </w:tabs>
              <w:autoSpaceDE w:val="0"/>
              <w:autoSpaceDN w:val="0"/>
              <w:adjustRightInd w:val="0"/>
              <w:ind w:right="18"/>
              <w:jc w:val="both"/>
              <w:rPr>
                <w:rFonts w:ascii="Times New Roman" w:hAnsi="Times New Roman" w:cs="Times New Roman"/>
                <w:b/>
                <w:sz w:val="20"/>
                <w:szCs w:val="20"/>
              </w:rPr>
            </w:pPr>
            <w:r w:rsidRPr="00C918CC">
              <w:rPr>
                <w:rFonts w:ascii="Times New Roman" w:hAnsi="Times New Roman" w:cs="Times New Roman"/>
                <w:sz w:val="20"/>
                <w:szCs w:val="20"/>
              </w:rPr>
              <w:t xml:space="preserve"> </w:t>
            </w:r>
            <w:r w:rsidRPr="00C918CC">
              <w:rPr>
                <w:rFonts w:ascii="Times New Roman" w:hAnsi="Times New Roman" w:cs="Times New Roman"/>
                <w:color w:val="000000"/>
                <w:sz w:val="20"/>
                <w:szCs w:val="20"/>
              </w:rPr>
              <w:t>Zarflar</w:t>
            </w:r>
          </w:p>
        </w:tc>
        <w:tc>
          <w:tcPr>
            <w:tcW w:w="1407" w:type="dxa"/>
            <w:tcBorders>
              <w:top w:val="single" w:sz="4" w:space="0" w:color="auto"/>
              <w:left w:val="single" w:sz="4" w:space="0" w:color="auto"/>
              <w:bottom w:val="single" w:sz="4" w:space="0" w:color="auto"/>
              <w:right w:val="single" w:sz="4" w:space="0" w:color="auto"/>
            </w:tcBorders>
          </w:tcPr>
          <w:p w14:paraId="0EB31E27" w14:textId="6EA53E0F"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456707C3"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5D38227F" w14:textId="0A5F0667"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14:paraId="4D9053BA" w14:textId="1158C5E3"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
                <w:bCs/>
                <w:sz w:val="20"/>
                <w:szCs w:val="20"/>
              </w:rPr>
              <w:t>04-12 Nisan 2026</w:t>
            </w:r>
          </w:p>
        </w:tc>
        <w:tc>
          <w:tcPr>
            <w:tcW w:w="5263" w:type="dxa"/>
            <w:tcBorders>
              <w:top w:val="single" w:sz="4" w:space="0" w:color="auto"/>
              <w:left w:val="single" w:sz="4" w:space="0" w:color="auto"/>
              <w:bottom w:val="single" w:sz="4" w:space="0" w:color="auto"/>
              <w:right w:val="single" w:sz="4" w:space="0" w:color="auto"/>
            </w:tcBorders>
          </w:tcPr>
          <w:p w14:paraId="34E8EE7F" w14:textId="58636AD9"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b/>
                <w:sz w:val="20"/>
                <w:szCs w:val="20"/>
              </w:rPr>
              <w:t>Ara sınavlar</w:t>
            </w:r>
          </w:p>
        </w:tc>
        <w:tc>
          <w:tcPr>
            <w:tcW w:w="1407" w:type="dxa"/>
            <w:tcBorders>
              <w:top w:val="single" w:sz="4" w:space="0" w:color="auto"/>
              <w:left w:val="single" w:sz="4" w:space="0" w:color="auto"/>
              <w:bottom w:val="single" w:sz="4" w:space="0" w:color="auto"/>
              <w:right w:val="single" w:sz="4" w:space="0" w:color="auto"/>
            </w:tcBorders>
          </w:tcPr>
          <w:p w14:paraId="67125580" w14:textId="7C84C844" w:rsidR="006D7B87" w:rsidRDefault="006D7B87" w:rsidP="006D7B87">
            <w:pPr>
              <w:jc w:val="center"/>
            </w:pPr>
          </w:p>
        </w:tc>
      </w:tr>
      <w:tr w:rsidR="006D7B87" w:rsidRPr="00C918CC" w14:paraId="3353BA4E"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1CA18BC6" w14:textId="3C91668B"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7C7BECCA" w14:textId="0BDE5AB4"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13-17 Nisan 2026</w:t>
            </w:r>
          </w:p>
        </w:tc>
        <w:tc>
          <w:tcPr>
            <w:tcW w:w="5263" w:type="dxa"/>
            <w:tcBorders>
              <w:top w:val="single" w:sz="4" w:space="0" w:color="auto"/>
              <w:left w:val="single" w:sz="4" w:space="0" w:color="auto"/>
              <w:bottom w:val="single" w:sz="4" w:space="0" w:color="auto"/>
              <w:right w:val="single" w:sz="4" w:space="0" w:color="auto"/>
            </w:tcBorders>
          </w:tcPr>
          <w:p w14:paraId="3937F4A0"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sz w:val="20"/>
                <w:szCs w:val="20"/>
              </w:rPr>
            </w:pPr>
            <w:r w:rsidRPr="00C918CC">
              <w:rPr>
                <w:rFonts w:ascii="Times New Roman" w:hAnsi="Times New Roman" w:cs="Times New Roman"/>
                <w:sz w:val="20"/>
                <w:szCs w:val="20"/>
              </w:rPr>
              <w:t>Eylemler</w:t>
            </w:r>
          </w:p>
        </w:tc>
        <w:tc>
          <w:tcPr>
            <w:tcW w:w="1407" w:type="dxa"/>
            <w:tcBorders>
              <w:top w:val="single" w:sz="4" w:space="0" w:color="auto"/>
              <w:left w:val="single" w:sz="4" w:space="0" w:color="auto"/>
              <w:bottom w:val="single" w:sz="4" w:space="0" w:color="auto"/>
              <w:right w:val="single" w:sz="4" w:space="0" w:color="auto"/>
            </w:tcBorders>
          </w:tcPr>
          <w:p w14:paraId="32B05FB0" w14:textId="6EB8FD30"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619A1D31"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2E1F143C" w14:textId="5A33B4EE"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795809BA" w14:textId="7E98E020"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20-24 Nisan 2026</w:t>
            </w:r>
          </w:p>
        </w:tc>
        <w:tc>
          <w:tcPr>
            <w:tcW w:w="5263" w:type="dxa"/>
            <w:tcBorders>
              <w:top w:val="single" w:sz="4" w:space="0" w:color="auto"/>
              <w:left w:val="single" w:sz="4" w:space="0" w:color="auto"/>
              <w:bottom w:val="single" w:sz="4" w:space="0" w:color="auto"/>
              <w:right w:val="single" w:sz="4" w:space="0" w:color="auto"/>
            </w:tcBorders>
          </w:tcPr>
          <w:p w14:paraId="417A0CCC"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Ek eylemler</w:t>
            </w:r>
          </w:p>
        </w:tc>
        <w:tc>
          <w:tcPr>
            <w:tcW w:w="1407" w:type="dxa"/>
            <w:tcBorders>
              <w:top w:val="single" w:sz="4" w:space="0" w:color="auto"/>
              <w:left w:val="single" w:sz="4" w:space="0" w:color="auto"/>
              <w:bottom w:val="single" w:sz="4" w:space="0" w:color="auto"/>
              <w:right w:val="single" w:sz="4" w:space="0" w:color="auto"/>
            </w:tcBorders>
          </w:tcPr>
          <w:p w14:paraId="0249BB11" w14:textId="31EEE39C"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0D985C80"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705ECC79" w14:textId="0BF5DF86"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7FD72F78" w14:textId="75B4D236"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27 Nisan-01 Mayıs 2026</w:t>
            </w:r>
          </w:p>
        </w:tc>
        <w:tc>
          <w:tcPr>
            <w:tcW w:w="5263" w:type="dxa"/>
            <w:tcBorders>
              <w:top w:val="single" w:sz="4" w:space="0" w:color="auto"/>
              <w:left w:val="single" w:sz="4" w:space="0" w:color="auto"/>
              <w:bottom w:val="single" w:sz="4" w:space="0" w:color="auto"/>
              <w:right w:val="single" w:sz="4" w:space="0" w:color="auto"/>
            </w:tcBorders>
          </w:tcPr>
          <w:p w14:paraId="7D4515FC"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Eylemsiler</w:t>
            </w:r>
          </w:p>
        </w:tc>
        <w:tc>
          <w:tcPr>
            <w:tcW w:w="1407" w:type="dxa"/>
            <w:tcBorders>
              <w:top w:val="single" w:sz="4" w:space="0" w:color="auto"/>
              <w:left w:val="single" w:sz="4" w:space="0" w:color="auto"/>
              <w:bottom w:val="single" w:sz="4" w:space="0" w:color="auto"/>
              <w:right w:val="single" w:sz="4" w:space="0" w:color="auto"/>
            </w:tcBorders>
          </w:tcPr>
          <w:p w14:paraId="5E696D70" w14:textId="46186B41"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6B8733D1"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292142D0" w14:textId="1240B557"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7C0CF4C2" w14:textId="2A20342D"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04-08 Mayıs 2026</w:t>
            </w:r>
          </w:p>
        </w:tc>
        <w:tc>
          <w:tcPr>
            <w:tcW w:w="5263" w:type="dxa"/>
            <w:tcBorders>
              <w:top w:val="single" w:sz="4" w:space="0" w:color="auto"/>
              <w:left w:val="single" w:sz="4" w:space="0" w:color="auto"/>
              <w:bottom w:val="single" w:sz="4" w:space="0" w:color="auto"/>
              <w:right w:val="single" w:sz="4" w:space="0" w:color="auto"/>
            </w:tcBorders>
          </w:tcPr>
          <w:p w14:paraId="1816B675"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Edat</w:t>
            </w:r>
          </w:p>
        </w:tc>
        <w:tc>
          <w:tcPr>
            <w:tcW w:w="1407" w:type="dxa"/>
            <w:tcBorders>
              <w:top w:val="single" w:sz="4" w:space="0" w:color="auto"/>
              <w:left w:val="single" w:sz="4" w:space="0" w:color="auto"/>
              <w:bottom w:val="single" w:sz="4" w:space="0" w:color="auto"/>
              <w:right w:val="single" w:sz="4" w:space="0" w:color="auto"/>
            </w:tcBorders>
          </w:tcPr>
          <w:p w14:paraId="3A626345" w14:textId="329769ED"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2D4A251D"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3CDBCC64" w14:textId="62B44A99"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573CEEB8" w14:textId="7AD76400"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Cs/>
                <w:sz w:val="20"/>
                <w:szCs w:val="20"/>
              </w:rPr>
              <w:t>11-15 Mayıs 2026</w:t>
            </w:r>
          </w:p>
        </w:tc>
        <w:tc>
          <w:tcPr>
            <w:tcW w:w="5263" w:type="dxa"/>
            <w:tcBorders>
              <w:top w:val="single" w:sz="4" w:space="0" w:color="auto"/>
              <w:left w:val="single" w:sz="4" w:space="0" w:color="auto"/>
              <w:bottom w:val="single" w:sz="4" w:space="0" w:color="auto"/>
              <w:right w:val="single" w:sz="4" w:space="0" w:color="auto"/>
            </w:tcBorders>
          </w:tcPr>
          <w:p w14:paraId="579EF33E"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sz w:val="20"/>
                <w:szCs w:val="20"/>
              </w:rPr>
            </w:pPr>
            <w:r w:rsidRPr="00C918CC">
              <w:rPr>
                <w:rFonts w:ascii="Times New Roman" w:hAnsi="Times New Roman" w:cs="Times New Roman"/>
                <w:sz w:val="20"/>
                <w:szCs w:val="20"/>
              </w:rPr>
              <w:t>Bağlaç</w:t>
            </w:r>
          </w:p>
        </w:tc>
        <w:tc>
          <w:tcPr>
            <w:tcW w:w="1407" w:type="dxa"/>
            <w:tcBorders>
              <w:top w:val="single" w:sz="4" w:space="0" w:color="auto"/>
              <w:left w:val="single" w:sz="4" w:space="0" w:color="auto"/>
              <w:bottom w:val="single" w:sz="4" w:space="0" w:color="auto"/>
              <w:right w:val="single" w:sz="4" w:space="0" w:color="auto"/>
            </w:tcBorders>
          </w:tcPr>
          <w:p w14:paraId="07E668AB" w14:textId="7EB8483B"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3CF50EC5"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107E9DD5" w14:textId="23A8A9FA"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6479B51D" w14:textId="704F059B"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sz w:val="20"/>
                <w:szCs w:val="20"/>
              </w:rPr>
              <w:t>18-22 Mayıs 2026</w:t>
            </w:r>
          </w:p>
        </w:tc>
        <w:tc>
          <w:tcPr>
            <w:tcW w:w="5263" w:type="dxa"/>
            <w:tcBorders>
              <w:top w:val="single" w:sz="4" w:space="0" w:color="auto"/>
              <w:left w:val="single" w:sz="4" w:space="0" w:color="auto"/>
              <w:bottom w:val="single" w:sz="4" w:space="0" w:color="auto"/>
              <w:right w:val="single" w:sz="4" w:space="0" w:color="auto"/>
            </w:tcBorders>
          </w:tcPr>
          <w:p w14:paraId="2C261757"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bCs/>
                <w:sz w:val="20"/>
                <w:szCs w:val="20"/>
              </w:rPr>
            </w:pPr>
            <w:r w:rsidRPr="00C918CC">
              <w:rPr>
                <w:rFonts w:ascii="Times New Roman" w:hAnsi="Times New Roman" w:cs="Times New Roman"/>
                <w:bCs/>
                <w:sz w:val="20"/>
                <w:szCs w:val="20"/>
              </w:rPr>
              <w:t>Yazılı ve sözlü anlatım türleri</w:t>
            </w:r>
          </w:p>
        </w:tc>
        <w:tc>
          <w:tcPr>
            <w:tcW w:w="1407" w:type="dxa"/>
            <w:tcBorders>
              <w:top w:val="single" w:sz="4" w:space="0" w:color="auto"/>
              <w:left w:val="single" w:sz="4" w:space="0" w:color="auto"/>
              <w:bottom w:val="single" w:sz="4" w:space="0" w:color="auto"/>
              <w:right w:val="single" w:sz="4" w:space="0" w:color="auto"/>
            </w:tcBorders>
          </w:tcPr>
          <w:p w14:paraId="4C5A3D78" w14:textId="740A9FA2" w:rsidR="006D7B87" w:rsidRDefault="006D7B87" w:rsidP="006D7B87">
            <w:pPr>
              <w:jc w:val="center"/>
            </w:pPr>
            <w:r w:rsidRPr="0042438A">
              <w:rPr>
                <w:rFonts w:cs="Times New Roman"/>
                <w:sz w:val="20"/>
                <w:szCs w:val="20"/>
              </w:rPr>
              <w:t>PY5,</w:t>
            </w:r>
            <w:r>
              <w:rPr>
                <w:rFonts w:cs="Times New Roman"/>
                <w:sz w:val="20"/>
                <w:szCs w:val="20"/>
              </w:rPr>
              <w:t xml:space="preserve"> </w:t>
            </w:r>
            <w:r w:rsidRPr="0042438A">
              <w:rPr>
                <w:rFonts w:cs="Times New Roman"/>
                <w:sz w:val="20"/>
                <w:szCs w:val="20"/>
              </w:rPr>
              <w:t>PY</w:t>
            </w:r>
            <w:r>
              <w:rPr>
                <w:rFonts w:cs="Times New Roman"/>
                <w:sz w:val="20"/>
                <w:szCs w:val="20"/>
              </w:rPr>
              <w:t>9</w:t>
            </w:r>
          </w:p>
        </w:tc>
      </w:tr>
      <w:tr w:rsidR="006D7B87" w:rsidRPr="00C918CC" w14:paraId="7C91BF1C"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20445DCE" w14:textId="77777777"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p>
        </w:tc>
        <w:tc>
          <w:tcPr>
            <w:tcW w:w="2273" w:type="dxa"/>
            <w:gridSpan w:val="2"/>
            <w:tcBorders>
              <w:top w:val="single" w:sz="4" w:space="0" w:color="auto"/>
              <w:left w:val="single" w:sz="4" w:space="0" w:color="auto"/>
              <w:bottom w:val="single" w:sz="4" w:space="0" w:color="auto"/>
              <w:right w:val="single" w:sz="4" w:space="0" w:color="auto"/>
            </w:tcBorders>
            <w:hideMark/>
          </w:tcPr>
          <w:p w14:paraId="79CF7130" w14:textId="621C086B" w:rsidR="006D7B87" w:rsidRPr="00C918CC" w:rsidRDefault="006D7B87" w:rsidP="006D7B87">
            <w:pPr>
              <w:rPr>
                <w:rFonts w:ascii="Times New Roman" w:hAnsi="Times New Roman" w:cs="Times New Roman"/>
                <w:sz w:val="20"/>
                <w:szCs w:val="24"/>
              </w:rPr>
            </w:pPr>
            <w:r w:rsidRPr="00513AD0">
              <w:rPr>
                <w:rFonts w:ascii="Times New Roman" w:hAnsi="Times New Roman" w:cs="Times New Roman"/>
                <w:b/>
                <w:color w:val="000000"/>
                <w:sz w:val="20"/>
                <w:szCs w:val="20"/>
              </w:rPr>
              <w:t>02-12 Haziran 2026</w:t>
            </w:r>
          </w:p>
        </w:tc>
        <w:tc>
          <w:tcPr>
            <w:tcW w:w="5263" w:type="dxa"/>
            <w:tcBorders>
              <w:top w:val="single" w:sz="4" w:space="0" w:color="auto"/>
              <w:left w:val="single" w:sz="4" w:space="0" w:color="auto"/>
              <w:bottom w:val="single" w:sz="4" w:space="0" w:color="auto"/>
              <w:right w:val="single" w:sz="4" w:space="0" w:color="auto"/>
            </w:tcBorders>
          </w:tcPr>
          <w:p w14:paraId="263637F9"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b/>
                <w:bCs/>
                <w:sz w:val="20"/>
                <w:szCs w:val="20"/>
              </w:rPr>
            </w:pPr>
            <w:r w:rsidRPr="00C918CC">
              <w:rPr>
                <w:rFonts w:ascii="Times New Roman" w:hAnsi="Times New Roman" w:cs="Times New Roman"/>
                <w:b/>
                <w:bCs/>
                <w:sz w:val="20"/>
                <w:szCs w:val="20"/>
              </w:rPr>
              <w:t>Final sınavları</w:t>
            </w:r>
          </w:p>
        </w:tc>
        <w:tc>
          <w:tcPr>
            <w:tcW w:w="1407" w:type="dxa"/>
            <w:tcBorders>
              <w:top w:val="single" w:sz="4" w:space="0" w:color="auto"/>
              <w:left w:val="single" w:sz="4" w:space="0" w:color="auto"/>
              <w:bottom w:val="single" w:sz="4" w:space="0" w:color="auto"/>
              <w:right w:val="single" w:sz="4" w:space="0" w:color="auto"/>
            </w:tcBorders>
          </w:tcPr>
          <w:p w14:paraId="090E16EA" w14:textId="77777777" w:rsidR="006D7B87" w:rsidRPr="00C918CC" w:rsidRDefault="006D7B87" w:rsidP="006D7B87">
            <w:pPr>
              <w:tabs>
                <w:tab w:val="left" w:pos="720"/>
              </w:tabs>
              <w:autoSpaceDE w:val="0"/>
              <w:autoSpaceDN w:val="0"/>
              <w:adjustRightInd w:val="0"/>
              <w:ind w:right="18"/>
              <w:jc w:val="center"/>
              <w:rPr>
                <w:rFonts w:ascii="Times New Roman" w:hAnsi="Times New Roman" w:cs="Times New Roman"/>
                <w:b/>
                <w:bCs/>
                <w:sz w:val="20"/>
                <w:szCs w:val="20"/>
              </w:rPr>
            </w:pPr>
          </w:p>
        </w:tc>
      </w:tr>
      <w:tr w:rsidR="006D7B87" w:rsidRPr="00C918CC" w14:paraId="1F01091C" w14:textId="77777777" w:rsidTr="0067585A">
        <w:trPr>
          <w:jc w:val="center"/>
        </w:trPr>
        <w:tc>
          <w:tcPr>
            <w:tcW w:w="300" w:type="dxa"/>
            <w:tcBorders>
              <w:top w:val="single" w:sz="4" w:space="0" w:color="auto"/>
              <w:left w:val="single" w:sz="4" w:space="0" w:color="auto"/>
              <w:bottom w:val="single" w:sz="4" w:space="0" w:color="auto"/>
              <w:right w:val="single" w:sz="4" w:space="0" w:color="auto"/>
            </w:tcBorders>
          </w:tcPr>
          <w:p w14:paraId="7E5D8689" w14:textId="77777777"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p>
        </w:tc>
        <w:tc>
          <w:tcPr>
            <w:tcW w:w="2273" w:type="dxa"/>
            <w:gridSpan w:val="2"/>
            <w:tcBorders>
              <w:top w:val="single" w:sz="4" w:space="0" w:color="auto"/>
              <w:left w:val="single" w:sz="4" w:space="0" w:color="auto"/>
              <w:bottom w:val="single" w:sz="4" w:space="0" w:color="auto"/>
              <w:right w:val="single" w:sz="4" w:space="0" w:color="auto"/>
            </w:tcBorders>
            <w:hideMark/>
          </w:tcPr>
          <w:p w14:paraId="64FF2F3A" w14:textId="71D44600" w:rsidR="006D7B87" w:rsidRPr="00C918CC" w:rsidRDefault="006D7B87" w:rsidP="006D7B87">
            <w:pPr>
              <w:tabs>
                <w:tab w:val="left" w:pos="720"/>
              </w:tabs>
              <w:autoSpaceDE w:val="0"/>
              <w:autoSpaceDN w:val="0"/>
              <w:adjustRightInd w:val="0"/>
              <w:ind w:right="18"/>
              <w:rPr>
                <w:rFonts w:ascii="Times New Roman" w:hAnsi="Times New Roman" w:cs="Times New Roman"/>
                <w:b/>
                <w:color w:val="000000"/>
                <w:sz w:val="20"/>
                <w:szCs w:val="20"/>
              </w:rPr>
            </w:pPr>
            <w:r w:rsidRPr="00513AD0">
              <w:rPr>
                <w:rFonts w:ascii="Times New Roman" w:hAnsi="Times New Roman" w:cs="Times New Roman"/>
                <w:b/>
                <w:color w:val="000000"/>
                <w:sz w:val="20"/>
                <w:szCs w:val="20"/>
              </w:rPr>
              <w:t>17-25 Haziran 2026</w:t>
            </w:r>
          </w:p>
        </w:tc>
        <w:tc>
          <w:tcPr>
            <w:tcW w:w="5263" w:type="dxa"/>
            <w:tcBorders>
              <w:top w:val="single" w:sz="4" w:space="0" w:color="auto"/>
              <w:left w:val="single" w:sz="4" w:space="0" w:color="auto"/>
              <w:bottom w:val="single" w:sz="4" w:space="0" w:color="auto"/>
              <w:right w:val="single" w:sz="4" w:space="0" w:color="auto"/>
            </w:tcBorders>
          </w:tcPr>
          <w:p w14:paraId="2CC3AED8" w14:textId="4E9BE9C5" w:rsidR="006D7B87" w:rsidRPr="00C918CC" w:rsidRDefault="006D7B87" w:rsidP="006D7B87">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Bütünleme Sınavları</w:t>
            </w:r>
          </w:p>
        </w:tc>
        <w:tc>
          <w:tcPr>
            <w:tcW w:w="1407" w:type="dxa"/>
            <w:tcBorders>
              <w:top w:val="single" w:sz="4" w:space="0" w:color="auto"/>
              <w:left w:val="single" w:sz="4" w:space="0" w:color="auto"/>
              <w:bottom w:val="single" w:sz="4" w:space="0" w:color="auto"/>
              <w:right w:val="single" w:sz="4" w:space="0" w:color="auto"/>
            </w:tcBorders>
          </w:tcPr>
          <w:p w14:paraId="6A176816"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6D7B87" w:rsidRPr="00C918CC" w14:paraId="5E115291"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05C726FB" w14:textId="77777777" w:rsidR="006D7B87" w:rsidRPr="00C918CC" w:rsidRDefault="006D7B87" w:rsidP="006D7B87">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Değerlendirme</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442F1A50"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Bu dersin değerlendirmesi çoktan seçmeli bir ara sınav ve bir dönem sonu sınavı aracılığıyla yapılacaktır. Ara sınavın ortalamaya katkısı % 40 dönem sonu sınavının ise % 60’tır. Geçme notu 100 üzerinden 60’tır.</w:t>
            </w:r>
          </w:p>
        </w:tc>
      </w:tr>
      <w:tr w:rsidR="006D7B87" w:rsidRPr="00C918CC" w14:paraId="0ABC7693" w14:textId="77777777" w:rsidTr="00F473C4">
        <w:trPr>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599966E8" w14:textId="77777777" w:rsidR="006D7B87" w:rsidRPr="00C918CC" w:rsidRDefault="006D7B87" w:rsidP="006D7B87">
            <w:pPr>
              <w:tabs>
                <w:tab w:val="left" w:pos="720"/>
              </w:tabs>
              <w:autoSpaceDE w:val="0"/>
              <w:autoSpaceDN w:val="0"/>
              <w:adjustRightInd w:val="0"/>
              <w:ind w:right="18"/>
              <w:rPr>
                <w:rFonts w:ascii="Times New Roman" w:hAnsi="Times New Roman" w:cs="Times New Roman"/>
                <w:b/>
                <w:color w:val="000000"/>
                <w:sz w:val="20"/>
                <w:szCs w:val="20"/>
              </w:rPr>
            </w:pPr>
            <w:r w:rsidRPr="00C918CC">
              <w:rPr>
                <w:rFonts w:ascii="Times New Roman" w:hAnsi="Times New Roman" w:cs="Times New Roman"/>
                <w:b/>
                <w:color w:val="000000"/>
                <w:sz w:val="20"/>
                <w:szCs w:val="20"/>
              </w:rPr>
              <w:t>Örnek Sorular</w:t>
            </w:r>
          </w:p>
        </w:tc>
        <w:tc>
          <w:tcPr>
            <w:tcW w:w="6670" w:type="dxa"/>
            <w:gridSpan w:val="2"/>
            <w:tcBorders>
              <w:top w:val="single" w:sz="4" w:space="0" w:color="auto"/>
              <w:left w:val="single" w:sz="4" w:space="0" w:color="auto"/>
              <w:bottom w:val="single" w:sz="4" w:space="0" w:color="auto"/>
              <w:right w:val="single" w:sz="4" w:space="0" w:color="auto"/>
            </w:tcBorders>
          </w:tcPr>
          <w:p w14:paraId="6D0DB123"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1. Aşağıdaki atasözlerinin hangisinde ünsüz benzeşmesinin örneği yoktur?</w:t>
            </w:r>
          </w:p>
          <w:p w14:paraId="41518A45"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A) Irmaktan geçerken at değiştirilmez.</w:t>
            </w:r>
          </w:p>
          <w:p w14:paraId="70324AF6"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B) Herkesin geçtiği köprüden sen de geç.</w:t>
            </w:r>
          </w:p>
          <w:p w14:paraId="5472ADA9"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C) Her şeyin yokluğu yokluktur.</w:t>
            </w:r>
          </w:p>
          <w:p w14:paraId="4E7D149F"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D) İyi olacak hastanın hekim ayağına gelir.</w:t>
            </w:r>
          </w:p>
          <w:p w14:paraId="2F8CE4A4"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 Değirmen iki taştan, muhabbet iki baştan.</w:t>
            </w:r>
          </w:p>
          <w:p w14:paraId="4B2C28FD"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p>
          <w:p w14:paraId="782D61B3"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2. Ben güzel günlerin şairiyim." cümlesiyle yapısı, yükleminin yeri ve türü yönünden aşağıdaki dizelerin hangisi özdeştir?</w:t>
            </w:r>
          </w:p>
          <w:p w14:paraId="000A1089"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A) Saadetten alıyorum ilhamımı.</w:t>
            </w:r>
          </w:p>
          <w:p w14:paraId="1D28F8AA"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B) Kızlara çeyizlerinden bahsediyorum.</w:t>
            </w:r>
          </w:p>
          <w:p w14:paraId="47D861A2"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C) Çocuklara müjdeler veriyorum.</w:t>
            </w:r>
          </w:p>
          <w:p w14:paraId="53265D17"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D) Babası cephede kalan çocuklara.</w:t>
            </w:r>
          </w:p>
          <w:p w14:paraId="01CE2203"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 Ben ümitsizlere ümidim.</w:t>
            </w:r>
          </w:p>
          <w:p w14:paraId="5BFB7AB8"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p>
          <w:p w14:paraId="599FD670"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3. Aşağıdaki cümlelerin hangisi yapısına göre basit, söz dizimine göre devrik bir cümledir?</w:t>
            </w:r>
          </w:p>
          <w:p w14:paraId="63F25F40"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A) Okulda tiyatro çalışması yapmayı düşünüyor.</w:t>
            </w:r>
          </w:p>
          <w:p w14:paraId="643D0EE9"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B) Şiiri güzel okuyanlar, toplanmış salonda.</w:t>
            </w:r>
          </w:p>
          <w:p w14:paraId="1571F9BB"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C) Herkese laf anlatıyor, kimseyi incitmiyor.</w:t>
            </w:r>
          </w:p>
          <w:p w14:paraId="508642CA"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D) Bir dergi çıkaracağını söylemişti geçen gün.</w:t>
            </w:r>
          </w:p>
          <w:p w14:paraId="49BD20A4"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 Hikâyelerini bir kitapta topladı bu sene.</w:t>
            </w:r>
          </w:p>
          <w:p w14:paraId="779A0493"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p>
          <w:p w14:paraId="6AAE62CD"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4. Aşağıdakilerden hangisinde ikileme zarf fiillerle kurulmuştur?</w:t>
            </w:r>
          </w:p>
          <w:p w14:paraId="3F1145CA"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A) Sabah hızlı hızlı yürüyordu.</w:t>
            </w:r>
          </w:p>
          <w:p w14:paraId="14AF1EC4"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B) Bir köşede ileri geri konuştular.</w:t>
            </w:r>
          </w:p>
          <w:p w14:paraId="1D3C0A84"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lastRenderedPageBreak/>
              <w:t>C) Çocuk düşe kalka büyür.</w:t>
            </w:r>
          </w:p>
          <w:p w14:paraId="236C1E1B"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D) İşleri sonra sonra yoluna girdi.</w:t>
            </w:r>
          </w:p>
          <w:p w14:paraId="05CBB579"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 Gece gündüz demeden çalıştı.</w:t>
            </w:r>
          </w:p>
          <w:p w14:paraId="72FD9741"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p>
          <w:p w14:paraId="05A09094"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5.Aşağıdaki cümlelerden hangisinde fiilimsi yoktur?</w:t>
            </w:r>
          </w:p>
          <w:p w14:paraId="7BD729E5"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A) Dün gölge veren ağaç, bugün ocakta yandı.</w:t>
            </w:r>
          </w:p>
          <w:p w14:paraId="086F35DF"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B) Güneşli bir havada yaylımız yola çıktı.</w:t>
            </w:r>
          </w:p>
          <w:p w14:paraId="2D727345"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C) Gün doğarken bir ölüm rüyasıyla uyandım.</w:t>
            </w:r>
          </w:p>
          <w:p w14:paraId="1ABCEDF1"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D) Yedi yüz yıl süren hikâyemizi dinlemiş.</w:t>
            </w:r>
          </w:p>
          <w:p w14:paraId="5D010227" w14:textId="77777777" w:rsidR="006D7B87" w:rsidRPr="00C918CC" w:rsidRDefault="006D7B87" w:rsidP="006D7B87">
            <w:pPr>
              <w:tabs>
                <w:tab w:val="left" w:pos="720"/>
              </w:tabs>
              <w:autoSpaceDE w:val="0"/>
              <w:autoSpaceDN w:val="0"/>
              <w:adjustRightInd w:val="0"/>
              <w:ind w:right="18"/>
              <w:jc w:val="both"/>
              <w:rPr>
                <w:rFonts w:ascii="Times New Roman" w:hAnsi="Times New Roman" w:cs="Times New Roman"/>
                <w:color w:val="000000"/>
                <w:sz w:val="20"/>
                <w:szCs w:val="20"/>
              </w:rPr>
            </w:pPr>
            <w:r w:rsidRPr="00C918CC">
              <w:rPr>
                <w:rFonts w:ascii="Times New Roman" w:hAnsi="Times New Roman" w:cs="Times New Roman"/>
                <w:color w:val="000000"/>
                <w:sz w:val="20"/>
                <w:szCs w:val="20"/>
              </w:rPr>
              <w:t>E) Seninle gelmesini istemez misin?</w:t>
            </w:r>
          </w:p>
        </w:tc>
      </w:tr>
      <w:tr w:rsidR="006D7B87" w:rsidRPr="00C918CC" w14:paraId="2EEB1461" w14:textId="77777777" w:rsidTr="00F473C4">
        <w:trPr>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7B1DA829" w14:textId="77777777" w:rsidR="006D7B87" w:rsidRPr="00C918CC" w:rsidRDefault="006D7B87" w:rsidP="006D7B87">
            <w:pPr>
              <w:tabs>
                <w:tab w:val="left" w:pos="720"/>
              </w:tabs>
              <w:autoSpaceDE w:val="0"/>
              <w:autoSpaceDN w:val="0"/>
              <w:adjustRightInd w:val="0"/>
              <w:ind w:right="18"/>
              <w:rPr>
                <w:rFonts w:ascii="Times New Roman" w:hAnsi="Times New Roman" w:cs="Times New Roman"/>
                <w:color w:val="000000"/>
                <w:sz w:val="20"/>
                <w:szCs w:val="20"/>
              </w:rPr>
            </w:pPr>
            <w:r w:rsidRPr="00C918CC">
              <w:rPr>
                <w:rFonts w:ascii="Times New Roman" w:hAnsi="Times New Roman" w:cs="Times New Roman"/>
                <w:color w:val="000000"/>
                <w:sz w:val="20"/>
                <w:szCs w:val="20"/>
              </w:rPr>
              <w:lastRenderedPageBreak/>
              <w:t>Cevap Anahtarı</w:t>
            </w:r>
          </w:p>
        </w:tc>
        <w:tc>
          <w:tcPr>
            <w:tcW w:w="6670" w:type="dxa"/>
            <w:gridSpan w:val="2"/>
            <w:tcBorders>
              <w:top w:val="single" w:sz="4" w:space="0" w:color="auto"/>
              <w:left w:val="single" w:sz="4" w:space="0" w:color="auto"/>
              <w:bottom w:val="single" w:sz="4" w:space="0" w:color="auto"/>
              <w:right w:val="single" w:sz="4" w:space="0" w:color="auto"/>
            </w:tcBorders>
          </w:tcPr>
          <w:p w14:paraId="3BC92707" w14:textId="77777777" w:rsidR="006D7B87" w:rsidRPr="00C918CC" w:rsidRDefault="006D7B87" w:rsidP="006D7B87">
            <w:pPr>
              <w:jc w:val="both"/>
              <w:rPr>
                <w:rFonts w:ascii="Times New Roman" w:hAnsi="Times New Roman" w:cs="Times New Roman"/>
                <w:sz w:val="20"/>
                <w:szCs w:val="20"/>
              </w:rPr>
            </w:pPr>
            <w:r w:rsidRPr="00C918CC">
              <w:rPr>
                <w:rFonts w:ascii="Times New Roman" w:hAnsi="Times New Roman" w:cs="Times New Roman"/>
                <w:sz w:val="20"/>
                <w:szCs w:val="20"/>
              </w:rPr>
              <w:t xml:space="preserve">1. D   2. E    3. E    4.C    5. B </w:t>
            </w:r>
          </w:p>
        </w:tc>
      </w:tr>
      <w:tr w:rsidR="006D7B87" w:rsidRPr="00C918CC" w14:paraId="189D9478"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0B79A91B" w14:textId="77777777" w:rsidR="006D7B87" w:rsidRPr="00C918CC" w:rsidRDefault="006D7B87" w:rsidP="006D7B87">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 xml:space="preserve">  </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55591872" w14:textId="77777777" w:rsidR="006D7B87" w:rsidRDefault="006D7B87" w:rsidP="006D7B87">
            <w:pPr>
              <w:tabs>
                <w:tab w:val="left" w:pos="1552"/>
              </w:tabs>
              <w:rPr>
                <w:rFonts w:ascii="Times New Roman" w:hAnsi="Times New Roman" w:cs="Times New Roman"/>
                <w:sz w:val="20"/>
                <w:szCs w:val="20"/>
              </w:rPr>
            </w:pPr>
            <w:r>
              <w:rPr>
                <w:rFonts w:eastAsia="Times New Roman" w:cs="Arial"/>
                <w:noProof/>
                <w:sz w:val="20"/>
                <w:szCs w:val="20"/>
                <w:lang w:eastAsia="tr-TR"/>
              </w:rPr>
              <w:drawing>
                <wp:inline distT="0" distB="0" distL="0" distR="0" wp14:anchorId="559AB1A9" wp14:editId="592BCFB8">
                  <wp:extent cx="1119185" cy="1492301"/>
                  <wp:effectExtent l="0" t="0" r="508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801-WA000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0859" cy="1507867"/>
                          </a:xfrm>
                          <a:prstGeom prst="rect">
                            <a:avLst/>
                          </a:prstGeom>
                        </pic:spPr>
                      </pic:pic>
                    </a:graphicData>
                  </a:graphic>
                </wp:inline>
              </w:drawing>
            </w:r>
          </w:p>
          <w:p w14:paraId="560BAAA0"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 xml:space="preserve">Prof. Dr. Hanifi Vural, Türk Dili, Taşhan Kitap, Tokat, 2012. </w:t>
            </w:r>
          </w:p>
        </w:tc>
      </w:tr>
      <w:tr w:rsidR="006D7B87" w:rsidRPr="00C918CC" w14:paraId="36353369" w14:textId="77777777" w:rsidTr="00F473C4">
        <w:trPr>
          <w:trHeight w:val="401"/>
          <w:jc w:val="center"/>
        </w:trPr>
        <w:tc>
          <w:tcPr>
            <w:tcW w:w="2573" w:type="dxa"/>
            <w:gridSpan w:val="3"/>
            <w:tcBorders>
              <w:top w:val="single" w:sz="4" w:space="0" w:color="auto"/>
              <w:left w:val="single" w:sz="4" w:space="0" w:color="auto"/>
              <w:bottom w:val="single" w:sz="4" w:space="0" w:color="auto"/>
              <w:right w:val="single" w:sz="4" w:space="0" w:color="auto"/>
            </w:tcBorders>
            <w:vAlign w:val="center"/>
            <w:hideMark/>
          </w:tcPr>
          <w:p w14:paraId="705578FC" w14:textId="77777777" w:rsidR="006D7B87" w:rsidRPr="00C918CC" w:rsidRDefault="006D7B87" w:rsidP="006D7B87">
            <w:pPr>
              <w:tabs>
                <w:tab w:val="left" w:pos="1552"/>
              </w:tabs>
              <w:rPr>
                <w:rFonts w:ascii="Times New Roman" w:hAnsi="Times New Roman" w:cs="Times New Roman"/>
                <w:b/>
                <w:sz w:val="20"/>
                <w:szCs w:val="20"/>
              </w:rPr>
            </w:pPr>
            <w:r w:rsidRPr="00C918CC">
              <w:rPr>
                <w:rFonts w:ascii="Times New Roman" w:hAnsi="Times New Roman" w:cs="Times New Roman"/>
                <w:b/>
                <w:sz w:val="20"/>
                <w:szCs w:val="20"/>
              </w:rPr>
              <w:t>Yardımcı Kaynaklar ve Okuma Listesi</w:t>
            </w:r>
          </w:p>
        </w:tc>
        <w:tc>
          <w:tcPr>
            <w:tcW w:w="6670" w:type="dxa"/>
            <w:gridSpan w:val="2"/>
            <w:tcBorders>
              <w:top w:val="single" w:sz="4" w:space="0" w:color="auto"/>
              <w:left w:val="single" w:sz="4" w:space="0" w:color="auto"/>
              <w:bottom w:val="single" w:sz="4" w:space="0" w:color="auto"/>
              <w:right w:val="single" w:sz="4" w:space="0" w:color="auto"/>
            </w:tcBorders>
            <w:vAlign w:val="center"/>
          </w:tcPr>
          <w:p w14:paraId="1A0F60FF"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Prof. Dr. Hanifi Vural, Türk Dili, Taşhan Kitap, Tokat, 2012.</w:t>
            </w:r>
          </w:p>
          <w:p w14:paraId="5B08DD71"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1.Prof. Dr. Muharrem Ergin, Türk Dil Bilgisi, Bayrak Yayınları, İstanbul, 1999.</w:t>
            </w:r>
          </w:p>
          <w:p w14:paraId="7E242AD6"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2.Prof. Dr. Tahsin Banguoğlu, Türkçenin Grameri, TDK Yayınları, Ankara, 1998.</w:t>
            </w:r>
          </w:p>
          <w:p w14:paraId="4C8C5E6F"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 xml:space="preserve">3. Prof. Dr. Mustafa Özkan vd.; Yükseköğretimde Türk Dili Yazılı ve Sözlü Anlatım, Filiz Kitabevi, İstanbul, 2006. </w:t>
            </w:r>
          </w:p>
          <w:p w14:paraId="400FAA8E"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4. Prof. Dr. Mehmet Kaplan, Dil ve Kültür, Dergâh Yayınları, İstanbul, 2011.</w:t>
            </w:r>
          </w:p>
          <w:p w14:paraId="340EE872"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5. Ertem, Rekin - İsa Kocakaplan, Üniversitelerde Türk Dili ve Kompozisyon</w:t>
            </w:r>
          </w:p>
          <w:p w14:paraId="3AF8359B"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6. Serdar Odacı vd., Üniversiteler için Dil ve Anlatım, Palet Yay., Konya, 2009.</w:t>
            </w:r>
          </w:p>
          <w:p w14:paraId="5F2D4D21"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7.“Türkçe Sözlük”, TDK Yayınları, Ankara, 2013.</w:t>
            </w:r>
          </w:p>
          <w:p w14:paraId="67F4D250" w14:textId="77777777" w:rsidR="006D7B87" w:rsidRPr="00C918CC" w:rsidRDefault="006D7B87" w:rsidP="006D7B87">
            <w:pPr>
              <w:tabs>
                <w:tab w:val="left" w:pos="1552"/>
              </w:tabs>
              <w:rPr>
                <w:rFonts w:ascii="Times New Roman" w:hAnsi="Times New Roman" w:cs="Times New Roman"/>
                <w:sz w:val="20"/>
                <w:szCs w:val="20"/>
              </w:rPr>
            </w:pPr>
            <w:r w:rsidRPr="00C918CC">
              <w:rPr>
                <w:rFonts w:ascii="Times New Roman" w:hAnsi="Times New Roman" w:cs="Times New Roman"/>
                <w:sz w:val="20"/>
                <w:szCs w:val="20"/>
              </w:rPr>
              <w:t>8.“Yazım Kılavuzu”, TDK Yayınları, Ankara, 2012.</w:t>
            </w:r>
          </w:p>
        </w:tc>
      </w:tr>
    </w:tbl>
    <w:p w14:paraId="32020FA6" w14:textId="77777777" w:rsidR="00801E2E" w:rsidRPr="00C918CC" w:rsidRDefault="00801E2E" w:rsidP="00801E2E">
      <w:pPr>
        <w:spacing w:line="256" w:lineRule="auto"/>
      </w:pPr>
    </w:p>
    <w:p w14:paraId="07F1BA33" w14:textId="6CD120BD" w:rsidR="00801E2E" w:rsidRDefault="00801E2E" w:rsidP="00437E4F">
      <w:pPr>
        <w:pStyle w:val="Balk2"/>
      </w:pPr>
    </w:p>
    <w:p w14:paraId="3625F8AF" w14:textId="6C860F0D" w:rsidR="00801E2E" w:rsidRDefault="00735901" w:rsidP="00B63ED1">
      <w:pPr>
        <w:pStyle w:val="Balk2"/>
        <w:jc w:val="center"/>
      </w:pPr>
      <w:bookmarkStart w:id="59" w:name="_Toc220680366"/>
      <w:r>
        <w:rPr>
          <w:rFonts w:cstheme="minorHAnsi"/>
          <w:bCs/>
        </w:rPr>
        <w:t>AİİT102</w:t>
      </w:r>
      <w:r w:rsidRPr="00954A2C">
        <w:rPr>
          <w:rFonts w:cstheme="minorHAnsi"/>
          <w:bCs/>
        </w:rPr>
        <w:t xml:space="preserve"> </w:t>
      </w:r>
      <w:r>
        <w:t>Atatürk İlkeleri ve İnkılap Tarihi-II</w:t>
      </w:r>
      <w:bookmarkEnd w:id="59"/>
    </w:p>
    <w:tbl>
      <w:tblPr>
        <w:tblStyle w:val="TabloKlavuzu"/>
        <w:tblW w:w="5218" w:type="pct"/>
        <w:jc w:val="center"/>
        <w:tblLayout w:type="fixed"/>
        <w:tblCellMar>
          <w:left w:w="28" w:type="dxa"/>
          <w:right w:w="28" w:type="dxa"/>
        </w:tblCellMar>
        <w:tblLook w:val="01E0" w:firstRow="1" w:lastRow="1" w:firstColumn="1" w:lastColumn="1" w:noHBand="0" w:noVBand="0"/>
      </w:tblPr>
      <w:tblGrid>
        <w:gridCol w:w="298"/>
        <w:gridCol w:w="2108"/>
        <w:gridCol w:w="142"/>
        <w:gridCol w:w="5485"/>
        <w:gridCol w:w="1413"/>
        <w:gridCol w:w="9"/>
      </w:tblGrid>
      <w:tr w:rsidR="00801E2E" w:rsidRPr="001D4D22" w14:paraId="2E017577" w14:textId="77777777" w:rsidTr="0074500E">
        <w:trPr>
          <w:trHeight w:val="401"/>
          <w:jc w:val="center"/>
        </w:trPr>
        <w:tc>
          <w:tcPr>
            <w:tcW w:w="2407" w:type="dxa"/>
            <w:gridSpan w:val="2"/>
            <w:vAlign w:val="center"/>
          </w:tcPr>
          <w:p w14:paraId="69C2153B" w14:textId="77777777" w:rsidR="00801E2E" w:rsidRPr="001D4D22" w:rsidRDefault="00801E2E" w:rsidP="00F473C4">
            <w:pPr>
              <w:rPr>
                <w:rFonts w:ascii="Times New Roman" w:hAnsi="Times New Roman" w:cs="Times New Roman"/>
                <w:b/>
                <w:sz w:val="20"/>
                <w:szCs w:val="20"/>
              </w:rPr>
            </w:pPr>
            <w:r w:rsidRPr="001D4D22">
              <w:rPr>
                <w:rFonts w:ascii="Times New Roman" w:hAnsi="Times New Roman" w:cs="Times New Roman"/>
                <w:b/>
                <w:sz w:val="20"/>
                <w:szCs w:val="20"/>
              </w:rPr>
              <w:t>Öğretim Üyesi</w:t>
            </w:r>
          </w:p>
        </w:tc>
        <w:tc>
          <w:tcPr>
            <w:tcW w:w="7050" w:type="dxa"/>
            <w:gridSpan w:val="4"/>
            <w:vAlign w:val="center"/>
          </w:tcPr>
          <w:p w14:paraId="55B57976" w14:textId="5AC04227" w:rsidR="00801E2E" w:rsidRPr="001D4D22" w:rsidRDefault="0055549F"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Adnan GELMEZ</w:t>
            </w:r>
          </w:p>
        </w:tc>
      </w:tr>
      <w:tr w:rsidR="00801E2E" w:rsidRPr="001D4D22" w14:paraId="13CEA1D6" w14:textId="77777777" w:rsidTr="0074500E">
        <w:trPr>
          <w:trHeight w:val="401"/>
          <w:jc w:val="center"/>
        </w:trPr>
        <w:tc>
          <w:tcPr>
            <w:tcW w:w="2407" w:type="dxa"/>
            <w:gridSpan w:val="2"/>
            <w:vAlign w:val="center"/>
          </w:tcPr>
          <w:p w14:paraId="090428A8" w14:textId="77777777" w:rsidR="00801E2E" w:rsidRPr="001D4D22" w:rsidRDefault="00801E2E" w:rsidP="00F473C4">
            <w:pPr>
              <w:rPr>
                <w:rFonts w:ascii="Times New Roman" w:hAnsi="Times New Roman" w:cs="Times New Roman"/>
                <w:b/>
                <w:sz w:val="20"/>
                <w:szCs w:val="20"/>
              </w:rPr>
            </w:pPr>
            <w:r w:rsidRPr="001D4D22">
              <w:rPr>
                <w:rFonts w:ascii="Times New Roman" w:hAnsi="Times New Roman" w:cs="Times New Roman"/>
                <w:b/>
                <w:sz w:val="20"/>
                <w:szCs w:val="20"/>
              </w:rPr>
              <w:t>Oda Numarası</w:t>
            </w:r>
          </w:p>
        </w:tc>
        <w:tc>
          <w:tcPr>
            <w:tcW w:w="7050" w:type="dxa"/>
            <w:gridSpan w:val="4"/>
            <w:vAlign w:val="center"/>
          </w:tcPr>
          <w:p w14:paraId="7F986103" w14:textId="77777777" w:rsidR="00801E2E" w:rsidRPr="001D4D22" w:rsidRDefault="00801E2E" w:rsidP="00F473C4">
            <w:pPr>
              <w:tabs>
                <w:tab w:val="left" w:pos="1552"/>
              </w:tabs>
              <w:rPr>
                <w:rFonts w:ascii="Times New Roman" w:hAnsi="Times New Roman" w:cs="Times New Roman"/>
                <w:sz w:val="20"/>
                <w:szCs w:val="20"/>
              </w:rPr>
            </w:pPr>
            <w:r>
              <w:rPr>
                <w:rFonts w:ascii="Times New Roman" w:hAnsi="Times New Roman" w:cs="Times New Roman"/>
                <w:sz w:val="20"/>
                <w:szCs w:val="20"/>
              </w:rPr>
              <w:t>211</w:t>
            </w:r>
          </w:p>
        </w:tc>
      </w:tr>
      <w:tr w:rsidR="00801E2E" w:rsidRPr="001D4D22" w14:paraId="64C6A1DC" w14:textId="77777777" w:rsidTr="0074500E">
        <w:trPr>
          <w:trHeight w:val="401"/>
          <w:jc w:val="center"/>
        </w:trPr>
        <w:tc>
          <w:tcPr>
            <w:tcW w:w="2407" w:type="dxa"/>
            <w:gridSpan w:val="2"/>
            <w:vAlign w:val="center"/>
          </w:tcPr>
          <w:p w14:paraId="79233806" w14:textId="77777777" w:rsidR="00801E2E" w:rsidRPr="001D4D22" w:rsidRDefault="00801E2E" w:rsidP="00F473C4">
            <w:pPr>
              <w:rPr>
                <w:rFonts w:ascii="Times New Roman" w:hAnsi="Times New Roman" w:cs="Times New Roman"/>
                <w:b/>
                <w:sz w:val="20"/>
                <w:szCs w:val="20"/>
              </w:rPr>
            </w:pPr>
            <w:r w:rsidRPr="001D4D22">
              <w:rPr>
                <w:rFonts w:ascii="Times New Roman" w:hAnsi="Times New Roman" w:cs="Times New Roman"/>
                <w:b/>
                <w:sz w:val="20"/>
                <w:szCs w:val="20"/>
              </w:rPr>
              <w:t>E-posta</w:t>
            </w:r>
          </w:p>
        </w:tc>
        <w:tc>
          <w:tcPr>
            <w:tcW w:w="7050" w:type="dxa"/>
            <w:gridSpan w:val="4"/>
            <w:vAlign w:val="center"/>
          </w:tcPr>
          <w:p w14:paraId="5729419A" w14:textId="40921F77" w:rsidR="00801E2E" w:rsidRPr="001D4D22" w:rsidRDefault="0067585A" w:rsidP="00F473C4">
            <w:pPr>
              <w:tabs>
                <w:tab w:val="left" w:pos="1552"/>
              </w:tabs>
              <w:rPr>
                <w:rFonts w:ascii="Times New Roman" w:hAnsi="Times New Roman" w:cs="Times New Roman"/>
                <w:sz w:val="20"/>
                <w:szCs w:val="20"/>
              </w:rPr>
            </w:pPr>
            <w:hyperlink r:id="rId55" w:history="1">
              <w:r w:rsidR="002A6793" w:rsidRPr="005A3590">
                <w:rPr>
                  <w:rStyle w:val="Kpr"/>
                  <w:rFonts w:ascii="Times New Roman" w:hAnsi="Times New Roman" w:cs="Times New Roman"/>
                  <w:sz w:val="20"/>
                  <w:szCs w:val="20"/>
                </w:rPr>
                <w:t>adnan.gelmez@gop.edu.tr</w:t>
              </w:r>
            </w:hyperlink>
          </w:p>
        </w:tc>
      </w:tr>
      <w:tr w:rsidR="00801E2E" w:rsidRPr="001D4D22" w14:paraId="31F677FB" w14:textId="77777777" w:rsidTr="0074500E">
        <w:trPr>
          <w:trHeight w:val="401"/>
          <w:jc w:val="center"/>
        </w:trPr>
        <w:tc>
          <w:tcPr>
            <w:tcW w:w="2407" w:type="dxa"/>
            <w:gridSpan w:val="2"/>
            <w:vAlign w:val="center"/>
          </w:tcPr>
          <w:p w14:paraId="333C6ADC" w14:textId="77777777" w:rsidR="00801E2E" w:rsidRPr="001D4D22" w:rsidRDefault="00801E2E" w:rsidP="00F473C4">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 Zamanı</w:t>
            </w:r>
          </w:p>
        </w:tc>
        <w:tc>
          <w:tcPr>
            <w:tcW w:w="7050" w:type="dxa"/>
            <w:gridSpan w:val="4"/>
            <w:vAlign w:val="center"/>
          </w:tcPr>
          <w:p w14:paraId="2FDC5004" w14:textId="5AF35B61" w:rsidR="00801E2E" w:rsidRPr="001D4D22" w:rsidRDefault="00801E2E" w:rsidP="00F473C4">
            <w:pPr>
              <w:tabs>
                <w:tab w:val="left" w:pos="1552"/>
              </w:tabs>
              <w:rPr>
                <w:rFonts w:ascii="Times New Roman" w:hAnsi="Times New Roman" w:cs="Times New Roman"/>
                <w:sz w:val="20"/>
                <w:szCs w:val="20"/>
              </w:rPr>
            </w:pPr>
            <w:r>
              <w:rPr>
                <w:rFonts w:ascii="Times New Roman" w:hAnsi="Times New Roman" w:cs="Times New Roman"/>
                <w:sz w:val="20"/>
                <w:szCs w:val="20"/>
              </w:rPr>
              <w:t>Pazartesi,  1</w:t>
            </w:r>
            <w:r w:rsidR="006D7B87">
              <w:rPr>
                <w:rFonts w:ascii="Times New Roman" w:hAnsi="Times New Roman" w:cs="Times New Roman"/>
                <w:sz w:val="20"/>
                <w:szCs w:val="20"/>
              </w:rPr>
              <w:t>0:30 – 12:15</w:t>
            </w:r>
          </w:p>
        </w:tc>
      </w:tr>
      <w:tr w:rsidR="00801E2E" w:rsidRPr="001D4D22" w14:paraId="2F5E1573" w14:textId="77777777" w:rsidTr="0074500E">
        <w:trPr>
          <w:trHeight w:val="401"/>
          <w:jc w:val="center"/>
        </w:trPr>
        <w:tc>
          <w:tcPr>
            <w:tcW w:w="2407" w:type="dxa"/>
            <w:gridSpan w:val="2"/>
            <w:vAlign w:val="center"/>
          </w:tcPr>
          <w:p w14:paraId="57659972" w14:textId="77777777" w:rsidR="00801E2E" w:rsidRPr="001D4D22" w:rsidRDefault="00801E2E" w:rsidP="00F473C4">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Derslik</w:t>
            </w:r>
          </w:p>
        </w:tc>
        <w:tc>
          <w:tcPr>
            <w:tcW w:w="7050" w:type="dxa"/>
            <w:gridSpan w:val="4"/>
            <w:vAlign w:val="center"/>
          </w:tcPr>
          <w:p w14:paraId="6FBC8C45" w14:textId="77777777" w:rsidR="00801E2E" w:rsidRPr="001D4D22" w:rsidRDefault="00801E2E" w:rsidP="00F473C4">
            <w:pPr>
              <w:tabs>
                <w:tab w:val="left" w:pos="1552"/>
              </w:tabs>
              <w:rPr>
                <w:rFonts w:ascii="Times New Roman" w:hAnsi="Times New Roman" w:cs="Times New Roman"/>
                <w:sz w:val="20"/>
                <w:szCs w:val="20"/>
              </w:rPr>
            </w:pPr>
            <w:r>
              <w:rPr>
                <w:rFonts w:ascii="Times New Roman" w:hAnsi="Times New Roman" w:cs="Times New Roman"/>
                <w:sz w:val="20"/>
                <w:szCs w:val="20"/>
              </w:rPr>
              <w:t>Uzaktan Eğitim</w:t>
            </w:r>
          </w:p>
        </w:tc>
      </w:tr>
      <w:tr w:rsidR="00801E2E" w:rsidRPr="001D4D22" w14:paraId="2692DD24" w14:textId="77777777" w:rsidTr="0074500E">
        <w:trPr>
          <w:trHeight w:val="401"/>
          <w:jc w:val="center"/>
        </w:trPr>
        <w:tc>
          <w:tcPr>
            <w:tcW w:w="2407" w:type="dxa"/>
            <w:gridSpan w:val="2"/>
            <w:vAlign w:val="center"/>
          </w:tcPr>
          <w:p w14:paraId="4769A349" w14:textId="77777777" w:rsidR="00801E2E" w:rsidRPr="001D4D22" w:rsidRDefault="00801E2E" w:rsidP="00F473C4">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Dersin Amacı</w:t>
            </w:r>
          </w:p>
        </w:tc>
        <w:tc>
          <w:tcPr>
            <w:tcW w:w="7050" w:type="dxa"/>
            <w:gridSpan w:val="4"/>
          </w:tcPr>
          <w:p w14:paraId="3AA9FE70" w14:textId="77777777" w:rsidR="00801E2E" w:rsidRPr="001D4D22" w:rsidRDefault="00801E2E" w:rsidP="00F473C4">
            <w:pPr>
              <w:rPr>
                <w:rFonts w:ascii="Times New Roman" w:hAnsi="Times New Roman" w:cs="Times New Roman"/>
                <w:sz w:val="20"/>
                <w:szCs w:val="20"/>
              </w:rPr>
            </w:pPr>
            <w:r w:rsidRPr="001D4D22">
              <w:rPr>
                <w:rStyle w:val="apple-style-span"/>
                <w:rFonts w:ascii="Times New Roman" w:hAnsi="Times New Roman" w:cs="Times New Roman"/>
                <w:color w:val="000000"/>
                <w:sz w:val="20"/>
                <w:szCs w:val="20"/>
              </w:rPr>
              <w:t>Türkiye Cumhuriyeti devletinin kuruluş şartlarının ve özellikleri</w:t>
            </w:r>
            <w:r>
              <w:rPr>
                <w:rStyle w:val="apple-style-span"/>
                <w:rFonts w:ascii="Times New Roman" w:hAnsi="Times New Roman" w:cs="Times New Roman"/>
                <w:color w:val="000000"/>
                <w:sz w:val="20"/>
                <w:szCs w:val="20"/>
              </w:rPr>
              <w:t>nin anlaşılabilmesi için; Türk M</w:t>
            </w:r>
            <w:r w:rsidRPr="001D4D22">
              <w:rPr>
                <w:rStyle w:val="apple-style-span"/>
                <w:rFonts w:ascii="Times New Roman" w:hAnsi="Times New Roman" w:cs="Times New Roman"/>
                <w:color w:val="000000"/>
                <w:sz w:val="20"/>
                <w:szCs w:val="20"/>
              </w:rPr>
              <w:t>illeti</w:t>
            </w:r>
            <w:r>
              <w:rPr>
                <w:rStyle w:val="apple-style-span"/>
                <w:rFonts w:ascii="Times New Roman" w:hAnsi="Times New Roman" w:cs="Times New Roman"/>
                <w:color w:val="000000"/>
                <w:sz w:val="20"/>
                <w:szCs w:val="20"/>
              </w:rPr>
              <w:t>’</w:t>
            </w:r>
            <w:r w:rsidRPr="001D4D22">
              <w:rPr>
                <w:rStyle w:val="apple-style-span"/>
                <w:rFonts w:ascii="Times New Roman" w:hAnsi="Times New Roman" w:cs="Times New Roman"/>
                <w:color w:val="000000"/>
                <w:sz w:val="20"/>
                <w:szCs w:val="20"/>
              </w:rPr>
              <w:t>ni Kurtuluş Savaşı yapmak durumunda bırakan şartlarla, Kurtuluş Savaşı</w:t>
            </w:r>
            <w:r>
              <w:rPr>
                <w:rStyle w:val="apple-style-span"/>
                <w:rFonts w:ascii="Times New Roman" w:hAnsi="Times New Roman" w:cs="Times New Roman"/>
                <w:color w:val="000000"/>
                <w:sz w:val="20"/>
                <w:szCs w:val="20"/>
              </w:rPr>
              <w:t>’</w:t>
            </w:r>
            <w:r w:rsidRPr="001D4D22">
              <w:rPr>
                <w:rStyle w:val="apple-style-span"/>
                <w:rFonts w:ascii="Times New Roman" w:hAnsi="Times New Roman" w:cs="Times New Roman"/>
                <w:color w:val="000000"/>
                <w:sz w:val="20"/>
                <w:szCs w:val="20"/>
              </w:rPr>
              <w:t>nın hangi şartlarda ve hangi ilkeler çerçevesinde gerçekleştiğini ve devletin hangi esaslar üzerine kurulduğunu kavratmak; böylece devletin kuruluş felsefesini bilen, devletinin ve milletinin temel değerlerine saygılı bireyler yetiştirmek.</w:t>
            </w:r>
          </w:p>
        </w:tc>
      </w:tr>
      <w:tr w:rsidR="002A6793" w:rsidRPr="001D4D22" w14:paraId="3757A333" w14:textId="77777777" w:rsidTr="0074500E">
        <w:trPr>
          <w:gridAfter w:val="1"/>
          <w:wAfter w:w="9" w:type="dxa"/>
          <w:cantSplit/>
          <w:trHeight w:val="157"/>
          <w:jc w:val="center"/>
        </w:trPr>
        <w:tc>
          <w:tcPr>
            <w:tcW w:w="2407" w:type="dxa"/>
            <w:gridSpan w:val="2"/>
            <w:vMerge w:val="restart"/>
            <w:textDirection w:val="btLr"/>
            <w:vAlign w:val="center"/>
          </w:tcPr>
          <w:p w14:paraId="3191148A" w14:textId="6D344B79" w:rsidR="002A6793" w:rsidRPr="001D4D22" w:rsidRDefault="002A6793" w:rsidP="00F473C4">
            <w:pPr>
              <w:rPr>
                <w:rFonts w:ascii="Times New Roman" w:hAnsi="Times New Roman" w:cs="Times New Roman"/>
                <w:b/>
                <w:sz w:val="20"/>
                <w:szCs w:val="20"/>
              </w:rPr>
            </w:pPr>
            <w:r w:rsidRPr="001D4D22">
              <w:rPr>
                <w:rFonts w:ascii="Times New Roman" w:hAnsi="Times New Roman" w:cs="Times New Roman"/>
                <w:b/>
                <w:sz w:val="20"/>
                <w:szCs w:val="20"/>
              </w:rPr>
              <w:t>Konu ve ilgili kazanım</w:t>
            </w:r>
          </w:p>
        </w:tc>
        <w:tc>
          <w:tcPr>
            <w:tcW w:w="7041" w:type="dxa"/>
            <w:gridSpan w:val="3"/>
            <w:vAlign w:val="center"/>
          </w:tcPr>
          <w:p w14:paraId="608A5E7C" w14:textId="4760F218" w:rsidR="002A6793" w:rsidRPr="001D4D22" w:rsidRDefault="002A6793" w:rsidP="002A6793">
            <w:pPr>
              <w:tabs>
                <w:tab w:val="left" w:pos="1552"/>
              </w:tabs>
              <w:rPr>
                <w:rFonts w:ascii="Times New Roman" w:hAnsi="Times New Roman" w:cs="Times New Roman"/>
                <w:b/>
                <w:sz w:val="20"/>
                <w:szCs w:val="20"/>
              </w:rPr>
            </w:pPr>
          </w:p>
        </w:tc>
      </w:tr>
      <w:tr w:rsidR="002A6793" w:rsidRPr="001D4D22" w14:paraId="10475E53" w14:textId="77777777" w:rsidTr="0074500E">
        <w:trPr>
          <w:gridAfter w:val="1"/>
          <w:wAfter w:w="9" w:type="dxa"/>
          <w:trHeight w:val="56"/>
          <w:jc w:val="center"/>
        </w:trPr>
        <w:tc>
          <w:tcPr>
            <w:tcW w:w="2407" w:type="dxa"/>
            <w:gridSpan w:val="2"/>
            <w:vMerge/>
            <w:vAlign w:val="center"/>
          </w:tcPr>
          <w:p w14:paraId="38437557" w14:textId="0763AD72" w:rsidR="002A6793" w:rsidRPr="001D4D22" w:rsidRDefault="002A6793" w:rsidP="00F473C4">
            <w:pPr>
              <w:rPr>
                <w:rFonts w:ascii="Times New Roman" w:hAnsi="Times New Roman" w:cs="Times New Roman"/>
                <w:sz w:val="20"/>
                <w:szCs w:val="20"/>
              </w:rPr>
            </w:pPr>
          </w:p>
        </w:tc>
        <w:tc>
          <w:tcPr>
            <w:tcW w:w="7041" w:type="dxa"/>
            <w:gridSpan w:val="3"/>
            <w:vAlign w:val="bottom"/>
          </w:tcPr>
          <w:p w14:paraId="0EF96293" w14:textId="77777777" w:rsidR="002A6793" w:rsidRPr="00041A8B" w:rsidRDefault="002A6793" w:rsidP="00F473C4">
            <w:pPr>
              <w:jc w:val="both"/>
              <w:rPr>
                <w:rFonts w:ascii="Times New Roman" w:hAnsi="Times New Roman" w:cs="Times New Roman"/>
                <w:sz w:val="20"/>
                <w:szCs w:val="20"/>
              </w:rPr>
            </w:pPr>
            <w:r>
              <w:rPr>
                <w:rFonts w:ascii="Times New Roman" w:hAnsi="Times New Roman" w:cs="Times New Roman"/>
                <w:sz w:val="20"/>
                <w:szCs w:val="20"/>
                <w:highlight w:val="yellow"/>
                <w:shd w:val="clear" w:color="auto" w:fill="FFFFFF"/>
              </w:rPr>
              <w:t>Milli Mücade</w:t>
            </w:r>
            <w:r w:rsidRPr="001B3C4C">
              <w:rPr>
                <w:rFonts w:ascii="Times New Roman" w:hAnsi="Times New Roman" w:cs="Times New Roman"/>
                <w:sz w:val="20"/>
                <w:szCs w:val="20"/>
                <w:highlight w:val="yellow"/>
                <w:shd w:val="clear" w:color="auto" w:fill="FFFFFF"/>
              </w:rPr>
              <w:t>le</w:t>
            </w:r>
          </w:p>
        </w:tc>
      </w:tr>
      <w:tr w:rsidR="002A6793" w:rsidRPr="001D4D22" w14:paraId="03B23EF6" w14:textId="77777777" w:rsidTr="0074500E">
        <w:trPr>
          <w:gridAfter w:val="1"/>
          <w:wAfter w:w="9" w:type="dxa"/>
          <w:trHeight w:val="56"/>
          <w:jc w:val="center"/>
        </w:trPr>
        <w:tc>
          <w:tcPr>
            <w:tcW w:w="2407" w:type="dxa"/>
            <w:gridSpan w:val="2"/>
            <w:vMerge/>
            <w:vAlign w:val="center"/>
          </w:tcPr>
          <w:p w14:paraId="21A4CB76" w14:textId="1FF379CE" w:rsidR="002A6793" w:rsidRPr="001D4D22" w:rsidRDefault="002A6793" w:rsidP="00F473C4">
            <w:pPr>
              <w:rPr>
                <w:rFonts w:ascii="Times New Roman" w:hAnsi="Times New Roman" w:cs="Times New Roman"/>
                <w:sz w:val="20"/>
                <w:szCs w:val="20"/>
              </w:rPr>
            </w:pPr>
          </w:p>
        </w:tc>
        <w:tc>
          <w:tcPr>
            <w:tcW w:w="7041" w:type="dxa"/>
            <w:gridSpan w:val="3"/>
            <w:vAlign w:val="bottom"/>
          </w:tcPr>
          <w:p w14:paraId="4A1E33B3" w14:textId="77777777" w:rsidR="002A6793" w:rsidRPr="00041A8B" w:rsidRDefault="002A6793" w:rsidP="00F473C4">
            <w:pPr>
              <w:jc w:val="both"/>
              <w:rPr>
                <w:rFonts w:ascii="Times New Roman" w:hAnsi="Times New Roman" w:cs="Times New Roman"/>
                <w:sz w:val="20"/>
                <w:szCs w:val="20"/>
                <w:highlight w:val="yellow"/>
              </w:rPr>
            </w:pPr>
            <w:r w:rsidRPr="00041A8B">
              <w:rPr>
                <w:rFonts w:ascii="Times New Roman" w:hAnsi="Times New Roman" w:cs="Times New Roman"/>
                <w:sz w:val="20"/>
                <w:szCs w:val="20"/>
              </w:rPr>
              <w:t>TBMM’ye karşı çıkan ayaklanmaları bilir.</w:t>
            </w:r>
          </w:p>
        </w:tc>
      </w:tr>
      <w:tr w:rsidR="002A6793" w:rsidRPr="001D4D22" w14:paraId="1509AE70" w14:textId="77777777" w:rsidTr="0074500E">
        <w:trPr>
          <w:gridAfter w:val="1"/>
          <w:wAfter w:w="9" w:type="dxa"/>
          <w:trHeight w:val="56"/>
          <w:jc w:val="center"/>
        </w:trPr>
        <w:tc>
          <w:tcPr>
            <w:tcW w:w="2407" w:type="dxa"/>
            <w:gridSpan w:val="2"/>
            <w:vMerge/>
            <w:vAlign w:val="center"/>
          </w:tcPr>
          <w:p w14:paraId="079FE93D" w14:textId="34B1DC74" w:rsidR="002A6793" w:rsidRPr="001D4D22" w:rsidRDefault="002A6793" w:rsidP="00F473C4">
            <w:pPr>
              <w:rPr>
                <w:rFonts w:ascii="Times New Roman" w:hAnsi="Times New Roman" w:cs="Times New Roman"/>
                <w:sz w:val="20"/>
                <w:szCs w:val="20"/>
              </w:rPr>
            </w:pPr>
          </w:p>
        </w:tc>
        <w:tc>
          <w:tcPr>
            <w:tcW w:w="7041" w:type="dxa"/>
            <w:gridSpan w:val="3"/>
            <w:vAlign w:val="bottom"/>
          </w:tcPr>
          <w:p w14:paraId="1CC38D1F"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TBMM’ye karşı çıkan ayaklanmaların Milli Mücadele üzerindeki etkilerini değerlendirebilir.</w:t>
            </w:r>
          </w:p>
        </w:tc>
      </w:tr>
      <w:tr w:rsidR="002A6793" w:rsidRPr="001D4D22" w14:paraId="6E0B7FFC" w14:textId="77777777" w:rsidTr="0074500E">
        <w:trPr>
          <w:gridAfter w:val="1"/>
          <w:wAfter w:w="9" w:type="dxa"/>
          <w:trHeight w:val="56"/>
          <w:jc w:val="center"/>
        </w:trPr>
        <w:tc>
          <w:tcPr>
            <w:tcW w:w="2407" w:type="dxa"/>
            <w:gridSpan w:val="2"/>
            <w:vMerge/>
            <w:vAlign w:val="center"/>
          </w:tcPr>
          <w:p w14:paraId="77A62A75" w14:textId="7BAFCD8B" w:rsidR="002A6793" w:rsidRPr="001D4D22" w:rsidRDefault="002A6793" w:rsidP="00F473C4">
            <w:pPr>
              <w:rPr>
                <w:rFonts w:ascii="Times New Roman" w:hAnsi="Times New Roman" w:cs="Times New Roman"/>
                <w:sz w:val="20"/>
                <w:szCs w:val="20"/>
              </w:rPr>
            </w:pPr>
          </w:p>
        </w:tc>
        <w:tc>
          <w:tcPr>
            <w:tcW w:w="7041" w:type="dxa"/>
            <w:gridSpan w:val="3"/>
            <w:vAlign w:val="bottom"/>
          </w:tcPr>
          <w:p w14:paraId="3CB7B0EE"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Sevr Antlaşması ile emperyalist güçlerin Anadolu üzerindeki emellerini değerlendirebilir.</w:t>
            </w:r>
          </w:p>
        </w:tc>
      </w:tr>
      <w:tr w:rsidR="002A6793" w:rsidRPr="001D4D22" w14:paraId="04E2CA4A" w14:textId="77777777" w:rsidTr="0074500E">
        <w:trPr>
          <w:gridAfter w:val="1"/>
          <w:wAfter w:w="9" w:type="dxa"/>
          <w:trHeight w:val="102"/>
          <w:jc w:val="center"/>
        </w:trPr>
        <w:tc>
          <w:tcPr>
            <w:tcW w:w="2407" w:type="dxa"/>
            <w:gridSpan w:val="2"/>
            <w:vMerge/>
            <w:vAlign w:val="center"/>
          </w:tcPr>
          <w:p w14:paraId="339E608A" w14:textId="05FD71AE" w:rsidR="002A6793" w:rsidRPr="001D4D22" w:rsidRDefault="002A6793" w:rsidP="00F473C4">
            <w:pPr>
              <w:rPr>
                <w:rFonts w:ascii="Times New Roman" w:hAnsi="Times New Roman" w:cs="Times New Roman"/>
                <w:sz w:val="20"/>
                <w:szCs w:val="20"/>
              </w:rPr>
            </w:pPr>
          </w:p>
        </w:tc>
        <w:tc>
          <w:tcPr>
            <w:tcW w:w="7041" w:type="dxa"/>
            <w:gridSpan w:val="3"/>
            <w:vAlign w:val="bottom"/>
          </w:tcPr>
          <w:p w14:paraId="5DEA699E"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 Milleti’nin Sevr Antlaşması’na verdiği tepkileri değerlendirebilir.</w:t>
            </w:r>
          </w:p>
        </w:tc>
      </w:tr>
      <w:tr w:rsidR="002A6793" w:rsidRPr="001D4D22" w14:paraId="38A56242" w14:textId="77777777" w:rsidTr="0074500E">
        <w:trPr>
          <w:gridAfter w:val="1"/>
          <w:wAfter w:w="9" w:type="dxa"/>
          <w:trHeight w:val="102"/>
          <w:jc w:val="center"/>
        </w:trPr>
        <w:tc>
          <w:tcPr>
            <w:tcW w:w="2407" w:type="dxa"/>
            <w:gridSpan w:val="2"/>
            <w:vMerge/>
            <w:vAlign w:val="center"/>
          </w:tcPr>
          <w:p w14:paraId="317BC813" w14:textId="603A85F4" w:rsidR="002A6793" w:rsidRPr="001D4D22" w:rsidRDefault="002A6793" w:rsidP="00F473C4">
            <w:pPr>
              <w:rPr>
                <w:rFonts w:ascii="Times New Roman" w:hAnsi="Times New Roman" w:cs="Times New Roman"/>
                <w:sz w:val="20"/>
                <w:szCs w:val="20"/>
              </w:rPr>
            </w:pPr>
          </w:p>
        </w:tc>
        <w:tc>
          <w:tcPr>
            <w:tcW w:w="7041" w:type="dxa"/>
            <w:gridSpan w:val="3"/>
            <w:vAlign w:val="bottom"/>
          </w:tcPr>
          <w:p w14:paraId="74B75784"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Mücadele’de Doğu Cephesi’nde yaşanan askeri ve siyasi gelişmeleri kavrar.</w:t>
            </w:r>
          </w:p>
        </w:tc>
      </w:tr>
      <w:tr w:rsidR="002A6793" w:rsidRPr="001D4D22" w14:paraId="142DCE32" w14:textId="77777777" w:rsidTr="0074500E">
        <w:trPr>
          <w:gridAfter w:val="1"/>
          <w:wAfter w:w="9" w:type="dxa"/>
          <w:trHeight w:val="102"/>
          <w:jc w:val="center"/>
        </w:trPr>
        <w:tc>
          <w:tcPr>
            <w:tcW w:w="2407" w:type="dxa"/>
            <w:gridSpan w:val="2"/>
            <w:vMerge/>
            <w:vAlign w:val="center"/>
          </w:tcPr>
          <w:p w14:paraId="1AAD3B12" w14:textId="4DA3226C" w:rsidR="002A6793" w:rsidRPr="001D4D22" w:rsidRDefault="002A6793" w:rsidP="00F473C4">
            <w:pPr>
              <w:rPr>
                <w:rFonts w:ascii="Times New Roman" w:hAnsi="Times New Roman" w:cs="Times New Roman"/>
                <w:sz w:val="20"/>
                <w:szCs w:val="20"/>
              </w:rPr>
            </w:pPr>
          </w:p>
        </w:tc>
        <w:tc>
          <w:tcPr>
            <w:tcW w:w="7041" w:type="dxa"/>
            <w:gridSpan w:val="3"/>
            <w:vAlign w:val="bottom"/>
          </w:tcPr>
          <w:p w14:paraId="02BFD3D2"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Mücadele’de ilk askeri ve siyasi zaferin kime karşı kazanıldığını bilir.</w:t>
            </w:r>
          </w:p>
        </w:tc>
      </w:tr>
      <w:tr w:rsidR="002A6793" w:rsidRPr="001D4D22" w14:paraId="69C1AEA9" w14:textId="77777777" w:rsidTr="0074500E">
        <w:trPr>
          <w:gridAfter w:val="1"/>
          <w:wAfter w:w="9" w:type="dxa"/>
          <w:trHeight w:val="102"/>
          <w:jc w:val="center"/>
        </w:trPr>
        <w:tc>
          <w:tcPr>
            <w:tcW w:w="2407" w:type="dxa"/>
            <w:gridSpan w:val="2"/>
            <w:vMerge/>
            <w:vAlign w:val="center"/>
          </w:tcPr>
          <w:p w14:paraId="5BA2FB87" w14:textId="6AE7B779" w:rsidR="002A6793" w:rsidRPr="001D4D22" w:rsidRDefault="002A6793" w:rsidP="00F473C4">
            <w:pPr>
              <w:rPr>
                <w:rFonts w:ascii="Times New Roman" w:hAnsi="Times New Roman" w:cs="Times New Roman"/>
                <w:sz w:val="20"/>
                <w:szCs w:val="20"/>
              </w:rPr>
            </w:pPr>
          </w:p>
        </w:tc>
        <w:tc>
          <w:tcPr>
            <w:tcW w:w="7041" w:type="dxa"/>
            <w:gridSpan w:val="3"/>
            <w:vAlign w:val="bottom"/>
          </w:tcPr>
          <w:p w14:paraId="16983F50"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Mücadele’de Güney Cephesi’nde yaşanan askeri ve siyasi gelişmeleri kavrar.</w:t>
            </w:r>
          </w:p>
        </w:tc>
      </w:tr>
      <w:tr w:rsidR="002A6793" w:rsidRPr="001D4D22" w14:paraId="3F46F8F8" w14:textId="77777777" w:rsidTr="0074500E">
        <w:trPr>
          <w:gridAfter w:val="1"/>
          <w:wAfter w:w="9" w:type="dxa"/>
          <w:trHeight w:val="102"/>
          <w:jc w:val="center"/>
        </w:trPr>
        <w:tc>
          <w:tcPr>
            <w:tcW w:w="2407" w:type="dxa"/>
            <w:gridSpan w:val="2"/>
            <w:vMerge/>
            <w:vAlign w:val="center"/>
          </w:tcPr>
          <w:p w14:paraId="4D1C044B" w14:textId="62BB52D4" w:rsidR="002A6793" w:rsidRPr="001D4D22" w:rsidRDefault="002A6793" w:rsidP="00F473C4">
            <w:pPr>
              <w:rPr>
                <w:rFonts w:ascii="Times New Roman" w:hAnsi="Times New Roman" w:cs="Times New Roman"/>
                <w:sz w:val="20"/>
                <w:szCs w:val="20"/>
              </w:rPr>
            </w:pPr>
          </w:p>
        </w:tc>
        <w:tc>
          <w:tcPr>
            <w:tcW w:w="7041" w:type="dxa"/>
            <w:gridSpan w:val="3"/>
            <w:vAlign w:val="bottom"/>
          </w:tcPr>
          <w:p w14:paraId="46DD9FC4"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Kuva-yı Milliye birliklerinin faaliyetlerini ve düzenli ordunun kurulma sürecini bilir.</w:t>
            </w:r>
          </w:p>
        </w:tc>
      </w:tr>
      <w:tr w:rsidR="002A6793" w:rsidRPr="001D4D22" w14:paraId="4AF32E8E" w14:textId="77777777" w:rsidTr="0074500E">
        <w:trPr>
          <w:gridAfter w:val="1"/>
          <w:wAfter w:w="9" w:type="dxa"/>
          <w:trHeight w:val="102"/>
          <w:jc w:val="center"/>
        </w:trPr>
        <w:tc>
          <w:tcPr>
            <w:tcW w:w="2407" w:type="dxa"/>
            <w:gridSpan w:val="2"/>
            <w:vMerge/>
            <w:vAlign w:val="center"/>
          </w:tcPr>
          <w:p w14:paraId="35878D76" w14:textId="7277C140" w:rsidR="002A6793" w:rsidRPr="001D4D22" w:rsidRDefault="002A6793" w:rsidP="00F473C4">
            <w:pPr>
              <w:rPr>
                <w:rFonts w:ascii="Times New Roman" w:hAnsi="Times New Roman" w:cs="Times New Roman"/>
                <w:sz w:val="20"/>
                <w:szCs w:val="20"/>
              </w:rPr>
            </w:pPr>
          </w:p>
        </w:tc>
        <w:tc>
          <w:tcPr>
            <w:tcW w:w="7041" w:type="dxa"/>
            <w:gridSpan w:val="3"/>
            <w:vAlign w:val="bottom"/>
          </w:tcPr>
          <w:p w14:paraId="2C4AC1A2"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Mücadele’de Batı Cephesi’nde yaşanan askeri ve siyasi gelişmeleri kavrar.</w:t>
            </w:r>
          </w:p>
        </w:tc>
      </w:tr>
      <w:tr w:rsidR="002A6793" w:rsidRPr="001D4D22" w14:paraId="3784F439" w14:textId="77777777" w:rsidTr="0074500E">
        <w:trPr>
          <w:gridAfter w:val="1"/>
          <w:wAfter w:w="9" w:type="dxa"/>
          <w:trHeight w:val="134"/>
          <w:jc w:val="center"/>
        </w:trPr>
        <w:tc>
          <w:tcPr>
            <w:tcW w:w="2407" w:type="dxa"/>
            <w:gridSpan w:val="2"/>
            <w:vMerge/>
            <w:vAlign w:val="center"/>
          </w:tcPr>
          <w:p w14:paraId="0DB040D5" w14:textId="293318DD" w:rsidR="002A6793" w:rsidRPr="001D4D22" w:rsidRDefault="002A6793" w:rsidP="00F473C4">
            <w:pPr>
              <w:rPr>
                <w:rFonts w:ascii="Times New Roman" w:hAnsi="Times New Roman" w:cs="Times New Roman"/>
                <w:sz w:val="20"/>
                <w:szCs w:val="20"/>
              </w:rPr>
            </w:pPr>
          </w:p>
        </w:tc>
        <w:tc>
          <w:tcPr>
            <w:tcW w:w="7041" w:type="dxa"/>
            <w:gridSpan w:val="3"/>
            <w:vAlign w:val="bottom"/>
          </w:tcPr>
          <w:p w14:paraId="3DB3D87C"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Mücadele’de Doğu, Güney ve Batı Cepheleri’nde elde edilen başarıları ve bu başarıların Türk Milleti açısından önemini açıklayabilir.</w:t>
            </w:r>
          </w:p>
        </w:tc>
      </w:tr>
      <w:tr w:rsidR="002A6793" w:rsidRPr="001D4D22" w14:paraId="64985CB1" w14:textId="77777777" w:rsidTr="0074500E">
        <w:trPr>
          <w:gridAfter w:val="1"/>
          <w:wAfter w:w="9" w:type="dxa"/>
          <w:trHeight w:val="53"/>
          <w:jc w:val="center"/>
        </w:trPr>
        <w:tc>
          <w:tcPr>
            <w:tcW w:w="2407" w:type="dxa"/>
            <w:gridSpan w:val="2"/>
            <w:vMerge/>
            <w:vAlign w:val="center"/>
          </w:tcPr>
          <w:p w14:paraId="4E944FAE" w14:textId="34EAA006" w:rsidR="002A6793" w:rsidRPr="001D4D22" w:rsidRDefault="002A6793" w:rsidP="00F473C4">
            <w:pPr>
              <w:rPr>
                <w:rFonts w:ascii="Times New Roman" w:hAnsi="Times New Roman" w:cs="Times New Roman"/>
                <w:sz w:val="20"/>
                <w:szCs w:val="20"/>
              </w:rPr>
            </w:pPr>
          </w:p>
        </w:tc>
        <w:tc>
          <w:tcPr>
            <w:tcW w:w="7041" w:type="dxa"/>
            <w:gridSpan w:val="3"/>
            <w:vAlign w:val="bottom"/>
          </w:tcPr>
          <w:p w14:paraId="2AC1B70E"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highlight w:val="yellow"/>
              </w:rPr>
              <w:t>Milli Mücadele</w:t>
            </w:r>
          </w:p>
        </w:tc>
      </w:tr>
      <w:tr w:rsidR="002A6793" w:rsidRPr="001D4D22" w14:paraId="171289DF" w14:textId="77777777" w:rsidTr="0074500E">
        <w:trPr>
          <w:gridAfter w:val="1"/>
          <w:wAfter w:w="9" w:type="dxa"/>
          <w:trHeight w:val="53"/>
          <w:jc w:val="center"/>
        </w:trPr>
        <w:tc>
          <w:tcPr>
            <w:tcW w:w="2407" w:type="dxa"/>
            <w:gridSpan w:val="2"/>
            <w:vMerge/>
            <w:vAlign w:val="center"/>
          </w:tcPr>
          <w:p w14:paraId="266098F1" w14:textId="7FA76888" w:rsidR="002A6793" w:rsidRPr="001D4D22" w:rsidRDefault="002A6793" w:rsidP="00F473C4">
            <w:pPr>
              <w:rPr>
                <w:rFonts w:ascii="Times New Roman" w:hAnsi="Times New Roman" w:cs="Times New Roman"/>
                <w:sz w:val="20"/>
                <w:szCs w:val="20"/>
              </w:rPr>
            </w:pPr>
          </w:p>
        </w:tc>
        <w:tc>
          <w:tcPr>
            <w:tcW w:w="7041" w:type="dxa"/>
            <w:gridSpan w:val="3"/>
            <w:vAlign w:val="bottom"/>
          </w:tcPr>
          <w:p w14:paraId="62D817B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Mudanya Ateşkes Antlaşması’nın Milli Mücadele’deki yeri ve önemini kavrar.</w:t>
            </w:r>
          </w:p>
        </w:tc>
      </w:tr>
      <w:tr w:rsidR="002A6793" w:rsidRPr="001D4D22" w14:paraId="5848C8EA" w14:textId="77777777" w:rsidTr="0074500E">
        <w:trPr>
          <w:gridAfter w:val="1"/>
          <w:wAfter w:w="9" w:type="dxa"/>
          <w:trHeight w:val="53"/>
          <w:jc w:val="center"/>
        </w:trPr>
        <w:tc>
          <w:tcPr>
            <w:tcW w:w="2407" w:type="dxa"/>
            <w:gridSpan w:val="2"/>
            <w:vMerge/>
            <w:vAlign w:val="center"/>
          </w:tcPr>
          <w:p w14:paraId="03154A35" w14:textId="55BF6EEF" w:rsidR="002A6793" w:rsidRPr="001D4D22" w:rsidRDefault="002A6793" w:rsidP="00F473C4">
            <w:pPr>
              <w:rPr>
                <w:rFonts w:ascii="Times New Roman" w:hAnsi="Times New Roman" w:cs="Times New Roman"/>
                <w:sz w:val="20"/>
                <w:szCs w:val="20"/>
              </w:rPr>
            </w:pPr>
          </w:p>
        </w:tc>
        <w:tc>
          <w:tcPr>
            <w:tcW w:w="7041" w:type="dxa"/>
            <w:gridSpan w:val="3"/>
            <w:vAlign w:val="bottom"/>
          </w:tcPr>
          <w:p w14:paraId="62CC724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Milli Mücadele’nin askeri safhasının Mudanya Ateşkes Antlaşması ile bittiğini bilir.</w:t>
            </w:r>
          </w:p>
        </w:tc>
      </w:tr>
      <w:tr w:rsidR="002A6793" w:rsidRPr="001D4D22" w14:paraId="1F82E6D7" w14:textId="77777777" w:rsidTr="0074500E">
        <w:trPr>
          <w:gridAfter w:val="1"/>
          <w:wAfter w:w="9" w:type="dxa"/>
          <w:trHeight w:val="53"/>
          <w:jc w:val="center"/>
        </w:trPr>
        <w:tc>
          <w:tcPr>
            <w:tcW w:w="2407" w:type="dxa"/>
            <w:gridSpan w:val="2"/>
            <w:vMerge/>
            <w:vAlign w:val="center"/>
          </w:tcPr>
          <w:p w14:paraId="26FC2B29" w14:textId="38FBC599" w:rsidR="002A6793" w:rsidRPr="001D4D22" w:rsidRDefault="002A6793" w:rsidP="00F473C4">
            <w:pPr>
              <w:rPr>
                <w:rFonts w:ascii="Times New Roman" w:hAnsi="Times New Roman" w:cs="Times New Roman"/>
                <w:sz w:val="20"/>
                <w:szCs w:val="20"/>
              </w:rPr>
            </w:pPr>
          </w:p>
        </w:tc>
        <w:tc>
          <w:tcPr>
            <w:tcW w:w="7041" w:type="dxa"/>
            <w:gridSpan w:val="3"/>
            <w:vAlign w:val="bottom"/>
          </w:tcPr>
          <w:p w14:paraId="33109DCF" w14:textId="77777777" w:rsidR="002A6793" w:rsidRPr="00041A8B" w:rsidRDefault="002A6793" w:rsidP="00F473C4">
            <w:pPr>
              <w:jc w:val="both"/>
              <w:rPr>
                <w:rFonts w:ascii="Times New Roman" w:hAnsi="Times New Roman" w:cs="Times New Roman"/>
                <w:sz w:val="20"/>
                <w:szCs w:val="20"/>
                <w:highlight w:val="yellow"/>
              </w:rPr>
            </w:pPr>
            <w:r w:rsidRPr="00041A8B">
              <w:rPr>
                <w:rFonts w:ascii="Times New Roman" w:hAnsi="Times New Roman" w:cs="Times New Roman"/>
                <w:sz w:val="20"/>
                <w:szCs w:val="20"/>
              </w:rPr>
              <w:t>Lozan Antlaşması’nın Türk Milleti’ne sağladığı kazanımları analiz eder.</w:t>
            </w:r>
          </w:p>
        </w:tc>
      </w:tr>
      <w:tr w:rsidR="002A6793" w:rsidRPr="001D4D22" w14:paraId="421869FA" w14:textId="77777777" w:rsidTr="0074500E">
        <w:trPr>
          <w:gridAfter w:val="1"/>
          <w:wAfter w:w="9" w:type="dxa"/>
          <w:trHeight w:val="53"/>
          <w:jc w:val="center"/>
        </w:trPr>
        <w:tc>
          <w:tcPr>
            <w:tcW w:w="2407" w:type="dxa"/>
            <w:gridSpan w:val="2"/>
            <w:vMerge/>
            <w:vAlign w:val="center"/>
          </w:tcPr>
          <w:p w14:paraId="49EE54D3" w14:textId="12E9019D" w:rsidR="002A6793" w:rsidRPr="001D4D22" w:rsidRDefault="002A6793" w:rsidP="00F473C4">
            <w:pPr>
              <w:rPr>
                <w:rFonts w:ascii="Times New Roman" w:hAnsi="Times New Roman" w:cs="Times New Roman"/>
                <w:sz w:val="20"/>
                <w:szCs w:val="20"/>
              </w:rPr>
            </w:pPr>
          </w:p>
        </w:tc>
        <w:tc>
          <w:tcPr>
            <w:tcW w:w="7041" w:type="dxa"/>
            <w:gridSpan w:val="3"/>
            <w:vAlign w:val="bottom"/>
          </w:tcPr>
          <w:p w14:paraId="573908EE"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Türk Milleti’nin bağımsızlığını sınırlayan kapitülasyon, azınlık hakları, dış borçlar gibi unsurlardan Milli Mücadele’de kazanılan askeri başarılar ve Lozan Antlaşması ile verilen siyasi mücadeleler ile kazanıldığını kavrar.</w:t>
            </w:r>
          </w:p>
        </w:tc>
      </w:tr>
      <w:tr w:rsidR="002A6793" w:rsidRPr="001D4D22" w14:paraId="22CA2B8A" w14:textId="77777777" w:rsidTr="0074500E">
        <w:trPr>
          <w:gridAfter w:val="1"/>
          <w:wAfter w:w="9" w:type="dxa"/>
          <w:trHeight w:val="53"/>
          <w:jc w:val="center"/>
        </w:trPr>
        <w:tc>
          <w:tcPr>
            <w:tcW w:w="2407" w:type="dxa"/>
            <w:gridSpan w:val="2"/>
            <w:vMerge/>
            <w:vAlign w:val="center"/>
          </w:tcPr>
          <w:p w14:paraId="33F6E21B" w14:textId="2B4C1264" w:rsidR="002A6793" w:rsidRPr="001D4D22" w:rsidRDefault="002A6793" w:rsidP="00F473C4">
            <w:pPr>
              <w:rPr>
                <w:rFonts w:ascii="Times New Roman" w:hAnsi="Times New Roman" w:cs="Times New Roman"/>
                <w:sz w:val="20"/>
                <w:szCs w:val="20"/>
              </w:rPr>
            </w:pPr>
          </w:p>
        </w:tc>
        <w:tc>
          <w:tcPr>
            <w:tcW w:w="7041" w:type="dxa"/>
            <w:gridSpan w:val="3"/>
            <w:vAlign w:val="bottom"/>
          </w:tcPr>
          <w:p w14:paraId="214D051F"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Türkiye’nin uluslararası platformda tam bağımsız bir güç olarak tanınması sürecini değerlendirebilir.</w:t>
            </w:r>
          </w:p>
        </w:tc>
      </w:tr>
      <w:tr w:rsidR="002A6793" w:rsidRPr="001D4D22" w14:paraId="3E17195F" w14:textId="77777777" w:rsidTr="0074500E">
        <w:trPr>
          <w:gridAfter w:val="1"/>
          <w:wAfter w:w="9" w:type="dxa"/>
          <w:trHeight w:val="433"/>
          <w:jc w:val="center"/>
        </w:trPr>
        <w:tc>
          <w:tcPr>
            <w:tcW w:w="2407" w:type="dxa"/>
            <w:gridSpan w:val="2"/>
            <w:vMerge/>
            <w:vAlign w:val="center"/>
          </w:tcPr>
          <w:p w14:paraId="445F2310" w14:textId="7AE2D34E" w:rsidR="002A6793" w:rsidRPr="001D4D22" w:rsidRDefault="002A6793" w:rsidP="00F473C4">
            <w:pPr>
              <w:rPr>
                <w:rFonts w:ascii="Times New Roman" w:hAnsi="Times New Roman" w:cs="Times New Roman"/>
                <w:sz w:val="20"/>
                <w:szCs w:val="20"/>
              </w:rPr>
            </w:pPr>
          </w:p>
        </w:tc>
        <w:tc>
          <w:tcPr>
            <w:tcW w:w="7041" w:type="dxa"/>
            <w:gridSpan w:val="3"/>
            <w:vAlign w:val="bottom"/>
          </w:tcPr>
          <w:p w14:paraId="10D10770"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Tarihsel süreçte ve günümüzde Lozan Antlaşması’nın Türk Mill</w:t>
            </w:r>
            <w:r>
              <w:rPr>
                <w:rFonts w:ascii="Times New Roman" w:hAnsi="Times New Roman" w:cs="Times New Roman"/>
                <w:sz w:val="20"/>
                <w:szCs w:val="20"/>
              </w:rPr>
              <w:t>eti için önemini açıklayabilir.</w:t>
            </w:r>
          </w:p>
        </w:tc>
      </w:tr>
      <w:tr w:rsidR="002A6793" w:rsidRPr="001D4D22" w14:paraId="05F51E9E" w14:textId="77777777" w:rsidTr="0074500E">
        <w:trPr>
          <w:gridAfter w:val="1"/>
          <w:wAfter w:w="9" w:type="dxa"/>
          <w:trHeight w:val="53"/>
          <w:jc w:val="center"/>
        </w:trPr>
        <w:tc>
          <w:tcPr>
            <w:tcW w:w="2407" w:type="dxa"/>
            <w:gridSpan w:val="2"/>
            <w:vMerge/>
            <w:vAlign w:val="center"/>
          </w:tcPr>
          <w:p w14:paraId="1F372E5F" w14:textId="66062601" w:rsidR="002A6793" w:rsidRPr="001D4D22" w:rsidRDefault="002A6793" w:rsidP="00F473C4">
            <w:pPr>
              <w:rPr>
                <w:rFonts w:ascii="Times New Roman" w:hAnsi="Times New Roman" w:cs="Times New Roman"/>
                <w:sz w:val="20"/>
                <w:szCs w:val="20"/>
              </w:rPr>
            </w:pPr>
          </w:p>
        </w:tc>
        <w:tc>
          <w:tcPr>
            <w:tcW w:w="7041" w:type="dxa"/>
            <w:gridSpan w:val="3"/>
            <w:vAlign w:val="bottom"/>
          </w:tcPr>
          <w:p w14:paraId="22FAAE15"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highlight w:val="yellow"/>
              </w:rPr>
              <w:t>Türkiye Cumhuriyeti’nin Kuruluşu</w:t>
            </w:r>
          </w:p>
        </w:tc>
      </w:tr>
      <w:tr w:rsidR="002A6793" w:rsidRPr="001D4D22" w14:paraId="1AA0DBC6" w14:textId="77777777" w:rsidTr="0074500E">
        <w:trPr>
          <w:gridAfter w:val="1"/>
          <w:wAfter w:w="9" w:type="dxa"/>
          <w:trHeight w:val="53"/>
          <w:jc w:val="center"/>
        </w:trPr>
        <w:tc>
          <w:tcPr>
            <w:tcW w:w="2407" w:type="dxa"/>
            <w:gridSpan w:val="2"/>
            <w:vMerge/>
            <w:vAlign w:val="center"/>
          </w:tcPr>
          <w:p w14:paraId="08E37294" w14:textId="65DD2980" w:rsidR="002A6793" w:rsidRPr="001D4D22" w:rsidRDefault="002A6793" w:rsidP="00F473C4">
            <w:pPr>
              <w:rPr>
                <w:rFonts w:ascii="Times New Roman" w:hAnsi="Times New Roman" w:cs="Times New Roman"/>
                <w:sz w:val="20"/>
                <w:szCs w:val="20"/>
              </w:rPr>
            </w:pPr>
          </w:p>
        </w:tc>
        <w:tc>
          <w:tcPr>
            <w:tcW w:w="7041" w:type="dxa"/>
            <w:gridSpan w:val="3"/>
            <w:vAlign w:val="bottom"/>
          </w:tcPr>
          <w:p w14:paraId="18AF5D74"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Türkiye’de saltanat ve halifeliğin kaldırılma süreçlerini değerlendirebilir.</w:t>
            </w:r>
          </w:p>
        </w:tc>
      </w:tr>
      <w:tr w:rsidR="002A6793" w:rsidRPr="001D4D22" w14:paraId="1C235521" w14:textId="77777777" w:rsidTr="0074500E">
        <w:trPr>
          <w:gridAfter w:val="1"/>
          <w:wAfter w:w="9" w:type="dxa"/>
          <w:trHeight w:val="53"/>
          <w:jc w:val="center"/>
        </w:trPr>
        <w:tc>
          <w:tcPr>
            <w:tcW w:w="2407" w:type="dxa"/>
            <w:gridSpan w:val="2"/>
            <w:vMerge/>
            <w:vAlign w:val="center"/>
          </w:tcPr>
          <w:p w14:paraId="14C7F12F" w14:textId="3B99CACC" w:rsidR="002A6793" w:rsidRPr="001D4D22" w:rsidRDefault="002A6793" w:rsidP="00F473C4">
            <w:pPr>
              <w:rPr>
                <w:rFonts w:ascii="Times New Roman" w:hAnsi="Times New Roman" w:cs="Times New Roman"/>
                <w:sz w:val="20"/>
                <w:szCs w:val="20"/>
              </w:rPr>
            </w:pPr>
          </w:p>
        </w:tc>
        <w:tc>
          <w:tcPr>
            <w:tcW w:w="7041" w:type="dxa"/>
            <w:gridSpan w:val="3"/>
            <w:vAlign w:val="bottom"/>
          </w:tcPr>
          <w:p w14:paraId="557C49AD"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“Cumhuriyet” kavramının ne anlama geldiğini bilir.</w:t>
            </w:r>
          </w:p>
        </w:tc>
      </w:tr>
      <w:tr w:rsidR="002A6793" w:rsidRPr="001D4D22" w14:paraId="3B096D84" w14:textId="77777777" w:rsidTr="0074500E">
        <w:trPr>
          <w:gridAfter w:val="1"/>
          <w:wAfter w:w="9" w:type="dxa"/>
          <w:trHeight w:val="53"/>
          <w:jc w:val="center"/>
        </w:trPr>
        <w:tc>
          <w:tcPr>
            <w:tcW w:w="2407" w:type="dxa"/>
            <w:gridSpan w:val="2"/>
            <w:vMerge/>
            <w:vAlign w:val="center"/>
          </w:tcPr>
          <w:p w14:paraId="06E7CF28" w14:textId="5A057056" w:rsidR="002A6793" w:rsidRPr="001D4D22" w:rsidRDefault="002A6793" w:rsidP="00F473C4">
            <w:pPr>
              <w:rPr>
                <w:rFonts w:ascii="Times New Roman" w:hAnsi="Times New Roman" w:cs="Times New Roman"/>
                <w:sz w:val="20"/>
                <w:szCs w:val="20"/>
              </w:rPr>
            </w:pPr>
          </w:p>
        </w:tc>
        <w:tc>
          <w:tcPr>
            <w:tcW w:w="7041" w:type="dxa"/>
            <w:gridSpan w:val="3"/>
            <w:vAlign w:val="bottom"/>
          </w:tcPr>
          <w:p w14:paraId="0602F8A4" w14:textId="77777777" w:rsidR="002A6793" w:rsidRPr="00041A8B" w:rsidRDefault="002A6793" w:rsidP="00F473C4">
            <w:pPr>
              <w:jc w:val="both"/>
              <w:rPr>
                <w:rFonts w:ascii="Times New Roman" w:hAnsi="Times New Roman" w:cs="Times New Roman"/>
                <w:sz w:val="20"/>
                <w:szCs w:val="20"/>
                <w:highlight w:val="yellow"/>
              </w:rPr>
            </w:pPr>
            <w:r w:rsidRPr="00041A8B">
              <w:rPr>
                <w:rFonts w:ascii="Times New Roman" w:hAnsi="Times New Roman" w:cs="Times New Roman"/>
                <w:sz w:val="20"/>
                <w:szCs w:val="20"/>
              </w:rPr>
              <w:t>Atatürk’ün Cumhuriyetçilik ilkesini ve dayandığı temel esasları kavrar.</w:t>
            </w:r>
          </w:p>
        </w:tc>
      </w:tr>
      <w:tr w:rsidR="002A6793" w:rsidRPr="001D4D22" w14:paraId="5AF371C8" w14:textId="77777777" w:rsidTr="0074500E">
        <w:trPr>
          <w:gridAfter w:val="1"/>
          <w:wAfter w:w="9" w:type="dxa"/>
          <w:trHeight w:val="53"/>
          <w:jc w:val="center"/>
        </w:trPr>
        <w:tc>
          <w:tcPr>
            <w:tcW w:w="2407" w:type="dxa"/>
            <w:gridSpan w:val="2"/>
            <w:vMerge/>
            <w:vAlign w:val="center"/>
          </w:tcPr>
          <w:p w14:paraId="0269A8A9" w14:textId="39C5C959" w:rsidR="002A6793" w:rsidRPr="001D4D22" w:rsidRDefault="002A6793" w:rsidP="00F473C4">
            <w:pPr>
              <w:rPr>
                <w:rFonts w:ascii="Times New Roman" w:hAnsi="Times New Roman" w:cs="Times New Roman"/>
                <w:sz w:val="20"/>
                <w:szCs w:val="20"/>
              </w:rPr>
            </w:pPr>
          </w:p>
        </w:tc>
        <w:tc>
          <w:tcPr>
            <w:tcW w:w="7041" w:type="dxa"/>
            <w:gridSpan w:val="3"/>
            <w:vAlign w:val="bottom"/>
          </w:tcPr>
          <w:p w14:paraId="2A780F65"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Atatürkçü Düşünce Sistemi içinde Cumhuriyetçilik ilkesinin yerini ve önemini açıklayabilir.</w:t>
            </w:r>
          </w:p>
        </w:tc>
      </w:tr>
      <w:tr w:rsidR="002A6793" w:rsidRPr="001D4D22" w14:paraId="03A710B7" w14:textId="77777777" w:rsidTr="0074500E">
        <w:trPr>
          <w:gridAfter w:val="1"/>
          <w:wAfter w:w="9" w:type="dxa"/>
          <w:trHeight w:val="53"/>
          <w:jc w:val="center"/>
        </w:trPr>
        <w:tc>
          <w:tcPr>
            <w:tcW w:w="2407" w:type="dxa"/>
            <w:gridSpan w:val="2"/>
            <w:vMerge/>
            <w:vAlign w:val="center"/>
          </w:tcPr>
          <w:p w14:paraId="610C15AD" w14:textId="2052FD8F" w:rsidR="002A6793" w:rsidRPr="001D4D22" w:rsidRDefault="002A6793" w:rsidP="00F473C4">
            <w:pPr>
              <w:rPr>
                <w:rFonts w:ascii="Times New Roman" w:hAnsi="Times New Roman" w:cs="Times New Roman"/>
                <w:sz w:val="20"/>
                <w:szCs w:val="20"/>
              </w:rPr>
            </w:pPr>
          </w:p>
        </w:tc>
        <w:tc>
          <w:tcPr>
            <w:tcW w:w="7041" w:type="dxa"/>
            <w:gridSpan w:val="3"/>
            <w:vAlign w:val="bottom"/>
          </w:tcPr>
          <w:p w14:paraId="27A86E95"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Atatürk dönemi Türk demokratikleşme sürecinin ilk aşamalarını değerlendirebilir.</w:t>
            </w:r>
          </w:p>
        </w:tc>
      </w:tr>
      <w:tr w:rsidR="002A6793" w:rsidRPr="001D4D22" w14:paraId="02A3DD9C" w14:textId="77777777" w:rsidTr="0074500E">
        <w:trPr>
          <w:gridAfter w:val="1"/>
          <w:wAfter w:w="9" w:type="dxa"/>
          <w:trHeight w:val="53"/>
          <w:jc w:val="center"/>
        </w:trPr>
        <w:tc>
          <w:tcPr>
            <w:tcW w:w="2407" w:type="dxa"/>
            <w:gridSpan w:val="2"/>
            <w:vMerge/>
            <w:vAlign w:val="center"/>
          </w:tcPr>
          <w:p w14:paraId="7092C329" w14:textId="5EA833E8" w:rsidR="002A6793" w:rsidRPr="001D4D22" w:rsidRDefault="002A6793" w:rsidP="00F473C4">
            <w:pPr>
              <w:rPr>
                <w:rFonts w:ascii="Times New Roman" w:hAnsi="Times New Roman" w:cs="Times New Roman"/>
                <w:sz w:val="20"/>
                <w:szCs w:val="20"/>
              </w:rPr>
            </w:pPr>
          </w:p>
        </w:tc>
        <w:tc>
          <w:tcPr>
            <w:tcW w:w="7041" w:type="dxa"/>
            <w:gridSpan w:val="3"/>
            <w:vAlign w:val="bottom"/>
          </w:tcPr>
          <w:p w14:paraId="4955FBA6"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highlight w:val="yellow"/>
              </w:rPr>
              <w:t>Cumhuriyetin Demokratikleşmesi</w:t>
            </w:r>
          </w:p>
        </w:tc>
      </w:tr>
      <w:tr w:rsidR="002A6793" w:rsidRPr="001D4D22" w14:paraId="72E1E239" w14:textId="77777777" w:rsidTr="0074500E">
        <w:trPr>
          <w:gridAfter w:val="1"/>
          <w:wAfter w:w="9" w:type="dxa"/>
          <w:trHeight w:val="53"/>
          <w:jc w:val="center"/>
        </w:trPr>
        <w:tc>
          <w:tcPr>
            <w:tcW w:w="2407" w:type="dxa"/>
            <w:gridSpan w:val="2"/>
            <w:vMerge/>
            <w:vAlign w:val="center"/>
          </w:tcPr>
          <w:p w14:paraId="714BD86F" w14:textId="740E5D81" w:rsidR="002A6793" w:rsidRPr="001D4D22" w:rsidRDefault="002A6793" w:rsidP="00F473C4">
            <w:pPr>
              <w:rPr>
                <w:rFonts w:ascii="Times New Roman" w:hAnsi="Times New Roman" w:cs="Times New Roman"/>
                <w:sz w:val="20"/>
                <w:szCs w:val="20"/>
              </w:rPr>
            </w:pPr>
          </w:p>
        </w:tc>
        <w:tc>
          <w:tcPr>
            <w:tcW w:w="7041" w:type="dxa"/>
            <w:gridSpan w:val="3"/>
            <w:vAlign w:val="bottom"/>
          </w:tcPr>
          <w:p w14:paraId="05BB0600"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Halk Fırkası’nın, Terakkiperver Cumhuriyet Fırkası’nın, Serbest Cumhuriyet Fırkası’nın ve Demokrat Parti’nin kuruluşunu, benimsediği temel ilkeleri ve bu partilerin Türk siyasi tarihi içindeki yeri ve önemini bilir.</w:t>
            </w:r>
          </w:p>
        </w:tc>
      </w:tr>
      <w:tr w:rsidR="002A6793" w:rsidRPr="001D4D22" w14:paraId="409DDA00" w14:textId="77777777" w:rsidTr="0074500E">
        <w:trPr>
          <w:gridAfter w:val="1"/>
          <w:wAfter w:w="9" w:type="dxa"/>
          <w:trHeight w:val="53"/>
          <w:jc w:val="center"/>
        </w:trPr>
        <w:tc>
          <w:tcPr>
            <w:tcW w:w="2407" w:type="dxa"/>
            <w:gridSpan w:val="2"/>
            <w:vMerge/>
            <w:vAlign w:val="center"/>
          </w:tcPr>
          <w:p w14:paraId="30A913A5" w14:textId="4B110C15" w:rsidR="002A6793" w:rsidRPr="001D4D22" w:rsidRDefault="002A6793" w:rsidP="00F473C4">
            <w:pPr>
              <w:rPr>
                <w:rFonts w:ascii="Times New Roman" w:hAnsi="Times New Roman" w:cs="Times New Roman"/>
                <w:sz w:val="20"/>
                <w:szCs w:val="20"/>
              </w:rPr>
            </w:pPr>
          </w:p>
        </w:tc>
        <w:tc>
          <w:tcPr>
            <w:tcW w:w="7041" w:type="dxa"/>
            <w:gridSpan w:val="3"/>
            <w:vAlign w:val="bottom"/>
          </w:tcPr>
          <w:p w14:paraId="61637C21" w14:textId="77777777" w:rsidR="002A6793" w:rsidRPr="00041A8B" w:rsidRDefault="002A6793" w:rsidP="00F473C4">
            <w:pPr>
              <w:jc w:val="both"/>
              <w:rPr>
                <w:rFonts w:ascii="Times New Roman" w:hAnsi="Times New Roman" w:cs="Times New Roman"/>
                <w:sz w:val="20"/>
                <w:szCs w:val="20"/>
                <w:highlight w:val="yellow"/>
                <w:shd w:val="clear" w:color="auto" w:fill="FFFFFF"/>
              </w:rPr>
            </w:pPr>
            <w:r w:rsidRPr="00041A8B">
              <w:rPr>
                <w:rFonts w:ascii="Times New Roman" w:hAnsi="Times New Roman" w:cs="Times New Roman"/>
                <w:sz w:val="20"/>
                <w:szCs w:val="20"/>
              </w:rPr>
              <w:t>Türkiye Cumhuriyeti’nin kuruluşundan sonraki süreçte yaşanan siyasi gelişmeleri değerlendirebilir.</w:t>
            </w:r>
          </w:p>
        </w:tc>
      </w:tr>
      <w:tr w:rsidR="002A6793" w:rsidRPr="001D4D22" w14:paraId="2EFAFD42" w14:textId="77777777" w:rsidTr="0074500E">
        <w:trPr>
          <w:gridAfter w:val="1"/>
          <w:wAfter w:w="9" w:type="dxa"/>
          <w:trHeight w:val="53"/>
          <w:jc w:val="center"/>
        </w:trPr>
        <w:tc>
          <w:tcPr>
            <w:tcW w:w="2407" w:type="dxa"/>
            <w:gridSpan w:val="2"/>
            <w:vMerge/>
            <w:vAlign w:val="center"/>
          </w:tcPr>
          <w:p w14:paraId="2FC812D1" w14:textId="15DA1856" w:rsidR="002A6793" w:rsidRPr="001D4D22" w:rsidRDefault="002A6793" w:rsidP="00F473C4">
            <w:pPr>
              <w:rPr>
                <w:rFonts w:ascii="Times New Roman" w:hAnsi="Times New Roman" w:cs="Times New Roman"/>
                <w:sz w:val="20"/>
                <w:szCs w:val="20"/>
              </w:rPr>
            </w:pPr>
          </w:p>
        </w:tc>
        <w:tc>
          <w:tcPr>
            <w:tcW w:w="7041" w:type="dxa"/>
            <w:gridSpan w:val="3"/>
            <w:vAlign w:val="bottom"/>
          </w:tcPr>
          <w:p w14:paraId="2986AF2C"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Türkiye Cumhuriyeti’nin kuruluş yıllarındaki demokratikleşme yolunda atılan adımları analiz edebilir.</w:t>
            </w:r>
          </w:p>
        </w:tc>
      </w:tr>
      <w:tr w:rsidR="002A6793" w:rsidRPr="001D4D22" w14:paraId="3BF4CE35" w14:textId="77777777" w:rsidTr="0074500E">
        <w:trPr>
          <w:gridAfter w:val="1"/>
          <w:wAfter w:w="9" w:type="dxa"/>
          <w:trHeight w:val="53"/>
          <w:jc w:val="center"/>
        </w:trPr>
        <w:tc>
          <w:tcPr>
            <w:tcW w:w="2407" w:type="dxa"/>
            <w:gridSpan w:val="2"/>
            <w:vMerge/>
            <w:vAlign w:val="center"/>
          </w:tcPr>
          <w:p w14:paraId="1EE24A6A" w14:textId="588441F1" w:rsidR="002A6793" w:rsidRPr="001D4D22" w:rsidRDefault="002A6793" w:rsidP="00F473C4">
            <w:pPr>
              <w:rPr>
                <w:rFonts w:ascii="Times New Roman" w:hAnsi="Times New Roman" w:cs="Times New Roman"/>
                <w:sz w:val="20"/>
                <w:szCs w:val="20"/>
              </w:rPr>
            </w:pPr>
          </w:p>
        </w:tc>
        <w:tc>
          <w:tcPr>
            <w:tcW w:w="7041" w:type="dxa"/>
            <w:gridSpan w:val="3"/>
            <w:vAlign w:val="bottom"/>
          </w:tcPr>
          <w:p w14:paraId="6A4D8BB0"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Türkiye’de çok partili siyasi hayata geçiş sürecini değerlendirebilir.</w:t>
            </w:r>
          </w:p>
        </w:tc>
      </w:tr>
      <w:tr w:rsidR="002A6793" w:rsidRPr="001D4D22" w14:paraId="60F1ACDF" w14:textId="77777777" w:rsidTr="0074500E">
        <w:trPr>
          <w:gridAfter w:val="1"/>
          <w:wAfter w:w="9" w:type="dxa"/>
          <w:trHeight w:val="53"/>
          <w:jc w:val="center"/>
        </w:trPr>
        <w:tc>
          <w:tcPr>
            <w:tcW w:w="2407" w:type="dxa"/>
            <w:gridSpan w:val="2"/>
            <w:vMerge/>
            <w:vAlign w:val="center"/>
          </w:tcPr>
          <w:p w14:paraId="69C52AE2" w14:textId="7AD283B7" w:rsidR="002A6793" w:rsidRPr="001D4D22" w:rsidRDefault="002A6793" w:rsidP="00F473C4">
            <w:pPr>
              <w:rPr>
                <w:rFonts w:ascii="Times New Roman" w:hAnsi="Times New Roman" w:cs="Times New Roman"/>
                <w:sz w:val="20"/>
                <w:szCs w:val="20"/>
              </w:rPr>
            </w:pPr>
          </w:p>
        </w:tc>
        <w:tc>
          <w:tcPr>
            <w:tcW w:w="7041" w:type="dxa"/>
            <w:gridSpan w:val="3"/>
            <w:vAlign w:val="bottom"/>
          </w:tcPr>
          <w:p w14:paraId="4C0B1A02"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Demokratik bir sistem için siyasi partilerin ve çok partili yaşamın gerekliliğini kavrar.</w:t>
            </w:r>
          </w:p>
        </w:tc>
      </w:tr>
      <w:tr w:rsidR="002A6793" w:rsidRPr="001D4D22" w14:paraId="33A0B084" w14:textId="77777777" w:rsidTr="0074500E">
        <w:trPr>
          <w:gridAfter w:val="1"/>
          <w:wAfter w:w="9" w:type="dxa"/>
          <w:trHeight w:val="53"/>
          <w:jc w:val="center"/>
        </w:trPr>
        <w:tc>
          <w:tcPr>
            <w:tcW w:w="2407" w:type="dxa"/>
            <w:gridSpan w:val="2"/>
            <w:vMerge/>
            <w:vAlign w:val="center"/>
          </w:tcPr>
          <w:p w14:paraId="52F15E55" w14:textId="491F487E" w:rsidR="002A6793" w:rsidRPr="001D4D22" w:rsidRDefault="002A6793" w:rsidP="00F473C4">
            <w:pPr>
              <w:rPr>
                <w:rFonts w:ascii="Times New Roman" w:hAnsi="Times New Roman" w:cs="Times New Roman"/>
                <w:sz w:val="20"/>
                <w:szCs w:val="20"/>
              </w:rPr>
            </w:pPr>
          </w:p>
        </w:tc>
        <w:tc>
          <w:tcPr>
            <w:tcW w:w="7041" w:type="dxa"/>
            <w:gridSpan w:val="3"/>
            <w:vAlign w:val="bottom"/>
          </w:tcPr>
          <w:p w14:paraId="10BCBCB9" w14:textId="77777777" w:rsidR="002A6793" w:rsidRPr="00041A8B" w:rsidRDefault="002A6793" w:rsidP="00F473C4">
            <w:pPr>
              <w:pStyle w:val="NormalWeb"/>
              <w:jc w:val="both"/>
              <w:rPr>
                <w:sz w:val="20"/>
                <w:szCs w:val="20"/>
              </w:rPr>
            </w:pPr>
            <w:r w:rsidRPr="00041A8B">
              <w:rPr>
                <w:sz w:val="20"/>
                <w:szCs w:val="20"/>
              </w:rPr>
              <w:t>Atatürk’ün Halkçılık ilkesini ve önemini açıklayabilir.</w:t>
            </w:r>
          </w:p>
        </w:tc>
      </w:tr>
      <w:tr w:rsidR="002A6793" w:rsidRPr="001D4D22" w14:paraId="06FD5953" w14:textId="77777777" w:rsidTr="0074500E">
        <w:trPr>
          <w:gridAfter w:val="1"/>
          <w:wAfter w:w="9" w:type="dxa"/>
          <w:trHeight w:val="280"/>
          <w:jc w:val="center"/>
        </w:trPr>
        <w:tc>
          <w:tcPr>
            <w:tcW w:w="2407" w:type="dxa"/>
            <w:gridSpan w:val="2"/>
            <w:vMerge/>
            <w:vAlign w:val="center"/>
          </w:tcPr>
          <w:p w14:paraId="748067CB" w14:textId="09E85466" w:rsidR="002A6793" w:rsidRPr="001D4D22" w:rsidRDefault="002A6793" w:rsidP="00F473C4">
            <w:pPr>
              <w:rPr>
                <w:rFonts w:ascii="Times New Roman" w:hAnsi="Times New Roman" w:cs="Times New Roman"/>
                <w:sz w:val="20"/>
                <w:szCs w:val="20"/>
              </w:rPr>
            </w:pPr>
          </w:p>
        </w:tc>
        <w:tc>
          <w:tcPr>
            <w:tcW w:w="7041" w:type="dxa"/>
            <w:gridSpan w:val="3"/>
            <w:vAlign w:val="bottom"/>
          </w:tcPr>
          <w:p w14:paraId="7D1AC4D0"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shd w:val="clear" w:color="auto" w:fill="FFFFFF"/>
              </w:rPr>
              <w:t>Atatürk’ün Halkçılık ilkesinin dayandığı temel esasları bilir.</w:t>
            </w:r>
          </w:p>
        </w:tc>
      </w:tr>
      <w:tr w:rsidR="002A6793" w:rsidRPr="001D4D22" w14:paraId="29A4AC4B" w14:textId="77777777" w:rsidTr="0074500E">
        <w:trPr>
          <w:gridAfter w:val="1"/>
          <w:wAfter w:w="9" w:type="dxa"/>
          <w:trHeight w:val="53"/>
          <w:jc w:val="center"/>
        </w:trPr>
        <w:tc>
          <w:tcPr>
            <w:tcW w:w="2407" w:type="dxa"/>
            <w:gridSpan w:val="2"/>
            <w:vMerge/>
            <w:vAlign w:val="center"/>
          </w:tcPr>
          <w:p w14:paraId="27172D41" w14:textId="44FD3D2C" w:rsidR="002A6793" w:rsidRPr="001D4D22" w:rsidRDefault="002A6793" w:rsidP="00F473C4">
            <w:pPr>
              <w:rPr>
                <w:rFonts w:ascii="Times New Roman" w:hAnsi="Times New Roman" w:cs="Times New Roman"/>
                <w:sz w:val="20"/>
                <w:szCs w:val="20"/>
              </w:rPr>
            </w:pPr>
          </w:p>
        </w:tc>
        <w:tc>
          <w:tcPr>
            <w:tcW w:w="7041" w:type="dxa"/>
            <w:gridSpan w:val="3"/>
            <w:vAlign w:val="bottom"/>
          </w:tcPr>
          <w:p w14:paraId="3F2FD900"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shd w:val="clear" w:color="auto" w:fill="FFFFFF"/>
              </w:rPr>
              <w:t>Halkçılık ilkesinin milli egemenliğin ve eşitliğin temel dayanağı olduğunu bilir.</w:t>
            </w:r>
          </w:p>
        </w:tc>
      </w:tr>
      <w:tr w:rsidR="002A6793" w:rsidRPr="001D4D22" w14:paraId="0BA33392" w14:textId="77777777" w:rsidTr="0074500E">
        <w:trPr>
          <w:gridAfter w:val="1"/>
          <w:wAfter w:w="9" w:type="dxa"/>
          <w:trHeight w:val="53"/>
          <w:jc w:val="center"/>
        </w:trPr>
        <w:tc>
          <w:tcPr>
            <w:tcW w:w="2407" w:type="dxa"/>
            <w:gridSpan w:val="2"/>
            <w:vMerge/>
            <w:vAlign w:val="center"/>
          </w:tcPr>
          <w:p w14:paraId="78D1E6A7" w14:textId="22AC02F9" w:rsidR="002A6793" w:rsidRPr="001D4D22" w:rsidRDefault="002A6793" w:rsidP="00F473C4">
            <w:pPr>
              <w:rPr>
                <w:rFonts w:ascii="Times New Roman" w:hAnsi="Times New Roman" w:cs="Times New Roman"/>
                <w:sz w:val="20"/>
                <w:szCs w:val="20"/>
              </w:rPr>
            </w:pPr>
          </w:p>
        </w:tc>
        <w:tc>
          <w:tcPr>
            <w:tcW w:w="7041" w:type="dxa"/>
            <w:gridSpan w:val="3"/>
            <w:vAlign w:val="bottom"/>
          </w:tcPr>
          <w:p w14:paraId="278A9C84"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highlight w:val="yellow"/>
              </w:rPr>
              <w:t>Cumhuriyet’in Laikleşmesi</w:t>
            </w:r>
          </w:p>
        </w:tc>
      </w:tr>
      <w:tr w:rsidR="002A6793" w:rsidRPr="001D4D22" w14:paraId="1DC9B472" w14:textId="77777777" w:rsidTr="0074500E">
        <w:trPr>
          <w:gridAfter w:val="1"/>
          <w:wAfter w:w="9" w:type="dxa"/>
          <w:trHeight w:val="53"/>
          <w:jc w:val="center"/>
        </w:trPr>
        <w:tc>
          <w:tcPr>
            <w:tcW w:w="2407" w:type="dxa"/>
            <w:gridSpan w:val="2"/>
            <w:vMerge/>
            <w:vAlign w:val="center"/>
          </w:tcPr>
          <w:p w14:paraId="7C68C90B" w14:textId="4DA732A5" w:rsidR="002A6793" w:rsidRPr="001D4D22" w:rsidRDefault="002A6793" w:rsidP="00F473C4">
            <w:pPr>
              <w:rPr>
                <w:rFonts w:ascii="Times New Roman" w:hAnsi="Times New Roman" w:cs="Times New Roman"/>
                <w:sz w:val="20"/>
                <w:szCs w:val="20"/>
              </w:rPr>
            </w:pPr>
          </w:p>
        </w:tc>
        <w:tc>
          <w:tcPr>
            <w:tcW w:w="7041" w:type="dxa"/>
            <w:gridSpan w:val="3"/>
            <w:vAlign w:val="bottom"/>
          </w:tcPr>
          <w:p w14:paraId="5AF5ABB9" w14:textId="77777777" w:rsidR="002A6793" w:rsidRPr="00041A8B" w:rsidRDefault="002A6793" w:rsidP="00F473C4">
            <w:pPr>
              <w:jc w:val="both"/>
              <w:rPr>
                <w:rFonts w:ascii="Times New Roman" w:hAnsi="Times New Roman" w:cs="Times New Roman"/>
                <w:sz w:val="20"/>
                <w:szCs w:val="20"/>
                <w:highlight w:val="yellow"/>
                <w:shd w:val="clear" w:color="auto" w:fill="FFFFFF"/>
              </w:rPr>
            </w:pPr>
            <w:r w:rsidRPr="00041A8B">
              <w:rPr>
                <w:rFonts w:ascii="Times New Roman" w:hAnsi="Times New Roman" w:cs="Times New Roman"/>
                <w:sz w:val="20"/>
                <w:szCs w:val="20"/>
              </w:rPr>
              <w:t>Laiklik kavramının ne almama geldiğini bilir.</w:t>
            </w:r>
          </w:p>
        </w:tc>
      </w:tr>
      <w:tr w:rsidR="002A6793" w:rsidRPr="001D4D22" w14:paraId="524EF3BF" w14:textId="77777777" w:rsidTr="0074500E">
        <w:trPr>
          <w:gridAfter w:val="1"/>
          <w:wAfter w:w="9" w:type="dxa"/>
          <w:trHeight w:val="53"/>
          <w:jc w:val="center"/>
        </w:trPr>
        <w:tc>
          <w:tcPr>
            <w:tcW w:w="2407" w:type="dxa"/>
            <w:gridSpan w:val="2"/>
            <w:vMerge/>
            <w:vAlign w:val="center"/>
          </w:tcPr>
          <w:p w14:paraId="5D6319EE" w14:textId="1AE10561" w:rsidR="002A6793" w:rsidRPr="001D4D22" w:rsidRDefault="002A6793" w:rsidP="00F473C4">
            <w:pPr>
              <w:rPr>
                <w:rFonts w:ascii="Times New Roman" w:hAnsi="Times New Roman" w:cs="Times New Roman"/>
                <w:sz w:val="20"/>
                <w:szCs w:val="20"/>
              </w:rPr>
            </w:pPr>
          </w:p>
        </w:tc>
        <w:tc>
          <w:tcPr>
            <w:tcW w:w="7041" w:type="dxa"/>
            <w:gridSpan w:val="3"/>
            <w:vAlign w:val="bottom"/>
          </w:tcPr>
          <w:p w14:paraId="3DE69781"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Atatürk’ün Laiklik ilkesi ve önemini açıklayabilir.</w:t>
            </w:r>
          </w:p>
        </w:tc>
      </w:tr>
      <w:tr w:rsidR="002A6793" w:rsidRPr="001D4D22" w14:paraId="0AF03A7A" w14:textId="77777777" w:rsidTr="0074500E">
        <w:trPr>
          <w:gridAfter w:val="1"/>
          <w:wAfter w:w="9" w:type="dxa"/>
          <w:trHeight w:val="53"/>
          <w:jc w:val="center"/>
        </w:trPr>
        <w:tc>
          <w:tcPr>
            <w:tcW w:w="2407" w:type="dxa"/>
            <w:gridSpan w:val="2"/>
            <w:vMerge/>
            <w:vAlign w:val="center"/>
          </w:tcPr>
          <w:p w14:paraId="437C7A93" w14:textId="00A1678B" w:rsidR="002A6793" w:rsidRPr="001D4D22" w:rsidRDefault="002A6793" w:rsidP="00F473C4">
            <w:pPr>
              <w:rPr>
                <w:rFonts w:ascii="Times New Roman" w:hAnsi="Times New Roman" w:cs="Times New Roman"/>
                <w:sz w:val="20"/>
                <w:szCs w:val="20"/>
              </w:rPr>
            </w:pPr>
          </w:p>
        </w:tc>
        <w:tc>
          <w:tcPr>
            <w:tcW w:w="7041" w:type="dxa"/>
            <w:gridSpan w:val="3"/>
            <w:vAlign w:val="bottom"/>
          </w:tcPr>
          <w:p w14:paraId="197725C2"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Türkiye’nin siyasi, hukuk ve eğitim alanlarındaki laikleşme sürecini değerlendirebilir.</w:t>
            </w:r>
          </w:p>
        </w:tc>
      </w:tr>
      <w:tr w:rsidR="002A6793" w:rsidRPr="001D4D22" w14:paraId="22E37409" w14:textId="77777777" w:rsidTr="0074500E">
        <w:trPr>
          <w:gridAfter w:val="1"/>
          <w:wAfter w:w="9" w:type="dxa"/>
          <w:trHeight w:val="53"/>
          <w:jc w:val="center"/>
        </w:trPr>
        <w:tc>
          <w:tcPr>
            <w:tcW w:w="2407" w:type="dxa"/>
            <w:gridSpan w:val="2"/>
            <w:vMerge/>
            <w:vAlign w:val="center"/>
          </w:tcPr>
          <w:p w14:paraId="367ABACF" w14:textId="6F1537A1" w:rsidR="002A6793" w:rsidRPr="001D4D22" w:rsidRDefault="002A6793" w:rsidP="00F473C4">
            <w:pPr>
              <w:rPr>
                <w:rFonts w:ascii="Times New Roman" w:hAnsi="Times New Roman" w:cs="Times New Roman"/>
                <w:sz w:val="20"/>
                <w:szCs w:val="20"/>
              </w:rPr>
            </w:pPr>
          </w:p>
        </w:tc>
        <w:tc>
          <w:tcPr>
            <w:tcW w:w="7041" w:type="dxa"/>
            <w:gridSpan w:val="3"/>
            <w:vAlign w:val="bottom"/>
          </w:tcPr>
          <w:p w14:paraId="1D5D6474"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Hukuksal alanda yapılan inkılâpların gerekçelerini bilir.</w:t>
            </w:r>
          </w:p>
        </w:tc>
      </w:tr>
      <w:tr w:rsidR="002A6793" w:rsidRPr="001D4D22" w14:paraId="31C54B84" w14:textId="77777777" w:rsidTr="0074500E">
        <w:trPr>
          <w:gridAfter w:val="1"/>
          <w:wAfter w:w="9" w:type="dxa"/>
          <w:trHeight w:val="53"/>
          <w:jc w:val="center"/>
        </w:trPr>
        <w:tc>
          <w:tcPr>
            <w:tcW w:w="2407" w:type="dxa"/>
            <w:gridSpan w:val="2"/>
            <w:vMerge/>
            <w:vAlign w:val="center"/>
          </w:tcPr>
          <w:p w14:paraId="1F3F5176" w14:textId="711A1593" w:rsidR="002A6793" w:rsidRPr="001D4D22" w:rsidRDefault="002A6793" w:rsidP="00F473C4">
            <w:pPr>
              <w:rPr>
                <w:rFonts w:ascii="Times New Roman" w:hAnsi="Times New Roman" w:cs="Times New Roman"/>
                <w:sz w:val="20"/>
                <w:szCs w:val="20"/>
              </w:rPr>
            </w:pPr>
          </w:p>
        </w:tc>
        <w:tc>
          <w:tcPr>
            <w:tcW w:w="7041" w:type="dxa"/>
            <w:gridSpan w:val="3"/>
            <w:vAlign w:val="bottom"/>
          </w:tcPr>
          <w:p w14:paraId="5B24E72B"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Hukuk alanında yapılan inkılâpların dayandığı esasları bilir.</w:t>
            </w:r>
          </w:p>
        </w:tc>
      </w:tr>
      <w:tr w:rsidR="002A6793" w:rsidRPr="001D4D22" w14:paraId="2E1258AC" w14:textId="77777777" w:rsidTr="0074500E">
        <w:trPr>
          <w:gridAfter w:val="1"/>
          <w:wAfter w:w="9" w:type="dxa"/>
          <w:trHeight w:val="53"/>
          <w:jc w:val="center"/>
        </w:trPr>
        <w:tc>
          <w:tcPr>
            <w:tcW w:w="2407" w:type="dxa"/>
            <w:gridSpan w:val="2"/>
            <w:vMerge/>
            <w:vAlign w:val="center"/>
          </w:tcPr>
          <w:p w14:paraId="4EF8272E" w14:textId="3EDC0CAC" w:rsidR="002A6793" w:rsidRPr="001D4D22" w:rsidRDefault="002A6793" w:rsidP="00F473C4">
            <w:pPr>
              <w:rPr>
                <w:rFonts w:ascii="Times New Roman" w:hAnsi="Times New Roman" w:cs="Times New Roman"/>
                <w:sz w:val="20"/>
                <w:szCs w:val="20"/>
              </w:rPr>
            </w:pPr>
          </w:p>
        </w:tc>
        <w:tc>
          <w:tcPr>
            <w:tcW w:w="7041" w:type="dxa"/>
            <w:gridSpan w:val="3"/>
            <w:vAlign w:val="bottom"/>
          </w:tcPr>
          <w:p w14:paraId="2103E91A"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 Medeni Kanunu ile Türk aile yapısında ve kadının toplumsal statüsünde meydana gelen değişiklikleri değerlendirebilir.</w:t>
            </w:r>
          </w:p>
        </w:tc>
      </w:tr>
      <w:tr w:rsidR="002A6793" w:rsidRPr="001D4D22" w14:paraId="2972D6A2" w14:textId="77777777" w:rsidTr="0074500E">
        <w:trPr>
          <w:gridAfter w:val="1"/>
          <w:wAfter w:w="9" w:type="dxa"/>
          <w:trHeight w:val="53"/>
          <w:jc w:val="center"/>
        </w:trPr>
        <w:tc>
          <w:tcPr>
            <w:tcW w:w="2407" w:type="dxa"/>
            <w:gridSpan w:val="2"/>
            <w:vMerge/>
            <w:vAlign w:val="center"/>
          </w:tcPr>
          <w:p w14:paraId="31673B50" w14:textId="6DD2A0E2" w:rsidR="002A6793" w:rsidRPr="001D4D22" w:rsidRDefault="002A6793" w:rsidP="00F473C4">
            <w:pPr>
              <w:rPr>
                <w:rFonts w:ascii="Times New Roman" w:hAnsi="Times New Roman" w:cs="Times New Roman"/>
                <w:sz w:val="20"/>
                <w:szCs w:val="20"/>
              </w:rPr>
            </w:pPr>
          </w:p>
        </w:tc>
        <w:tc>
          <w:tcPr>
            <w:tcW w:w="7041" w:type="dxa"/>
            <w:gridSpan w:val="3"/>
            <w:vAlign w:val="bottom"/>
          </w:tcPr>
          <w:p w14:paraId="605B4BAB"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color w:val="2D3536"/>
                <w:sz w:val="20"/>
                <w:szCs w:val="20"/>
                <w:highlight w:val="yellow"/>
                <w:shd w:val="clear" w:color="auto" w:fill="FFFFFF"/>
              </w:rPr>
              <w:t>Milliyetçilik İlkesi</w:t>
            </w:r>
          </w:p>
        </w:tc>
      </w:tr>
      <w:tr w:rsidR="002A6793" w:rsidRPr="001D4D22" w14:paraId="7207010E" w14:textId="77777777" w:rsidTr="0074500E">
        <w:trPr>
          <w:gridAfter w:val="1"/>
          <w:wAfter w:w="9" w:type="dxa"/>
          <w:trHeight w:val="53"/>
          <w:jc w:val="center"/>
        </w:trPr>
        <w:tc>
          <w:tcPr>
            <w:tcW w:w="2407" w:type="dxa"/>
            <w:gridSpan w:val="2"/>
            <w:vMerge/>
            <w:vAlign w:val="center"/>
          </w:tcPr>
          <w:p w14:paraId="24ACC123" w14:textId="62833ECD" w:rsidR="002A6793" w:rsidRPr="001D4D22" w:rsidRDefault="002A6793" w:rsidP="00F473C4">
            <w:pPr>
              <w:rPr>
                <w:rFonts w:ascii="Times New Roman" w:hAnsi="Times New Roman" w:cs="Times New Roman"/>
                <w:sz w:val="20"/>
                <w:szCs w:val="20"/>
              </w:rPr>
            </w:pPr>
          </w:p>
        </w:tc>
        <w:tc>
          <w:tcPr>
            <w:tcW w:w="7041" w:type="dxa"/>
            <w:gridSpan w:val="3"/>
            <w:vAlign w:val="bottom"/>
          </w:tcPr>
          <w:p w14:paraId="127A1F14"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Milliyetçilik kavramının ne anlama geldiğini tanımlayabilir.</w:t>
            </w:r>
          </w:p>
        </w:tc>
      </w:tr>
      <w:tr w:rsidR="002A6793" w:rsidRPr="001D4D22" w14:paraId="1ACC6B29" w14:textId="77777777" w:rsidTr="0074500E">
        <w:trPr>
          <w:gridAfter w:val="1"/>
          <w:wAfter w:w="9" w:type="dxa"/>
          <w:trHeight w:val="53"/>
          <w:jc w:val="center"/>
        </w:trPr>
        <w:tc>
          <w:tcPr>
            <w:tcW w:w="2407" w:type="dxa"/>
            <w:gridSpan w:val="2"/>
            <w:vMerge/>
            <w:vAlign w:val="center"/>
          </w:tcPr>
          <w:p w14:paraId="35FD3A4A" w14:textId="1C13B731" w:rsidR="002A6793" w:rsidRPr="001D4D22" w:rsidRDefault="002A6793" w:rsidP="00F473C4">
            <w:pPr>
              <w:rPr>
                <w:rFonts w:ascii="Times New Roman" w:hAnsi="Times New Roman" w:cs="Times New Roman"/>
                <w:sz w:val="20"/>
                <w:szCs w:val="20"/>
              </w:rPr>
            </w:pPr>
          </w:p>
        </w:tc>
        <w:tc>
          <w:tcPr>
            <w:tcW w:w="7041" w:type="dxa"/>
            <w:gridSpan w:val="3"/>
            <w:vAlign w:val="bottom"/>
          </w:tcPr>
          <w:p w14:paraId="4EB1EC8B"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Milliyetçilik kavramının nasıl ortaya çıktığını ve dünya üzerindeki etkilerini açıklayabilir.</w:t>
            </w:r>
          </w:p>
        </w:tc>
      </w:tr>
      <w:tr w:rsidR="002A6793" w:rsidRPr="001D4D22" w14:paraId="25B7F9C5" w14:textId="77777777" w:rsidTr="0074500E">
        <w:trPr>
          <w:gridAfter w:val="1"/>
          <w:wAfter w:w="9" w:type="dxa"/>
          <w:trHeight w:val="53"/>
          <w:jc w:val="center"/>
        </w:trPr>
        <w:tc>
          <w:tcPr>
            <w:tcW w:w="2407" w:type="dxa"/>
            <w:gridSpan w:val="2"/>
            <w:vMerge/>
            <w:vAlign w:val="center"/>
          </w:tcPr>
          <w:p w14:paraId="4C31DE9D" w14:textId="4A85B61F" w:rsidR="002A6793" w:rsidRPr="001D4D22" w:rsidRDefault="002A6793" w:rsidP="00F473C4">
            <w:pPr>
              <w:rPr>
                <w:rFonts w:ascii="Times New Roman" w:hAnsi="Times New Roman" w:cs="Times New Roman"/>
                <w:sz w:val="20"/>
                <w:szCs w:val="20"/>
              </w:rPr>
            </w:pPr>
          </w:p>
        </w:tc>
        <w:tc>
          <w:tcPr>
            <w:tcW w:w="7041" w:type="dxa"/>
            <w:gridSpan w:val="3"/>
            <w:vAlign w:val="bottom"/>
          </w:tcPr>
          <w:p w14:paraId="3036145D"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Türk milliyetçiğinin gelişim safhalarını değerlendirebilir.</w:t>
            </w:r>
          </w:p>
        </w:tc>
      </w:tr>
      <w:tr w:rsidR="002A6793" w:rsidRPr="001D4D22" w14:paraId="78D394CC" w14:textId="77777777" w:rsidTr="0074500E">
        <w:trPr>
          <w:gridAfter w:val="1"/>
          <w:wAfter w:w="9" w:type="dxa"/>
          <w:trHeight w:val="53"/>
          <w:jc w:val="center"/>
        </w:trPr>
        <w:tc>
          <w:tcPr>
            <w:tcW w:w="2407" w:type="dxa"/>
            <w:gridSpan w:val="2"/>
            <w:vMerge/>
            <w:vAlign w:val="center"/>
          </w:tcPr>
          <w:p w14:paraId="7E4FFB1C" w14:textId="7A92E24E" w:rsidR="002A6793" w:rsidRPr="001D4D22" w:rsidRDefault="002A6793" w:rsidP="00F473C4">
            <w:pPr>
              <w:rPr>
                <w:rFonts w:ascii="Times New Roman" w:hAnsi="Times New Roman" w:cs="Times New Roman"/>
                <w:sz w:val="20"/>
                <w:szCs w:val="20"/>
              </w:rPr>
            </w:pPr>
          </w:p>
        </w:tc>
        <w:tc>
          <w:tcPr>
            <w:tcW w:w="7041" w:type="dxa"/>
            <w:gridSpan w:val="3"/>
            <w:vAlign w:val="bottom"/>
          </w:tcPr>
          <w:p w14:paraId="5D614CFE"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Atatürk’ün Milliyetçilik ilkesini ve dayandığı temel esasları açıklayabilir.</w:t>
            </w:r>
          </w:p>
        </w:tc>
      </w:tr>
      <w:tr w:rsidR="002A6793" w:rsidRPr="001D4D22" w14:paraId="2E3B75AD" w14:textId="77777777" w:rsidTr="0074500E">
        <w:trPr>
          <w:gridAfter w:val="1"/>
          <w:wAfter w:w="9" w:type="dxa"/>
          <w:trHeight w:val="53"/>
          <w:jc w:val="center"/>
        </w:trPr>
        <w:tc>
          <w:tcPr>
            <w:tcW w:w="2407" w:type="dxa"/>
            <w:gridSpan w:val="2"/>
            <w:vMerge/>
            <w:vAlign w:val="center"/>
          </w:tcPr>
          <w:p w14:paraId="4C92ABEE" w14:textId="26D39C39" w:rsidR="002A6793" w:rsidRPr="001D4D22" w:rsidRDefault="002A6793" w:rsidP="00F473C4">
            <w:pPr>
              <w:rPr>
                <w:rFonts w:ascii="Times New Roman" w:hAnsi="Times New Roman" w:cs="Times New Roman"/>
                <w:sz w:val="20"/>
                <w:szCs w:val="20"/>
              </w:rPr>
            </w:pPr>
          </w:p>
        </w:tc>
        <w:tc>
          <w:tcPr>
            <w:tcW w:w="7041" w:type="dxa"/>
            <w:gridSpan w:val="3"/>
            <w:vAlign w:val="bottom"/>
          </w:tcPr>
          <w:p w14:paraId="31DAB416"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Milli tarih ve dil bilincinin yeri ve önemini bilir.</w:t>
            </w:r>
          </w:p>
        </w:tc>
      </w:tr>
      <w:tr w:rsidR="002A6793" w:rsidRPr="001D4D22" w14:paraId="29448E00" w14:textId="77777777" w:rsidTr="0074500E">
        <w:trPr>
          <w:gridAfter w:val="1"/>
          <w:wAfter w:w="9" w:type="dxa"/>
          <w:trHeight w:val="53"/>
          <w:jc w:val="center"/>
        </w:trPr>
        <w:tc>
          <w:tcPr>
            <w:tcW w:w="2407" w:type="dxa"/>
            <w:gridSpan w:val="2"/>
            <w:vMerge/>
            <w:vAlign w:val="center"/>
          </w:tcPr>
          <w:p w14:paraId="2C656270" w14:textId="477837DD" w:rsidR="002A6793" w:rsidRPr="001D4D22" w:rsidRDefault="002A6793" w:rsidP="00F473C4">
            <w:pPr>
              <w:rPr>
                <w:rFonts w:ascii="Times New Roman" w:hAnsi="Times New Roman" w:cs="Times New Roman"/>
                <w:sz w:val="20"/>
                <w:szCs w:val="20"/>
              </w:rPr>
            </w:pPr>
          </w:p>
        </w:tc>
        <w:tc>
          <w:tcPr>
            <w:tcW w:w="7041" w:type="dxa"/>
            <w:gridSpan w:val="3"/>
            <w:vAlign w:val="bottom"/>
          </w:tcPr>
          <w:p w14:paraId="487E1DA8"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Milliyetçilik ilkesi doğrultusunda yapılan inkılâp hareketlerini bilir.</w:t>
            </w:r>
          </w:p>
        </w:tc>
      </w:tr>
      <w:tr w:rsidR="002A6793" w:rsidRPr="001D4D22" w14:paraId="53A4B36A" w14:textId="77777777" w:rsidTr="0074500E">
        <w:trPr>
          <w:gridAfter w:val="1"/>
          <w:wAfter w:w="9" w:type="dxa"/>
          <w:trHeight w:val="53"/>
          <w:jc w:val="center"/>
        </w:trPr>
        <w:tc>
          <w:tcPr>
            <w:tcW w:w="2407" w:type="dxa"/>
            <w:gridSpan w:val="2"/>
            <w:vMerge/>
            <w:vAlign w:val="center"/>
          </w:tcPr>
          <w:p w14:paraId="137ABC68" w14:textId="074D1445" w:rsidR="002A6793" w:rsidRPr="001D4D22" w:rsidRDefault="002A6793" w:rsidP="00F473C4">
            <w:pPr>
              <w:rPr>
                <w:rFonts w:ascii="Times New Roman" w:hAnsi="Times New Roman" w:cs="Times New Roman"/>
                <w:sz w:val="20"/>
                <w:szCs w:val="20"/>
              </w:rPr>
            </w:pPr>
          </w:p>
        </w:tc>
        <w:tc>
          <w:tcPr>
            <w:tcW w:w="7041" w:type="dxa"/>
            <w:gridSpan w:val="3"/>
            <w:vAlign w:val="bottom"/>
          </w:tcPr>
          <w:p w14:paraId="669A9721"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highlight w:val="yellow"/>
                <w:shd w:val="clear" w:color="auto" w:fill="FFFFFF"/>
              </w:rPr>
              <w:t>ARA SINAV</w:t>
            </w:r>
          </w:p>
        </w:tc>
      </w:tr>
      <w:tr w:rsidR="002A6793" w:rsidRPr="001D4D22" w14:paraId="4A009A37" w14:textId="77777777" w:rsidTr="0074500E">
        <w:trPr>
          <w:gridAfter w:val="1"/>
          <w:wAfter w:w="9" w:type="dxa"/>
          <w:trHeight w:val="53"/>
          <w:jc w:val="center"/>
        </w:trPr>
        <w:tc>
          <w:tcPr>
            <w:tcW w:w="2407" w:type="dxa"/>
            <w:gridSpan w:val="2"/>
            <w:vMerge/>
            <w:vAlign w:val="center"/>
          </w:tcPr>
          <w:p w14:paraId="2CD79B40" w14:textId="2ECA75BC" w:rsidR="002A6793" w:rsidRPr="001D4D22" w:rsidRDefault="002A6793" w:rsidP="00F473C4">
            <w:pPr>
              <w:rPr>
                <w:rFonts w:ascii="Times New Roman" w:hAnsi="Times New Roman" w:cs="Times New Roman"/>
                <w:sz w:val="20"/>
                <w:szCs w:val="20"/>
              </w:rPr>
            </w:pPr>
          </w:p>
        </w:tc>
        <w:tc>
          <w:tcPr>
            <w:tcW w:w="7041" w:type="dxa"/>
            <w:gridSpan w:val="3"/>
            <w:vAlign w:val="bottom"/>
          </w:tcPr>
          <w:p w14:paraId="666BA0B1"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highlight w:val="yellow"/>
              </w:rPr>
              <w:t>Devletçilik İlkesi</w:t>
            </w:r>
          </w:p>
        </w:tc>
      </w:tr>
      <w:tr w:rsidR="002A6793" w:rsidRPr="001D4D22" w14:paraId="02691312" w14:textId="77777777" w:rsidTr="0074500E">
        <w:trPr>
          <w:gridAfter w:val="1"/>
          <w:wAfter w:w="9" w:type="dxa"/>
          <w:trHeight w:val="53"/>
          <w:jc w:val="center"/>
        </w:trPr>
        <w:tc>
          <w:tcPr>
            <w:tcW w:w="2407" w:type="dxa"/>
            <w:gridSpan w:val="2"/>
            <w:vMerge/>
            <w:vAlign w:val="center"/>
          </w:tcPr>
          <w:p w14:paraId="611B477D" w14:textId="29BD9A34" w:rsidR="002A6793" w:rsidRPr="001D4D22" w:rsidRDefault="002A6793" w:rsidP="00F473C4">
            <w:pPr>
              <w:rPr>
                <w:rFonts w:ascii="Times New Roman" w:hAnsi="Times New Roman" w:cs="Times New Roman"/>
                <w:sz w:val="20"/>
                <w:szCs w:val="20"/>
              </w:rPr>
            </w:pPr>
          </w:p>
        </w:tc>
        <w:tc>
          <w:tcPr>
            <w:tcW w:w="7041" w:type="dxa"/>
            <w:gridSpan w:val="3"/>
            <w:vAlign w:val="bottom"/>
          </w:tcPr>
          <w:p w14:paraId="6E926CE9"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Ekonomi alanında meydana gelen gelişmeleri kavrar.</w:t>
            </w:r>
          </w:p>
        </w:tc>
      </w:tr>
      <w:tr w:rsidR="002A6793" w:rsidRPr="001D4D22" w14:paraId="0F75063C" w14:textId="77777777" w:rsidTr="0074500E">
        <w:trPr>
          <w:gridAfter w:val="1"/>
          <w:wAfter w:w="9" w:type="dxa"/>
          <w:trHeight w:val="53"/>
          <w:jc w:val="center"/>
        </w:trPr>
        <w:tc>
          <w:tcPr>
            <w:tcW w:w="2407" w:type="dxa"/>
            <w:gridSpan w:val="2"/>
            <w:vMerge/>
            <w:vAlign w:val="center"/>
          </w:tcPr>
          <w:p w14:paraId="32DA0705" w14:textId="72EF165F" w:rsidR="002A6793" w:rsidRPr="001D4D22" w:rsidRDefault="002A6793" w:rsidP="00F473C4">
            <w:pPr>
              <w:rPr>
                <w:rFonts w:ascii="Times New Roman" w:hAnsi="Times New Roman" w:cs="Times New Roman"/>
                <w:sz w:val="20"/>
                <w:szCs w:val="20"/>
              </w:rPr>
            </w:pPr>
          </w:p>
        </w:tc>
        <w:tc>
          <w:tcPr>
            <w:tcW w:w="7041" w:type="dxa"/>
            <w:gridSpan w:val="3"/>
            <w:vAlign w:val="bottom"/>
          </w:tcPr>
          <w:p w14:paraId="714C1957"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 xml:space="preserve">Tam bağımsız ve milli bir ekonomi </w:t>
            </w:r>
            <w:r>
              <w:rPr>
                <w:rFonts w:ascii="Times New Roman" w:hAnsi="Times New Roman" w:cs="Times New Roman"/>
                <w:sz w:val="20"/>
                <w:szCs w:val="20"/>
              </w:rPr>
              <w:t>düzeni kurmak</w:t>
            </w:r>
            <w:r w:rsidRPr="00041A8B">
              <w:rPr>
                <w:rFonts w:ascii="Times New Roman" w:hAnsi="Times New Roman" w:cs="Times New Roman"/>
                <w:sz w:val="20"/>
                <w:szCs w:val="20"/>
              </w:rPr>
              <w:t xml:space="preserve"> için İzmir İktisat Kongresi’nde alınan kararları değerlendirebilir.</w:t>
            </w:r>
          </w:p>
        </w:tc>
      </w:tr>
      <w:tr w:rsidR="002A6793" w:rsidRPr="001D4D22" w14:paraId="4D0A0565" w14:textId="77777777" w:rsidTr="0074500E">
        <w:trPr>
          <w:gridAfter w:val="1"/>
          <w:wAfter w:w="9" w:type="dxa"/>
          <w:trHeight w:val="346"/>
          <w:jc w:val="center"/>
        </w:trPr>
        <w:tc>
          <w:tcPr>
            <w:tcW w:w="2407" w:type="dxa"/>
            <w:gridSpan w:val="2"/>
            <w:vMerge/>
            <w:vAlign w:val="center"/>
          </w:tcPr>
          <w:p w14:paraId="208CC6EA" w14:textId="46579FD4" w:rsidR="002A6793" w:rsidRPr="001D4D22" w:rsidRDefault="002A6793" w:rsidP="00F473C4">
            <w:pPr>
              <w:rPr>
                <w:rFonts w:ascii="Times New Roman" w:hAnsi="Times New Roman" w:cs="Times New Roman"/>
                <w:sz w:val="20"/>
                <w:szCs w:val="20"/>
              </w:rPr>
            </w:pPr>
          </w:p>
        </w:tc>
        <w:tc>
          <w:tcPr>
            <w:tcW w:w="7041" w:type="dxa"/>
            <w:gridSpan w:val="3"/>
            <w:vAlign w:val="bottom"/>
          </w:tcPr>
          <w:p w14:paraId="53B7CB95" w14:textId="77777777" w:rsidR="002A6793" w:rsidRPr="00041A8B" w:rsidRDefault="002A6793" w:rsidP="00F473C4">
            <w:pPr>
              <w:jc w:val="both"/>
              <w:rPr>
                <w:rFonts w:ascii="Times New Roman" w:hAnsi="Times New Roman" w:cs="Times New Roman"/>
                <w:sz w:val="20"/>
                <w:szCs w:val="20"/>
                <w:highlight w:val="yellow"/>
                <w:shd w:val="clear" w:color="auto" w:fill="FFFFFF"/>
              </w:rPr>
            </w:pPr>
            <w:r w:rsidRPr="00041A8B">
              <w:rPr>
                <w:rFonts w:ascii="Times New Roman" w:hAnsi="Times New Roman" w:cs="Times New Roman"/>
                <w:sz w:val="20"/>
                <w:szCs w:val="20"/>
              </w:rPr>
              <w:t>Tam bağımsız bir ekonominin bir millet için ne kadar önemli olduğunu kavrar.</w:t>
            </w:r>
          </w:p>
        </w:tc>
      </w:tr>
      <w:tr w:rsidR="002A6793" w:rsidRPr="001D4D22" w14:paraId="7B38ACC0" w14:textId="77777777" w:rsidTr="0074500E">
        <w:trPr>
          <w:gridAfter w:val="1"/>
          <w:wAfter w:w="9" w:type="dxa"/>
          <w:trHeight w:val="53"/>
          <w:jc w:val="center"/>
        </w:trPr>
        <w:tc>
          <w:tcPr>
            <w:tcW w:w="2407" w:type="dxa"/>
            <w:gridSpan w:val="2"/>
            <w:vMerge/>
            <w:vAlign w:val="center"/>
          </w:tcPr>
          <w:p w14:paraId="05D75AAF" w14:textId="053D99B2" w:rsidR="002A6793" w:rsidRPr="001D4D22" w:rsidRDefault="002A6793" w:rsidP="00F473C4">
            <w:pPr>
              <w:rPr>
                <w:rFonts w:ascii="Times New Roman" w:hAnsi="Times New Roman" w:cs="Times New Roman"/>
                <w:sz w:val="20"/>
                <w:szCs w:val="20"/>
              </w:rPr>
            </w:pPr>
          </w:p>
        </w:tc>
        <w:tc>
          <w:tcPr>
            <w:tcW w:w="7041" w:type="dxa"/>
            <w:gridSpan w:val="3"/>
            <w:vAlign w:val="bottom"/>
          </w:tcPr>
          <w:p w14:paraId="31BEAE7D"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1929 Dünya Ekonomik Bunalımı’nın Türkiye üzerine etkilerini değerlendirebilir.</w:t>
            </w:r>
          </w:p>
        </w:tc>
      </w:tr>
      <w:tr w:rsidR="002A6793" w:rsidRPr="001D4D22" w14:paraId="1A3ADC5A" w14:textId="77777777" w:rsidTr="0074500E">
        <w:trPr>
          <w:gridAfter w:val="1"/>
          <w:wAfter w:w="9" w:type="dxa"/>
          <w:trHeight w:val="53"/>
          <w:jc w:val="center"/>
        </w:trPr>
        <w:tc>
          <w:tcPr>
            <w:tcW w:w="2407" w:type="dxa"/>
            <w:gridSpan w:val="2"/>
            <w:vMerge/>
            <w:vAlign w:val="center"/>
          </w:tcPr>
          <w:p w14:paraId="4ECBFE92" w14:textId="5BAA28B7" w:rsidR="002A6793" w:rsidRPr="001D4D22" w:rsidRDefault="002A6793" w:rsidP="00F473C4">
            <w:pPr>
              <w:rPr>
                <w:rFonts w:ascii="Times New Roman" w:hAnsi="Times New Roman" w:cs="Times New Roman"/>
                <w:sz w:val="20"/>
                <w:szCs w:val="20"/>
              </w:rPr>
            </w:pPr>
          </w:p>
        </w:tc>
        <w:tc>
          <w:tcPr>
            <w:tcW w:w="7041" w:type="dxa"/>
            <w:gridSpan w:val="3"/>
            <w:vAlign w:val="bottom"/>
          </w:tcPr>
          <w:p w14:paraId="02F20873"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Atatürk’ün Devletçilik ilkesinin ne anlama geldiğini ve önemi açıklayabilir.</w:t>
            </w:r>
          </w:p>
        </w:tc>
      </w:tr>
      <w:tr w:rsidR="002A6793" w:rsidRPr="001D4D22" w14:paraId="2061B749" w14:textId="77777777" w:rsidTr="0074500E">
        <w:trPr>
          <w:gridAfter w:val="1"/>
          <w:wAfter w:w="9" w:type="dxa"/>
          <w:trHeight w:val="53"/>
          <w:jc w:val="center"/>
        </w:trPr>
        <w:tc>
          <w:tcPr>
            <w:tcW w:w="2407" w:type="dxa"/>
            <w:gridSpan w:val="2"/>
            <w:vMerge/>
            <w:vAlign w:val="center"/>
          </w:tcPr>
          <w:p w14:paraId="757D0FC9" w14:textId="2B05554C" w:rsidR="002A6793" w:rsidRPr="001D4D22" w:rsidRDefault="002A6793" w:rsidP="00F473C4">
            <w:pPr>
              <w:rPr>
                <w:rFonts w:ascii="Times New Roman" w:hAnsi="Times New Roman" w:cs="Times New Roman"/>
                <w:sz w:val="20"/>
                <w:szCs w:val="20"/>
              </w:rPr>
            </w:pPr>
          </w:p>
        </w:tc>
        <w:tc>
          <w:tcPr>
            <w:tcW w:w="7041" w:type="dxa"/>
            <w:gridSpan w:val="3"/>
            <w:vAlign w:val="bottom"/>
          </w:tcPr>
          <w:p w14:paraId="59D375F9"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Devletçilik ilkesinin Türkiye’nin o günkü ihtiyaçlarından doğmuş olduğunu ve dünyadaki diğer ekonomik sistemlerden farklı yönlerini bilir.</w:t>
            </w:r>
          </w:p>
        </w:tc>
      </w:tr>
      <w:tr w:rsidR="002A6793" w:rsidRPr="001D4D22" w14:paraId="2627E4DA" w14:textId="77777777" w:rsidTr="0074500E">
        <w:trPr>
          <w:gridAfter w:val="1"/>
          <w:wAfter w:w="9" w:type="dxa"/>
          <w:trHeight w:val="53"/>
          <w:jc w:val="center"/>
        </w:trPr>
        <w:tc>
          <w:tcPr>
            <w:tcW w:w="2407" w:type="dxa"/>
            <w:gridSpan w:val="2"/>
            <w:vMerge/>
            <w:vAlign w:val="center"/>
          </w:tcPr>
          <w:p w14:paraId="619BC256" w14:textId="31F83AF8" w:rsidR="002A6793" w:rsidRPr="001D4D22" w:rsidRDefault="002A6793" w:rsidP="00F473C4">
            <w:pPr>
              <w:rPr>
                <w:rFonts w:ascii="Times New Roman" w:hAnsi="Times New Roman" w:cs="Times New Roman"/>
                <w:sz w:val="20"/>
                <w:szCs w:val="20"/>
              </w:rPr>
            </w:pPr>
          </w:p>
        </w:tc>
        <w:tc>
          <w:tcPr>
            <w:tcW w:w="7041" w:type="dxa"/>
            <w:gridSpan w:val="3"/>
            <w:vAlign w:val="bottom"/>
          </w:tcPr>
          <w:p w14:paraId="2F7B3EE0"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color w:val="2D3536"/>
                <w:sz w:val="20"/>
                <w:szCs w:val="20"/>
                <w:highlight w:val="yellow"/>
                <w:shd w:val="clear" w:color="auto" w:fill="FFFFFF"/>
              </w:rPr>
              <w:t>İnkılâplara Tepkiler</w:t>
            </w:r>
          </w:p>
        </w:tc>
      </w:tr>
      <w:tr w:rsidR="002A6793" w:rsidRPr="001D4D22" w14:paraId="73164A4A" w14:textId="77777777" w:rsidTr="0074500E">
        <w:trPr>
          <w:gridAfter w:val="1"/>
          <w:wAfter w:w="9" w:type="dxa"/>
          <w:trHeight w:val="53"/>
          <w:jc w:val="center"/>
        </w:trPr>
        <w:tc>
          <w:tcPr>
            <w:tcW w:w="2407" w:type="dxa"/>
            <w:gridSpan w:val="2"/>
            <w:vMerge/>
            <w:vAlign w:val="center"/>
          </w:tcPr>
          <w:p w14:paraId="580F5B7A" w14:textId="6EE4F331" w:rsidR="002A6793" w:rsidRPr="001D4D22" w:rsidRDefault="002A6793" w:rsidP="00F473C4">
            <w:pPr>
              <w:rPr>
                <w:rFonts w:ascii="Times New Roman" w:hAnsi="Times New Roman" w:cs="Times New Roman"/>
                <w:sz w:val="20"/>
                <w:szCs w:val="20"/>
              </w:rPr>
            </w:pPr>
          </w:p>
        </w:tc>
        <w:tc>
          <w:tcPr>
            <w:tcW w:w="7041" w:type="dxa"/>
            <w:gridSpan w:val="3"/>
            <w:vAlign w:val="bottom"/>
          </w:tcPr>
          <w:p w14:paraId="60352D43"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shd w:val="clear" w:color="auto" w:fill="FFFFFF"/>
              </w:rPr>
              <w:t>Cumhuriyet’in ilk yıllarında Türkiye Cumhuriyeti’ne yönelik tehditleri analiz edebilir.</w:t>
            </w:r>
          </w:p>
        </w:tc>
      </w:tr>
      <w:tr w:rsidR="002A6793" w:rsidRPr="001D4D22" w14:paraId="278A708E" w14:textId="77777777" w:rsidTr="0074500E">
        <w:trPr>
          <w:gridAfter w:val="1"/>
          <w:wAfter w:w="9" w:type="dxa"/>
          <w:trHeight w:val="53"/>
          <w:jc w:val="center"/>
        </w:trPr>
        <w:tc>
          <w:tcPr>
            <w:tcW w:w="2407" w:type="dxa"/>
            <w:gridSpan w:val="2"/>
            <w:vMerge/>
            <w:vAlign w:val="center"/>
          </w:tcPr>
          <w:p w14:paraId="34C1DCA2" w14:textId="470C8B16" w:rsidR="002A6793" w:rsidRPr="001D4D22" w:rsidRDefault="002A6793" w:rsidP="00F473C4">
            <w:pPr>
              <w:rPr>
                <w:rFonts w:ascii="Times New Roman" w:hAnsi="Times New Roman" w:cs="Times New Roman"/>
                <w:sz w:val="20"/>
                <w:szCs w:val="20"/>
              </w:rPr>
            </w:pPr>
          </w:p>
        </w:tc>
        <w:tc>
          <w:tcPr>
            <w:tcW w:w="7041" w:type="dxa"/>
            <w:gridSpan w:val="3"/>
            <w:vAlign w:val="bottom"/>
          </w:tcPr>
          <w:p w14:paraId="0C39FC23"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shd w:val="clear" w:color="auto" w:fill="FFFFFF"/>
              </w:rPr>
              <w:t>Mustafa Kemal’e suikast girişimini analiz edebilir.</w:t>
            </w:r>
          </w:p>
        </w:tc>
      </w:tr>
      <w:tr w:rsidR="002A6793" w:rsidRPr="001D4D22" w14:paraId="218915F8" w14:textId="77777777" w:rsidTr="0074500E">
        <w:trPr>
          <w:gridAfter w:val="1"/>
          <w:wAfter w:w="9" w:type="dxa"/>
          <w:trHeight w:val="53"/>
          <w:jc w:val="center"/>
        </w:trPr>
        <w:tc>
          <w:tcPr>
            <w:tcW w:w="2407" w:type="dxa"/>
            <w:gridSpan w:val="2"/>
            <w:vMerge/>
            <w:vAlign w:val="center"/>
          </w:tcPr>
          <w:p w14:paraId="6998B67E" w14:textId="68BB7976" w:rsidR="002A6793" w:rsidRPr="001D4D22" w:rsidRDefault="002A6793" w:rsidP="00F473C4">
            <w:pPr>
              <w:rPr>
                <w:rFonts w:ascii="Times New Roman" w:hAnsi="Times New Roman" w:cs="Times New Roman"/>
                <w:sz w:val="20"/>
                <w:szCs w:val="20"/>
              </w:rPr>
            </w:pPr>
          </w:p>
        </w:tc>
        <w:tc>
          <w:tcPr>
            <w:tcW w:w="7041" w:type="dxa"/>
            <w:gridSpan w:val="3"/>
            <w:vAlign w:val="bottom"/>
          </w:tcPr>
          <w:p w14:paraId="229DF9E9" w14:textId="77777777" w:rsidR="002A6793" w:rsidRPr="00041A8B" w:rsidRDefault="002A6793" w:rsidP="00F473C4">
            <w:pPr>
              <w:jc w:val="both"/>
              <w:rPr>
                <w:rFonts w:ascii="Times New Roman" w:hAnsi="Times New Roman" w:cs="Times New Roman"/>
                <w:sz w:val="20"/>
                <w:szCs w:val="20"/>
                <w:highlight w:val="yellow"/>
                <w:shd w:val="clear" w:color="auto" w:fill="FFFFFF"/>
              </w:rPr>
            </w:pPr>
            <w:r w:rsidRPr="00041A8B">
              <w:rPr>
                <w:rFonts w:ascii="Times New Roman" w:hAnsi="Times New Roman" w:cs="Times New Roman"/>
                <w:sz w:val="20"/>
                <w:szCs w:val="20"/>
                <w:shd w:val="clear" w:color="auto" w:fill="FFFFFF"/>
              </w:rPr>
              <w:t>Şeyh Sait ve Menemen Olaylarını amaçlarını değerlendirebilir.</w:t>
            </w:r>
          </w:p>
        </w:tc>
      </w:tr>
      <w:tr w:rsidR="002A6793" w:rsidRPr="001D4D22" w14:paraId="549C6CE1" w14:textId="77777777" w:rsidTr="0074500E">
        <w:trPr>
          <w:gridAfter w:val="1"/>
          <w:wAfter w:w="9" w:type="dxa"/>
          <w:trHeight w:val="51"/>
          <w:jc w:val="center"/>
        </w:trPr>
        <w:tc>
          <w:tcPr>
            <w:tcW w:w="2407" w:type="dxa"/>
            <w:gridSpan w:val="2"/>
            <w:vMerge/>
            <w:vAlign w:val="center"/>
          </w:tcPr>
          <w:p w14:paraId="11E8FB08" w14:textId="138D2311" w:rsidR="002A6793" w:rsidRPr="001D4D22" w:rsidRDefault="002A6793" w:rsidP="00F473C4">
            <w:pPr>
              <w:rPr>
                <w:rFonts w:ascii="Times New Roman" w:hAnsi="Times New Roman" w:cs="Times New Roman"/>
                <w:sz w:val="20"/>
                <w:szCs w:val="20"/>
              </w:rPr>
            </w:pPr>
          </w:p>
        </w:tc>
        <w:tc>
          <w:tcPr>
            <w:tcW w:w="7041" w:type="dxa"/>
            <w:gridSpan w:val="3"/>
            <w:vAlign w:val="bottom"/>
          </w:tcPr>
          <w:p w14:paraId="31F30F3D" w14:textId="77777777" w:rsidR="002A6793" w:rsidRPr="00041A8B" w:rsidRDefault="002A6793" w:rsidP="00F473C4">
            <w:pPr>
              <w:jc w:val="both"/>
              <w:rPr>
                <w:rFonts w:ascii="Times New Roman" w:hAnsi="Times New Roman" w:cs="Times New Roman"/>
                <w:sz w:val="20"/>
                <w:szCs w:val="20"/>
              </w:rPr>
            </w:pPr>
            <w:r>
              <w:rPr>
                <w:rFonts w:ascii="Times New Roman" w:hAnsi="Times New Roman" w:cs="Times New Roman"/>
                <w:color w:val="2D3536"/>
                <w:sz w:val="20"/>
                <w:szCs w:val="20"/>
                <w:highlight w:val="yellow"/>
                <w:shd w:val="clear" w:color="auto" w:fill="FFFFFF"/>
              </w:rPr>
              <w:t>Türk Tarihinin Anayasaları ve Ö</w:t>
            </w:r>
            <w:r w:rsidRPr="00041A8B">
              <w:rPr>
                <w:rFonts w:ascii="Times New Roman" w:hAnsi="Times New Roman" w:cs="Times New Roman"/>
                <w:color w:val="2D3536"/>
                <w:sz w:val="20"/>
                <w:szCs w:val="20"/>
                <w:highlight w:val="yellow"/>
                <w:shd w:val="clear" w:color="auto" w:fill="FFFFFF"/>
              </w:rPr>
              <w:t>zellikleri</w:t>
            </w:r>
          </w:p>
        </w:tc>
      </w:tr>
      <w:tr w:rsidR="002A6793" w:rsidRPr="001D4D22" w14:paraId="48609387" w14:textId="77777777" w:rsidTr="0074500E">
        <w:trPr>
          <w:gridAfter w:val="1"/>
          <w:wAfter w:w="9" w:type="dxa"/>
          <w:trHeight w:val="51"/>
          <w:jc w:val="center"/>
        </w:trPr>
        <w:tc>
          <w:tcPr>
            <w:tcW w:w="2407" w:type="dxa"/>
            <w:gridSpan w:val="2"/>
            <w:vMerge/>
            <w:vAlign w:val="center"/>
          </w:tcPr>
          <w:p w14:paraId="71464BA2" w14:textId="789F7DD4" w:rsidR="002A6793" w:rsidRPr="001D4D22" w:rsidRDefault="002A6793" w:rsidP="00F473C4">
            <w:pPr>
              <w:rPr>
                <w:rFonts w:ascii="Times New Roman" w:hAnsi="Times New Roman" w:cs="Times New Roman"/>
                <w:sz w:val="20"/>
                <w:szCs w:val="20"/>
              </w:rPr>
            </w:pPr>
          </w:p>
        </w:tc>
        <w:tc>
          <w:tcPr>
            <w:tcW w:w="7041" w:type="dxa"/>
            <w:gridSpan w:val="3"/>
            <w:vAlign w:val="bottom"/>
          </w:tcPr>
          <w:p w14:paraId="30D0768C"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“Anayasa” kavramının ne anlama geldiğini bilir.</w:t>
            </w:r>
          </w:p>
        </w:tc>
      </w:tr>
      <w:tr w:rsidR="002A6793" w:rsidRPr="001D4D22" w14:paraId="3934984F" w14:textId="77777777" w:rsidTr="0074500E">
        <w:trPr>
          <w:gridAfter w:val="1"/>
          <w:wAfter w:w="9" w:type="dxa"/>
          <w:trHeight w:val="51"/>
          <w:jc w:val="center"/>
        </w:trPr>
        <w:tc>
          <w:tcPr>
            <w:tcW w:w="2407" w:type="dxa"/>
            <w:gridSpan w:val="2"/>
            <w:vMerge/>
            <w:vAlign w:val="center"/>
          </w:tcPr>
          <w:p w14:paraId="2C0B1314" w14:textId="701FDE16" w:rsidR="002A6793" w:rsidRPr="001D4D22" w:rsidRDefault="002A6793" w:rsidP="00F473C4">
            <w:pPr>
              <w:rPr>
                <w:rFonts w:ascii="Times New Roman" w:hAnsi="Times New Roman" w:cs="Times New Roman"/>
                <w:sz w:val="20"/>
                <w:szCs w:val="20"/>
              </w:rPr>
            </w:pPr>
          </w:p>
        </w:tc>
        <w:tc>
          <w:tcPr>
            <w:tcW w:w="7041" w:type="dxa"/>
            <w:gridSpan w:val="3"/>
            <w:vAlign w:val="bottom"/>
          </w:tcPr>
          <w:p w14:paraId="3FE7C31A"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Dünyada anayasa kavramının ilk ve ne şekilde ortaya çıktığını ve dünyadaki anayasal gelişmelerin Osmanlı Devleti üzerindeki etkilerini değerlendirebilir.</w:t>
            </w:r>
          </w:p>
        </w:tc>
      </w:tr>
      <w:tr w:rsidR="002A6793" w:rsidRPr="001D4D22" w14:paraId="0E64EF5D" w14:textId="77777777" w:rsidTr="0074500E">
        <w:trPr>
          <w:gridAfter w:val="1"/>
          <w:wAfter w:w="9" w:type="dxa"/>
          <w:trHeight w:val="51"/>
          <w:jc w:val="center"/>
        </w:trPr>
        <w:tc>
          <w:tcPr>
            <w:tcW w:w="2407" w:type="dxa"/>
            <w:gridSpan w:val="2"/>
            <w:vMerge/>
            <w:vAlign w:val="center"/>
          </w:tcPr>
          <w:p w14:paraId="05CB2531" w14:textId="71E6364B" w:rsidR="002A6793" w:rsidRPr="001D4D22" w:rsidRDefault="002A6793" w:rsidP="00F473C4">
            <w:pPr>
              <w:rPr>
                <w:rFonts w:ascii="Times New Roman" w:hAnsi="Times New Roman" w:cs="Times New Roman"/>
                <w:sz w:val="20"/>
                <w:szCs w:val="20"/>
              </w:rPr>
            </w:pPr>
          </w:p>
        </w:tc>
        <w:tc>
          <w:tcPr>
            <w:tcW w:w="7041" w:type="dxa"/>
            <w:gridSpan w:val="3"/>
            <w:vAlign w:val="bottom"/>
          </w:tcPr>
          <w:p w14:paraId="5D5E86C4"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Osmanlı Devleti’nde yaşanan anayasal gelişmeleri, 1876 Anayasası ve özelliklerini, 1909 yılı değişikliklerini siyasi ve kişisel hak ve özgürlükler açısından değerlendirebilir.</w:t>
            </w:r>
          </w:p>
        </w:tc>
      </w:tr>
      <w:tr w:rsidR="002A6793" w:rsidRPr="001D4D22" w14:paraId="570ACE30" w14:textId="77777777" w:rsidTr="0074500E">
        <w:trPr>
          <w:gridAfter w:val="1"/>
          <w:wAfter w:w="9" w:type="dxa"/>
          <w:trHeight w:val="51"/>
          <w:jc w:val="center"/>
        </w:trPr>
        <w:tc>
          <w:tcPr>
            <w:tcW w:w="2407" w:type="dxa"/>
            <w:gridSpan w:val="2"/>
            <w:vMerge/>
            <w:vAlign w:val="center"/>
          </w:tcPr>
          <w:p w14:paraId="7FCF80C5" w14:textId="0BAC937E" w:rsidR="002A6793" w:rsidRPr="001D4D22" w:rsidRDefault="002A6793" w:rsidP="00F473C4">
            <w:pPr>
              <w:rPr>
                <w:rFonts w:ascii="Times New Roman" w:hAnsi="Times New Roman" w:cs="Times New Roman"/>
                <w:sz w:val="20"/>
                <w:szCs w:val="20"/>
              </w:rPr>
            </w:pPr>
          </w:p>
        </w:tc>
        <w:tc>
          <w:tcPr>
            <w:tcW w:w="7041" w:type="dxa"/>
            <w:gridSpan w:val="3"/>
            <w:vAlign w:val="bottom"/>
          </w:tcPr>
          <w:p w14:paraId="568C14E7"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Türkiye Cumhuriyeti’nin 1921, 1924, 1961, 1982 Anayasası olmak üzere dört anayasal süreç yaşadığını bilir.</w:t>
            </w:r>
          </w:p>
        </w:tc>
      </w:tr>
      <w:tr w:rsidR="002A6793" w:rsidRPr="001D4D22" w14:paraId="2F510C89" w14:textId="77777777" w:rsidTr="0074500E">
        <w:trPr>
          <w:gridAfter w:val="1"/>
          <w:wAfter w:w="9" w:type="dxa"/>
          <w:trHeight w:val="51"/>
          <w:jc w:val="center"/>
        </w:trPr>
        <w:tc>
          <w:tcPr>
            <w:tcW w:w="2407" w:type="dxa"/>
            <w:gridSpan w:val="2"/>
            <w:vMerge/>
            <w:vAlign w:val="center"/>
          </w:tcPr>
          <w:p w14:paraId="56B1A7B3" w14:textId="3625B1A9" w:rsidR="002A6793" w:rsidRPr="001D4D22" w:rsidRDefault="002A6793" w:rsidP="00F473C4">
            <w:pPr>
              <w:rPr>
                <w:rFonts w:ascii="Times New Roman" w:hAnsi="Times New Roman" w:cs="Times New Roman"/>
                <w:sz w:val="20"/>
                <w:szCs w:val="20"/>
              </w:rPr>
            </w:pPr>
          </w:p>
        </w:tc>
        <w:tc>
          <w:tcPr>
            <w:tcW w:w="7041" w:type="dxa"/>
            <w:gridSpan w:val="3"/>
            <w:vAlign w:val="bottom"/>
          </w:tcPr>
          <w:p w14:paraId="787B5AA3"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1921, 1924, 1961, 1982 Anayasaları’nın uygulanmasını hazırlayan siyasi süreçlerde yaşanan olayları, bu anayasaların temel özelliklerini ve uygulanmasından doğan toplumsal ve siyasi sonuçları değerlendirebilir.</w:t>
            </w:r>
          </w:p>
        </w:tc>
      </w:tr>
      <w:tr w:rsidR="002A6793" w:rsidRPr="001D4D22" w14:paraId="7C3DB1C9" w14:textId="77777777" w:rsidTr="0074500E">
        <w:trPr>
          <w:gridAfter w:val="1"/>
          <w:wAfter w:w="9" w:type="dxa"/>
          <w:trHeight w:val="51"/>
          <w:jc w:val="center"/>
        </w:trPr>
        <w:tc>
          <w:tcPr>
            <w:tcW w:w="2407" w:type="dxa"/>
            <w:gridSpan w:val="2"/>
            <w:vMerge/>
            <w:vAlign w:val="center"/>
          </w:tcPr>
          <w:p w14:paraId="34704DB7" w14:textId="3383BEFC" w:rsidR="002A6793" w:rsidRPr="001D4D22" w:rsidRDefault="002A6793" w:rsidP="00F473C4">
            <w:pPr>
              <w:rPr>
                <w:rFonts w:ascii="Times New Roman" w:hAnsi="Times New Roman" w:cs="Times New Roman"/>
                <w:sz w:val="20"/>
                <w:szCs w:val="20"/>
              </w:rPr>
            </w:pPr>
          </w:p>
        </w:tc>
        <w:tc>
          <w:tcPr>
            <w:tcW w:w="7041" w:type="dxa"/>
            <w:gridSpan w:val="3"/>
            <w:vAlign w:val="bottom"/>
          </w:tcPr>
          <w:p w14:paraId="536246A9" w14:textId="77777777" w:rsidR="002A6793" w:rsidRPr="00041A8B" w:rsidRDefault="002A6793" w:rsidP="00F473C4">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rPr>
              <w:t xml:space="preserve">Türkiye’de kişisel hak ve özgürlükler </w:t>
            </w:r>
            <w:r>
              <w:rPr>
                <w:rFonts w:ascii="Times New Roman" w:hAnsi="Times New Roman" w:cs="Times New Roman"/>
                <w:sz w:val="20"/>
                <w:szCs w:val="20"/>
              </w:rPr>
              <w:t>konusunda</w:t>
            </w:r>
            <w:r w:rsidRPr="00041A8B">
              <w:rPr>
                <w:rFonts w:ascii="Times New Roman" w:hAnsi="Times New Roman" w:cs="Times New Roman"/>
                <w:sz w:val="20"/>
                <w:szCs w:val="20"/>
              </w:rPr>
              <w:t xml:space="preserve"> yaşanan gelişmeleri değerlendirebilir.</w:t>
            </w:r>
          </w:p>
        </w:tc>
      </w:tr>
      <w:tr w:rsidR="002A6793" w:rsidRPr="001D4D22" w14:paraId="58E4514A" w14:textId="77777777" w:rsidTr="0074500E">
        <w:trPr>
          <w:gridAfter w:val="1"/>
          <w:wAfter w:w="9" w:type="dxa"/>
          <w:trHeight w:val="51"/>
          <w:jc w:val="center"/>
        </w:trPr>
        <w:tc>
          <w:tcPr>
            <w:tcW w:w="2407" w:type="dxa"/>
            <w:gridSpan w:val="2"/>
            <w:vMerge/>
            <w:vAlign w:val="center"/>
          </w:tcPr>
          <w:p w14:paraId="51BA0217" w14:textId="159DEB8D" w:rsidR="002A6793" w:rsidRPr="001D4D22" w:rsidRDefault="002A6793" w:rsidP="00F473C4">
            <w:pPr>
              <w:rPr>
                <w:rFonts w:ascii="Times New Roman" w:hAnsi="Times New Roman" w:cs="Times New Roman"/>
                <w:sz w:val="20"/>
                <w:szCs w:val="20"/>
              </w:rPr>
            </w:pPr>
          </w:p>
        </w:tc>
        <w:tc>
          <w:tcPr>
            <w:tcW w:w="7041" w:type="dxa"/>
            <w:gridSpan w:val="3"/>
            <w:vAlign w:val="bottom"/>
          </w:tcPr>
          <w:p w14:paraId="67EF0D7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color w:val="2D3536"/>
                <w:sz w:val="20"/>
                <w:szCs w:val="20"/>
                <w:highlight w:val="yellow"/>
                <w:shd w:val="clear" w:color="auto" w:fill="FFFFFF"/>
              </w:rPr>
              <w:t>Eğitim İnkılâbı</w:t>
            </w:r>
          </w:p>
        </w:tc>
      </w:tr>
      <w:tr w:rsidR="002A6793" w:rsidRPr="001D4D22" w14:paraId="2D4BA559" w14:textId="77777777" w:rsidTr="0074500E">
        <w:trPr>
          <w:gridAfter w:val="1"/>
          <w:wAfter w:w="9" w:type="dxa"/>
          <w:trHeight w:val="51"/>
          <w:jc w:val="center"/>
        </w:trPr>
        <w:tc>
          <w:tcPr>
            <w:tcW w:w="2407" w:type="dxa"/>
            <w:gridSpan w:val="2"/>
            <w:vMerge/>
            <w:vAlign w:val="center"/>
          </w:tcPr>
          <w:p w14:paraId="6932AC00" w14:textId="55CA4010" w:rsidR="002A6793" w:rsidRPr="001D4D22" w:rsidRDefault="002A6793" w:rsidP="00F473C4">
            <w:pPr>
              <w:rPr>
                <w:rFonts w:ascii="Times New Roman" w:hAnsi="Times New Roman" w:cs="Times New Roman"/>
                <w:sz w:val="20"/>
                <w:szCs w:val="20"/>
              </w:rPr>
            </w:pPr>
          </w:p>
        </w:tc>
        <w:tc>
          <w:tcPr>
            <w:tcW w:w="7041" w:type="dxa"/>
            <w:gridSpan w:val="3"/>
            <w:vAlign w:val="bottom"/>
          </w:tcPr>
          <w:p w14:paraId="57FD58FC"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Eğitim alanında yapılan inkılâpların gerekçelerini bilir.</w:t>
            </w:r>
          </w:p>
        </w:tc>
      </w:tr>
      <w:tr w:rsidR="002A6793" w:rsidRPr="001D4D22" w14:paraId="031B2F48" w14:textId="77777777" w:rsidTr="0074500E">
        <w:trPr>
          <w:gridAfter w:val="1"/>
          <w:wAfter w:w="9" w:type="dxa"/>
          <w:trHeight w:val="51"/>
          <w:jc w:val="center"/>
        </w:trPr>
        <w:tc>
          <w:tcPr>
            <w:tcW w:w="2407" w:type="dxa"/>
            <w:gridSpan w:val="2"/>
            <w:vMerge/>
            <w:vAlign w:val="center"/>
          </w:tcPr>
          <w:p w14:paraId="64C7DC25" w14:textId="41F88864" w:rsidR="002A6793" w:rsidRPr="001D4D22" w:rsidRDefault="002A6793" w:rsidP="00F473C4">
            <w:pPr>
              <w:rPr>
                <w:rFonts w:ascii="Times New Roman" w:hAnsi="Times New Roman" w:cs="Times New Roman"/>
                <w:sz w:val="20"/>
                <w:szCs w:val="20"/>
              </w:rPr>
            </w:pPr>
          </w:p>
        </w:tc>
        <w:tc>
          <w:tcPr>
            <w:tcW w:w="7041" w:type="dxa"/>
            <w:gridSpan w:val="3"/>
            <w:vAlign w:val="bottom"/>
          </w:tcPr>
          <w:p w14:paraId="6255729F"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Atatürk’ün milli ve çağdaş eğitime verdiği önemi kavrar.</w:t>
            </w:r>
          </w:p>
        </w:tc>
      </w:tr>
      <w:tr w:rsidR="002A6793" w:rsidRPr="001D4D22" w14:paraId="29F970B9" w14:textId="77777777" w:rsidTr="0074500E">
        <w:trPr>
          <w:gridAfter w:val="1"/>
          <w:wAfter w:w="9" w:type="dxa"/>
          <w:trHeight w:val="51"/>
          <w:jc w:val="center"/>
        </w:trPr>
        <w:tc>
          <w:tcPr>
            <w:tcW w:w="2407" w:type="dxa"/>
            <w:gridSpan w:val="2"/>
            <w:vMerge/>
            <w:vAlign w:val="center"/>
          </w:tcPr>
          <w:p w14:paraId="08B03CE5" w14:textId="6D0707AC" w:rsidR="002A6793" w:rsidRPr="001D4D22" w:rsidRDefault="002A6793" w:rsidP="00F473C4">
            <w:pPr>
              <w:rPr>
                <w:rFonts w:ascii="Times New Roman" w:hAnsi="Times New Roman" w:cs="Times New Roman"/>
                <w:sz w:val="20"/>
                <w:szCs w:val="20"/>
              </w:rPr>
            </w:pPr>
          </w:p>
        </w:tc>
        <w:tc>
          <w:tcPr>
            <w:tcW w:w="7041" w:type="dxa"/>
            <w:gridSpan w:val="3"/>
            <w:vAlign w:val="bottom"/>
          </w:tcPr>
          <w:p w14:paraId="6C1CDA8E"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Eğitim ve kültür alanında yapılan gelişmeleri kavrar.</w:t>
            </w:r>
          </w:p>
        </w:tc>
      </w:tr>
      <w:tr w:rsidR="002A6793" w:rsidRPr="001D4D22" w14:paraId="1842E262" w14:textId="77777777" w:rsidTr="0074500E">
        <w:trPr>
          <w:gridAfter w:val="1"/>
          <w:wAfter w:w="9" w:type="dxa"/>
          <w:trHeight w:val="51"/>
          <w:jc w:val="center"/>
        </w:trPr>
        <w:tc>
          <w:tcPr>
            <w:tcW w:w="2407" w:type="dxa"/>
            <w:gridSpan w:val="2"/>
            <w:vMerge/>
            <w:vAlign w:val="center"/>
          </w:tcPr>
          <w:p w14:paraId="02BD4598" w14:textId="1F9A1E54" w:rsidR="002A6793" w:rsidRPr="001D4D22" w:rsidRDefault="002A6793" w:rsidP="00F473C4">
            <w:pPr>
              <w:rPr>
                <w:rFonts w:ascii="Times New Roman" w:hAnsi="Times New Roman" w:cs="Times New Roman"/>
                <w:sz w:val="20"/>
                <w:szCs w:val="20"/>
              </w:rPr>
            </w:pPr>
          </w:p>
        </w:tc>
        <w:tc>
          <w:tcPr>
            <w:tcW w:w="7041" w:type="dxa"/>
            <w:gridSpan w:val="3"/>
            <w:vAlign w:val="bottom"/>
          </w:tcPr>
          <w:p w14:paraId="322388C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 xml:space="preserve">Tevhid-i Tedrisat Kanunu, Harf İnkılâbı, Millet Mektepleri’nin yeni bir eğitim sistemi </w:t>
            </w:r>
            <w:r>
              <w:rPr>
                <w:rFonts w:ascii="Times New Roman" w:hAnsi="Times New Roman" w:cs="Times New Roman"/>
                <w:sz w:val="20"/>
                <w:szCs w:val="20"/>
              </w:rPr>
              <w:t>kurulması</w:t>
            </w:r>
            <w:r w:rsidRPr="00041A8B">
              <w:rPr>
                <w:rFonts w:ascii="Times New Roman" w:hAnsi="Times New Roman" w:cs="Times New Roman"/>
                <w:sz w:val="20"/>
                <w:szCs w:val="20"/>
              </w:rPr>
              <w:t xml:space="preserve"> içindeki yeri ve önemini değerlendirebilir.</w:t>
            </w:r>
          </w:p>
        </w:tc>
      </w:tr>
      <w:tr w:rsidR="002A6793" w:rsidRPr="001D4D22" w14:paraId="1C62E1D2" w14:textId="77777777" w:rsidTr="0074500E">
        <w:trPr>
          <w:gridAfter w:val="1"/>
          <w:wAfter w:w="9" w:type="dxa"/>
          <w:trHeight w:val="51"/>
          <w:jc w:val="center"/>
        </w:trPr>
        <w:tc>
          <w:tcPr>
            <w:tcW w:w="2407" w:type="dxa"/>
            <w:gridSpan w:val="2"/>
            <w:vMerge/>
            <w:vAlign w:val="center"/>
          </w:tcPr>
          <w:p w14:paraId="76E41C8A" w14:textId="2976F2A2" w:rsidR="002A6793" w:rsidRPr="001D4D22" w:rsidRDefault="002A6793" w:rsidP="00F473C4">
            <w:pPr>
              <w:rPr>
                <w:rFonts w:ascii="Times New Roman" w:hAnsi="Times New Roman" w:cs="Times New Roman"/>
                <w:sz w:val="20"/>
                <w:szCs w:val="20"/>
              </w:rPr>
            </w:pPr>
          </w:p>
        </w:tc>
        <w:tc>
          <w:tcPr>
            <w:tcW w:w="7041" w:type="dxa"/>
            <w:gridSpan w:val="3"/>
            <w:vAlign w:val="bottom"/>
          </w:tcPr>
          <w:p w14:paraId="2827DD5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Köy Enstitüleri’nin kuruluş amacını, işleyiş biçimini ve Türk eğitim sistemi içindeki yeri ve önemini değerlendirebilir.</w:t>
            </w:r>
          </w:p>
        </w:tc>
      </w:tr>
      <w:tr w:rsidR="002A6793" w:rsidRPr="001D4D22" w14:paraId="787398B8" w14:textId="77777777" w:rsidTr="0074500E">
        <w:trPr>
          <w:gridAfter w:val="1"/>
          <w:wAfter w:w="9" w:type="dxa"/>
          <w:trHeight w:val="51"/>
          <w:jc w:val="center"/>
        </w:trPr>
        <w:tc>
          <w:tcPr>
            <w:tcW w:w="2407" w:type="dxa"/>
            <w:gridSpan w:val="2"/>
            <w:vMerge/>
            <w:vAlign w:val="center"/>
          </w:tcPr>
          <w:p w14:paraId="3ACD396C" w14:textId="1BCBCD28" w:rsidR="002A6793" w:rsidRPr="001D4D22" w:rsidRDefault="002A6793" w:rsidP="00F473C4">
            <w:pPr>
              <w:rPr>
                <w:rFonts w:ascii="Times New Roman" w:hAnsi="Times New Roman" w:cs="Times New Roman"/>
                <w:sz w:val="20"/>
                <w:szCs w:val="20"/>
              </w:rPr>
            </w:pPr>
          </w:p>
        </w:tc>
        <w:tc>
          <w:tcPr>
            <w:tcW w:w="7041" w:type="dxa"/>
            <w:gridSpan w:val="3"/>
            <w:vAlign w:val="bottom"/>
          </w:tcPr>
          <w:p w14:paraId="6E20B95A"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Yükseköğretim alanında yapılan yeni düzenlemeler ve Üniversite Reformu konusunda atılan ilk adımları değerlendirebilir.</w:t>
            </w:r>
          </w:p>
        </w:tc>
      </w:tr>
      <w:tr w:rsidR="002A6793" w:rsidRPr="001D4D22" w14:paraId="69C6033E" w14:textId="77777777" w:rsidTr="0074500E">
        <w:trPr>
          <w:gridAfter w:val="1"/>
          <w:wAfter w:w="9" w:type="dxa"/>
          <w:trHeight w:val="51"/>
          <w:jc w:val="center"/>
        </w:trPr>
        <w:tc>
          <w:tcPr>
            <w:tcW w:w="2407" w:type="dxa"/>
            <w:gridSpan w:val="2"/>
            <w:vMerge/>
            <w:vAlign w:val="center"/>
          </w:tcPr>
          <w:p w14:paraId="773BD7AB" w14:textId="1822534E" w:rsidR="002A6793" w:rsidRPr="001D4D22" w:rsidRDefault="002A6793" w:rsidP="00F473C4">
            <w:pPr>
              <w:rPr>
                <w:rFonts w:ascii="Times New Roman" w:hAnsi="Times New Roman" w:cs="Times New Roman"/>
                <w:sz w:val="20"/>
                <w:szCs w:val="20"/>
              </w:rPr>
            </w:pPr>
          </w:p>
        </w:tc>
        <w:tc>
          <w:tcPr>
            <w:tcW w:w="7041" w:type="dxa"/>
            <w:gridSpan w:val="3"/>
            <w:vAlign w:val="bottom"/>
          </w:tcPr>
          <w:p w14:paraId="4DCDC331"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color w:val="2D3536"/>
                <w:sz w:val="20"/>
                <w:szCs w:val="20"/>
                <w:highlight w:val="yellow"/>
                <w:shd w:val="clear" w:color="auto" w:fill="FFFFFF"/>
              </w:rPr>
              <w:t>Toplumsal Alanda Yapınla İnkılâplar</w:t>
            </w:r>
          </w:p>
        </w:tc>
      </w:tr>
      <w:tr w:rsidR="002A6793" w:rsidRPr="001D4D22" w14:paraId="2C440A8D" w14:textId="77777777" w:rsidTr="0074500E">
        <w:trPr>
          <w:gridAfter w:val="1"/>
          <w:wAfter w:w="9" w:type="dxa"/>
          <w:trHeight w:val="51"/>
          <w:jc w:val="center"/>
        </w:trPr>
        <w:tc>
          <w:tcPr>
            <w:tcW w:w="2407" w:type="dxa"/>
            <w:gridSpan w:val="2"/>
            <w:vMerge/>
            <w:vAlign w:val="center"/>
          </w:tcPr>
          <w:p w14:paraId="2411B3C4" w14:textId="2FEDA0BC" w:rsidR="002A6793" w:rsidRPr="001D4D22" w:rsidRDefault="002A6793" w:rsidP="00F473C4">
            <w:pPr>
              <w:rPr>
                <w:rFonts w:ascii="Times New Roman" w:hAnsi="Times New Roman" w:cs="Times New Roman"/>
                <w:sz w:val="20"/>
                <w:szCs w:val="20"/>
              </w:rPr>
            </w:pPr>
          </w:p>
        </w:tc>
        <w:tc>
          <w:tcPr>
            <w:tcW w:w="7041" w:type="dxa"/>
            <w:gridSpan w:val="3"/>
            <w:vAlign w:val="bottom"/>
          </w:tcPr>
          <w:p w14:paraId="562A351A"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Toplumsal alanda yapılan inkılâpları ve meydana gelen gelişmeleri kavrar.</w:t>
            </w:r>
          </w:p>
        </w:tc>
      </w:tr>
      <w:tr w:rsidR="002A6793" w:rsidRPr="001D4D22" w14:paraId="1F67806F" w14:textId="77777777" w:rsidTr="0074500E">
        <w:trPr>
          <w:gridAfter w:val="1"/>
          <w:wAfter w:w="9" w:type="dxa"/>
          <w:trHeight w:val="51"/>
          <w:jc w:val="center"/>
        </w:trPr>
        <w:tc>
          <w:tcPr>
            <w:tcW w:w="2407" w:type="dxa"/>
            <w:gridSpan w:val="2"/>
            <w:vMerge/>
            <w:vAlign w:val="center"/>
          </w:tcPr>
          <w:p w14:paraId="7BCA950F" w14:textId="3B276F44" w:rsidR="002A6793" w:rsidRPr="001D4D22" w:rsidRDefault="002A6793" w:rsidP="00F473C4">
            <w:pPr>
              <w:rPr>
                <w:rFonts w:ascii="Times New Roman" w:hAnsi="Times New Roman" w:cs="Times New Roman"/>
                <w:sz w:val="20"/>
                <w:szCs w:val="20"/>
              </w:rPr>
            </w:pPr>
          </w:p>
        </w:tc>
        <w:tc>
          <w:tcPr>
            <w:tcW w:w="7041" w:type="dxa"/>
            <w:gridSpan w:val="3"/>
            <w:vAlign w:val="bottom"/>
          </w:tcPr>
          <w:p w14:paraId="25C55C02"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Şapka ve kıyafet alanında yapılan düzenlemelerin nedenini bilir.</w:t>
            </w:r>
          </w:p>
        </w:tc>
      </w:tr>
      <w:tr w:rsidR="002A6793" w:rsidRPr="001D4D22" w14:paraId="0D311C79" w14:textId="77777777" w:rsidTr="0074500E">
        <w:trPr>
          <w:gridAfter w:val="1"/>
          <w:wAfter w:w="9" w:type="dxa"/>
          <w:trHeight w:val="51"/>
          <w:jc w:val="center"/>
        </w:trPr>
        <w:tc>
          <w:tcPr>
            <w:tcW w:w="2407" w:type="dxa"/>
            <w:gridSpan w:val="2"/>
            <w:vMerge/>
            <w:vAlign w:val="center"/>
          </w:tcPr>
          <w:p w14:paraId="70587AFB" w14:textId="1DB3C678" w:rsidR="002A6793" w:rsidRPr="001D4D22" w:rsidRDefault="002A6793" w:rsidP="00F473C4">
            <w:pPr>
              <w:rPr>
                <w:rFonts w:ascii="Times New Roman" w:hAnsi="Times New Roman" w:cs="Times New Roman"/>
                <w:sz w:val="20"/>
                <w:szCs w:val="20"/>
              </w:rPr>
            </w:pPr>
          </w:p>
        </w:tc>
        <w:tc>
          <w:tcPr>
            <w:tcW w:w="7041" w:type="dxa"/>
            <w:gridSpan w:val="3"/>
            <w:vAlign w:val="bottom"/>
          </w:tcPr>
          <w:p w14:paraId="0D72EE6A"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 xml:space="preserve">Soyadı Kanunu ile eşit ve ayrıcalıksız bir toplum </w:t>
            </w:r>
            <w:r>
              <w:rPr>
                <w:rFonts w:ascii="Times New Roman" w:hAnsi="Times New Roman" w:cs="Times New Roman"/>
                <w:sz w:val="20"/>
                <w:szCs w:val="20"/>
              </w:rPr>
              <w:t>oluşturmanın</w:t>
            </w:r>
            <w:r w:rsidRPr="00041A8B">
              <w:rPr>
                <w:rFonts w:ascii="Times New Roman" w:hAnsi="Times New Roman" w:cs="Times New Roman"/>
                <w:sz w:val="20"/>
                <w:szCs w:val="20"/>
              </w:rPr>
              <w:t xml:space="preserve"> amaçlandığını bilir.</w:t>
            </w:r>
          </w:p>
        </w:tc>
      </w:tr>
      <w:tr w:rsidR="002A6793" w:rsidRPr="001D4D22" w14:paraId="241A18C7" w14:textId="77777777" w:rsidTr="0074500E">
        <w:trPr>
          <w:gridAfter w:val="1"/>
          <w:wAfter w:w="9" w:type="dxa"/>
          <w:trHeight w:val="51"/>
          <w:jc w:val="center"/>
        </w:trPr>
        <w:tc>
          <w:tcPr>
            <w:tcW w:w="2407" w:type="dxa"/>
            <w:gridSpan w:val="2"/>
            <w:vMerge/>
            <w:vAlign w:val="center"/>
          </w:tcPr>
          <w:p w14:paraId="5B6AD1FF" w14:textId="59F15559" w:rsidR="002A6793" w:rsidRPr="001D4D22" w:rsidRDefault="002A6793" w:rsidP="00F473C4">
            <w:pPr>
              <w:rPr>
                <w:rFonts w:ascii="Times New Roman" w:hAnsi="Times New Roman" w:cs="Times New Roman"/>
                <w:sz w:val="20"/>
                <w:szCs w:val="20"/>
              </w:rPr>
            </w:pPr>
          </w:p>
        </w:tc>
        <w:tc>
          <w:tcPr>
            <w:tcW w:w="7041" w:type="dxa"/>
            <w:gridSpan w:val="3"/>
            <w:vAlign w:val="bottom"/>
          </w:tcPr>
          <w:p w14:paraId="2C070366"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Soyadı Kanunu ile Halkçılık ilkesini ilişkilendirebilir.</w:t>
            </w:r>
          </w:p>
        </w:tc>
      </w:tr>
      <w:tr w:rsidR="002A6793" w:rsidRPr="001D4D22" w14:paraId="5D64876F" w14:textId="77777777" w:rsidTr="0074500E">
        <w:trPr>
          <w:gridAfter w:val="1"/>
          <w:wAfter w:w="9" w:type="dxa"/>
          <w:trHeight w:val="51"/>
          <w:jc w:val="center"/>
        </w:trPr>
        <w:tc>
          <w:tcPr>
            <w:tcW w:w="2407" w:type="dxa"/>
            <w:gridSpan w:val="2"/>
            <w:vMerge/>
            <w:vAlign w:val="center"/>
          </w:tcPr>
          <w:p w14:paraId="6E64082D" w14:textId="6F537D18" w:rsidR="002A6793" w:rsidRPr="001D4D22" w:rsidRDefault="002A6793" w:rsidP="00F473C4">
            <w:pPr>
              <w:rPr>
                <w:rFonts w:ascii="Times New Roman" w:hAnsi="Times New Roman" w:cs="Times New Roman"/>
                <w:sz w:val="20"/>
                <w:szCs w:val="20"/>
              </w:rPr>
            </w:pPr>
          </w:p>
        </w:tc>
        <w:tc>
          <w:tcPr>
            <w:tcW w:w="7041" w:type="dxa"/>
            <w:gridSpan w:val="3"/>
            <w:vAlign w:val="bottom"/>
          </w:tcPr>
          <w:p w14:paraId="0E9AA2CF"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Milletlerarası Takvim, Ölçü, Saat ve Rakam sistemine geçiş ile uluslararası ilişkilerde doğacak aksaklıkların giderilmesinin amaçlandığını kavrar.</w:t>
            </w:r>
          </w:p>
        </w:tc>
      </w:tr>
      <w:tr w:rsidR="002A6793" w:rsidRPr="001D4D22" w14:paraId="4BCD7BDD" w14:textId="77777777" w:rsidTr="0074500E">
        <w:trPr>
          <w:gridAfter w:val="1"/>
          <w:wAfter w:w="9" w:type="dxa"/>
          <w:trHeight w:val="51"/>
          <w:jc w:val="center"/>
        </w:trPr>
        <w:tc>
          <w:tcPr>
            <w:tcW w:w="2407" w:type="dxa"/>
            <w:gridSpan w:val="2"/>
            <w:vMerge/>
            <w:vAlign w:val="center"/>
          </w:tcPr>
          <w:p w14:paraId="23651D81" w14:textId="19366862" w:rsidR="002A6793" w:rsidRPr="001D4D22" w:rsidRDefault="002A6793" w:rsidP="00F473C4">
            <w:pPr>
              <w:rPr>
                <w:rFonts w:ascii="Times New Roman" w:hAnsi="Times New Roman" w:cs="Times New Roman"/>
                <w:sz w:val="20"/>
                <w:szCs w:val="20"/>
              </w:rPr>
            </w:pPr>
          </w:p>
        </w:tc>
        <w:tc>
          <w:tcPr>
            <w:tcW w:w="7041" w:type="dxa"/>
            <w:gridSpan w:val="3"/>
            <w:vAlign w:val="bottom"/>
          </w:tcPr>
          <w:p w14:paraId="79299887"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color w:val="2D3536"/>
                <w:sz w:val="20"/>
                <w:szCs w:val="20"/>
                <w:highlight w:val="yellow"/>
                <w:shd w:val="clear" w:color="auto" w:fill="FFFFFF"/>
              </w:rPr>
              <w:t>Türkiye Cumhuriyeti’nin Dış Politikası</w:t>
            </w:r>
          </w:p>
        </w:tc>
      </w:tr>
      <w:tr w:rsidR="002A6793" w:rsidRPr="001D4D22" w14:paraId="644B8893" w14:textId="77777777" w:rsidTr="0074500E">
        <w:trPr>
          <w:gridAfter w:val="1"/>
          <w:wAfter w:w="9" w:type="dxa"/>
          <w:trHeight w:val="51"/>
          <w:jc w:val="center"/>
        </w:trPr>
        <w:tc>
          <w:tcPr>
            <w:tcW w:w="2407" w:type="dxa"/>
            <w:gridSpan w:val="2"/>
            <w:vMerge/>
            <w:vAlign w:val="center"/>
          </w:tcPr>
          <w:p w14:paraId="5D0F410A" w14:textId="3C9416C8" w:rsidR="002A6793" w:rsidRPr="001D4D22" w:rsidRDefault="002A6793" w:rsidP="00F473C4">
            <w:pPr>
              <w:rPr>
                <w:rFonts w:ascii="Times New Roman" w:hAnsi="Times New Roman" w:cs="Times New Roman"/>
                <w:sz w:val="20"/>
                <w:szCs w:val="20"/>
              </w:rPr>
            </w:pPr>
          </w:p>
        </w:tc>
        <w:tc>
          <w:tcPr>
            <w:tcW w:w="7041" w:type="dxa"/>
            <w:gridSpan w:val="3"/>
            <w:vAlign w:val="bottom"/>
          </w:tcPr>
          <w:p w14:paraId="2D3EFBB8"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Atatürk dönemi Türk dış politikasının temel ilkelerini ve amaçlarını açıklayabilir.</w:t>
            </w:r>
          </w:p>
        </w:tc>
      </w:tr>
      <w:tr w:rsidR="002A6793" w:rsidRPr="001D4D22" w14:paraId="3E4D93E6" w14:textId="77777777" w:rsidTr="0074500E">
        <w:trPr>
          <w:gridAfter w:val="1"/>
          <w:wAfter w:w="9" w:type="dxa"/>
          <w:trHeight w:val="51"/>
          <w:jc w:val="center"/>
        </w:trPr>
        <w:tc>
          <w:tcPr>
            <w:tcW w:w="2407" w:type="dxa"/>
            <w:gridSpan w:val="2"/>
            <w:vMerge/>
            <w:vAlign w:val="center"/>
          </w:tcPr>
          <w:p w14:paraId="0311B460" w14:textId="0D353888" w:rsidR="002A6793" w:rsidRPr="001D4D22" w:rsidRDefault="002A6793" w:rsidP="00F473C4">
            <w:pPr>
              <w:rPr>
                <w:rFonts w:ascii="Times New Roman" w:hAnsi="Times New Roman" w:cs="Times New Roman"/>
                <w:sz w:val="20"/>
                <w:szCs w:val="20"/>
              </w:rPr>
            </w:pPr>
          </w:p>
        </w:tc>
        <w:tc>
          <w:tcPr>
            <w:tcW w:w="7041" w:type="dxa"/>
            <w:gridSpan w:val="3"/>
            <w:vAlign w:val="bottom"/>
          </w:tcPr>
          <w:p w14:paraId="59416F09"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Atatürk dönemi dış politikasını tam bağımsızlık, akılcılık, milli menfaatleri esas alma ilkeleri özelinde değerlendirebilir.</w:t>
            </w:r>
          </w:p>
        </w:tc>
      </w:tr>
      <w:tr w:rsidR="002A6793" w:rsidRPr="001D4D22" w14:paraId="332FFBE8" w14:textId="77777777" w:rsidTr="0074500E">
        <w:trPr>
          <w:gridAfter w:val="1"/>
          <w:wAfter w:w="9" w:type="dxa"/>
          <w:trHeight w:val="51"/>
          <w:jc w:val="center"/>
        </w:trPr>
        <w:tc>
          <w:tcPr>
            <w:tcW w:w="2407" w:type="dxa"/>
            <w:gridSpan w:val="2"/>
            <w:vMerge/>
            <w:vAlign w:val="center"/>
          </w:tcPr>
          <w:p w14:paraId="79D58AF8" w14:textId="7AF14A9A" w:rsidR="002A6793" w:rsidRPr="001D4D22" w:rsidRDefault="002A6793" w:rsidP="00F473C4">
            <w:pPr>
              <w:rPr>
                <w:rFonts w:ascii="Times New Roman" w:hAnsi="Times New Roman" w:cs="Times New Roman"/>
                <w:sz w:val="20"/>
                <w:szCs w:val="20"/>
              </w:rPr>
            </w:pPr>
          </w:p>
        </w:tc>
        <w:tc>
          <w:tcPr>
            <w:tcW w:w="7041" w:type="dxa"/>
            <w:gridSpan w:val="3"/>
            <w:vAlign w:val="bottom"/>
          </w:tcPr>
          <w:p w14:paraId="1041463B"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Lozan Antlaşması’nı Atatürk dönemi Türk dış politikası ilkeleri ile ilişkilendirebilir.</w:t>
            </w:r>
          </w:p>
        </w:tc>
      </w:tr>
      <w:tr w:rsidR="002A6793" w:rsidRPr="001D4D22" w14:paraId="04702977" w14:textId="77777777" w:rsidTr="0074500E">
        <w:trPr>
          <w:gridAfter w:val="1"/>
          <w:wAfter w:w="9" w:type="dxa"/>
          <w:trHeight w:val="51"/>
          <w:jc w:val="center"/>
        </w:trPr>
        <w:tc>
          <w:tcPr>
            <w:tcW w:w="2407" w:type="dxa"/>
            <w:gridSpan w:val="2"/>
            <w:vMerge/>
            <w:vAlign w:val="center"/>
          </w:tcPr>
          <w:p w14:paraId="5AA28471" w14:textId="61B9B964" w:rsidR="002A6793" w:rsidRPr="001D4D22" w:rsidRDefault="002A6793" w:rsidP="00F473C4">
            <w:pPr>
              <w:rPr>
                <w:rFonts w:ascii="Times New Roman" w:hAnsi="Times New Roman" w:cs="Times New Roman"/>
                <w:sz w:val="20"/>
                <w:szCs w:val="20"/>
              </w:rPr>
            </w:pPr>
          </w:p>
        </w:tc>
        <w:tc>
          <w:tcPr>
            <w:tcW w:w="7041" w:type="dxa"/>
            <w:gridSpan w:val="3"/>
            <w:vAlign w:val="bottom"/>
          </w:tcPr>
          <w:p w14:paraId="27BFCEE0"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Musul Meselesi</w:t>
            </w:r>
            <w:r>
              <w:rPr>
                <w:rFonts w:ascii="Times New Roman" w:hAnsi="Times New Roman" w:cs="Times New Roman"/>
                <w:sz w:val="20"/>
                <w:szCs w:val="20"/>
              </w:rPr>
              <w:t>’ni</w:t>
            </w:r>
            <w:r w:rsidRPr="00041A8B">
              <w:rPr>
                <w:rFonts w:ascii="Times New Roman" w:hAnsi="Times New Roman" w:cs="Times New Roman"/>
                <w:sz w:val="20"/>
                <w:szCs w:val="20"/>
              </w:rPr>
              <w:t>n o günkü ve günümüzde Türk Milleti için arz ettiği önemi kavrar.</w:t>
            </w:r>
          </w:p>
        </w:tc>
      </w:tr>
      <w:tr w:rsidR="002A6793" w:rsidRPr="001D4D22" w14:paraId="0E17A1D4" w14:textId="77777777" w:rsidTr="0074500E">
        <w:trPr>
          <w:gridAfter w:val="1"/>
          <w:wAfter w:w="9" w:type="dxa"/>
          <w:trHeight w:val="51"/>
          <w:jc w:val="center"/>
        </w:trPr>
        <w:tc>
          <w:tcPr>
            <w:tcW w:w="2407" w:type="dxa"/>
            <w:gridSpan w:val="2"/>
            <w:vMerge/>
            <w:vAlign w:val="center"/>
          </w:tcPr>
          <w:p w14:paraId="535C5F4B" w14:textId="0A84BD4A" w:rsidR="002A6793" w:rsidRPr="001D4D22" w:rsidRDefault="002A6793" w:rsidP="00F473C4">
            <w:pPr>
              <w:rPr>
                <w:rFonts w:ascii="Times New Roman" w:hAnsi="Times New Roman" w:cs="Times New Roman"/>
                <w:sz w:val="20"/>
                <w:szCs w:val="20"/>
              </w:rPr>
            </w:pPr>
          </w:p>
        </w:tc>
        <w:tc>
          <w:tcPr>
            <w:tcW w:w="7041" w:type="dxa"/>
            <w:gridSpan w:val="3"/>
            <w:vAlign w:val="bottom"/>
          </w:tcPr>
          <w:p w14:paraId="19C0A21B"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sz w:val="20"/>
                <w:szCs w:val="20"/>
              </w:rPr>
              <w:t>Montrö Boğazlar Sözleşmesi, Balkan ve Sadabat Paktı ve Türkiye’nin Milletler Cemiyeti’ne girişi gibi dış politikada yaşanan gelişmeleri Atatürk’ün dış politika ilkeleri çerçevesinde değerlendirebilir.</w:t>
            </w:r>
          </w:p>
        </w:tc>
      </w:tr>
      <w:tr w:rsidR="002A6793" w:rsidRPr="001D4D22" w14:paraId="586B9384" w14:textId="77777777" w:rsidTr="0074500E">
        <w:trPr>
          <w:gridAfter w:val="1"/>
          <w:wAfter w:w="9" w:type="dxa"/>
          <w:trHeight w:val="51"/>
          <w:jc w:val="center"/>
        </w:trPr>
        <w:tc>
          <w:tcPr>
            <w:tcW w:w="2407" w:type="dxa"/>
            <w:gridSpan w:val="2"/>
            <w:vMerge/>
            <w:vAlign w:val="center"/>
          </w:tcPr>
          <w:p w14:paraId="0CA848A2" w14:textId="6143CA74" w:rsidR="002A6793" w:rsidRPr="001D4D22" w:rsidRDefault="002A6793" w:rsidP="00F473C4">
            <w:pPr>
              <w:rPr>
                <w:rFonts w:ascii="Times New Roman" w:hAnsi="Times New Roman" w:cs="Times New Roman"/>
                <w:sz w:val="20"/>
                <w:szCs w:val="20"/>
              </w:rPr>
            </w:pPr>
          </w:p>
        </w:tc>
        <w:tc>
          <w:tcPr>
            <w:tcW w:w="7041" w:type="dxa"/>
            <w:gridSpan w:val="3"/>
            <w:vAlign w:val="bottom"/>
          </w:tcPr>
          <w:p w14:paraId="2EF7184A" w14:textId="77777777" w:rsidR="002A6793" w:rsidRPr="00041A8B" w:rsidRDefault="002A6793" w:rsidP="00F473C4">
            <w:pPr>
              <w:jc w:val="both"/>
              <w:rPr>
                <w:rFonts w:ascii="Times New Roman" w:hAnsi="Times New Roman" w:cs="Times New Roman"/>
                <w:sz w:val="20"/>
                <w:szCs w:val="20"/>
              </w:rPr>
            </w:pPr>
            <w:r w:rsidRPr="00041A8B">
              <w:rPr>
                <w:rFonts w:ascii="Times New Roman" w:hAnsi="Times New Roman" w:cs="Times New Roman"/>
                <w:color w:val="2D3536"/>
                <w:sz w:val="20"/>
                <w:szCs w:val="20"/>
                <w:highlight w:val="yellow"/>
                <w:shd w:val="clear" w:color="auto" w:fill="FFFFFF"/>
              </w:rPr>
              <w:t>Türkiye Cumhuriyeti’nin Dış Politikası</w:t>
            </w:r>
          </w:p>
        </w:tc>
      </w:tr>
      <w:tr w:rsidR="002A6793" w:rsidRPr="001D4D22" w14:paraId="1E958478" w14:textId="77777777" w:rsidTr="0074500E">
        <w:trPr>
          <w:gridAfter w:val="1"/>
          <w:wAfter w:w="9" w:type="dxa"/>
          <w:trHeight w:val="51"/>
          <w:jc w:val="center"/>
        </w:trPr>
        <w:tc>
          <w:tcPr>
            <w:tcW w:w="2407" w:type="dxa"/>
            <w:gridSpan w:val="2"/>
            <w:vMerge/>
            <w:vAlign w:val="center"/>
          </w:tcPr>
          <w:p w14:paraId="5701F258" w14:textId="1D28FA47" w:rsidR="002A6793" w:rsidRPr="001D4D22" w:rsidRDefault="002A6793" w:rsidP="00F473C4">
            <w:pPr>
              <w:rPr>
                <w:rFonts w:ascii="Times New Roman" w:hAnsi="Times New Roman" w:cs="Times New Roman"/>
                <w:sz w:val="20"/>
                <w:szCs w:val="20"/>
              </w:rPr>
            </w:pPr>
          </w:p>
        </w:tc>
        <w:tc>
          <w:tcPr>
            <w:tcW w:w="7041" w:type="dxa"/>
            <w:gridSpan w:val="3"/>
            <w:vAlign w:val="bottom"/>
          </w:tcPr>
          <w:p w14:paraId="00BAEFFE" w14:textId="77777777" w:rsidR="002A6793" w:rsidRPr="00041A8B" w:rsidRDefault="002A6793" w:rsidP="00F473C4">
            <w:pPr>
              <w:jc w:val="both"/>
              <w:rPr>
                <w:rFonts w:ascii="Times New Roman" w:hAnsi="Times New Roman" w:cs="Times New Roman"/>
                <w:color w:val="2D3536"/>
                <w:sz w:val="20"/>
                <w:szCs w:val="20"/>
                <w:highlight w:val="yellow"/>
                <w:shd w:val="clear" w:color="auto" w:fill="FFFFFF"/>
              </w:rPr>
            </w:pPr>
            <w:r w:rsidRPr="00041A8B">
              <w:rPr>
                <w:rFonts w:ascii="Times New Roman" w:hAnsi="Times New Roman" w:cs="Times New Roman"/>
                <w:sz w:val="20"/>
                <w:szCs w:val="20"/>
              </w:rPr>
              <w:t>Atatürk dönemi sonrası Türk dış politikasının temel ilkelerini ve amaçlarını açıklayabilir.</w:t>
            </w:r>
          </w:p>
        </w:tc>
      </w:tr>
      <w:tr w:rsidR="002A6793" w:rsidRPr="001D4D22" w14:paraId="0ADC9C34" w14:textId="77777777" w:rsidTr="0074500E">
        <w:trPr>
          <w:gridAfter w:val="1"/>
          <w:wAfter w:w="9" w:type="dxa"/>
          <w:trHeight w:val="51"/>
          <w:jc w:val="center"/>
        </w:trPr>
        <w:tc>
          <w:tcPr>
            <w:tcW w:w="2407" w:type="dxa"/>
            <w:gridSpan w:val="2"/>
            <w:vMerge/>
            <w:vAlign w:val="center"/>
          </w:tcPr>
          <w:p w14:paraId="076B83BF" w14:textId="795B9B21" w:rsidR="002A6793" w:rsidRPr="001D4D22" w:rsidRDefault="002A6793" w:rsidP="00F473C4">
            <w:pPr>
              <w:rPr>
                <w:rFonts w:ascii="Times New Roman" w:hAnsi="Times New Roman" w:cs="Times New Roman"/>
                <w:sz w:val="20"/>
                <w:szCs w:val="20"/>
              </w:rPr>
            </w:pPr>
          </w:p>
        </w:tc>
        <w:tc>
          <w:tcPr>
            <w:tcW w:w="7041" w:type="dxa"/>
            <w:gridSpan w:val="3"/>
            <w:vAlign w:val="bottom"/>
          </w:tcPr>
          <w:p w14:paraId="42A9E5AB" w14:textId="77777777" w:rsidR="002A6793" w:rsidRPr="00041A8B" w:rsidRDefault="002A6793" w:rsidP="00F473C4">
            <w:pPr>
              <w:jc w:val="both"/>
              <w:rPr>
                <w:rFonts w:ascii="Times New Roman" w:hAnsi="Times New Roman" w:cs="Times New Roman"/>
                <w:color w:val="2D3536"/>
                <w:sz w:val="20"/>
                <w:szCs w:val="20"/>
                <w:highlight w:val="yellow"/>
                <w:shd w:val="clear" w:color="auto" w:fill="FFFFFF"/>
              </w:rPr>
            </w:pPr>
            <w:r w:rsidRPr="00041A8B">
              <w:rPr>
                <w:rFonts w:ascii="Times New Roman" w:hAnsi="Times New Roman" w:cs="Times New Roman"/>
                <w:color w:val="2D3536"/>
                <w:sz w:val="20"/>
                <w:szCs w:val="20"/>
                <w:shd w:val="clear" w:color="auto" w:fill="FFFFFF"/>
              </w:rPr>
              <w:t>İkinci Dünya Savaşı’ndaki gelişmeleri ve bu savaşın sonuçlarının T</w:t>
            </w:r>
            <w:r>
              <w:rPr>
                <w:rFonts w:ascii="Times New Roman" w:hAnsi="Times New Roman" w:cs="Times New Roman"/>
                <w:color w:val="2D3536"/>
                <w:sz w:val="20"/>
                <w:szCs w:val="20"/>
                <w:shd w:val="clear" w:color="auto" w:fill="FFFFFF"/>
              </w:rPr>
              <w:t>ürkiye’ye etkilerini analiz edebilir.</w:t>
            </w:r>
          </w:p>
        </w:tc>
      </w:tr>
      <w:tr w:rsidR="002A6793" w:rsidRPr="001D4D22" w14:paraId="404D854A" w14:textId="77777777" w:rsidTr="0074500E">
        <w:trPr>
          <w:gridAfter w:val="1"/>
          <w:wAfter w:w="9" w:type="dxa"/>
          <w:trHeight w:val="51"/>
          <w:jc w:val="center"/>
        </w:trPr>
        <w:tc>
          <w:tcPr>
            <w:tcW w:w="2407" w:type="dxa"/>
            <w:gridSpan w:val="2"/>
            <w:vMerge/>
            <w:vAlign w:val="center"/>
          </w:tcPr>
          <w:p w14:paraId="74BC0BBB" w14:textId="42074BE0" w:rsidR="002A6793" w:rsidRPr="001D4D22" w:rsidRDefault="002A6793" w:rsidP="00F473C4">
            <w:pPr>
              <w:rPr>
                <w:rFonts w:ascii="Times New Roman" w:hAnsi="Times New Roman" w:cs="Times New Roman"/>
                <w:sz w:val="20"/>
                <w:szCs w:val="20"/>
              </w:rPr>
            </w:pPr>
          </w:p>
        </w:tc>
        <w:tc>
          <w:tcPr>
            <w:tcW w:w="7041" w:type="dxa"/>
            <w:gridSpan w:val="3"/>
            <w:vAlign w:val="bottom"/>
          </w:tcPr>
          <w:p w14:paraId="6D1B02F6" w14:textId="77777777" w:rsidR="002A6793" w:rsidRPr="00041A8B" w:rsidRDefault="002A6793" w:rsidP="00F473C4">
            <w:pPr>
              <w:jc w:val="both"/>
              <w:rPr>
                <w:rFonts w:ascii="Times New Roman" w:hAnsi="Times New Roman" w:cs="Times New Roman"/>
                <w:color w:val="2D3536"/>
                <w:sz w:val="20"/>
                <w:szCs w:val="20"/>
                <w:highlight w:val="yellow"/>
                <w:shd w:val="clear" w:color="auto" w:fill="FFFFFF"/>
              </w:rPr>
            </w:pPr>
            <w:r w:rsidRPr="00041A8B">
              <w:rPr>
                <w:rFonts w:ascii="Times New Roman" w:hAnsi="Times New Roman" w:cs="Times New Roman"/>
                <w:color w:val="2D3536"/>
                <w:sz w:val="20"/>
                <w:szCs w:val="20"/>
                <w:shd w:val="clear" w:color="auto" w:fill="FFFFFF"/>
              </w:rPr>
              <w:t>İkinci Dünya Savaşı’nda takip edilen Türk dış politikasını Türk</w:t>
            </w:r>
            <w:r>
              <w:rPr>
                <w:rFonts w:ascii="Times New Roman" w:hAnsi="Times New Roman" w:cs="Times New Roman"/>
                <w:color w:val="2D3536"/>
                <w:sz w:val="20"/>
                <w:szCs w:val="20"/>
                <w:shd w:val="clear" w:color="auto" w:fill="FFFFFF"/>
              </w:rPr>
              <w:t>iye’nin</w:t>
            </w:r>
            <w:r w:rsidRPr="00041A8B">
              <w:rPr>
                <w:rFonts w:ascii="Times New Roman" w:hAnsi="Times New Roman" w:cs="Times New Roman"/>
                <w:color w:val="2D3536"/>
                <w:sz w:val="20"/>
                <w:szCs w:val="20"/>
                <w:shd w:val="clear" w:color="auto" w:fill="FFFFFF"/>
              </w:rPr>
              <w:t xml:space="preserve"> milli menfaatleri noktasında değerlendirebilir.</w:t>
            </w:r>
          </w:p>
        </w:tc>
      </w:tr>
      <w:tr w:rsidR="002A6793" w:rsidRPr="001D4D22" w14:paraId="08CC8364" w14:textId="77777777" w:rsidTr="0074500E">
        <w:trPr>
          <w:gridAfter w:val="1"/>
          <w:wAfter w:w="9" w:type="dxa"/>
          <w:trHeight w:val="51"/>
          <w:jc w:val="center"/>
        </w:trPr>
        <w:tc>
          <w:tcPr>
            <w:tcW w:w="2407" w:type="dxa"/>
            <w:gridSpan w:val="2"/>
            <w:vMerge/>
            <w:vAlign w:val="center"/>
          </w:tcPr>
          <w:p w14:paraId="3DCB57FB" w14:textId="49CF95B4" w:rsidR="002A6793" w:rsidRPr="001D4D22" w:rsidRDefault="002A6793" w:rsidP="00F473C4">
            <w:pPr>
              <w:rPr>
                <w:rFonts w:ascii="Times New Roman" w:hAnsi="Times New Roman" w:cs="Times New Roman"/>
                <w:sz w:val="20"/>
                <w:szCs w:val="20"/>
              </w:rPr>
            </w:pPr>
          </w:p>
        </w:tc>
        <w:tc>
          <w:tcPr>
            <w:tcW w:w="7041" w:type="dxa"/>
            <w:gridSpan w:val="3"/>
            <w:vAlign w:val="bottom"/>
          </w:tcPr>
          <w:p w14:paraId="3CFB1E77" w14:textId="77777777" w:rsidR="002A6793" w:rsidRPr="00041A8B" w:rsidRDefault="002A6793" w:rsidP="00F473C4">
            <w:pPr>
              <w:jc w:val="both"/>
              <w:rPr>
                <w:rFonts w:ascii="Times New Roman" w:hAnsi="Times New Roman" w:cs="Times New Roman"/>
                <w:color w:val="2D3536"/>
                <w:sz w:val="20"/>
                <w:szCs w:val="20"/>
                <w:shd w:val="clear" w:color="auto" w:fill="FFFFFF"/>
              </w:rPr>
            </w:pPr>
            <w:r>
              <w:rPr>
                <w:rFonts w:ascii="Times New Roman" w:hAnsi="Times New Roman" w:cs="Times New Roman"/>
                <w:color w:val="2D3536"/>
                <w:sz w:val="20"/>
                <w:szCs w:val="20"/>
                <w:shd w:val="clear" w:color="auto" w:fill="FFFFFF"/>
              </w:rPr>
              <w:t>Türkiye’nin Batılı ülkelerle ilişkilerini ve onların siyasi ve askeri kurumları içinde yer alma mücadelesini anlar ve bu alanda yaşanan problemleri kavrar.</w:t>
            </w:r>
          </w:p>
        </w:tc>
      </w:tr>
      <w:tr w:rsidR="002A6793" w:rsidRPr="001D4D22" w14:paraId="0FAF7CAC" w14:textId="77777777" w:rsidTr="0074500E">
        <w:trPr>
          <w:gridAfter w:val="1"/>
          <w:wAfter w:w="9" w:type="dxa"/>
          <w:trHeight w:val="51"/>
          <w:jc w:val="center"/>
        </w:trPr>
        <w:tc>
          <w:tcPr>
            <w:tcW w:w="2407" w:type="dxa"/>
            <w:gridSpan w:val="2"/>
            <w:vMerge/>
            <w:vAlign w:val="center"/>
          </w:tcPr>
          <w:p w14:paraId="70B80453" w14:textId="703E862C" w:rsidR="002A6793" w:rsidRPr="001D4D22" w:rsidRDefault="002A6793" w:rsidP="00F473C4">
            <w:pPr>
              <w:rPr>
                <w:rFonts w:ascii="Times New Roman" w:hAnsi="Times New Roman" w:cs="Times New Roman"/>
                <w:sz w:val="20"/>
                <w:szCs w:val="20"/>
              </w:rPr>
            </w:pPr>
          </w:p>
        </w:tc>
        <w:tc>
          <w:tcPr>
            <w:tcW w:w="7041" w:type="dxa"/>
            <w:gridSpan w:val="3"/>
            <w:vAlign w:val="bottom"/>
          </w:tcPr>
          <w:p w14:paraId="5E8AD8E4" w14:textId="77777777" w:rsidR="002A6793" w:rsidRDefault="002A6793" w:rsidP="00F473C4">
            <w:pPr>
              <w:jc w:val="both"/>
              <w:rPr>
                <w:rFonts w:ascii="Times New Roman" w:hAnsi="Times New Roman" w:cs="Times New Roman"/>
                <w:color w:val="2D3536"/>
                <w:sz w:val="20"/>
                <w:szCs w:val="20"/>
                <w:shd w:val="clear" w:color="auto" w:fill="FFFFFF"/>
              </w:rPr>
            </w:pPr>
            <w:r>
              <w:rPr>
                <w:rFonts w:ascii="Times New Roman" w:hAnsi="Times New Roman" w:cs="Times New Roman"/>
                <w:color w:val="2D3536"/>
                <w:sz w:val="20"/>
                <w:szCs w:val="20"/>
                <w:shd w:val="clear" w:color="auto" w:fill="FFFFFF"/>
              </w:rPr>
              <w:t>Türkiye’nin milli davalarından biri olarak, Kıbrıs’ta meydana gelen gelişmeleri anlar ve bunun Türkiye için önemini bilir.</w:t>
            </w:r>
          </w:p>
        </w:tc>
      </w:tr>
      <w:tr w:rsidR="00801E2E" w:rsidRPr="001D4D22" w14:paraId="6999F350" w14:textId="77777777" w:rsidTr="0074500E">
        <w:trPr>
          <w:trHeight w:val="401"/>
          <w:jc w:val="center"/>
        </w:trPr>
        <w:tc>
          <w:tcPr>
            <w:tcW w:w="2549" w:type="dxa"/>
            <w:gridSpan w:val="3"/>
            <w:vAlign w:val="center"/>
          </w:tcPr>
          <w:p w14:paraId="5A4E7DCB" w14:textId="77777777" w:rsidR="00801E2E" w:rsidRPr="001D4D22" w:rsidRDefault="00801E2E" w:rsidP="00F473C4">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lastRenderedPageBreak/>
              <w:t>Hafta-Tarih</w:t>
            </w:r>
          </w:p>
        </w:tc>
        <w:tc>
          <w:tcPr>
            <w:tcW w:w="5486" w:type="dxa"/>
            <w:vAlign w:val="center"/>
          </w:tcPr>
          <w:p w14:paraId="103CAE24" w14:textId="77777777" w:rsidR="00801E2E" w:rsidRPr="001D4D22" w:rsidRDefault="00801E2E" w:rsidP="00F473C4">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t>Ders Konuları</w:t>
            </w:r>
          </w:p>
        </w:tc>
        <w:tc>
          <w:tcPr>
            <w:tcW w:w="1422" w:type="dxa"/>
            <w:gridSpan w:val="2"/>
            <w:vAlign w:val="center"/>
          </w:tcPr>
          <w:p w14:paraId="02F142F2" w14:textId="77777777" w:rsidR="00801E2E" w:rsidRPr="001D4D22" w:rsidRDefault="00801E2E" w:rsidP="00F473C4">
            <w:pPr>
              <w:tabs>
                <w:tab w:val="left" w:pos="1552"/>
              </w:tabs>
              <w:jc w:val="center"/>
              <w:rPr>
                <w:rFonts w:ascii="Times New Roman" w:hAnsi="Times New Roman" w:cs="Times New Roman"/>
                <w:b/>
                <w:sz w:val="20"/>
                <w:szCs w:val="20"/>
              </w:rPr>
            </w:pPr>
          </w:p>
          <w:p w14:paraId="7CA1E34D" w14:textId="77777777" w:rsidR="00801E2E" w:rsidRPr="001D4D22" w:rsidRDefault="00801E2E" w:rsidP="00F473C4">
            <w:pPr>
              <w:tabs>
                <w:tab w:val="left" w:pos="1552"/>
              </w:tabs>
              <w:jc w:val="center"/>
              <w:rPr>
                <w:rFonts w:ascii="Times New Roman" w:hAnsi="Times New Roman" w:cs="Times New Roman"/>
                <w:b/>
                <w:sz w:val="20"/>
                <w:szCs w:val="20"/>
              </w:rPr>
            </w:pPr>
            <w:r w:rsidRPr="001D4D22">
              <w:rPr>
                <w:rFonts w:ascii="Times New Roman" w:hAnsi="Times New Roman" w:cs="Times New Roman"/>
                <w:b/>
                <w:sz w:val="20"/>
                <w:szCs w:val="20"/>
              </w:rPr>
              <w:t>İlgili Program Yeterliği</w:t>
            </w:r>
          </w:p>
        </w:tc>
      </w:tr>
      <w:tr w:rsidR="006D7B87" w:rsidRPr="001D4D22" w14:paraId="1AFEDBA0" w14:textId="77777777" w:rsidTr="0074500E">
        <w:trPr>
          <w:trHeight w:val="180"/>
          <w:jc w:val="center"/>
        </w:trPr>
        <w:tc>
          <w:tcPr>
            <w:tcW w:w="299" w:type="dxa"/>
          </w:tcPr>
          <w:p w14:paraId="52183C06" w14:textId="761ED51F"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0" w:type="dxa"/>
            <w:gridSpan w:val="2"/>
            <w:vAlign w:val="center"/>
          </w:tcPr>
          <w:p w14:paraId="06C3849B" w14:textId="40326A3A" w:rsidR="006D7B87" w:rsidRPr="00BE6D29" w:rsidRDefault="006D7B87" w:rsidP="006D7B87">
            <w:pPr>
              <w:rPr>
                <w:rFonts w:ascii="Times New Roman" w:hAnsi="Times New Roman" w:cs="Times New Roman"/>
                <w:color w:val="000000"/>
                <w:sz w:val="20"/>
                <w:szCs w:val="20"/>
              </w:rPr>
            </w:pPr>
            <w:r w:rsidRPr="00513AD0">
              <w:rPr>
                <w:rFonts w:ascii="Times New Roman" w:hAnsi="Times New Roman" w:cs="Times New Roman"/>
                <w:bCs/>
                <w:sz w:val="20"/>
                <w:szCs w:val="20"/>
              </w:rPr>
              <w:t>02-06 Şubat 2026</w:t>
            </w:r>
          </w:p>
        </w:tc>
        <w:tc>
          <w:tcPr>
            <w:tcW w:w="5486" w:type="dxa"/>
          </w:tcPr>
          <w:p w14:paraId="15C2DA4B"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Oryantasyon Haftası </w:t>
            </w:r>
          </w:p>
        </w:tc>
        <w:tc>
          <w:tcPr>
            <w:tcW w:w="1422" w:type="dxa"/>
            <w:gridSpan w:val="2"/>
          </w:tcPr>
          <w:p w14:paraId="6F3D3A9F" w14:textId="77777777" w:rsidR="006D7B87" w:rsidRPr="001D4D22" w:rsidRDefault="006D7B87" w:rsidP="006D7B87">
            <w:pPr>
              <w:jc w:val="center"/>
              <w:rPr>
                <w:rFonts w:ascii="Times New Roman" w:hAnsi="Times New Roman" w:cs="Times New Roman"/>
                <w:sz w:val="20"/>
                <w:szCs w:val="20"/>
              </w:rPr>
            </w:pPr>
          </w:p>
        </w:tc>
      </w:tr>
      <w:tr w:rsidR="006D7B87" w:rsidRPr="001D4D22" w14:paraId="109B04F5" w14:textId="77777777" w:rsidTr="0074500E">
        <w:trPr>
          <w:jc w:val="center"/>
        </w:trPr>
        <w:tc>
          <w:tcPr>
            <w:tcW w:w="299" w:type="dxa"/>
          </w:tcPr>
          <w:p w14:paraId="3E3C5853" w14:textId="07C8970A" w:rsidR="006D7B87" w:rsidRPr="008B528B"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2</w:t>
            </w:r>
          </w:p>
        </w:tc>
        <w:tc>
          <w:tcPr>
            <w:tcW w:w="2250" w:type="dxa"/>
            <w:gridSpan w:val="2"/>
            <w:vAlign w:val="center"/>
          </w:tcPr>
          <w:p w14:paraId="2C1541C5" w14:textId="5BE5A657" w:rsidR="006D7B87" w:rsidRPr="008B528B" w:rsidRDefault="006D7B87" w:rsidP="006D7B87">
            <w:pPr>
              <w:rPr>
                <w:rFonts w:ascii="Times New Roman" w:hAnsi="Times New Roman" w:cs="Times New Roman"/>
                <w:color w:val="000000"/>
                <w:sz w:val="20"/>
                <w:szCs w:val="20"/>
              </w:rPr>
            </w:pPr>
            <w:r w:rsidRPr="00513AD0">
              <w:rPr>
                <w:rFonts w:ascii="Times New Roman" w:hAnsi="Times New Roman" w:cs="Times New Roman"/>
                <w:bCs/>
                <w:sz w:val="20"/>
                <w:szCs w:val="20"/>
              </w:rPr>
              <w:t>09-13 Şubat 2026</w:t>
            </w:r>
          </w:p>
        </w:tc>
        <w:tc>
          <w:tcPr>
            <w:tcW w:w="5486" w:type="dxa"/>
          </w:tcPr>
          <w:p w14:paraId="4688DF55" w14:textId="77777777" w:rsidR="006D7B87" w:rsidRPr="00041A8B" w:rsidRDefault="006D7B87" w:rsidP="006D7B87">
            <w:pPr>
              <w:jc w:val="both"/>
              <w:rPr>
                <w:rFonts w:ascii="Times New Roman" w:hAnsi="Times New Roman" w:cs="Times New Roman"/>
                <w:sz w:val="20"/>
                <w:szCs w:val="20"/>
                <w:shd w:val="clear" w:color="auto" w:fill="FFFFFF"/>
              </w:rPr>
            </w:pPr>
            <w:r w:rsidRPr="00041A8B">
              <w:rPr>
                <w:rFonts w:ascii="Times New Roman" w:hAnsi="Times New Roman" w:cs="Times New Roman"/>
                <w:sz w:val="20"/>
                <w:szCs w:val="20"/>
                <w:shd w:val="clear" w:color="auto" w:fill="FFFFFF"/>
              </w:rPr>
              <w:t xml:space="preserve">Milli Mücadele: </w:t>
            </w:r>
            <w:r>
              <w:rPr>
                <w:rFonts w:ascii="Times New Roman" w:hAnsi="Times New Roman" w:cs="Times New Roman"/>
                <w:sz w:val="20"/>
                <w:szCs w:val="20"/>
                <w:shd w:val="clear" w:color="auto" w:fill="FFFFFF"/>
              </w:rPr>
              <w:t>TBMM’ye Karşı A</w:t>
            </w:r>
            <w:r w:rsidRPr="00041A8B">
              <w:rPr>
                <w:rFonts w:ascii="Times New Roman" w:hAnsi="Times New Roman" w:cs="Times New Roman"/>
                <w:sz w:val="20"/>
                <w:szCs w:val="20"/>
                <w:shd w:val="clear" w:color="auto" w:fill="FFFFFF"/>
              </w:rPr>
              <w:t>yaklanmalar, Sevr Antlaşması</w:t>
            </w:r>
            <w:r>
              <w:rPr>
                <w:rFonts w:ascii="Times New Roman" w:hAnsi="Times New Roman" w:cs="Times New Roman"/>
                <w:sz w:val="20"/>
                <w:szCs w:val="20"/>
                <w:shd w:val="clear" w:color="auto" w:fill="FFFFFF"/>
              </w:rPr>
              <w:t>,</w:t>
            </w:r>
            <w:r w:rsidRPr="00041A8B">
              <w:rPr>
                <w:rFonts w:ascii="Times New Roman" w:hAnsi="Times New Roman" w:cs="Times New Roman"/>
                <w:color w:val="2D3536"/>
                <w:sz w:val="20"/>
                <w:szCs w:val="20"/>
                <w:shd w:val="clear" w:color="auto" w:fill="FFFFFF"/>
              </w:rPr>
              <w:t xml:space="preserve"> Milli Mücadele’nin Cepheleri; Doğu, Güney ve Batı Cepheleri ve </w:t>
            </w:r>
            <w:r>
              <w:rPr>
                <w:rFonts w:ascii="Times New Roman" w:hAnsi="Times New Roman" w:cs="Times New Roman"/>
                <w:color w:val="2D3536"/>
                <w:sz w:val="20"/>
                <w:szCs w:val="20"/>
                <w:shd w:val="clear" w:color="auto" w:fill="FFFFFF"/>
              </w:rPr>
              <w:t>S</w:t>
            </w:r>
            <w:r w:rsidRPr="00041A8B">
              <w:rPr>
                <w:rFonts w:ascii="Times New Roman" w:hAnsi="Times New Roman" w:cs="Times New Roman"/>
                <w:color w:val="2D3536"/>
                <w:sz w:val="20"/>
                <w:szCs w:val="20"/>
                <w:shd w:val="clear" w:color="auto" w:fill="FFFFFF"/>
              </w:rPr>
              <w:t>onuçları</w:t>
            </w:r>
          </w:p>
        </w:tc>
        <w:tc>
          <w:tcPr>
            <w:tcW w:w="1422" w:type="dxa"/>
            <w:gridSpan w:val="2"/>
          </w:tcPr>
          <w:p w14:paraId="0BECA5A3" w14:textId="384E3121" w:rsidR="006D7B87" w:rsidRPr="001D4D22" w:rsidRDefault="006D7B87" w:rsidP="006D7B87">
            <w:pPr>
              <w:jc w:val="center"/>
              <w:rPr>
                <w:rFonts w:ascii="Times New Roman" w:hAnsi="Times New Roman" w:cs="Times New Roman"/>
                <w:sz w:val="20"/>
                <w:szCs w:val="20"/>
              </w:rPr>
            </w:pPr>
            <w:r w:rsidRPr="006B349A">
              <w:rPr>
                <w:rFonts w:ascii="Times New Roman" w:hAnsi="Times New Roman" w:cs="Times New Roman"/>
                <w:sz w:val="20"/>
                <w:szCs w:val="20"/>
              </w:rPr>
              <w:t>PY9</w:t>
            </w:r>
          </w:p>
        </w:tc>
      </w:tr>
      <w:tr w:rsidR="006D7B87" w:rsidRPr="001D4D22" w14:paraId="014EE3DA" w14:textId="77777777" w:rsidTr="0074500E">
        <w:trPr>
          <w:jc w:val="center"/>
        </w:trPr>
        <w:tc>
          <w:tcPr>
            <w:tcW w:w="299" w:type="dxa"/>
          </w:tcPr>
          <w:p w14:paraId="2619DAF6" w14:textId="65A32BD2"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3</w:t>
            </w:r>
          </w:p>
        </w:tc>
        <w:tc>
          <w:tcPr>
            <w:tcW w:w="2250" w:type="dxa"/>
            <w:gridSpan w:val="2"/>
            <w:vAlign w:val="center"/>
          </w:tcPr>
          <w:p w14:paraId="48F1CC6F" w14:textId="58681056" w:rsidR="006D7B87" w:rsidRDefault="006D7B87" w:rsidP="006D7B87">
            <w:r w:rsidRPr="00513AD0">
              <w:rPr>
                <w:rFonts w:ascii="Times New Roman" w:hAnsi="Times New Roman" w:cs="Times New Roman"/>
                <w:bCs/>
                <w:sz w:val="20"/>
                <w:szCs w:val="20"/>
              </w:rPr>
              <w:t>16-20 Şubat 2026</w:t>
            </w:r>
          </w:p>
        </w:tc>
        <w:tc>
          <w:tcPr>
            <w:tcW w:w="5486" w:type="dxa"/>
          </w:tcPr>
          <w:p w14:paraId="7F3C9995"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Milli Mücadele: Savaşı Bitiren An</w:t>
            </w:r>
            <w:r>
              <w:rPr>
                <w:rFonts w:ascii="Times New Roman" w:hAnsi="Times New Roman" w:cs="Times New Roman"/>
                <w:sz w:val="20"/>
                <w:szCs w:val="20"/>
              </w:rPr>
              <w:t>t</w:t>
            </w:r>
            <w:r w:rsidRPr="00041A8B">
              <w:rPr>
                <w:rFonts w:ascii="Times New Roman" w:hAnsi="Times New Roman" w:cs="Times New Roman"/>
                <w:sz w:val="20"/>
                <w:szCs w:val="20"/>
              </w:rPr>
              <w:t>laşmalar, Mudanya Ateşkes An</w:t>
            </w:r>
            <w:r>
              <w:rPr>
                <w:rFonts w:ascii="Times New Roman" w:hAnsi="Times New Roman" w:cs="Times New Roman"/>
                <w:sz w:val="20"/>
                <w:szCs w:val="20"/>
              </w:rPr>
              <w:t>t</w:t>
            </w:r>
            <w:r w:rsidRPr="00041A8B">
              <w:rPr>
                <w:rFonts w:ascii="Times New Roman" w:hAnsi="Times New Roman" w:cs="Times New Roman"/>
                <w:sz w:val="20"/>
                <w:szCs w:val="20"/>
              </w:rPr>
              <w:t>laşması, Lozan An</w:t>
            </w:r>
            <w:r>
              <w:rPr>
                <w:rFonts w:ascii="Times New Roman" w:hAnsi="Times New Roman" w:cs="Times New Roman"/>
                <w:sz w:val="20"/>
                <w:szCs w:val="20"/>
              </w:rPr>
              <w:t>t</w:t>
            </w:r>
            <w:r w:rsidRPr="00041A8B">
              <w:rPr>
                <w:rFonts w:ascii="Times New Roman" w:hAnsi="Times New Roman" w:cs="Times New Roman"/>
                <w:sz w:val="20"/>
                <w:szCs w:val="20"/>
              </w:rPr>
              <w:t>laşması</w:t>
            </w:r>
          </w:p>
        </w:tc>
        <w:tc>
          <w:tcPr>
            <w:tcW w:w="1422" w:type="dxa"/>
            <w:gridSpan w:val="2"/>
          </w:tcPr>
          <w:p w14:paraId="52DCF279" w14:textId="4B64AD51" w:rsidR="006D7B87" w:rsidRDefault="006D7B87" w:rsidP="006D7B87">
            <w:pPr>
              <w:jc w:val="center"/>
            </w:pPr>
            <w:r w:rsidRPr="006B349A">
              <w:rPr>
                <w:rFonts w:ascii="Times New Roman" w:hAnsi="Times New Roman" w:cs="Times New Roman"/>
                <w:sz w:val="20"/>
                <w:szCs w:val="20"/>
              </w:rPr>
              <w:t>PY9</w:t>
            </w:r>
          </w:p>
        </w:tc>
      </w:tr>
      <w:tr w:rsidR="006D7B87" w:rsidRPr="001D4D22" w14:paraId="0E830092" w14:textId="77777777" w:rsidTr="0074500E">
        <w:trPr>
          <w:jc w:val="center"/>
        </w:trPr>
        <w:tc>
          <w:tcPr>
            <w:tcW w:w="299" w:type="dxa"/>
          </w:tcPr>
          <w:p w14:paraId="4A87D825" w14:textId="36DC4F3D"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4</w:t>
            </w:r>
          </w:p>
        </w:tc>
        <w:tc>
          <w:tcPr>
            <w:tcW w:w="2250" w:type="dxa"/>
            <w:gridSpan w:val="2"/>
            <w:vAlign w:val="center"/>
          </w:tcPr>
          <w:p w14:paraId="587BD4E3" w14:textId="724158B4" w:rsidR="006D7B87" w:rsidRDefault="006D7B87" w:rsidP="006D7B87">
            <w:r w:rsidRPr="00513AD0">
              <w:rPr>
                <w:rFonts w:ascii="Times New Roman" w:hAnsi="Times New Roman" w:cs="Times New Roman"/>
                <w:bCs/>
                <w:sz w:val="20"/>
                <w:szCs w:val="20"/>
              </w:rPr>
              <w:t>23-27 Şubat 2026</w:t>
            </w:r>
          </w:p>
        </w:tc>
        <w:tc>
          <w:tcPr>
            <w:tcW w:w="5486" w:type="dxa"/>
          </w:tcPr>
          <w:p w14:paraId="21A2FEC7"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Türkiye Cumhur</w:t>
            </w:r>
            <w:r>
              <w:rPr>
                <w:rFonts w:ascii="Times New Roman" w:hAnsi="Times New Roman" w:cs="Times New Roman"/>
                <w:sz w:val="20"/>
                <w:szCs w:val="20"/>
              </w:rPr>
              <w:t>iyeti’nin Kuruluşu: Saltanatın K</w:t>
            </w:r>
            <w:r w:rsidRPr="00041A8B">
              <w:rPr>
                <w:rFonts w:ascii="Times New Roman" w:hAnsi="Times New Roman" w:cs="Times New Roman"/>
                <w:sz w:val="20"/>
                <w:szCs w:val="20"/>
              </w:rPr>
              <w:t>aldırılması, Cumhuriyetin İlanı, Halifeliğin Kaldırılması, Atatürk’ün Cumhuriyetçilik İlkesi</w:t>
            </w:r>
          </w:p>
        </w:tc>
        <w:tc>
          <w:tcPr>
            <w:tcW w:w="1422" w:type="dxa"/>
            <w:gridSpan w:val="2"/>
          </w:tcPr>
          <w:p w14:paraId="0514EADE" w14:textId="40868B7F" w:rsidR="006D7B87" w:rsidRDefault="006D7B87" w:rsidP="006D7B87">
            <w:pPr>
              <w:jc w:val="center"/>
            </w:pPr>
            <w:r w:rsidRPr="006B349A">
              <w:rPr>
                <w:rFonts w:ascii="Times New Roman" w:hAnsi="Times New Roman" w:cs="Times New Roman"/>
                <w:sz w:val="20"/>
                <w:szCs w:val="20"/>
              </w:rPr>
              <w:t>PY9</w:t>
            </w:r>
          </w:p>
        </w:tc>
      </w:tr>
      <w:tr w:rsidR="006D7B87" w:rsidRPr="001D4D22" w14:paraId="70677E95" w14:textId="77777777" w:rsidTr="0074500E">
        <w:trPr>
          <w:jc w:val="center"/>
        </w:trPr>
        <w:tc>
          <w:tcPr>
            <w:tcW w:w="299" w:type="dxa"/>
          </w:tcPr>
          <w:p w14:paraId="52B9A42D" w14:textId="221DE870"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5</w:t>
            </w:r>
          </w:p>
        </w:tc>
        <w:tc>
          <w:tcPr>
            <w:tcW w:w="2250" w:type="dxa"/>
            <w:gridSpan w:val="2"/>
            <w:vAlign w:val="center"/>
          </w:tcPr>
          <w:p w14:paraId="36DC2299" w14:textId="02BA07D6" w:rsidR="006D7B87" w:rsidRDefault="006D7B87" w:rsidP="006D7B87">
            <w:r w:rsidRPr="00513AD0">
              <w:rPr>
                <w:rFonts w:ascii="Times New Roman" w:hAnsi="Times New Roman" w:cs="Times New Roman"/>
                <w:bCs/>
                <w:sz w:val="20"/>
                <w:szCs w:val="20"/>
              </w:rPr>
              <w:t>02-06 Mart 2026</w:t>
            </w:r>
          </w:p>
        </w:tc>
        <w:tc>
          <w:tcPr>
            <w:tcW w:w="5486" w:type="dxa"/>
          </w:tcPr>
          <w:p w14:paraId="36280FAA"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Cumhuriyetin Demokratikleşmesi: Halk Fırkası, Terakkiperver Cumhuriyet Fırkası, Serbest Cumhuri</w:t>
            </w:r>
            <w:r>
              <w:rPr>
                <w:rFonts w:ascii="Times New Roman" w:hAnsi="Times New Roman" w:cs="Times New Roman"/>
                <w:sz w:val="20"/>
                <w:szCs w:val="20"/>
              </w:rPr>
              <w:t>yet Fırkası, Demokrat Parti ve Sonrası, Seçme ve Seçilme Hakkının G</w:t>
            </w:r>
            <w:r w:rsidRPr="00041A8B">
              <w:rPr>
                <w:rFonts w:ascii="Times New Roman" w:hAnsi="Times New Roman" w:cs="Times New Roman"/>
                <w:sz w:val="20"/>
                <w:szCs w:val="20"/>
              </w:rPr>
              <w:t>eliştirilmesi, Atatürk’ün Halkçılık ilkesi</w:t>
            </w:r>
          </w:p>
        </w:tc>
        <w:tc>
          <w:tcPr>
            <w:tcW w:w="1422" w:type="dxa"/>
            <w:gridSpan w:val="2"/>
          </w:tcPr>
          <w:p w14:paraId="39EDBC8F" w14:textId="65BC997D" w:rsidR="006D7B87" w:rsidRDefault="006D7B87" w:rsidP="006D7B87">
            <w:pPr>
              <w:jc w:val="center"/>
            </w:pPr>
            <w:r w:rsidRPr="006B349A">
              <w:rPr>
                <w:rFonts w:ascii="Times New Roman" w:hAnsi="Times New Roman" w:cs="Times New Roman"/>
                <w:sz w:val="20"/>
                <w:szCs w:val="20"/>
              </w:rPr>
              <w:t>PY9</w:t>
            </w:r>
          </w:p>
        </w:tc>
      </w:tr>
      <w:tr w:rsidR="006D7B87" w:rsidRPr="001D4D22" w14:paraId="355478B2" w14:textId="77777777" w:rsidTr="0074500E">
        <w:trPr>
          <w:jc w:val="center"/>
        </w:trPr>
        <w:tc>
          <w:tcPr>
            <w:tcW w:w="299" w:type="dxa"/>
          </w:tcPr>
          <w:p w14:paraId="4D7002A7" w14:textId="7E627693"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6</w:t>
            </w:r>
          </w:p>
        </w:tc>
        <w:tc>
          <w:tcPr>
            <w:tcW w:w="2250" w:type="dxa"/>
            <w:gridSpan w:val="2"/>
            <w:vAlign w:val="center"/>
          </w:tcPr>
          <w:p w14:paraId="5D22A97E" w14:textId="51840087" w:rsidR="006D7B87" w:rsidRDefault="006D7B87" w:rsidP="006D7B87">
            <w:r w:rsidRPr="00513AD0">
              <w:rPr>
                <w:rFonts w:ascii="Times New Roman" w:hAnsi="Times New Roman" w:cs="Times New Roman"/>
                <w:bCs/>
                <w:sz w:val="20"/>
                <w:szCs w:val="20"/>
              </w:rPr>
              <w:t>09-13 Mart 2026</w:t>
            </w:r>
          </w:p>
        </w:tc>
        <w:tc>
          <w:tcPr>
            <w:tcW w:w="5486" w:type="dxa"/>
          </w:tcPr>
          <w:p w14:paraId="15CD2509"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sz w:val="20"/>
                <w:szCs w:val="20"/>
              </w:rPr>
              <w:t>Cumhuriyet</w:t>
            </w:r>
            <w:r w:rsidRPr="00041A8B">
              <w:rPr>
                <w:rFonts w:ascii="Times New Roman" w:hAnsi="Times New Roman" w:cs="Times New Roman"/>
                <w:sz w:val="20"/>
                <w:szCs w:val="20"/>
              </w:rPr>
              <w:t>in Laikl</w:t>
            </w:r>
            <w:r>
              <w:rPr>
                <w:rFonts w:ascii="Times New Roman" w:hAnsi="Times New Roman" w:cs="Times New Roman"/>
                <w:sz w:val="20"/>
                <w:szCs w:val="20"/>
              </w:rPr>
              <w:t>eşmesi: Yönetimin (Halifeliğin K</w:t>
            </w:r>
            <w:r w:rsidRPr="00041A8B">
              <w:rPr>
                <w:rFonts w:ascii="Times New Roman" w:hAnsi="Times New Roman" w:cs="Times New Roman"/>
                <w:sz w:val="20"/>
                <w:szCs w:val="20"/>
              </w:rPr>
              <w:t xml:space="preserve">aldırılması), Hukukun </w:t>
            </w:r>
            <w:r>
              <w:rPr>
                <w:rFonts w:ascii="Times New Roman" w:hAnsi="Times New Roman" w:cs="Times New Roman"/>
                <w:sz w:val="20"/>
                <w:szCs w:val="20"/>
              </w:rPr>
              <w:t>(Şer’i Hukukun ve Mahkemelerin Sona E</w:t>
            </w:r>
            <w:r w:rsidRPr="00041A8B">
              <w:rPr>
                <w:rFonts w:ascii="Times New Roman" w:hAnsi="Times New Roman" w:cs="Times New Roman"/>
                <w:sz w:val="20"/>
                <w:szCs w:val="20"/>
              </w:rPr>
              <w:t xml:space="preserve">rmesi ve </w:t>
            </w:r>
            <w:r>
              <w:rPr>
                <w:rFonts w:ascii="Times New Roman" w:hAnsi="Times New Roman" w:cs="Times New Roman"/>
                <w:sz w:val="20"/>
                <w:szCs w:val="20"/>
              </w:rPr>
              <w:t>Yeni Hukuk D</w:t>
            </w:r>
            <w:r w:rsidRPr="00041A8B">
              <w:rPr>
                <w:rFonts w:ascii="Times New Roman" w:hAnsi="Times New Roman" w:cs="Times New Roman"/>
                <w:sz w:val="20"/>
                <w:szCs w:val="20"/>
              </w:rPr>
              <w:t xml:space="preserve">üzeni, </w:t>
            </w:r>
            <w:r>
              <w:rPr>
                <w:rFonts w:ascii="Times New Roman" w:hAnsi="Times New Roman" w:cs="Times New Roman"/>
                <w:sz w:val="20"/>
                <w:szCs w:val="20"/>
              </w:rPr>
              <w:t>Anayasa ve Yasalarda D</w:t>
            </w:r>
            <w:r w:rsidRPr="00041A8B">
              <w:rPr>
                <w:rFonts w:ascii="Times New Roman" w:hAnsi="Times New Roman" w:cs="Times New Roman"/>
                <w:sz w:val="20"/>
                <w:szCs w:val="20"/>
              </w:rPr>
              <w:t xml:space="preserve">eğişiklikler) ve </w:t>
            </w:r>
            <w:r>
              <w:rPr>
                <w:rFonts w:ascii="Times New Roman" w:hAnsi="Times New Roman" w:cs="Times New Roman"/>
                <w:sz w:val="20"/>
                <w:szCs w:val="20"/>
              </w:rPr>
              <w:t>Eğitimin L</w:t>
            </w:r>
            <w:r w:rsidRPr="00041A8B">
              <w:rPr>
                <w:rFonts w:ascii="Times New Roman" w:hAnsi="Times New Roman" w:cs="Times New Roman"/>
                <w:sz w:val="20"/>
                <w:szCs w:val="20"/>
              </w:rPr>
              <w:t>aikleşmesi (</w:t>
            </w:r>
            <w:r>
              <w:rPr>
                <w:rFonts w:ascii="Times New Roman" w:hAnsi="Times New Roman" w:cs="Times New Roman"/>
                <w:sz w:val="20"/>
                <w:szCs w:val="20"/>
              </w:rPr>
              <w:t>T</w:t>
            </w:r>
            <w:r w:rsidRPr="00041A8B">
              <w:rPr>
                <w:rFonts w:ascii="Times New Roman" w:hAnsi="Times New Roman" w:cs="Times New Roman"/>
                <w:sz w:val="20"/>
                <w:szCs w:val="20"/>
              </w:rPr>
              <w:t xml:space="preserve">evhid-i </w:t>
            </w:r>
            <w:r>
              <w:rPr>
                <w:rFonts w:ascii="Times New Roman" w:hAnsi="Times New Roman" w:cs="Times New Roman"/>
                <w:sz w:val="20"/>
                <w:szCs w:val="20"/>
              </w:rPr>
              <w:t>Tedrisat K</w:t>
            </w:r>
            <w:r w:rsidRPr="00041A8B">
              <w:rPr>
                <w:rFonts w:ascii="Times New Roman" w:hAnsi="Times New Roman" w:cs="Times New Roman"/>
                <w:sz w:val="20"/>
                <w:szCs w:val="20"/>
              </w:rPr>
              <w:t>anunu), Atatürk’ün Laiklik İlkesi</w:t>
            </w:r>
          </w:p>
        </w:tc>
        <w:tc>
          <w:tcPr>
            <w:tcW w:w="1422" w:type="dxa"/>
            <w:gridSpan w:val="2"/>
          </w:tcPr>
          <w:p w14:paraId="7A129113" w14:textId="6DBEC800" w:rsidR="006D7B87" w:rsidRDefault="006D7B87" w:rsidP="006D7B87">
            <w:pPr>
              <w:jc w:val="center"/>
            </w:pPr>
            <w:r w:rsidRPr="006B349A">
              <w:rPr>
                <w:rFonts w:ascii="Times New Roman" w:hAnsi="Times New Roman" w:cs="Times New Roman"/>
                <w:sz w:val="20"/>
                <w:szCs w:val="20"/>
              </w:rPr>
              <w:t>PY9</w:t>
            </w:r>
          </w:p>
        </w:tc>
      </w:tr>
      <w:tr w:rsidR="006D7B87" w:rsidRPr="001D4D22" w14:paraId="30F127C0" w14:textId="77777777" w:rsidTr="0074500E">
        <w:trPr>
          <w:jc w:val="center"/>
        </w:trPr>
        <w:tc>
          <w:tcPr>
            <w:tcW w:w="299" w:type="dxa"/>
          </w:tcPr>
          <w:p w14:paraId="04A702A2" w14:textId="21CDD844"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7</w:t>
            </w:r>
          </w:p>
        </w:tc>
        <w:tc>
          <w:tcPr>
            <w:tcW w:w="2250" w:type="dxa"/>
            <w:gridSpan w:val="2"/>
            <w:vAlign w:val="center"/>
          </w:tcPr>
          <w:p w14:paraId="161CBCA6" w14:textId="574FCB6C" w:rsidR="006D7B87" w:rsidRDefault="006D7B87" w:rsidP="006D7B87">
            <w:r w:rsidRPr="00513AD0">
              <w:rPr>
                <w:rFonts w:ascii="Times New Roman" w:hAnsi="Times New Roman" w:cs="Times New Roman"/>
                <w:bCs/>
                <w:sz w:val="20"/>
                <w:szCs w:val="20"/>
              </w:rPr>
              <w:t>23-27 Mart 2026</w:t>
            </w:r>
          </w:p>
        </w:tc>
        <w:tc>
          <w:tcPr>
            <w:tcW w:w="5486" w:type="dxa"/>
          </w:tcPr>
          <w:p w14:paraId="677DDDD5"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color w:val="2D3536"/>
                <w:sz w:val="20"/>
                <w:szCs w:val="20"/>
                <w:shd w:val="clear" w:color="auto" w:fill="FFFFFF"/>
              </w:rPr>
              <w:t>Milliyetçilik İlkesi: Milli D</w:t>
            </w:r>
            <w:r w:rsidRPr="00041A8B">
              <w:rPr>
                <w:rFonts w:ascii="Times New Roman" w:hAnsi="Times New Roman" w:cs="Times New Roman"/>
                <w:color w:val="2D3536"/>
                <w:sz w:val="20"/>
                <w:szCs w:val="20"/>
                <w:shd w:val="clear" w:color="auto" w:fill="FFFFFF"/>
              </w:rPr>
              <w:t>evlet, Milli Tarih (Türk Tarih Kurumu), Milli Dil (Türk Dil Kurumu), Atatürk’ün Milliyetçilik İlkesi</w:t>
            </w:r>
          </w:p>
        </w:tc>
        <w:tc>
          <w:tcPr>
            <w:tcW w:w="1422" w:type="dxa"/>
            <w:gridSpan w:val="2"/>
          </w:tcPr>
          <w:p w14:paraId="62B410B0" w14:textId="1929A5AD" w:rsidR="006D7B87" w:rsidRDefault="006D7B87" w:rsidP="006D7B87">
            <w:pPr>
              <w:jc w:val="center"/>
            </w:pPr>
            <w:r w:rsidRPr="006B349A">
              <w:rPr>
                <w:rFonts w:ascii="Times New Roman" w:hAnsi="Times New Roman" w:cs="Times New Roman"/>
                <w:sz w:val="20"/>
                <w:szCs w:val="20"/>
              </w:rPr>
              <w:t>PY9</w:t>
            </w:r>
          </w:p>
        </w:tc>
      </w:tr>
      <w:tr w:rsidR="006D7B87" w:rsidRPr="001D4D22" w14:paraId="7BBAB0CF" w14:textId="77777777" w:rsidTr="0074500E">
        <w:trPr>
          <w:jc w:val="center"/>
        </w:trPr>
        <w:tc>
          <w:tcPr>
            <w:tcW w:w="299" w:type="dxa"/>
          </w:tcPr>
          <w:p w14:paraId="2E8EB53C" w14:textId="7E31B0C1"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color w:val="000000"/>
                <w:sz w:val="20"/>
                <w:szCs w:val="20"/>
              </w:rPr>
              <w:t>8</w:t>
            </w:r>
          </w:p>
        </w:tc>
        <w:tc>
          <w:tcPr>
            <w:tcW w:w="2250" w:type="dxa"/>
            <w:gridSpan w:val="2"/>
            <w:vAlign w:val="center"/>
          </w:tcPr>
          <w:p w14:paraId="33CB9963" w14:textId="322EF347" w:rsidR="006D7B87" w:rsidRPr="0074500E" w:rsidRDefault="006D7B87" w:rsidP="006D7B87">
            <w:pPr>
              <w:rPr>
                <w:b/>
                <w:bCs/>
              </w:rPr>
            </w:pPr>
            <w:r w:rsidRPr="00513AD0">
              <w:rPr>
                <w:rFonts w:ascii="Times New Roman" w:hAnsi="Times New Roman" w:cs="Times New Roman"/>
                <w:sz w:val="20"/>
                <w:szCs w:val="20"/>
              </w:rPr>
              <w:t>30 Mart -03 Nisan 2026</w:t>
            </w:r>
          </w:p>
        </w:tc>
        <w:tc>
          <w:tcPr>
            <w:tcW w:w="5486" w:type="dxa"/>
          </w:tcPr>
          <w:p w14:paraId="24C83598" w14:textId="49DC5D31" w:rsidR="006D7B87" w:rsidRPr="00041A8B" w:rsidRDefault="006D7B87" w:rsidP="006D7B87">
            <w:pPr>
              <w:tabs>
                <w:tab w:val="left" w:pos="720"/>
              </w:tabs>
              <w:autoSpaceDE w:val="0"/>
              <w:autoSpaceDN w:val="0"/>
              <w:adjustRightInd w:val="0"/>
              <w:ind w:right="18"/>
              <w:jc w:val="both"/>
              <w:rPr>
                <w:rFonts w:ascii="Times New Roman" w:hAnsi="Times New Roman" w:cs="Times New Roman"/>
                <w:b/>
                <w:sz w:val="20"/>
                <w:szCs w:val="20"/>
              </w:rPr>
            </w:pPr>
            <w:r w:rsidRPr="00041A8B">
              <w:rPr>
                <w:rFonts w:ascii="Times New Roman" w:hAnsi="Times New Roman" w:cs="Times New Roman"/>
                <w:sz w:val="20"/>
                <w:szCs w:val="20"/>
              </w:rPr>
              <w:t>Devletçilik İlkesi: İzmir İktisat Kongresi, Ekonominin Millileştirilmesi, Özel Girişi</w:t>
            </w:r>
            <w:r>
              <w:rPr>
                <w:rFonts w:ascii="Times New Roman" w:hAnsi="Times New Roman" w:cs="Times New Roman"/>
                <w:sz w:val="20"/>
                <w:szCs w:val="20"/>
              </w:rPr>
              <w:t>mciliğin Desteklenmesi, Devlet E</w:t>
            </w:r>
            <w:r w:rsidRPr="00041A8B">
              <w:rPr>
                <w:rFonts w:ascii="Times New Roman" w:hAnsi="Times New Roman" w:cs="Times New Roman"/>
                <w:sz w:val="20"/>
                <w:szCs w:val="20"/>
              </w:rPr>
              <w:t>liyle Kalkınma, Planlı Ekonomi, Atatürk’ün Devletçilik</w:t>
            </w:r>
            <w:r>
              <w:rPr>
                <w:rFonts w:ascii="Times New Roman" w:hAnsi="Times New Roman" w:cs="Times New Roman"/>
                <w:sz w:val="20"/>
                <w:szCs w:val="20"/>
              </w:rPr>
              <w:t xml:space="preserve"> İ</w:t>
            </w:r>
            <w:r w:rsidRPr="00041A8B">
              <w:rPr>
                <w:rFonts w:ascii="Times New Roman" w:hAnsi="Times New Roman" w:cs="Times New Roman"/>
                <w:sz w:val="20"/>
                <w:szCs w:val="20"/>
              </w:rPr>
              <w:t>lkesi</w:t>
            </w:r>
          </w:p>
        </w:tc>
        <w:tc>
          <w:tcPr>
            <w:tcW w:w="1422" w:type="dxa"/>
            <w:gridSpan w:val="2"/>
          </w:tcPr>
          <w:p w14:paraId="2FBCDEC3" w14:textId="4F900CE2" w:rsidR="006D7B87" w:rsidRDefault="006D7B87" w:rsidP="006D7B87">
            <w:pPr>
              <w:jc w:val="center"/>
            </w:pPr>
            <w:r w:rsidRPr="006B349A">
              <w:rPr>
                <w:rFonts w:ascii="Times New Roman" w:hAnsi="Times New Roman" w:cs="Times New Roman"/>
                <w:sz w:val="20"/>
                <w:szCs w:val="20"/>
              </w:rPr>
              <w:t>PY9</w:t>
            </w:r>
          </w:p>
        </w:tc>
      </w:tr>
      <w:tr w:rsidR="006D7B87" w:rsidRPr="001D4D22" w14:paraId="0E77951F" w14:textId="77777777" w:rsidTr="0074500E">
        <w:trPr>
          <w:jc w:val="center"/>
        </w:trPr>
        <w:tc>
          <w:tcPr>
            <w:tcW w:w="299" w:type="dxa"/>
          </w:tcPr>
          <w:p w14:paraId="441DEA76" w14:textId="7105EAE6"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p>
        </w:tc>
        <w:tc>
          <w:tcPr>
            <w:tcW w:w="2250" w:type="dxa"/>
            <w:gridSpan w:val="2"/>
            <w:vAlign w:val="center"/>
          </w:tcPr>
          <w:p w14:paraId="4AB8950C" w14:textId="4C73CD0A" w:rsidR="006D7B87" w:rsidRDefault="006D7B87" w:rsidP="006D7B87">
            <w:r w:rsidRPr="00513AD0">
              <w:rPr>
                <w:rFonts w:ascii="Times New Roman" w:hAnsi="Times New Roman" w:cs="Times New Roman"/>
                <w:b/>
                <w:bCs/>
                <w:sz w:val="20"/>
                <w:szCs w:val="20"/>
              </w:rPr>
              <w:t>04-12 Nisan 2026</w:t>
            </w:r>
          </w:p>
        </w:tc>
        <w:tc>
          <w:tcPr>
            <w:tcW w:w="5486" w:type="dxa"/>
          </w:tcPr>
          <w:p w14:paraId="263AC195" w14:textId="0CEF0D42" w:rsidR="006D7B87" w:rsidRPr="00041A8B" w:rsidRDefault="006D7B87" w:rsidP="006D7B87">
            <w:pPr>
              <w:tabs>
                <w:tab w:val="left" w:pos="720"/>
              </w:tabs>
              <w:autoSpaceDE w:val="0"/>
              <w:autoSpaceDN w:val="0"/>
              <w:adjustRightInd w:val="0"/>
              <w:ind w:right="18"/>
              <w:jc w:val="both"/>
              <w:rPr>
                <w:rFonts w:ascii="Times New Roman" w:hAnsi="Times New Roman" w:cs="Times New Roman"/>
                <w:sz w:val="20"/>
                <w:szCs w:val="20"/>
              </w:rPr>
            </w:pPr>
            <w:r w:rsidRPr="00041A8B">
              <w:rPr>
                <w:rFonts w:ascii="Times New Roman" w:hAnsi="Times New Roman" w:cs="Times New Roman"/>
                <w:b/>
                <w:sz w:val="20"/>
                <w:szCs w:val="20"/>
              </w:rPr>
              <w:t>Ara sınav</w:t>
            </w:r>
            <w:r w:rsidRPr="00041A8B">
              <w:rPr>
                <w:rFonts w:ascii="Times New Roman" w:hAnsi="Times New Roman" w:cs="Times New Roman"/>
                <w:sz w:val="20"/>
                <w:szCs w:val="20"/>
              </w:rPr>
              <w:t xml:space="preserve"> </w:t>
            </w:r>
          </w:p>
        </w:tc>
        <w:tc>
          <w:tcPr>
            <w:tcW w:w="1422" w:type="dxa"/>
            <w:gridSpan w:val="2"/>
          </w:tcPr>
          <w:p w14:paraId="37212AE6" w14:textId="31767D22" w:rsidR="006D7B87" w:rsidRDefault="006D7B87" w:rsidP="006D7B87">
            <w:pPr>
              <w:jc w:val="center"/>
            </w:pPr>
            <w:r w:rsidRPr="006B349A">
              <w:rPr>
                <w:rFonts w:ascii="Times New Roman" w:hAnsi="Times New Roman" w:cs="Times New Roman"/>
                <w:sz w:val="20"/>
                <w:szCs w:val="20"/>
              </w:rPr>
              <w:t>PY9</w:t>
            </w:r>
          </w:p>
        </w:tc>
      </w:tr>
      <w:tr w:rsidR="006D7B87" w:rsidRPr="001D4D22" w14:paraId="6723985B" w14:textId="77777777" w:rsidTr="0074500E">
        <w:trPr>
          <w:jc w:val="center"/>
        </w:trPr>
        <w:tc>
          <w:tcPr>
            <w:tcW w:w="299" w:type="dxa"/>
          </w:tcPr>
          <w:p w14:paraId="1CA07864" w14:textId="7D04F5CC"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color w:val="000000"/>
                <w:sz w:val="20"/>
                <w:szCs w:val="20"/>
              </w:rPr>
              <w:t>9</w:t>
            </w:r>
          </w:p>
        </w:tc>
        <w:tc>
          <w:tcPr>
            <w:tcW w:w="2250" w:type="dxa"/>
            <w:gridSpan w:val="2"/>
            <w:vAlign w:val="center"/>
          </w:tcPr>
          <w:p w14:paraId="53375BA9" w14:textId="0B3761F5" w:rsidR="006D7B87" w:rsidRDefault="006D7B87" w:rsidP="006D7B87">
            <w:r w:rsidRPr="00513AD0">
              <w:rPr>
                <w:rFonts w:ascii="Times New Roman" w:hAnsi="Times New Roman" w:cs="Times New Roman"/>
                <w:bCs/>
                <w:sz w:val="20"/>
                <w:szCs w:val="20"/>
              </w:rPr>
              <w:t>13-17 Nisan 2026</w:t>
            </w:r>
          </w:p>
        </w:tc>
        <w:tc>
          <w:tcPr>
            <w:tcW w:w="5486" w:type="dxa"/>
          </w:tcPr>
          <w:p w14:paraId="0DC4393D"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color w:val="2D3536"/>
                <w:sz w:val="20"/>
                <w:szCs w:val="20"/>
                <w:shd w:val="clear" w:color="auto" w:fill="FFFFFF"/>
              </w:rPr>
              <w:t>İnkılâplara Tepkiler: Şeyh Sait Ayaklanması, İzmir’de Atatürk’e Suikast Girişimi, Menemen Olayı</w:t>
            </w:r>
          </w:p>
        </w:tc>
        <w:tc>
          <w:tcPr>
            <w:tcW w:w="1422" w:type="dxa"/>
            <w:gridSpan w:val="2"/>
          </w:tcPr>
          <w:p w14:paraId="3BD4A0A4" w14:textId="2EB0AEA5" w:rsidR="006D7B87" w:rsidRDefault="006D7B87" w:rsidP="006D7B87">
            <w:pPr>
              <w:jc w:val="center"/>
            </w:pPr>
            <w:r w:rsidRPr="006B349A">
              <w:rPr>
                <w:rFonts w:ascii="Times New Roman" w:hAnsi="Times New Roman" w:cs="Times New Roman"/>
                <w:sz w:val="20"/>
                <w:szCs w:val="20"/>
              </w:rPr>
              <w:t>PY9</w:t>
            </w:r>
          </w:p>
        </w:tc>
      </w:tr>
      <w:tr w:rsidR="006D7B87" w:rsidRPr="001D4D22" w14:paraId="092C9D68" w14:textId="77777777" w:rsidTr="0074500E">
        <w:trPr>
          <w:jc w:val="center"/>
        </w:trPr>
        <w:tc>
          <w:tcPr>
            <w:tcW w:w="299" w:type="dxa"/>
          </w:tcPr>
          <w:p w14:paraId="5B98C0A9" w14:textId="341ACEB6"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color w:val="000000"/>
                <w:sz w:val="20"/>
                <w:szCs w:val="20"/>
              </w:rPr>
              <w:t>10</w:t>
            </w:r>
          </w:p>
        </w:tc>
        <w:tc>
          <w:tcPr>
            <w:tcW w:w="2250" w:type="dxa"/>
            <w:gridSpan w:val="2"/>
            <w:vAlign w:val="center"/>
          </w:tcPr>
          <w:p w14:paraId="0E23F8ED" w14:textId="61E6EB5B" w:rsidR="006D7B87" w:rsidRDefault="006D7B87" w:rsidP="006D7B87">
            <w:r w:rsidRPr="00513AD0">
              <w:rPr>
                <w:rFonts w:ascii="Times New Roman" w:hAnsi="Times New Roman" w:cs="Times New Roman"/>
                <w:bCs/>
                <w:sz w:val="20"/>
                <w:szCs w:val="20"/>
              </w:rPr>
              <w:t>20-24 Nisan 2026</w:t>
            </w:r>
          </w:p>
        </w:tc>
        <w:tc>
          <w:tcPr>
            <w:tcW w:w="5486" w:type="dxa"/>
          </w:tcPr>
          <w:p w14:paraId="1511544C" w14:textId="77777777" w:rsidR="006D7B87" w:rsidRPr="00041A8B" w:rsidRDefault="006D7B87" w:rsidP="006D7B87">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2D3536"/>
                <w:sz w:val="20"/>
                <w:szCs w:val="20"/>
                <w:shd w:val="clear" w:color="auto" w:fill="FFFFFF"/>
              </w:rPr>
              <w:t>Türk Tarihinin Anayasaları ve Ö</w:t>
            </w:r>
            <w:r w:rsidRPr="00041A8B">
              <w:rPr>
                <w:rFonts w:ascii="Times New Roman" w:hAnsi="Times New Roman" w:cs="Times New Roman"/>
                <w:color w:val="2D3536"/>
                <w:sz w:val="20"/>
                <w:szCs w:val="20"/>
                <w:shd w:val="clear" w:color="auto" w:fill="FFFFFF"/>
              </w:rPr>
              <w:t>zellikle</w:t>
            </w:r>
            <w:r>
              <w:rPr>
                <w:rFonts w:ascii="Times New Roman" w:hAnsi="Times New Roman" w:cs="Times New Roman"/>
                <w:color w:val="2D3536"/>
                <w:sz w:val="20"/>
                <w:szCs w:val="20"/>
                <w:shd w:val="clear" w:color="auto" w:fill="FFFFFF"/>
              </w:rPr>
              <w:t>ri: 1876, 1909, 1921, 1924, 1961</w:t>
            </w:r>
            <w:r w:rsidRPr="00041A8B">
              <w:rPr>
                <w:rFonts w:ascii="Times New Roman" w:hAnsi="Times New Roman" w:cs="Times New Roman"/>
                <w:color w:val="2D3536"/>
                <w:sz w:val="20"/>
                <w:szCs w:val="20"/>
                <w:shd w:val="clear" w:color="auto" w:fill="FFFFFF"/>
              </w:rPr>
              <w:t>, 1982 Anayasaları ve Özellikleri</w:t>
            </w:r>
          </w:p>
        </w:tc>
        <w:tc>
          <w:tcPr>
            <w:tcW w:w="1422" w:type="dxa"/>
            <w:gridSpan w:val="2"/>
          </w:tcPr>
          <w:p w14:paraId="54DBA3ED" w14:textId="75CF1AF7" w:rsidR="006D7B87" w:rsidRDefault="006D7B87" w:rsidP="006D7B87">
            <w:pPr>
              <w:jc w:val="center"/>
            </w:pPr>
            <w:r w:rsidRPr="006B349A">
              <w:rPr>
                <w:rFonts w:ascii="Times New Roman" w:hAnsi="Times New Roman" w:cs="Times New Roman"/>
                <w:sz w:val="20"/>
                <w:szCs w:val="20"/>
              </w:rPr>
              <w:t>PY9</w:t>
            </w:r>
          </w:p>
        </w:tc>
      </w:tr>
      <w:tr w:rsidR="006D7B87" w:rsidRPr="001D4D22" w14:paraId="39487F7E" w14:textId="77777777" w:rsidTr="0074500E">
        <w:trPr>
          <w:jc w:val="center"/>
        </w:trPr>
        <w:tc>
          <w:tcPr>
            <w:tcW w:w="299" w:type="dxa"/>
          </w:tcPr>
          <w:p w14:paraId="0F9F5E40" w14:textId="047508D1"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0" w:type="dxa"/>
            <w:gridSpan w:val="2"/>
            <w:vAlign w:val="center"/>
          </w:tcPr>
          <w:p w14:paraId="6FEF6AF4" w14:textId="10F29901" w:rsidR="006D7B87" w:rsidRDefault="006D7B87" w:rsidP="006D7B87">
            <w:r w:rsidRPr="00513AD0">
              <w:rPr>
                <w:rFonts w:ascii="Times New Roman" w:hAnsi="Times New Roman" w:cs="Times New Roman"/>
                <w:bCs/>
                <w:sz w:val="20"/>
                <w:szCs w:val="20"/>
              </w:rPr>
              <w:t>27 Nisan-01 Mayıs 2026</w:t>
            </w:r>
          </w:p>
        </w:tc>
        <w:tc>
          <w:tcPr>
            <w:tcW w:w="5486" w:type="dxa"/>
          </w:tcPr>
          <w:p w14:paraId="4EE70B33" w14:textId="77777777" w:rsidR="006D7B87" w:rsidRPr="00041A8B" w:rsidRDefault="006D7B87" w:rsidP="006D7B87">
            <w:pPr>
              <w:tabs>
                <w:tab w:val="left" w:pos="720"/>
              </w:tabs>
              <w:autoSpaceDE w:val="0"/>
              <w:autoSpaceDN w:val="0"/>
              <w:adjustRightInd w:val="0"/>
              <w:ind w:right="18"/>
              <w:jc w:val="both"/>
              <w:rPr>
                <w:rFonts w:ascii="Times New Roman" w:hAnsi="Times New Roman" w:cs="Times New Roman"/>
                <w:sz w:val="20"/>
                <w:szCs w:val="20"/>
              </w:rPr>
            </w:pPr>
            <w:r w:rsidRPr="00041A8B">
              <w:rPr>
                <w:rFonts w:ascii="Times New Roman" w:hAnsi="Times New Roman" w:cs="Times New Roman"/>
                <w:color w:val="2D3536"/>
                <w:sz w:val="20"/>
                <w:szCs w:val="20"/>
                <w:shd w:val="clear" w:color="auto" w:fill="FFFFFF"/>
              </w:rPr>
              <w:t>Eğitim İnkılâbı:</w:t>
            </w:r>
            <w:r>
              <w:rPr>
                <w:rFonts w:ascii="Times New Roman" w:hAnsi="Times New Roman" w:cs="Times New Roman"/>
                <w:color w:val="2D3536"/>
                <w:sz w:val="20"/>
                <w:szCs w:val="20"/>
                <w:shd w:val="clear" w:color="auto" w:fill="FFFFFF"/>
              </w:rPr>
              <w:t xml:space="preserve"> Tevhid-i Tedrisat Kanunu, Türk E</w:t>
            </w:r>
            <w:r w:rsidRPr="00041A8B">
              <w:rPr>
                <w:rFonts w:ascii="Times New Roman" w:hAnsi="Times New Roman" w:cs="Times New Roman"/>
                <w:color w:val="2D3536"/>
                <w:sz w:val="20"/>
                <w:szCs w:val="20"/>
                <w:shd w:val="clear" w:color="auto" w:fill="FFFFFF"/>
              </w:rPr>
              <w:t>ğitim</w:t>
            </w:r>
            <w:r>
              <w:rPr>
                <w:rFonts w:ascii="Times New Roman" w:hAnsi="Times New Roman" w:cs="Times New Roman"/>
                <w:color w:val="2D3536"/>
                <w:sz w:val="20"/>
                <w:szCs w:val="20"/>
                <w:shd w:val="clear" w:color="auto" w:fill="FFFFFF"/>
              </w:rPr>
              <w:t xml:space="preserve"> S</w:t>
            </w:r>
            <w:r w:rsidRPr="00041A8B">
              <w:rPr>
                <w:rFonts w:ascii="Times New Roman" w:hAnsi="Times New Roman" w:cs="Times New Roman"/>
                <w:color w:val="2D3536"/>
                <w:sz w:val="20"/>
                <w:szCs w:val="20"/>
                <w:shd w:val="clear" w:color="auto" w:fill="FFFFFF"/>
              </w:rPr>
              <w:t xml:space="preserve">isteminin </w:t>
            </w:r>
            <w:r>
              <w:rPr>
                <w:rFonts w:ascii="Times New Roman" w:hAnsi="Times New Roman" w:cs="Times New Roman"/>
                <w:color w:val="2D3536"/>
                <w:sz w:val="20"/>
                <w:szCs w:val="20"/>
                <w:shd w:val="clear" w:color="auto" w:fill="FFFFFF"/>
              </w:rPr>
              <w:t>Temel Ö</w:t>
            </w:r>
            <w:r w:rsidRPr="00041A8B">
              <w:rPr>
                <w:rFonts w:ascii="Times New Roman" w:hAnsi="Times New Roman" w:cs="Times New Roman"/>
                <w:color w:val="2D3536"/>
                <w:sz w:val="20"/>
                <w:szCs w:val="20"/>
                <w:shd w:val="clear" w:color="auto" w:fill="FFFFFF"/>
              </w:rPr>
              <w:t>zellikleri, Harf İnkılâbı</w:t>
            </w:r>
            <w:r>
              <w:rPr>
                <w:rFonts w:ascii="Times New Roman" w:hAnsi="Times New Roman" w:cs="Times New Roman"/>
                <w:color w:val="2D3536"/>
                <w:sz w:val="20"/>
                <w:szCs w:val="20"/>
                <w:shd w:val="clear" w:color="auto" w:fill="FFFFFF"/>
              </w:rPr>
              <w:t>, Eğitimi Geliştirmek İçin Yapılan Çalışmalar, H</w:t>
            </w:r>
            <w:r w:rsidRPr="00041A8B">
              <w:rPr>
                <w:rFonts w:ascii="Times New Roman" w:hAnsi="Times New Roman" w:cs="Times New Roman"/>
                <w:color w:val="2D3536"/>
                <w:sz w:val="20"/>
                <w:szCs w:val="20"/>
                <w:shd w:val="clear" w:color="auto" w:fill="FFFFFF"/>
              </w:rPr>
              <w:t>alkevleri, Köy Enstitüleri, Üniversite Reformu</w:t>
            </w:r>
          </w:p>
        </w:tc>
        <w:tc>
          <w:tcPr>
            <w:tcW w:w="1422" w:type="dxa"/>
            <w:gridSpan w:val="2"/>
          </w:tcPr>
          <w:p w14:paraId="10A58769" w14:textId="32A13A55" w:rsidR="006D7B87" w:rsidRDefault="006D7B87" w:rsidP="006D7B87">
            <w:pPr>
              <w:jc w:val="center"/>
            </w:pPr>
            <w:r w:rsidRPr="006B349A">
              <w:rPr>
                <w:rFonts w:ascii="Times New Roman" w:hAnsi="Times New Roman" w:cs="Times New Roman"/>
                <w:sz w:val="20"/>
                <w:szCs w:val="20"/>
              </w:rPr>
              <w:t>PY9</w:t>
            </w:r>
          </w:p>
        </w:tc>
      </w:tr>
      <w:tr w:rsidR="006D7B87" w:rsidRPr="001D4D22" w14:paraId="388B3B20" w14:textId="77777777" w:rsidTr="0074500E">
        <w:trPr>
          <w:jc w:val="center"/>
        </w:trPr>
        <w:tc>
          <w:tcPr>
            <w:tcW w:w="299" w:type="dxa"/>
          </w:tcPr>
          <w:p w14:paraId="2D4FCF07" w14:textId="6379D029"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0" w:type="dxa"/>
            <w:gridSpan w:val="2"/>
            <w:vAlign w:val="center"/>
          </w:tcPr>
          <w:p w14:paraId="69C6199B" w14:textId="6B2055E0" w:rsidR="006D7B87" w:rsidRDefault="006D7B87" w:rsidP="006D7B87">
            <w:r w:rsidRPr="00513AD0">
              <w:rPr>
                <w:rFonts w:ascii="Times New Roman" w:hAnsi="Times New Roman" w:cs="Times New Roman"/>
                <w:bCs/>
                <w:sz w:val="20"/>
                <w:szCs w:val="20"/>
              </w:rPr>
              <w:t>04-08 Mayıs 2026</w:t>
            </w:r>
          </w:p>
        </w:tc>
        <w:tc>
          <w:tcPr>
            <w:tcW w:w="5486" w:type="dxa"/>
          </w:tcPr>
          <w:p w14:paraId="6FD135E2" w14:textId="77777777" w:rsidR="006D7B87" w:rsidRPr="00041A8B" w:rsidRDefault="006D7B87" w:rsidP="006D7B87">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2D3536"/>
                <w:sz w:val="20"/>
                <w:szCs w:val="20"/>
                <w:shd w:val="clear" w:color="auto" w:fill="FFFFFF"/>
              </w:rPr>
              <w:t>Toplumsal Alanda Yapınla İ</w:t>
            </w:r>
            <w:r w:rsidRPr="00041A8B">
              <w:rPr>
                <w:rFonts w:ascii="Times New Roman" w:hAnsi="Times New Roman" w:cs="Times New Roman"/>
                <w:color w:val="2D3536"/>
                <w:sz w:val="20"/>
                <w:szCs w:val="20"/>
                <w:shd w:val="clear" w:color="auto" w:fill="FFFFFF"/>
              </w:rPr>
              <w:t>nkılâplar: Kıyafet İnkılâbı, Tarikatların Yasaklanması, Soyadı Kanunu, Milletlerarası Takvim, Ölçü, Rakam Sistemine Geçiş</w:t>
            </w:r>
          </w:p>
        </w:tc>
        <w:tc>
          <w:tcPr>
            <w:tcW w:w="1422" w:type="dxa"/>
            <w:gridSpan w:val="2"/>
          </w:tcPr>
          <w:p w14:paraId="480D127E" w14:textId="4E908779" w:rsidR="006D7B87" w:rsidRDefault="006D7B87" w:rsidP="006D7B87">
            <w:pPr>
              <w:jc w:val="center"/>
            </w:pPr>
            <w:r w:rsidRPr="006B349A">
              <w:rPr>
                <w:rFonts w:ascii="Times New Roman" w:hAnsi="Times New Roman" w:cs="Times New Roman"/>
                <w:sz w:val="20"/>
                <w:szCs w:val="20"/>
              </w:rPr>
              <w:t>PY9</w:t>
            </w:r>
          </w:p>
        </w:tc>
      </w:tr>
      <w:tr w:rsidR="006D7B87" w:rsidRPr="001D4D22" w14:paraId="13341C74" w14:textId="77777777" w:rsidTr="0074500E">
        <w:trPr>
          <w:jc w:val="center"/>
        </w:trPr>
        <w:tc>
          <w:tcPr>
            <w:tcW w:w="299" w:type="dxa"/>
          </w:tcPr>
          <w:p w14:paraId="5067FBD0" w14:textId="22C88C3E"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0" w:type="dxa"/>
            <w:gridSpan w:val="2"/>
            <w:vAlign w:val="center"/>
          </w:tcPr>
          <w:p w14:paraId="40343573" w14:textId="4605DF92" w:rsidR="006D7B87" w:rsidRDefault="006D7B87" w:rsidP="006D7B87">
            <w:r w:rsidRPr="00513AD0">
              <w:rPr>
                <w:rFonts w:ascii="Times New Roman" w:hAnsi="Times New Roman" w:cs="Times New Roman"/>
                <w:bCs/>
                <w:sz w:val="20"/>
                <w:szCs w:val="20"/>
              </w:rPr>
              <w:t>11-15 Mayıs 2026</w:t>
            </w:r>
          </w:p>
        </w:tc>
        <w:tc>
          <w:tcPr>
            <w:tcW w:w="5486" w:type="dxa"/>
          </w:tcPr>
          <w:p w14:paraId="2DF36348" w14:textId="77777777" w:rsidR="006D7B87" w:rsidRPr="00041A8B" w:rsidRDefault="006D7B87" w:rsidP="006D7B87">
            <w:pPr>
              <w:tabs>
                <w:tab w:val="left" w:pos="720"/>
              </w:tabs>
              <w:autoSpaceDE w:val="0"/>
              <w:autoSpaceDN w:val="0"/>
              <w:adjustRightInd w:val="0"/>
              <w:ind w:right="18"/>
              <w:jc w:val="both"/>
              <w:rPr>
                <w:rFonts w:ascii="Times New Roman" w:hAnsi="Times New Roman" w:cs="Times New Roman"/>
                <w:b/>
                <w:bCs/>
                <w:sz w:val="20"/>
                <w:szCs w:val="20"/>
              </w:rPr>
            </w:pPr>
            <w:r w:rsidRPr="00041A8B">
              <w:rPr>
                <w:rFonts w:ascii="Times New Roman" w:hAnsi="Times New Roman" w:cs="Times New Roman"/>
                <w:color w:val="2D3536"/>
                <w:sz w:val="20"/>
                <w:szCs w:val="20"/>
                <w:shd w:val="clear" w:color="auto" w:fill="FFFFFF"/>
              </w:rPr>
              <w:t xml:space="preserve">Türkiye Cumhuriyeti’nin Dış Politikası: Türkiye’nin </w:t>
            </w:r>
            <w:r>
              <w:rPr>
                <w:rFonts w:ascii="Times New Roman" w:hAnsi="Times New Roman" w:cs="Times New Roman"/>
                <w:color w:val="2D3536"/>
                <w:sz w:val="20"/>
                <w:szCs w:val="20"/>
                <w:shd w:val="clear" w:color="auto" w:fill="FFFFFF"/>
              </w:rPr>
              <w:t>Stratejik Önemi, Milli Mücadele Döneminde Dış Politika, Atatürk Döneminde Dış P</w:t>
            </w:r>
            <w:r w:rsidRPr="00041A8B">
              <w:rPr>
                <w:rFonts w:ascii="Times New Roman" w:hAnsi="Times New Roman" w:cs="Times New Roman"/>
                <w:color w:val="2D3536"/>
                <w:sz w:val="20"/>
                <w:szCs w:val="20"/>
                <w:shd w:val="clear" w:color="auto" w:fill="FFFFFF"/>
              </w:rPr>
              <w:t>olitika</w:t>
            </w:r>
          </w:p>
        </w:tc>
        <w:tc>
          <w:tcPr>
            <w:tcW w:w="1422" w:type="dxa"/>
            <w:gridSpan w:val="2"/>
          </w:tcPr>
          <w:p w14:paraId="6D348736" w14:textId="29AE5EF9" w:rsidR="006D7B87" w:rsidRDefault="006D7B87" w:rsidP="006D7B87">
            <w:pPr>
              <w:jc w:val="center"/>
            </w:pPr>
            <w:r w:rsidRPr="006B349A">
              <w:rPr>
                <w:rFonts w:ascii="Times New Roman" w:hAnsi="Times New Roman" w:cs="Times New Roman"/>
                <w:sz w:val="20"/>
                <w:szCs w:val="20"/>
              </w:rPr>
              <w:t>PY9</w:t>
            </w:r>
          </w:p>
        </w:tc>
      </w:tr>
      <w:tr w:rsidR="006D7B87" w:rsidRPr="001D4D22" w14:paraId="6E3BE11B" w14:textId="77777777" w:rsidTr="0074500E">
        <w:trPr>
          <w:jc w:val="center"/>
        </w:trPr>
        <w:tc>
          <w:tcPr>
            <w:tcW w:w="299" w:type="dxa"/>
          </w:tcPr>
          <w:p w14:paraId="51344F1A" w14:textId="0EECCC94"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0" w:type="dxa"/>
            <w:gridSpan w:val="2"/>
            <w:vAlign w:val="center"/>
          </w:tcPr>
          <w:p w14:paraId="5ECB84CA" w14:textId="50118DA0" w:rsidR="006D7B87" w:rsidRDefault="006D7B87" w:rsidP="006D7B87">
            <w:r w:rsidRPr="00513AD0">
              <w:rPr>
                <w:rFonts w:ascii="Times New Roman" w:hAnsi="Times New Roman" w:cs="Times New Roman"/>
                <w:sz w:val="20"/>
                <w:szCs w:val="20"/>
              </w:rPr>
              <w:t>18-22 Mayıs 2026</w:t>
            </w:r>
          </w:p>
        </w:tc>
        <w:tc>
          <w:tcPr>
            <w:tcW w:w="5486" w:type="dxa"/>
          </w:tcPr>
          <w:p w14:paraId="40B22C40" w14:textId="77777777" w:rsidR="006D7B87" w:rsidRPr="00041A8B" w:rsidRDefault="006D7B87" w:rsidP="006D7B87">
            <w:pPr>
              <w:tabs>
                <w:tab w:val="left" w:pos="720"/>
              </w:tabs>
              <w:autoSpaceDE w:val="0"/>
              <w:autoSpaceDN w:val="0"/>
              <w:adjustRightInd w:val="0"/>
              <w:ind w:right="18"/>
              <w:jc w:val="both"/>
              <w:rPr>
                <w:rFonts w:ascii="Times New Roman" w:hAnsi="Times New Roman" w:cs="Times New Roman"/>
                <w:b/>
                <w:bCs/>
                <w:sz w:val="20"/>
                <w:szCs w:val="20"/>
              </w:rPr>
            </w:pPr>
            <w:r w:rsidRPr="00041A8B">
              <w:rPr>
                <w:rFonts w:ascii="Times New Roman" w:hAnsi="Times New Roman" w:cs="Times New Roman"/>
                <w:color w:val="2D3536"/>
                <w:sz w:val="20"/>
                <w:szCs w:val="20"/>
                <w:shd w:val="clear" w:color="auto" w:fill="FFFFFF"/>
              </w:rPr>
              <w:t>Türkiye Cumhuriyeti’</w:t>
            </w:r>
            <w:r>
              <w:rPr>
                <w:rFonts w:ascii="Times New Roman" w:hAnsi="Times New Roman" w:cs="Times New Roman"/>
                <w:color w:val="2D3536"/>
                <w:sz w:val="20"/>
                <w:szCs w:val="20"/>
                <w:shd w:val="clear" w:color="auto" w:fill="FFFFFF"/>
              </w:rPr>
              <w:t>nin Dış Politikası: Atatürk Sonrasında Dış P</w:t>
            </w:r>
            <w:r w:rsidRPr="00041A8B">
              <w:rPr>
                <w:rFonts w:ascii="Times New Roman" w:hAnsi="Times New Roman" w:cs="Times New Roman"/>
                <w:color w:val="2D3536"/>
                <w:sz w:val="20"/>
                <w:szCs w:val="20"/>
                <w:shd w:val="clear" w:color="auto" w:fill="FFFFFF"/>
              </w:rPr>
              <w:t>olitika</w:t>
            </w:r>
          </w:p>
        </w:tc>
        <w:tc>
          <w:tcPr>
            <w:tcW w:w="1422" w:type="dxa"/>
            <w:gridSpan w:val="2"/>
          </w:tcPr>
          <w:p w14:paraId="0E585830" w14:textId="058AC8E8" w:rsidR="006D7B87" w:rsidRDefault="006D7B87" w:rsidP="006D7B87">
            <w:pPr>
              <w:jc w:val="center"/>
            </w:pPr>
            <w:r w:rsidRPr="006B349A">
              <w:rPr>
                <w:rFonts w:ascii="Times New Roman" w:hAnsi="Times New Roman" w:cs="Times New Roman"/>
                <w:sz w:val="20"/>
                <w:szCs w:val="20"/>
              </w:rPr>
              <w:t>PY9</w:t>
            </w:r>
          </w:p>
        </w:tc>
      </w:tr>
      <w:tr w:rsidR="006D7B87" w:rsidRPr="001D4D22" w14:paraId="4F0694CE" w14:textId="77777777" w:rsidTr="0067585A">
        <w:trPr>
          <w:jc w:val="center"/>
        </w:trPr>
        <w:tc>
          <w:tcPr>
            <w:tcW w:w="299" w:type="dxa"/>
          </w:tcPr>
          <w:p w14:paraId="0A37C771" w14:textId="77777777"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p>
        </w:tc>
        <w:tc>
          <w:tcPr>
            <w:tcW w:w="2250" w:type="dxa"/>
            <w:gridSpan w:val="2"/>
          </w:tcPr>
          <w:p w14:paraId="18EAECA1" w14:textId="74D9507E" w:rsidR="006D7B87" w:rsidRPr="0074500E" w:rsidRDefault="006D7B87" w:rsidP="006D7B87">
            <w:pPr>
              <w:tabs>
                <w:tab w:val="left" w:pos="720"/>
              </w:tabs>
              <w:autoSpaceDE w:val="0"/>
              <w:autoSpaceDN w:val="0"/>
              <w:adjustRightInd w:val="0"/>
              <w:ind w:right="18"/>
              <w:jc w:val="both"/>
              <w:rPr>
                <w:rFonts w:ascii="Times New Roman" w:hAnsi="Times New Roman" w:cs="Times New Roman"/>
                <w:b/>
                <w:bCs/>
                <w:color w:val="000000"/>
                <w:sz w:val="20"/>
                <w:szCs w:val="20"/>
              </w:rPr>
            </w:pPr>
            <w:r w:rsidRPr="00513AD0">
              <w:rPr>
                <w:rFonts w:ascii="Times New Roman" w:hAnsi="Times New Roman" w:cs="Times New Roman"/>
                <w:b/>
                <w:color w:val="000000"/>
                <w:sz w:val="20"/>
                <w:szCs w:val="20"/>
              </w:rPr>
              <w:t>02-12 Haziran 2026</w:t>
            </w:r>
          </w:p>
        </w:tc>
        <w:tc>
          <w:tcPr>
            <w:tcW w:w="5486" w:type="dxa"/>
          </w:tcPr>
          <w:p w14:paraId="0784A745" w14:textId="77777777" w:rsidR="006D7B87" w:rsidRPr="001D4D22" w:rsidRDefault="006D7B87" w:rsidP="006D7B87">
            <w:pPr>
              <w:tabs>
                <w:tab w:val="left" w:pos="720"/>
              </w:tabs>
              <w:autoSpaceDE w:val="0"/>
              <w:autoSpaceDN w:val="0"/>
              <w:adjustRightInd w:val="0"/>
              <w:ind w:right="18"/>
              <w:jc w:val="both"/>
              <w:rPr>
                <w:rFonts w:ascii="Times New Roman" w:hAnsi="Times New Roman" w:cs="Times New Roman"/>
                <w:b/>
                <w:sz w:val="20"/>
                <w:szCs w:val="20"/>
              </w:rPr>
            </w:pPr>
            <w:r w:rsidRPr="001D4D22">
              <w:rPr>
                <w:rFonts w:ascii="Times New Roman" w:hAnsi="Times New Roman" w:cs="Times New Roman"/>
                <w:b/>
                <w:color w:val="2D3536"/>
                <w:sz w:val="20"/>
                <w:szCs w:val="20"/>
                <w:shd w:val="clear" w:color="auto" w:fill="FFFFFF"/>
              </w:rPr>
              <w:t>Dönem sonu sınavı</w:t>
            </w:r>
          </w:p>
        </w:tc>
        <w:tc>
          <w:tcPr>
            <w:tcW w:w="1422" w:type="dxa"/>
            <w:gridSpan w:val="2"/>
          </w:tcPr>
          <w:p w14:paraId="0711C030" w14:textId="77777777" w:rsidR="006D7B87" w:rsidRPr="001D4D22" w:rsidRDefault="006D7B87" w:rsidP="006D7B87">
            <w:pPr>
              <w:tabs>
                <w:tab w:val="left" w:pos="720"/>
              </w:tabs>
              <w:autoSpaceDE w:val="0"/>
              <w:autoSpaceDN w:val="0"/>
              <w:adjustRightInd w:val="0"/>
              <w:ind w:right="18"/>
              <w:jc w:val="both"/>
              <w:rPr>
                <w:rFonts w:ascii="Times New Roman" w:hAnsi="Times New Roman" w:cs="Times New Roman"/>
                <w:b/>
                <w:sz w:val="20"/>
                <w:szCs w:val="20"/>
              </w:rPr>
            </w:pPr>
          </w:p>
        </w:tc>
      </w:tr>
      <w:tr w:rsidR="006D7B87" w:rsidRPr="001D4D22" w14:paraId="1AC848C1" w14:textId="77777777" w:rsidTr="0067585A">
        <w:trPr>
          <w:jc w:val="center"/>
        </w:trPr>
        <w:tc>
          <w:tcPr>
            <w:tcW w:w="299" w:type="dxa"/>
          </w:tcPr>
          <w:p w14:paraId="4A87727C" w14:textId="77777777"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p>
        </w:tc>
        <w:tc>
          <w:tcPr>
            <w:tcW w:w="2250" w:type="dxa"/>
            <w:gridSpan w:val="2"/>
          </w:tcPr>
          <w:p w14:paraId="493FDC1C" w14:textId="1138A5D9" w:rsidR="006D7B87" w:rsidRPr="0074500E" w:rsidRDefault="006D7B87" w:rsidP="006D7B87">
            <w:pPr>
              <w:tabs>
                <w:tab w:val="left" w:pos="720"/>
              </w:tabs>
              <w:autoSpaceDE w:val="0"/>
              <w:autoSpaceDN w:val="0"/>
              <w:adjustRightInd w:val="0"/>
              <w:ind w:right="18"/>
              <w:jc w:val="both"/>
              <w:rPr>
                <w:rFonts w:ascii="Times New Roman" w:hAnsi="Times New Roman" w:cs="Times New Roman"/>
                <w:b/>
                <w:bCs/>
                <w:color w:val="000000"/>
                <w:sz w:val="20"/>
                <w:szCs w:val="20"/>
              </w:rPr>
            </w:pPr>
            <w:r w:rsidRPr="00513AD0">
              <w:rPr>
                <w:rFonts w:ascii="Times New Roman" w:hAnsi="Times New Roman" w:cs="Times New Roman"/>
                <w:b/>
                <w:color w:val="000000"/>
                <w:sz w:val="20"/>
                <w:szCs w:val="20"/>
              </w:rPr>
              <w:t>17-25 Haziran 2026</w:t>
            </w:r>
          </w:p>
        </w:tc>
        <w:tc>
          <w:tcPr>
            <w:tcW w:w="5486" w:type="dxa"/>
          </w:tcPr>
          <w:p w14:paraId="31EBE894" w14:textId="77777777" w:rsidR="006D7B87" w:rsidRPr="001D4D22" w:rsidRDefault="006D7B87" w:rsidP="006D7B87">
            <w:pPr>
              <w:tabs>
                <w:tab w:val="left" w:pos="720"/>
              </w:tabs>
              <w:autoSpaceDE w:val="0"/>
              <w:autoSpaceDN w:val="0"/>
              <w:adjustRightInd w:val="0"/>
              <w:ind w:right="18"/>
              <w:jc w:val="both"/>
              <w:rPr>
                <w:rFonts w:ascii="Times New Roman" w:hAnsi="Times New Roman" w:cs="Times New Roman"/>
                <w:b/>
                <w:color w:val="2D3536"/>
                <w:sz w:val="20"/>
                <w:szCs w:val="20"/>
                <w:shd w:val="clear" w:color="auto" w:fill="FFFFFF"/>
              </w:rPr>
            </w:pPr>
            <w:r w:rsidRPr="001D4D22">
              <w:rPr>
                <w:rFonts w:ascii="Times New Roman" w:hAnsi="Times New Roman" w:cs="Times New Roman"/>
                <w:b/>
                <w:color w:val="2D3536"/>
                <w:sz w:val="20"/>
                <w:szCs w:val="20"/>
                <w:shd w:val="clear" w:color="auto" w:fill="FFFFFF"/>
              </w:rPr>
              <w:t>Bütünleme sınavı</w:t>
            </w:r>
          </w:p>
        </w:tc>
        <w:tc>
          <w:tcPr>
            <w:tcW w:w="1422" w:type="dxa"/>
            <w:gridSpan w:val="2"/>
          </w:tcPr>
          <w:p w14:paraId="42463767" w14:textId="77777777" w:rsidR="006D7B87" w:rsidRPr="001D4D22" w:rsidRDefault="006D7B87" w:rsidP="006D7B87">
            <w:pPr>
              <w:tabs>
                <w:tab w:val="left" w:pos="720"/>
              </w:tabs>
              <w:autoSpaceDE w:val="0"/>
              <w:autoSpaceDN w:val="0"/>
              <w:adjustRightInd w:val="0"/>
              <w:ind w:right="18"/>
              <w:jc w:val="both"/>
              <w:rPr>
                <w:rFonts w:ascii="Times New Roman" w:hAnsi="Times New Roman" w:cs="Times New Roman"/>
                <w:b/>
                <w:sz w:val="20"/>
                <w:szCs w:val="20"/>
              </w:rPr>
            </w:pPr>
          </w:p>
        </w:tc>
      </w:tr>
      <w:tr w:rsidR="006D7B87" w:rsidRPr="001D4D22" w14:paraId="71B2ED0D" w14:textId="77777777" w:rsidTr="0074500E">
        <w:trPr>
          <w:trHeight w:val="401"/>
          <w:jc w:val="center"/>
        </w:trPr>
        <w:tc>
          <w:tcPr>
            <w:tcW w:w="2549" w:type="dxa"/>
            <w:gridSpan w:val="3"/>
            <w:vAlign w:val="center"/>
          </w:tcPr>
          <w:p w14:paraId="109BE1E4" w14:textId="77777777" w:rsidR="006D7B87" w:rsidRPr="001D4D22" w:rsidRDefault="006D7B87" w:rsidP="006D7B87">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Değerlendirme</w:t>
            </w:r>
          </w:p>
        </w:tc>
        <w:tc>
          <w:tcPr>
            <w:tcW w:w="6908" w:type="dxa"/>
            <w:gridSpan w:val="3"/>
            <w:vAlign w:val="center"/>
          </w:tcPr>
          <w:p w14:paraId="4735B022" w14:textId="77777777" w:rsidR="006D7B87" w:rsidRPr="001D4D22" w:rsidRDefault="006D7B87" w:rsidP="006D7B87">
            <w:pPr>
              <w:tabs>
                <w:tab w:val="left" w:pos="1552"/>
              </w:tabs>
              <w:jc w:val="both"/>
              <w:rPr>
                <w:rFonts w:ascii="Times New Roman" w:hAnsi="Times New Roman" w:cs="Times New Roman"/>
                <w:sz w:val="20"/>
                <w:szCs w:val="20"/>
              </w:rPr>
            </w:pPr>
            <w:r w:rsidRPr="001D4D22">
              <w:rPr>
                <w:rFonts w:ascii="Times New Roman" w:hAnsi="Times New Roman" w:cs="Times New Roman"/>
                <w:sz w:val="20"/>
                <w:szCs w:val="20"/>
              </w:rPr>
              <w:t xml:space="preserve">Bu dersin değerlendirmesi, kaynak kitap temel alınarak hazırlanacak olan çoktan seçmeli bir </w:t>
            </w:r>
            <w:r>
              <w:rPr>
                <w:rFonts w:ascii="Times New Roman" w:hAnsi="Times New Roman" w:cs="Times New Roman"/>
                <w:sz w:val="20"/>
                <w:szCs w:val="20"/>
              </w:rPr>
              <w:t>ara sınav</w:t>
            </w:r>
            <w:r w:rsidRPr="001D4D22">
              <w:rPr>
                <w:rFonts w:ascii="Times New Roman" w:hAnsi="Times New Roman" w:cs="Times New Roman"/>
                <w:sz w:val="20"/>
                <w:szCs w:val="20"/>
              </w:rPr>
              <w:t xml:space="preserve"> ve bir </w:t>
            </w:r>
            <w:r>
              <w:rPr>
                <w:rFonts w:ascii="Times New Roman" w:hAnsi="Times New Roman" w:cs="Times New Roman"/>
                <w:sz w:val="20"/>
                <w:szCs w:val="20"/>
              </w:rPr>
              <w:t>dönem sonu sınavı</w:t>
            </w:r>
            <w:r w:rsidRPr="001D4D22">
              <w:rPr>
                <w:rFonts w:ascii="Times New Roman" w:hAnsi="Times New Roman" w:cs="Times New Roman"/>
                <w:sz w:val="20"/>
                <w:szCs w:val="20"/>
              </w:rPr>
              <w:t xml:space="preserve"> aracılığıyla yapılacaktır. </w:t>
            </w:r>
            <w:r>
              <w:rPr>
                <w:rFonts w:ascii="Times New Roman" w:hAnsi="Times New Roman" w:cs="Times New Roman"/>
                <w:sz w:val="20"/>
                <w:szCs w:val="20"/>
              </w:rPr>
              <w:t xml:space="preserve">Ara sınavın ortalamaya katkısı % </w:t>
            </w:r>
            <w:r w:rsidRPr="001D4D22">
              <w:rPr>
                <w:rFonts w:ascii="Times New Roman" w:hAnsi="Times New Roman" w:cs="Times New Roman"/>
                <w:sz w:val="20"/>
                <w:szCs w:val="20"/>
              </w:rPr>
              <w:t xml:space="preserve">40 </w:t>
            </w:r>
            <w:r>
              <w:rPr>
                <w:rFonts w:ascii="Times New Roman" w:hAnsi="Times New Roman" w:cs="Times New Roman"/>
                <w:sz w:val="20"/>
                <w:szCs w:val="20"/>
              </w:rPr>
              <w:t>dönem sonu sınavının</w:t>
            </w:r>
            <w:r w:rsidRPr="001D4D22">
              <w:rPr>
                <w:rFonts w:ascii="Times New Roman" w:hAnsi="Times New Roman" w:cs="Times New Roman"/>
                <w:sz w:val="20"/>
                <w:szCs w:val="20"/>
              </w:rPr>
              <w:t xml:space="preserve"> ise % 60’tır. Geçme notu 100 üzerinden 60’tır.</w:t>
            </w:r>
          </w:p>
        </w:tc>
      </w:tr>
      <w:tr w:rsidR="006D7B87" w:rsidRPr="001D4D22" w14:paraId="7BE43C7D" w14:textId="77777777" w:rsidTr="0074500E">
        <w:trPr>
          <w:jc w:val="center"/>
        </w:trPr>
        <w:tc>
          <w:tcPr>
            <w:tcW w:w="2549" w:type="dxa"/>
            <w:gridSpan w:val="3"/>
            <w:vAlign w:val="center"/>
          </w:tcPr>
          <w:p w14:paraId="783D10B8" w14:textId="77777777" w:rsidR="006D7B87" w:rsidRPr="001D4D22" w:rsidRDefault="006D7B87" w:rsidP="006D7B87">
            <w:pPr>
              <w:tabs>
                <w:tab w:val="left" w:pos="720"/>
              </w:tabs>
              <w:autoSpaceDE w:val="0"/>
              <w:autoSpaceDN w:val="0"/>
              <w:adjustRightInd w:val="0"/>
              <w:ind w:right="18"/>
              <w:rPr>
                <w:rFonts w:ascii="Times New Roman" w:hAnsi="Times New Roman" w:cs="Times New Roman"/>
                <w:b/>
                <w:sz w:val="20"/>
                <w:szCs w:val="20"/>
              </w:rPr>
            </w:pPr>
            <w:r w:rsidRPr="001D4D22">
              <w:rPr>
                <w:rFonts w:ascii="Times New Roman" w:hAnsi="Times New Roman" w:cs="Times New Roman"/>
                <w:b/>
                <w:sz w:val="20"/>
                <w:szCs w:val="20"/>
              </w:rPr>
              <w:t>Örnek Sorular</w:t>
            </w:r>
          </w:p>
        </w:tc>
        <w:tc>
          <w:tcPr>
            <w:tcW w:w="6908" w:type="dxa"/>
            <w:gridSpan w:val="3"/>
          </w:tcPr>
          <w:p w14:paraId="59B74C91"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b/>
                <w:sz w:val="20"/>
                <w:szCs w:val="20"/>
              </w:rPr>
              <w:t>1-</w:t>
            </w:r>
            <w:r w:rsidRPr="00041A8B">
              <w:rPr>
                <w:rFonts w:ascii="Times New Roman" w:hAnsi="Times New Roman" w:cs="Times New Roman"/>
                <w:sz w:val="20"/>
                <w:szCs w:val="20"/>
              </w:rPr>
              <w:t xml:space="preserve"> “Osmanlı Devleti’nde özellikle 1789 Fransız İhtilalı’ndan sonra sorun olmaya başlayan azınlıklar meselesi devletin yıkılışına kadar sürmüştür.”</w:t>
            </w:r>
          </w:p>
          <w:p w14:paraId="68013BE7"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Lozan Barışı’nda azınlık sorunu nasıl bir çözüme kavuşturulmuştur?</w:t>
            </w:r>
          </w:p>
          <w:p w14:paraId="1263F5F8"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a-Azınlıklar her türlü faaliyetlerinde serbesttirler </w:t>
            </w:r>
          </w:p>
          <w:p w14:paraId="1FDFF7E6"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b-Azınlıkların bütün ayrıcalıkları kaldırılmıştır </w:t>
            </w:r>
          </w:p>
          <w:p w14:paraId="6E35ECFF"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c-Azınlıklar Birleşmiş Milletlerin korumacılığı altındadır </w:t>
            </w:r>
          </w:p>
          <w:p w14:paraId="25D1E68D"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d-Azınlıklar insan hakları komisyonunca himaye edilirler</w:t>
            </w:r>
          </w:p>
          <w:p w14:paraId="00868911"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e-Azınlıklar milli esaslara göre ülke değiştirebilirler</w:t>
            </w:r>
          </w:p>
          <w:p w14:paraId="4444FC7C" w14:textId="77777777" w:rsidR="006D7B87" w:rsidRPr="00041A8B" w:rsidRDefault="006D7B87" w:rsidP="006D7B87">
            <w:pPr>
              <w:jc w:val="both"/>
              <w:rPr>
                <w:rFonts w:ascii="Times New Roman" w:hAnsi="Times New Roman" w:cs="Times New Roman"/>
                <w:sz w:val="20"/>
                <w:szCs w:val="20"/>
              </w:rPr>
            </w:pPr>
          </w:p>
          <w:p w14:paraId="2596FA70"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b/>
                <w:sz w:val="20"/>
                <w:szCs w:val="20"/>
              </w:rPr>
              <w:t>2-</w:t>
            </w:r>
            <w:r w:rsidRPr="00041A8B">
              <w:rPr>
                <w:sz w:val="20"/>
                <w:szCs w:val="20"/>
              </w:rPr>
              <w:t xml:space="preserve"> </w:t>
            </w:r>
            <w:r w:rsidRPr="00041A8B">
              <w:rPr>
                <w:rFonts w:ascii="Times New Roman" w:hAnsi="Times New Roman" w:cs="Times New Roman"/>
                <w:sz w:val="20"/>
                <w:szCs w:val="20"/>
              </w:rPr>
              <w:t>Türkiye'de;</w:t>
            </w:r>
          </w:p>
          <w:p w14:paraId="2C127461"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 </w:t>
            </w:r>
            <w:r>
              <w:rPr>
                <w:rFonts w:ascii="Times New Roman" w:hAnsi="Times New Roman" w:cs="Times New Roman"/>
                <w:sz w:val="20"/>
                <w:szCs w:val="20"/>
              </w:rPr>
              <w:t xml:space="preserve">       I. </w:t>
            </w:r>
            <w:r w:rsidRPr="00041A8B">
              <w:rPr>
                <w:rFonts w:ascii="Times New Roman" w:hAnsi="Times New Roman" w:cs="Times New Roman"/>
                <w:sz w:val="20"/>
                <w:szCs w:val="20"/>
              </w:rPr>
              <w:t>Tanık olma</w:t>
            </w:r>
            <w:r>
              <w:rPr>
                <w:rFonts w:ascii="Times New Roman" w:hAnsi="Times New Roman" w:cs="Times New Roman"/>
                <w:sz w:val="20"/>
                <w:szCs w:val="20"/>
              </w:rPr>
              <w:t>da kadın ve erkeğin eşit olması</w:t>
            </w:r>
          </w:p>
          <w:p w14:paraId="5B0770F9"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sz w:val="20"/>
                <w:szCs w:val="20"/>
              </w:rPr>
              <w:t xml:space="preserve">       II. </w:t>
            </w:r>
            <w:r w:rsidRPr="00041A8B">
              <w:rPr>
                <w:rFonts w:ascii="Times New Roman" w:hAnsi="Times New Roman" w:cs="Times New Roman"/>
                <w:sz w:val="20"/>
                <w:szCs w:val="20"/>
              </w:rPr>
              <w:t>Miras işlemlerinin yeniden düzenlenmesi</w:t>
            </w:r>
          </w:p>
          <w:p w14:paraId="4785E217"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sz w:val="20"/>
                <w:szCs w:val="20"/>
              </w:rPr>
              <w:t xml:space="preserve">      III. </w:t>
            </w:r>
            <w:r w:rsidRPr="00041A8B">
              <w:rPr>
                <w:rFonts w:ascii="Times New Roman" w:hAnsi="Times New Roman" w:cs="Times New Roman"/>
                <w:sz w:val="20"/>
                <w:szCs w:val="20"/>
              </w:rPr>
              <w:t>Kadınların seçme ve seçilme hakkını sağlayan ortamın oluşması</w:t>
            </w:r>
          </w:p>
          <w:p w14:paraId="763F59D4" w14:textId="77777777" w:rsidR="006D7B87" w:rsidRPr="00041A8B" w:rsidRDefault="006D7B87" w:rsidP="006D7B87">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041A8B">
              <w:rPr>
                <w:rFonts w:ascii="Times New Roman" w:hAnsi="Times New Roman" w:cs="Times New Roman"/>
                <w:sz w:val="20"/>
                <w:szCs w:val="20"/>
              </w:rPr>
              <w:t>gibi gelişmeler, aşağıdakilerden hangisinin sonuçları arasındadır?</w:t>
            </w:r>
          </w:p>
          <w:p w14:paraId="7766132C"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a-Kabotaj Kanunu'nun </w:t>
            </w:r>
          </w:p>
          <w:p w14:paraId="21FA7440"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b-Takrir-i Sükun Kanunu'nun</w:t>
            </w:r>
          </w:p>
          <w:p w14:paraId="204A7911"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c-Tevhid-i Tedrisat Kanunu'nun</w:t>
            </w:r>
          </w:p>
          <w:p w14:paraId="64135565"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d-Şapka Kanunu'nun</w:t>
            </w:r>
          </w:p>
          <w:p w14:paraId="54BFE3D3"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e-Türk Medeni Kanunu'nun  </w:t>
            </w:r>
          </w:p>
          <w:p w14:paraId="6093F137"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 </w:t>
            </w:r>
          </w:p>
          <w:p w14:paraId="2699A379"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b/>
                <w:sz w:val="20"/>
                <w:szCs w:val="20"/>
              </w:rPr>
              <w:t xml:space="preserve">3-        </w:t>
            </w:r>
            <w:r w:rsidRPr="00041A8B">
              <w:rPr>
                <w:rFonts w:ascii="Times New Roman" w:hAnsi="Times New Roman" w:cs="Times New Roman"/>
                <w:sz w:val="20"/>
                <w:szCs w:val="20"/>
              </w:rPr>
              <w:t xml:space="preserve"> I.Eğitimde ikiliğe son vermek</w:t>
            </w:r>
          </w:p>
          <w:p w14:paraId="6F212049"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           II.Eğitimde çağdaşlaşmak</w:t>
            </w:r>
          </w:p>
          <w:p w14:paraId="64E08DB9"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         III.Eğitimde laikliği sağlamak</w:t>
            </w:r>
          </w:p>
          <w:p w14:paraId="15A9E021"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Yukarıdaki amaçları gerçekleştirmeye yönelik en önemli ilk inkılâp, aşağıdakilerden hangisidir?</w:t>
            </w:r>
          </w:p>
          <w:p w14:paraId="31081760"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a-Şer’iye ve Evkaf Vekâleti’nin kaldırılması</w:t>
            </w:r>
          </w:p>
          <w:p w14:paraId="1E7578FF"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b-Köy Enstitülerinin açılması</w:t>
            </w:r>
          </w:p>
          <w:p w14:paraId="1BAF8E2E"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c-Tekke ve Zaviyelerin kapatılması </w:t>
            </w:r>
          </w:p>
          <w:p w14:paraId="38EE2F63"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d-Tevhid-i Tedrisat Kanunu’nun kabul edilmesi </w:t>
            </w:r>
          </w:p>
          <w:p w14:paraId="249CB70B"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e-Üniversitelerin açılması</w:t>
            </w:r>
          </w:p>
          <w:p w14:paraId="2B26DED0" w14:textId="77777777" w:rsidR="006D7B87" w:rsidRPr="00041A8B" w:rsidRDefault="006D7B87" w:rsidP="006D7B87">
            <w:pPr>
              <w:jc w:val="both"/>
              <w:rPr>
                <w:rFonts w:ascii="Times New Roman" w:hAnsi="Times New Roman" w:cs="Times New Roman"/>
                <w:sz w:val="20"/>
                <w:szCs w:val="20"/>
              </w:rPr>
            </w:pPr>
          </w:p>
          <w:p w14:paraId="0D3EA5C9" w14:textId="77777777" w:rsidR="006D7B87" w:rsidRPr="001B3C4C" w:rsidRDefault="006D7B87" w:rsidP="006D7B87">
            <w:pPr>
              <w:tabs>
                <w:tab w:val="left" w:pos="709"/>
                <w:tab w:val="left" w:pos="993"/>
              </w:tabs>
              <w:jc w:val="both"/>
              <w:rPr>
                <w:rFonts w:asciiTheme="majorBidi" w:hAnsiTheme="majorBidi" w:cstheme="majorBidi"/>
                <w:sz w:val="20"/>
                <w:szCs w:val="20"/>
              </w:rPr>
            </w:pPr>
            <w:r w:rsidRPr="00041A8B">
              <w:rPr>
                <w:rFonts w:ascii="Times New Roman" w:hAnsi="Times New Roman" w:cs="Times New Roman"/>
                <w:b/>
                <w:sz w:val="20"/>
                <w:szCs w:val="20"/>
              </w:rPr>
              <w:t>4-</w:t>
            </w:r>
            <w:r w:rsidRPr="001B3C4C">
              <w:rPr>
                <w:rFonts w:asciiTheme="majorBidi" w:hAnsiTheme="majorBidi" w:cstheme="majorBidi"/>
                <w:sz w:val="20"/>
                <w:szCs w:val="20"/>
              </w:rPr>
              <w:t>1924 Anayasasında “Türkiye halkına …. farkı gözetmeksizin vatandaşlık itibariyle Türk denir” ifadesi yer almaktadır. Bu tanıma göre aşağıdaki seçeneklerde verilen hangi farkların gözetilmemesi esas alınmıştır?</w:t>
            </w:r>
          </w:p>
          <w:p w14:paraId="376AC9CA" w14:textId="77777777" w:rsidR="006D7B87" w:rsidRPr="001B3C4C" w:rsidRDefault="006D7B87" w:rsidP="006D7B87">
            <w:pPr>
              <w:jc w:val="both"/>
              <w:rPr>
                <w:rFonts w:asciiTheme="majorBidi" w:hAnsiTheme="majorBidi" w:cstheme="majorBidi"/>
                <w:sz w:val="20"/>
                <w:szCs w:val="20"/>
              </w:rPr>
            </w:pPr>
            <w:r w:rsidRPr="001B3C4C">
              <w:rPr>
                <w:rFonts w:asciiTheme="majorBidi" w:hAnsiTheme="majorBidi" w:cstheme="majorBidi"/>
                <w:sz w:val="20"/>
                <w:szCs w:val="20"/>
              </w:rPr>
              <w:t>a</w:t>
            </w:r>
            <w:r>
              <w:rPr>
                <w:rFonts w:asciiTheme="majorBidi" w:hAnsiTheme="majorBidi" w:cstheme="majorBidi"/>
                <w:sz w:val="20"/>
                <w:szCs w:val="20"/>
              </w:rPr>
              <w:t>-</w:t>
            </w:r>
            <w:r w:rsidRPr="001B3C4C">
              <w:rPr>
                <w:rFonts w:asciiTheme="majorBidi" w:hAnsiTheme="majorBidi" w:cstheme="majorBidi"/>
                <w:sz w:val="20"/>
                <w:szCs w:val="20"/>
              </w:rPr>
              <w:t xml:space="preserve"> Din ve dil</w:t>
            </w:r>
            <w:r w:rsidRPr="001B3C4C">
              <w:rPr>
                <w:rFonts w:asciiTheme="majorBidi" w:hAnsiTheme="majorBidi" w:cstheme="majorBidi"/>
                <w:sz w:val="20"/>
                <w:szCs w:val="20"/>
              </w:rPr>
              <w:tab/>
              <w:t>b</w:t>
            </w:r>
            <w:r>
              <w:rPr>
                <w:rFonts w:asciiTheme="majorBidi" w:hAnsiTheme="majorBidi" w:cstheme="majorBidi"/>
                <w:sz w:val="20"/>
                <w:szCs w:val="20"/>
              </w:rPr>
              <w:t xml:space="preserve">- </w:t>
            </w:r>
            <w:r w:rsidRPr="001B3C4C">
              <w:rPr>
                <w:rFonts w:asciiTheme="majorBidi" w:hAnsiTheme="majorBidi" w:cstheme="majorBidi"/>
                <w:sz w:val="20"/>
                <w:szCs w:val="20"/>
              </w:rPr>
              <w:t>Dil, din, ırk</w:t>
            </w:r>
            <w:r w:rsidRPr="001B3C4C">
              <w:rPr>
                <w:rFonts w:asciiTheme="majorBidi" w:hAnsiTheme="majorBidi" w:cstheme="majorBidi"/>
                <w:sz w:val="20"/>
                <w:szCs w:val="20"/>
              </w:rPr>
              <w:tab/>
              <w:t>c</w:t>
            </w:r>
            <w:r>
              <w:rPr>
                <w:rFonts w:asciiTheme="majorBidi" w:hAnsiTheme="majorBidi" w:cstheme="majorBidi"/>
                <w:sz w:val="20"/>
                <w:szCs w:val="20"/>
              </w:rPr>
              <w:t>-</w:t>
            </w:r>
            <w:r w:rsidRPr="001B3C4C">
              <w:rPr>
                <w:rFonts w:asciiTheme="majorBidi" w:hAnsiTheme="majorBidi" w:cstheme="majorBidi"/>
                <w:sz w:val="20"/>
                <w:szCs w:val="20"/>
              </w:rPr>
              <w:t xml:space="preserve"> Din ve ırk</w:t>
            </w:r>
            <w:r w:rsidRPr="001B3C4C">
              <w:rPr>
                <w:rFonts w:asciiTheme="majorBidi" w:hAnsiTheme="majorBidi" w:cstheme="majorBidi"/>
                <w:sz w:val="20"/>
                <w:szCs w:val="20"/>
              </w:rPr>
              <w:tab/>
              <w:t>d</w:t>
            </w:r>
            <w:r>
              <w:rPr>
                <w:rFonts w:asciiTheme="majorBidi" w:hAnsiTheme="majorBidi" w:cstheme="majorBidi"/>
                <w:sz w:val="20"/>
                <w:szCs w:val="20"/>
              </w:rPr>
              <w:t>-</w:t>
            </w:r>
            <w:r w:rsidRPr="001B3C4C">
              <w:rPr>
                <w:rFonts w:asciiTheme="majorBidi" w:hAnsiTheme="majorBidi" w:cstheme="majorBidi"/>
                <w:sz w:val="20"/>
                <w:szCs w:val="20"/>
              </w:rPr>
              <w:t xml:space="preserve"> Dil ve ırk</w:t>
            </w:r>
            <w:r w:rsidRPr="001B3C4C">
              <w:rPr>
                <w:rFonts w:asciiTheme="majorBidi" w:hAnsiTheme="majorBidi" w:cstheme="majorBidi"/>
                <w:sz w:val="20"/>
                <w:szCs w:val="20"/>
              </w:rPr>
              <w:tab/>
              <w:t>e</w:t>
            </w:r>
            <w:r>
              <w:rPr>
                <w:rFonts w:asciiTheme="majorBidi" w:hAnsiTheme="majorBidi" w:cstheme="majorBidi"/>
                <w:sz w:val="20"/>
                <w:szCs w:val="20"/>
              </w:rPr>
              <w:t>-</w:t>
            </w:r>
            <w:r w:rsidRPr="001B3C4C">
              <w:rPr>
                <w:rFonts w:asciiTheme="majorBidi" w:hAnsiTheme="majorBidi" w:cstheme="majorBidi"/>
                <w:sz w:val="20"/>
                <w:szCs w:val="20"/>
              </w:rPr>
              <w:t xml:space="preserve"> Dil ve tarih</w:t>
            </w:r>
            <w:r w:rsidRPr="001B3C4C">
              <w:rPr>
                <w:rFonts w:asciiTheme="majorBidi" w:eastAsia="Arial Unicode MS" w:hAnsiTheme="majorBidi" w:cstheme="majorBidi"/>
                <w:sz w:val="20"/>
                <w:szCs w:val="20"/>
              </w:rPr>
              <w:tab/>
            </w:r>
          </w:p>
          <w:p w14:paraId="16CC25F3"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b/>
                <w:sz w:val="20"/>
                <w:szCs w:val="20"/>
              </w:rPr>
              <w:t>5-</w:t>
            </w:r>
            <w:r w:rsidRPr="00041A8B">
              <w:rPr>
                <w:rFonts w:ascii="Times New Roman" w:hAnsi="Times New Roman" w:cs="Times New Roman"/>
                <w:sz w:val="20"/>
                <w:szCs w:val="20"/>
              </w:rPr>
              <w:t>Türkiye, Boğazlar üzerindeki tam hâkimiyetini hangi antlaşma sonucu kazanmıştır?</w:t>
            </w:r>
          </w:p>
          <w:p w14:paraId="30D88D68"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a-Montrö Antlaşması  </w:t>
            </w:r>
            <w:r>
              <w:rPr>
                <w:rFonts w:ascii="Times New Roman" w:hAnsi="Times New Roman" w:cs="Times New Roman"/>
                <w:sz w:val="20"/>
                <w:szCs w:val="20"/>
              </w:rPr>
              <w:t xml:space="preserve">        </w:t>
            </w:r>
            <w:r w:rsidRPr="00041A8B">
              <w:rPr>
                <w:rFonts w:ascii="Times New Roman" w:hAnsi="Times New Roman" w:cs="Times New Roman"/>
                <w:sz w:val="20"/>
                <w:szCs w:val="20"/>
              </w:rPr>
              <w:t xml:space="preserve"> b-Lozan Antlaşması     </w:t>
            </w:r>
            <w:r>
              <w:rPr>
                <w:rFonts w:ascii="Times New Roman" w:hAnsi="Times New Roman" w:cs="Times New Roman"/>
                <w:sz w:val="20"/>
                <w:szCs w:val="20"/>
              </w:rPr>
              <w:t xml:space="preserve">    </w:t>
            </w:r>
            <w:r w:rsidRPr="00041A8B">
              <w:rPr>
                <w:rFonts w:ascii="Times New Roman" w:hAnsi="Times New Roman" w:cs="Times New Roman"/>
                <w:sz w:val="20"/>
                <w:szCs w:val="20"/>
              </w:rPr>
              <w:t xml:space="preserve">c-Sevr Antlaşması         </w:t>
            </w:r>
          </w:p>
          <w:p w14:paraId="7EB5961C" w14:textId="77777777" w:rsidR="006D7B87" w:rsidRPr="00041A8B" w:rsidRDefault="006D7B87" w:rsidP="006D7B87">
            <w:pPr>
              <w:jc w:val="both"/>
              <w:rPr>
                <w:rFonts w:ascii="Times New Roman" w:hAnsi="Times New Roman" w:cs="Times New Roman"/>
                <w:sz w:val="20"/>
                <w:szCs w:val="20"/>
              </w:rPr>
            </w:pPr>
            <w:r w:rsidRPr="00041A8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41A8B">
              <w:rPr>
                <w:rFonts w:ascii="Times New Roman" w:hAnsi="Times New Roman" w:cs="Times New Roman"/>
                <w:sz w:val="20"/>
                <w:szCs w:val="20"/>
              </w:rPr>
              <w:t xml:space="preserve"> d-Londra Antlaşması     </w:t>
            </w:r>
            <w:r>
              <w:rPr>
                <w:rFonts w:ascii="Times New Roman" w:hAnsi="Times New Roman" w:cs="Times New Roman"/>
                <w:sz w:val="20"/>
                <w:szCs w:val="20"/>
              </w:rPr>
              <w:t xml:space="preserve">      </w:t>
            </w:r>
            <w:r w:rsidRPr="00041A8B">
              <w:rPr>
                <w:rFonts w:ascii="Times New Roman" w:hAnsi="Times New Roman" w:cs="Times New Roman"/>
                <w:sz w:val="20"/>
                <w:szCs w:val="20"/>
              </w:rPr>
              <w:t xml:space="preserve">   e-Mudanya Antlaşması</w:t>
            </w:r>
          </w:p>
          <w:p w14:paraId="174CAD61" w14:textId="77777777" w:rsidR="006D7B87" w:rsidRPr="00041A8B" w:rsidRDefault="006D7B87" w:rsidP="006D7B87">
            <w:pPr>
              <w:jc w:val="both"/>
              <w:rPr>
                <w:rFonts w:ascii="Times New Roman" w:hAnsi="Times New Roman" w:cs="Times New Roman"/>
                <w:sz w:val="20"/>
                <w:szCs w:val="20"/>
              </w:rPr>
            </w:pPr>
          </w:p>
          <w:p w14:paraId="73A429CB" w14:textId="77777777" w:rsidR="006D7B87" w:rsidRPr="001D4D22" w:rsidRDefault="006D7B87" w:rsidP="006D7B87">
            <w:pPr>
              <w:rPr>
                <w:rFonts w:ascii="Times New Roman" w:hAnsi="Times New Roman" w:cs="Times New Roman"/>
                <w:sz w:val="20"/>
                <w:szCs w:val="20"/>
              </w:rPr>
            </w:pPr>
          </w:p>
        </w:tc>
      </w:tr>
      <w:tr w:rsidR="006D7B87" w:rsidRPr="001D4D22" w14:paraId="1557D4B9" w14:textId="77777777" w:rsidTr="0074500E">
        <w:trPr>
          <w:jc w:val="center"/>
        </w:trPr>
        <w:tc>
          <w:tcPr>
            <w:tcW w:w="2549" w:type="dxa"/>
            <w:gridSpan w:val="3"/>
            <w:vAlign w:val="center"/>
          </w:tcPr>
          <w:p w14:paraId="7DF18F67" w14:textId="77777777" w:rsidR="006D7B87" w:rsidRPr="001D4D22" w:rsidRDefault="006D7B87" w:rsidP="006D7B87">
            <w:pPr>
              <w:tabs>
                <w:tab w:val="left" w:pos="720"/>
              </w:tabs>
              <w:autoSpaceDE w:val="0"/>
              <w:autoSpaceDN w:val="0"/>
              <w:adjustRightInd w:val="0"/>
              <w:ind w:right="18"/>
              <w:rPr>
                <w:rFonts w:ascii="Times New Roman" w:hAnsi="Times New Roman" w:cs="Times New Roman"/>
                <w:sz w:val="20"/>
                <w:szCs w:val="20"/>
              </w:rPr>
            </w:pPr>
            <w:r w:rsidRPr="001D4D22">
              <w:rPr>
                <w:rFonts w:ascii="Times New Roman" w:hAnsi="Times New Roman" w:cs="Times New Roman"/>
                <w:sz w:val="20"/>
                <w:szCs w:val="20"/>
              </w:rPr>
              <w:lastRenderedPageBreak/>
              <w:t>Cevap Anahtarı</w:t>
            </w:r>
          </w:p>
        </w:tc>
        <w:tc>
          <w:tcPr>
            <w:tcW w:w="6908" w:type="dxa"/>
            <w:gridSpan w:val="3"/>
          </w:tcPr>
          <w:p w14:paraId="37175655" w14:textId="77777777" w:rsidR="006D7B87" w:rsidRPr="001D4D22" w:rsidRDefault="006D7B87" w:rsidP="006D7B87">
            <w:pPr>
              <w:ind w:left="360"/>
              <w:jc w:val="both"/>
              <w:rPr>
                <w:rFonts w:ascii="Times New Roman" w:hAnsi="Times New Roman" w:cs="Times New Roman"/>
                <w:sz w:val="20"/>
                <w:szCs w:val="20"/>
              </w:rPr>
            </w:pPr>
            <w:r>
              <w:rPr>
                <w:rFonts w:ascii="Times New Roman" w:hAnsi="Times New Roman" w:cs="Times New Roman"/>
                <w:sz w:val="20"/>
                <w:szCs w:val="20"/>
              </w:rPr>
              <w:t>1-b,     2-e,</w:t>
            </w:r>
            <w:r w:rsidRPr="00AD564B">
              <w:rPr>
                <w:rFonts w:ascii="Times New Roman" w:hAnsi="Times New Roman" w:cs="Times New Roman"/>
                <w:sz w:val="20"/>
                <w:szCs w:val="20"/>
              </w:rPr>
              <w:t xml:space="preserve"> </w:t>
            </w:r>
            <w:r>
              <w:rPr>
                <w:rFonts w:ascii="Times New Roman" w:hAnsi="Times New Roman" w:cs="Times New Roman"/>
                <w:sz w:val="20"/>
                <w:szCs w:val="20"/>
              </w:rPr>
              <w:t xml:space="preserve">   3-d, </w:t>
            </w:r>
            <w:r w:rsidRPr="00AD564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D564B">
              <w:rPr>
                <w:rFonts w:ascii="Times New Roman" w:hAnsi="Times New Roman" w:cs="Times New Roman"/>
                <w:sz w:val="20"/>
                <w:szCs w:val="20"/>
              </w:rPr>
              <w:t>4-</w:t>
            </w:r>
            <w:r>
              <w:rPr>
                <w:rFonts w:ascii="Times New Roman" w:hAnsi="Times New Roman" w:cs="Times New Roman"/>
                <w:sz w:val="20"/>
                <w:szCs w:val="20"/>
              </w:rPr>
              <w:t xml:space="preserve">c, </w:t>
            </w:r>
            <w:r w:rsidRPr="00AD564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D564B">
              <w:rPr>
                <w:rFonts w:ascii="Times New Roman" w:hAnsi="Times New Roman" w:cs="Times New Roman"/>
                <w:sz w:val="20"/>
                <w:szCs w:val="20"/>
              </w:rPr>
              <w:t>5-a</w:t>
            </w:r>
          </w:p>
        </w:tc>
      </w:tr>
      <w:tr w:rsidR="006D7B87" w:rsidRPr="001D4D22" w14:paraId="169F00EB" w14:textId="77777777" w:rsidTr="0074500E">
        <w:trPr>
          <w:trHeight w:val="401"/>
          <w:jc w:val="center"/>
        </w:trPr>
        <w:tc>
          <w:tcPr>
            <w:tcW w:w="2549" w:type="dxa"/>
            <w:gridSpan w:val="3"/>
            <w:vAlign w:val="center"/>
          </w:tcPr>
          <w:p w14:paraId="65886883" w14:textId="77777777" w:rsidR="006D7B87" w:rsidRPr="001D4D22" w:rsidRDefault="006D7B87" w:rsidP="006D7B87">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Kaynak Kitap</w:t>
            </w:r>
          </w:p>
        </w:tc>
        <w:tc>
          <w:tcPr>
            <w:tcW w:w="6908" w:type="dxa"/>
            <w:gridSpan w:val="3"/>
            <w:vAlign w:val="center"/>
          </w:tcPr>
          <w:p w14:paraId="3D1E6958" w14:textId="77777777" w:rsidR="006D7B87" w:rsidRPr="001D4D22" w:rsidRDefault="006D7B87" w:rsidP="006D7B87">
            <w:pPr>
              <w:tabs>
                <w:tab w:val="left" w:pos="1552"/>
              </w:tabs>
              <w:rPr>
                <w:rFonts w:ascii="Times New Roman" w:hAnsi="Times New Roman" w:cs="Times New Roman"/>
                <w:sz w:val="20"/>
                <w:szCs w:val="20"/>
              </w:rPr>
            </w:pPr>
            <w:r w:rsidRPr="001D4D22">
              <w:rPr>
                <w:rFonts w:ascii="Times New Roman" w:hAnsi="Times New Roman" w:cs="Times New Roman"/>
                <w:noProof/>
                <w:sz w:val="20"/>
                <w:szCs w:val="20"/>
                <w:lang w:eastAsia="tr-TR"/>
              </w:rPr>
              <w:drawing>
                <wp:inline distT="0" distB="0" distL="0" distR="0" wp14:anchorId="1BCA0CB9" wp14:editId="3156D57F">
                  <wp:extent cx="1163117" cy="1528445"/>
                  <wp:effectExtent l="0" t="0" r="0" b="0"/>
                  <wp:docPr id="34" name="Resim 20" descr="C:\Users\Depo-Pc\Desktop\S ZENGİN\Resimlerim\20161004_133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po-Pc\Desktop\S ZENGİN\Resimlerim\20161004_13352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6674" cy="1546260"/>
                          </a:xfrm>
                          <a:prstGeom prst="rect">
                            <a:avLst/>
                          </a:prstGeom>
                          <a:noFill/>
                          <a:ln>
                            <a:noFill/>
                          </a:ln>
                        </pic:spPr>
                      </pic:pic>
                    </a:graphicData>
                  </a:graphic>
                </wp:inline>
              </w:drawing>
            </w:r>
          </w:p>
          <w:p w14:paraId="52BC2331" w14:textId="77777777" w:rsidR="006D7B87" w:rsidRPr="001D4D22" w:rsidRDefault="006D7B87" w:rsidP="006D7B87">
            <w:pPr>
              <w:tabs>
                <w:tab w:val="left" w:pos="1552"/>
              </w:tabs>
              <w:rPr>
                <w:rFonts w:ascii="Times New Roman" w:hAnsi="Times New Roman" w:cs="Times New Roman"/>
                <w:sz w:val="20"/>
                <w:szCs w:val="20"/>
              </w:rPr>
            </w:pPr>
            <w:r w:rsidRPr="001D4D22">
              <w:rPr>
                <w:rFonts w:ascii="Times New Roman" w:hAnsi="Times New Roman" w:cs="Times New Roman"/>
                <w:sz w:val="20"/>
                <w:szCs w:val="20"/>
              </w:rPr>
              <w:t xml:space="preserve">Sabri Zengin, Atatürk İlkeleri ve İnkılâp Tarihi, Taşhan Kitap, Tokat 2016. </w:t>
            </w:r>
            <w:r>
              <w:rPr>
                <w:rFonts w:ascii="Times New Roman" w:hAnsi="Times New Roman" w:cs="Times New Roman"/>
                <w:sz w:val="20"/>
                <w:szCs w:val="20"/>
              </w:rPr>
              <w:t xml:space="preserve"> </w:t>
            </w:r>
            <w:r w:rsidRPr="00E31A7C">
              <w:rPr>
                <w:rFonts w:ascii="Times New Roman" w:hAnsi="Times New Roman" w:cs="Times New Roman"/>
                <w:b/>
                <w:sz w:val="20"/>
                <w:szCs w:val="20"/>
              </w:rPr>
              <w:t xml:space="preserve">Sorumlu Olunan Sayfalar: </w:t>
            </w:r>
            <w:r>
              <w:rPr>
                <w:rFonts w:ascii="Times New Roman" w:hAnsi="Times New Roman" w:cs="Times New Roman"/>
                <w:sz w:val="20"/>
                <w:szCs w:val="20"/>
              </w:rPr>
              <w:t xml:space="preserve">Kitabın </w:t>
            </w:r>
            <w:r w:rsidRPr="001B3C4C">
              <w:rPr>
                <w:rFonts w:ascii="Times New Roman" w:hAnsi="Times New Roman" w:cs="Times New Roman"/>
                <w:b/>
                <w:bCs/>
                <w:sz w:val="20"/>
                <w:szCs w:val="20"/>
              </w:rPr>
              <w:t>154.</w:t>
            </w:r>
            <w:r>
              <w:rPr>
                <w:rFonts w:ascii="Times New Roman" w:hAnsi="Times New Roman" w:cs="Times New Roman"/>
                <w:sz w:val="20"/>
                <w:szCs w:val="20"/>
              </w:rPr>
              <w:t xml:space="preserve"> sayfasından sonuna kadar.</w:t>
            </w:r>
            <w:r w:rsidRPr="001D4D22">
              <w:rPr>
                <w:rFonts w:ascii="Times New Roman" w:hAnsi="Times New Roman" w:cs="Times New Roman"/>
                <w:sz w:val="20"/>
                <w:szCs w:val="20"/>
              </w:rPr>
              <w:t xml:space="preserve"> </w:t>
            </w:r>
          </w:p>
        </w:tc>
      </w:tr>
      <w:tr w:rsidR="006D7B87" w:rsidRPr="001A2742" w14:paraId="547CDC69" w14:textId="77777777" w:rsidTr="0074500E">
        <w:trPr>
          <w:trHeight w:val="401"/>
          <w:jc w:val="center"/>
        </w:trPr>
        <w:tc>
          <w:tcPr>
            <w:tcW w:w="2549" w:type="dxa"/>
            <w:gridSpan w:val="3"/>
            <w:vAlign w:val="center"/>
          </w:tcPr>
          <w:p w14:paraId="6CF30359" w14:textId="77777777" w:rsidR="006D7B87" w:rsidRPr="001D4D22" w:rsidRDefault="006D7B87" w:rsidP="006D7B87">
            <w:pPr>
              <w:tabs>
                <w:tab w:val="left" w:pos="1552"/>
              </w:tabs>
              <w:rPr>
                <w:rFonts w:ascii="Times New Roman" w:hAnsi="Times New Roman" w:cs="Times New Roman"/>
                <w:b/>
                <w:sz w:val="20"/>
                <w:szCs w:val="20"/>
              </w:rPr>
            </w:pPr>
            <w:r w:rsidRPr="001D4D22">
              <w:rPr>
                <w:rFonts w:ascii="Times New Roman" w:hAnsi="Times New Roman" w:cs="Times New Roman"/>
                <w:b/>
                <w:sz w:val="20"/>
                <w:szCs w:val="20"/>
              </w:rPr>
              <w:t>Yardımcı Kaynaklar ve Okuma Listesi</w:t>
            </w:r>
          </w:p>
        </w:tc>
        <w:tc>
          <w:tcPr>
            <w:tcW w:w="6908" w:type="dxa"/>
            <w:gridSpan w:val="3"/>
            <w:vAlign w:val="center"/>
          </w:tcPr>
          <w:p w14:paraId="41D44E37" w14:textId="77777777" w:rsidR="006D7B87" w:rsidRPr="001A2742" w:rsidRDefault="006D7B87" w:rsidP="006D7B87">
            <w:pPr>
              <w:tabs>
                <w:tab w:val="left" w:pos="1552"/>
              </w:tabs>
              <w:rPr>
                <w:rFonts w:ascii="Times New Roman" w:hAnsi="Times New Roman" w:cs="Times New Roman"/>
                <w:sz w:val="20"/>
                <w:szCs w:val="20"/>
              </w:rPr>
            </w:pPr>
            <w:r>
              <w:rPr>
                <w:rFonts w:ascii="Times New Roman" w:hAnsi="Times New Roman" w:cs="Times New Roman"/>
                <w:sz w:val="20"/>
                <w:szCs w:val="20"/>
              </w:rPr>
              <w:t xml:space="preserve">1- </w:t>
            </w:r>
            <w:r w:rsidRPr="001A2742">
              <w:rPr>
                <w:rFonts w:ascii="Times New Roman" w:hAnsi="Times New Roman" w:cs="Times New Roman"/>
                <w:sz w:val="20"/>
                <w:szCs w:val="20"/>
              </w:rPr>
              <w:t xml:space="preserve">Kemal Atatürk, </w:t>
            </w:r>
            <w:r w:rsidRPr="001A2742">
              <w:rPr>
                <w:rFonts w:ascii="Times New Roman" w:hAnsi="Times New Roman" w:cs="Times New Roman"/>
                <w:i/>
                <w:sz w:val="20"/>
                <w:szCs w:val="20"/>
              </w:rPr>
              <w:t>Nutuk</w:t>
            </w:r>
            <w:r>
              <w:rPr>
                <w:rFonts w:ascii="Times New Roman" w:hAnsi="Times New Roman" w:cs="Times New Roman"/>
                <w:sz w:val="20"/>
                <w:szCs w:val="20"/>
              </w:rPr>
              <w:t xml:space="preserve">, Cilt: </w:t>
            </w:r>
            <w:r w:rsidRPr="001A2742">
              <w:rPr>
                <w:rFonts w:ascii="Times New Roman" w:hAnsi="Times New Roman" w:cs="Times New Roman"/>
                <w:sz w:val="20"/>
                <w:szCs w:val="20"/>
              </w:rPr>
              <w:t>I-III, İstanbul 1993.</w:t>
            </w:r>
          </w:p>
          <w:p w14:paraId="08C96894" w14:textId="77777777" w:rsidR="006D7B87" w:rsidRPr="001A2742" w:rsidRDefault="006D7B87" w:rsidP="006D7B87">
            <w:pPr>
              <w:tabs>
                <w:tab w:val="left" w:pos="1552"/>
              </w:tabs>
              <w:rPr>
                <w:rFonts w:ascii="Times New Roman" w:hAnsi="Times New Roman" w:cs="Times New Roman"/>
                <w:sz w:val="20"/>
                <w:szCs w:val="20"/>
              </w:rPr>
            </w:pPr>
            <w:r>
              <w:rPr>
                <w:rFonts w:ascii="Times New Roman" w:hAnsi="Times New Roman" w:cs="Times New Roman"/>
                <w:sz w:val="20"/>
                <w:szCs w:val="20"/>
              </w:rPr>
              <w:t xml:space="preserve">2- </w:t>
            </w:r>
            <w:r w:rsidRPr="001A2742">
              <w:rPr>
                <w:rFonts w:ascii="Times New Roman" w:hAnsi="Times New Roman" w:cs="Times New Roman"/>
                <w:sz w:val="20"/>
                <w:szCs w:val="20"/>
              </w:rPr>
              <w:t xml:space="preserve">YÖK-Komisyon, </w:t>
            </w:r>
            <w:r w:rsidRPr="001A2742">
              <w:rPr>
                <w:rFonts w:ascii="Times New Roman" w:hAnsi="Times New Roman" w:cs="Times New Roman"/>
                <w:i/>
                <w:sz w:val="20"/>
                <w:szCs w:val="20"/>
              </w:rPr>
              <w:t>Atatürk İlkeleri ve İnkılâp Tarihi</w:t>
            </w:r>
            <w:r w:rsidRPr="001A2742">
              <w:rPr>
                <w:rFonts w:ascii="Times New Roman" w:hAnsi="Times New Roman" w:cs="Times New Roman"/>
                <w:sz w:val="20"/>
                <w:szCs w:val="20"/>
              </w:rPr>
              <w:t>, Ankara 1989.</w:t>
            </w:r>
          </w:p>
          <w:p w14:paraId="31BDAC04" w14:textId="77777777" w:rsidR="006D7B87" w:rsidRPr="001A2742" w:rsidRDefault="006D7B87" w:rsidP="006D7B87">
            <w:pPr>
              <w:tabs>
                <w:tab w:val="left" w:pos="1552"/>
              </w:tabs>
              <w:rPr>
                <w:rFonts w:ascii="Times New Roman" w:hAnsi="Times New Roman" w:cs="Times New Roman"/>
                <w:sz w:val="20"/>
                <w:szCs w:val="20"/>
              </w:rPr>
            </w:pPr>
            <w:r>
              <w:rPr>
                <w:rFonts w:ascii="Times New Roman" w:hAnsi="Times New Roman" w:cs="Times New Roman"/>
                <w:iCs/>
                <w:sz w:val="20"/>
                <w:szCs w:val="20"/>
              </w:rPr>
              <w:t xml:space="preserve">3- </w:t>
            </w:r>
            <w:r w:rsidRPr="001A2742">
              <w:rPr>
                <w:rFonts w:ascii="Times New Roman" w:hAnsi="Times New Roman" w:cs="Times New Roman"/>
                <w:iCs/>
                <w:sz w:val="20"/>
                <w:szCs w:val="20"/>
              </w:rPr>
              <w:t>Komisyon,</w:t>
            </w:r>
            <w:r w:rsidRPr="001A2742">
              <w:rPr>
                <w:rFonts w:ascii="Times New Roman" w:hAnsi="Times New Roman" w:cs="Times New Roman"/>
                <w:i/>
                <w:iCs/>
                <w:sz w:val="20"/>
                <w:szCs w:val="20"/>
              </w:rPr>
              <w:t xml:space="preserve"> Türkiye Cumhuriyeti Tarihi I-II,</w:t>
            </w:r>
            <w:r>
              <w:rPr>
                <w:rFonts w:ascii="Times New Roman" w:hAnsi="Times New Roman" w:cs="Times New Roman"/>
                <w:sz w:val="20"/>
                <w:szCs w:val="20"/>
              </w:rPr>
              <w:t xml:space="preserve"> AAM Y</w:t>
            </w:r>
            <w:r w:rsidRPr="001A2742">
              <w:rPr>
                <w:rFonts w:ascii="Times New Roman" w:hAnsi="Times New Roman" w:cs="Times New Roman"/>
                <w:sz w:val="20"/>
                <w:szCs w:val="20"/>
              </w:rPr>
              <w:t>ay., Ankara 2002.</w:t>
            </w:r>
          </w:p>
        </w:tc>
      </w:tr>
    </w:tbl>
    <w:p w14:paraId="55208282" w14:textId="77777777" w:rsidR="00801E2E" w:rsidRPr="001B3C4C" w:rsidRDefault="00801E2E" w:rsidP="00801E2E">
      <w:pPr>
        <w:rPr>
          <w:rFonts w:ascii="Times New Roman" w:eastAsiaTheme="majorEastAsia" w:hAnsi="Times New Roman" w:cs="Times New Roman"/>
          <w:b/>
          <w:sz w:val="20"/>
          <w:szCs w:val="20"/>
        </w:rPr>
      </w:pPr>
    </w:p>
    <w:p w14:paraId="00A17B32" w14:textId="08172181" w:rsidR="00840677" w:rsidRDefault="00053F37" w:rsidP="00B63ED1">
      <w:pPr>
        <w:pStyle w:val="Balk2"/>
        <w:jc w:val="center"/>
      </w:pPr>
      <w:bookmarkStart w:id="60" w:name="_Toc220680367"/>
      <w:bookmarkStart w:id="61" w:name="_Hlk194048657"/>
      <w:r>
        <w:t>KRY102</w:t>
      </w:r>
      <w:r w:rsidR="00840677">
        <w:t>-</w:t>
      </w:r>
      <w:r w:rsidR="00F004AA">
        <w:t>Kariyer Planlama</w:t>
      </w:r>
      <w:bookmarkEnd w:id="60"/>
    </w:p>
    <w:tbl>
      <w:tblPr>
        <w:tblW w:w="9634" w:type="dxa"/>
        <w:jc w:val="center"/>
        <w:tblLayout w:type="fixed"/>
        <w:tblCellMar>
          <w:left w:w="70" w:type="dxa"/>
          <w:right w:w="70" w:type="dxa"/>
        </w:tblCellMar>
        <w:tblLook w:val="04A0" w:firstRow="1" w:lastRow="0" w:firstColumn="1" w:lastColumn="0" w:noHBand="0" w:noVBand="1"/>
      </w:tblPr>
      <w:tblGrid>
        <w:gridCol w:w="425"/>
        <w:gridCol w:w="2660"/>
        <w:gridCol w:w="29"/>
        <w:gridCol w:w="5383"/>
        <w:gridCol w:w="1137"/>
      </w:tblGrid>
      <w:tr w:rsidR="00840677" w:rsidRPr="00173510" w14:paraId="3B6C23DD"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4DFFD73C"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t>Öğretim Üyesi</w:t>
            </w:r>
          </w:p>
        </w:tc>
        <w:tc>
          <w:tcPr>
            <w:tcW w:w="6549" w:type="dxa"/>
            <w:gridSpan w:val="3"/>
            <w:tcBorders>
              <w:top w:val="single" w:sz="4" w:space="0" w:color="auto"/>
              <w:left w:val="nil"/>
              <w:bottom w:val="single" w:sz="4" w:space="0" w:color="auto"/>
              <w:right w:val="single" w:sz="4" w:space="0" w:color="auto"/>
            </w:tcBorders>
            <w:vAlign w:val="center"/>
            <w:hideMark/>
          </w:tcPr>
          <w:p w14:paraId="6AF1057B" w14:textId="72A66D9C" w:rsidR="00840677" w:rsidRPr="00173510" w:rsidRDefault="007B0B1C" w:rsidP="0055549F">
            <w:pPr>
              <w:spacing w:line="240" w:lineRule="auto"/>
              <w:rPr>
                <w:rFonts w:eastAsia="Times New Roman"/>
                <w:color w:val="000000"/>
                <w:sz w:val="20"/>
                <w:szCs w:val="20"/>
                <w:lang w:eastAsia="tr-TR"/>
              </w:rPr>
            </w:pPr>
            <w:r>
              <w:rPr>
                <w:rFonts w:eastAsia="Times New Roman"/>
                <w:color w:val="000000"/>
                <w:sz w:val="20"/>
                <w:szCs w:val="20"/>
                <w:lang w:eastAsia="tr-TR"/>
              </w:rPr>
              <w:t>Doç.Dr. ERSİN IRK</w:t>
            </w:r>
          </w:p>
        </w:tc>
      </w:tr>
      <w:tr w:rsidR="00840677" w:rsidRPr="00173510" w14:paraId="7A161116"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3EA8A994"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t>Oda Numarası</w:t>
            </w:r>
          </w:p>
        </w:tc>
        <w:tc>
          <w:tcPr>
            <w:tcW w:w="6549" w:type="dxa"/>
            <w:gridSpan w:val="3"/>
            <w:tcBorders>
              <w:top w:val="single" w:sz="4" w:space="0" w:color="auto"/>
              <w:left w:val="nil"/>
              <w:bottom w:val="single" w:sz="4" w:space="0" w:color="auto"/>
              <w:right w:val="single" w:sz="4" w:space="0" w:color="auto"/>
            </w:tcBorders>
            <w:vAlign w:val="center"/>
            <w:hideMark/>
          </w:tcPr>
          <w:p w14:paraId="677E79DD" w14:textId="77777777" w:rsidR="00840677" w:rsidRPr="00173510" w:rsidRDefault="00840677" w:rsidP="0055549F">
            <w:pPr>
              <w:spacing w:line="240" w:lineRule="auto"/>
              <w:rPr>
                <w:rFonts w:eastAsia="Times New Roman"/>
                <w:color w:val="000000"/>
                <w:sz w:val="20"/>
                <w:szCs w:val="20"/>
                <w:lang w:eastAsia="tr-TR"/>
              </w:rPr>
            </w:pPr>
            <w:r>
              <w:rPr>
                <w:sz w:val="20"/>
                <w:szCs w:val="20"/>
              </w:rPr>
              <w:t>MA-K1-24</w:t>
            </w:r>
          </w:p>
        </w:tc>
      </w:tr>
      <w:tr w:rsidR="002A6793" w:rsidRPr="00173510" w14:paraId="41A890B5"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tcPr>
          <w:p w14:paraId="77DFD83D" w14:textId="7BB05334" w:rsidR="002A6793" w:rsidRPr="00173510" w:rsidRDefault="002A6793" w:rsidP="0055549F">
            <w:pPr>
              <w:spacing w:line="240" w:lineRule="auto"/>
              <w:rPr>
                <w:rFonts w:eastAsia="Times New Roman"/>
                <w:color w:val="000000"/>
                <w:sz w:val="20"/>
                <w:szCs w:val="20"/>
                <w:lang w:eastAsia="tr-TR"/>
              </w:rPr>
            </w:pPr>
            <w:r>
              <w:rPr>
                <w:rFonts w:eastAsia="Times New Roman"/>
                <w:color w:val="000000"/>
                <w:sz w:val="20"/>
                <w:szCs w:val="20"/>
                <w:lang w:eastAsia="tr-TR"/>
              </w:rPr>
              <w:t>Ofis Saati</w:t>
            </w:r>
          </w:p>
        </w:tc>
        <w:tc>
          <w:tcPr>
            <w:tcW w:w="6549" w:type="dxa"/>
            <w:gridSpan w:val="3"/>
            <w:tcBorders>
              <w:top w:val="single" w:sz="4" w:space="0" w:color="auto"/>
              <w:left w:val="nil"/>
              <w:bottom w:val="single" w:sz="4" w:space="0" w:color="auto"/>
              <w:right w:val="single" w:sz="4" w:space="0" w:color="auto"/>
            </w:tcBorders>
            <w:vAlign w:val="center"/>
          </w:tcPr>
          <w:p w14:paraId="617787FB" w14:textId="4CD5D7A4" w:rsidR="002A6793" w:rsidRDefault="002A6793" w:rsidP="0055549F">
            <w:pPr>
              <w:spacing w:line="240" w:lineRule="auto"/>
              <w:rPr>
                <w:sz w:val="20"/>
                <w:szCs w:val="20"/>
              </w:rPr>
            </w:pPr>
            <w:r>
              <w:rPr>
                <w:sz w:val="20"/>
                <w:szCs w:val="20"/>
              </w:rPr>
              <w:t xml:space="preserve">Salı </w:t>
            </w:r>
            <w:r w:rsidR="00724440">
              <w:rPr>
                <w:sz w:val="20"/>
                <w:szCs w:val="20"/>
              </w:rPr>
              <w:t>08:30-10:15</w:t>
            </w:r>
          </w:p>
        </w:tc>
      </w:tr>
      <w:tr w:rsidR="00840677" w:rsidRPr="00173510" w14:paraId="7A57FE4B"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3B9A7839"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t>E-Posta</w:t>
            </w:r>
          </w:p>
        </w:tc>
        <w:tc>
          <w:tcPr>
            <w:tcW w:w="6549" w:type="dxa"/>
            <w:gridSpan w:val="3"/>
            <w:tcBorders>
              <w:top w:val="single" w:sz="4" w:space="0" w:color="auto"/>
              <w:left w:val="nil"/>
              <w:bottom w:val="single" w:sz="4" w:space="0" w:color="auto"/>
              <w:right w:val="single" w:sz="4" w:space="0" w:color="auto"/>
            </w:tcBorders>
            <w:vAlign w:val="center"/>
            <w:hideMark/>
          </w:tcPr>
          <w:p w14:paraId="3002E6AB" w14:textId="109C2838" w:rsidR="00840677" w:rsidRPr="00173510" w:rsidRDefault="0067585A" w:rsidP="0055549F">
            <w:pPr>
              <w:spacing w:line="240" w:lineRule="auto"/>
              <w:rPr>
                <w:rFonts w:eastAsia="Times New Roman"/>
                <w:color w:val="000000"/>
                <w:sz w:val="20"/>
                <w:szCs w:val="20"/>
                <w:lang w:eastAsia="tr-TR"/>
              </w:rPr>
            </w:pPr>
            <w:hyperlink r:id="rId57" w:history="1">
              <w:r w:rsidR="007B0B1C" w:rsidRPr="00DB095E">
                <w:rPr>
                  <w:rStyle w:val="Kpr"/>
                  <w:rFonts w:eastAsia="Times New Roman"/>
                  <w:sz w:val="20"/>
                  <w:szCs w:val="20"/>
                </w:rPr>
                <w:t>ersin.irk@gop.edu.tr</w:t>
              </w:r>
            </w:hyperlink>
            <w:r w:rsidR="00840677">
              <w:rPr>
                <w:rFonts w:eastAsia="Times New Roman"/>
                <w:color w:val="000000"/>
                <w:sz w:val="20"/>
                <w:szCs w:val="20"/>
                <w:lang w:eastAsia="tr-TR"/>
              </w:rPr>
              <w:t xml:space="preserve"> </w:t>
            </w:r>
          </w:p>
        </w:tc>
      </w:tr>
      <w:tr w:rsidR="00840677" w:rsidRPr="00173510" w14:paraId="6E6E091E"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1CC36AB9"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t xml:space="preserve">Ders Zamanı </w:t>
            </w:r>
          </w:p>
        </w:tc>
        <w:tc>
          <w:tcPr>
            <w:tcW w:w="6549" w:type="dxa"/>
            <w:gridSpan w:val="3"/>
            <w:tcBorders>
              <w:top w:val="single" w:sz="4" w:space="0" w:color="auto"/>
              <w:left w:val="nil"/>
              <w:bottom w:val="single" w:sz="4" w:space="0" w:color="auto"/>
              <w:right w:val="single" w:sz="4" w:space="0" w:color="auto"/>
            </w:tcBorders>
            <w:vAlign w:val="center"/>
          </w:tcPr>
          <w:p w14:paraId="0FE20F34" w14:textId="62CC0062" w:rsidR="00840677" w:rsidRPr="00173510" w:rsidRDefault="00724440" w:rsidP="0055549F">
            <w:pPr>
              <w:spacing w:line="240" w:lineRule="auto"/>
              <w:rPr>
                <w:rFonts w:eastAsia="Times New Roman"/>
                <w:color w:val="000000"/>
                <w:sz w:val="20"/>
                <w:szCs w:val="20"/>
                <w:lang w:eastAsia="tr-TR"/>
              </w:rPr>
            </w:pPr>
            <w:r>
              <w:rPr>
                <w:rFonts w:eastAsia="Times New Roman"/>
                <w:color w:val="000000"/>
                <w:sz w:val="20"/>
                <w:szCs w:val="20"/>
                <w:lang w:eastAsia="tr-TR"/>
              </w:rPr>
              <w:t>Salı 16:15-17:00</w:t>
            </w:r>
          </w:p>
        </w:tc>
      </w:tr>
      <w:tr w:rsidR="00840677" w:rsidRPr="00173510" w14:paraId="50E09295" w14:textId="77777777" w:rsidTr="00735901">
        <w:trPr>
          <w:trHeight w:val="227"/>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0E60ABD4"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t>Derslik</w:t>
            </w:r>
          </w:p>
        </w:tc>
        <w:tc>
          <w:tcPr>
            <w:tcW w:w="6549" w:type="dxa"/>
            <w:gridSpan w:val="3"/>
            <w:tcBorders>
              <w:top w:val="single" w:sz="4" w:space="0" w:color="auto"/>
              <w:left w:val="nil"/>
              <w:bottom w:val="single" w:sz="4" w:space="0" w:color="auto"/>
              <w:right w:val="single" w:sz="4" w:space="0" w:color="auto"/>
            </w:tcBorders>
            <w:vAlign w:val="center"/>
            <w:hideMark/>
          </w:tcPr>
          <w:p w14:paraId="2DAC9518" w14:textId="3B35A7FA" w:rsidR="00840677" w:rsidRPr="00173510" w:rsidRDefault="00840677" w:rsidP="0055549F">
            <w:pPr>
              <w:spacing w:line="240" w:lineRule="auto"/>
              <w:rPr>
                <w:rFonts w:eastAsia="Times New Roman"/>
                <w:color w:val="000000"/>
                <w:sz w:val="20"/>
                <w:szCs w:val="20"/>
                <w:lang w:eastAsia="tr-TR"/>
              </w:rPr>
            </w:pPr>
            <w:r>
              <w:rPr>
                <w:rFonts w:eastAsia="Times New Roman"/>
                <w:color w:val="000000"/>
                <w:sz w:val="20"/>
                <w:szCs w:val="20"/>
                <w:lang w:eastAsia="tr-TR"/>
              </w:rPr>
              <w:t>D-</w:t>
            </w:r>
            <w:r w:rsidR="00724440">
              <w:rPr>
                <w:rFonts w:eastAsia="Times New Roman"/>
                <w:color w:val="000000"/>
                <w:sz w:val="20"/>
                <w:szCs w:val="20"/>
                <w:lang w:eastAsia="tr-TR"/>
              </w:rPr>
              <w:t>1</w:t>
            </w:r>
          </w:p>
        </w:tc>
      </w:tr>
      <w:tr w:rsidR="00840677" w:rsidRPr="00173510" w14:paraId="05D4C2C3" w14:textId="77777777" w:rsidTr="00735901">
        <w:trPr>
          <w:trHeight w:val="680"/>
          <w:jc w:val="center"/>
        </w:trPr>
        <w:tc>
          <w:tcPr>
            <w:tcW w:w="3085" w:type="dxa"/>
            <w:gridSpan w:val="2"/>
            <w:tcBorders>
              <w:top w:val="single" w:sz="4" w:space="0" w:color="auto"/>
              <w:left w:val="single" w:sz="4" w:space="0" w:color="auto"/>
              <w:bottom w:val="single" w:sz="4" w:space="0" w:color="auto"/>
              <w:right w:val="single" w:sz="4" w:space="0" w:color="auto"/>
            </w:tcBorders>
            <w:vAlign w:val="center"/>
            <w:hideMark/>
          </w:tcPr>
          <w:p w14:paraId="5264484D" w14:textId="77777777" w:rsidR="00840677" w:rsidRPr="00173510" w:rsidRDefault="00840677" w:rsidP="0055549F">
            <w:pPr>
              <w:spacing w:line="240" w:lineRule="auto"/>
              <w:rPr>
                <w:rFonts w:eastAsia="Times New Roman"/>
                <w:color w:val="000000"/>
                <w:sz w:val="20"/>
                <w:szCs w:val="20"/>
                <w:lang w:eastAsia="tr-TR"/>
              </w:rPr>
            </w:pPr>
            <w:r w:rsidRPr="00173510">
              <w:rPr>
                <w:rFonts w:eastAsia="Times New Roman"/>
                <w:color w:val="000000"/>
                <w:sz w:val="20"/>
                <w:szCs w:val="20"/>
                <w:lang w:eastAsia="tr-TR"/>
              </w:rPr>
              <w:lastRenderedPageBreak/>
              <w:t>Dersin Amacı</w:t>
            </w:r>
          </w:p>
        </w:tc>
        <w:tc>
          <w:tcPr>
            <w:tcW w:w="6549" w:type="dxa"/>
            <w:gridSpan w:val="3"/>
            <w:tcBorders>
              <w:top w:val="single" w:sz="4" w:space="0" w:color="auto"/>
              <w:left w:val="nil"/>
              <w:bottom w:val="single" w:sz="4" w:space="0" w:color="auto"/>
              <w:right w:val="single" w:sz="4" w:space="0" w:color="auto"/>
            </w:tcBorders>
            <w:vAlign w:val="center"/>
            <w:hideMark/>
          </w:tcPr>
          <w:p w14:paraId="6C369A92" w14:textId="77777777" w:rsidR="00840677" w:rsidRPr="008933F7" w:rsidRDefault="00840677" w:rsidP="0055549F">
            <w:pPr>
              <w:spacing w:line="240" w:lineRule="auto"/>
              <w:rPr>
                <w:rFonts w:eastAsia="Times New Roman"/>
                <w:color w:val="000000"/>
                <w:sz w:val="20"/>
                <w:szCs w:val="20"/>
                <w:lang w:eastAsia="tr-TR"/>
              </w:rPr>
            </w:pPr>
            <w:r w:rsidRPr="008933F7">
              <w:rPr>
                <w:sz w:val="20"/>
                <w:szCs w:val="20"/>
              </w:rPr>
              <w:t>Kariyer Planlama dersi öğrencilerin iş dünyasını, farklı sektörleri ve bu sektörlerin gereksinimlerini tanımasını sağlayarak; iş dünyasına hazırlık sürecinde kariyer planlamasının önemi hakkında öğrencilerde farkındalık oluşturmayı hedefler. Ders, öğrencilerin, kişisel yetkinliklerini keşfetmesini ve iş dünyasının beklentilerini doğru anlamasını sağlayarak; bilgi ve becerilerini, ilgili sektörlerin gereklilikleri ile paralellik arz edecek şekilde geliştirmelerine yardımcı olur.</w:t>
            </w:r>
          </w:p>
        </w:tc>
      </w:tr>
      <w:tr w:rsidR="002A6793" w:rsidRPr="00173510" w14:paraId="7C197727" w14:textId="77777777" w:rsidTr="00735901">
        <w:trPr>
          <w:cantSplit/>
          <w:trHeight w:val="227"/>
          <w:jc w:val="center"/>
        </w:trPr>
        <w:tc>
          <w:tcPr>
            <w:tcW w:w="3114" w:type="dxa"/>
            <w:gridSpan w:val="3"/>
            <w:vMerge w:val="restart"/>
            <w:tcBorders>
              <w:top w:val="nil"/>
              <w:left w:val="single" w:sz="4" w:space="0" w:color="auto"/>
              <w:right w:val="single" w:sz="4" w:space="0" w:color="auto"/>
            </w:tcBorders>
            <w:textDirection w:val="btLr"/>
            <w:vAlign w:val="center"/>
          </w:tcPr>
          <w:p w14:paraId="0831C891" w14:textId="0809C565" w:rsidR="002A6793" w:rsidRPr="00173510" w:rsidRDefault="002A6793" w:rsidP="0055549F">
            <w:pPr>
              <w:spacing w:line="240" w:lineRule="auto"/>
              <w:jc w:val="center"/>
              <w:rPr>
                <w:rFonts w:eastAsia="Times New Roman"/>
                <w:b/>
                <w:bCs/>
                <w:color w:val="000000"/>
                <w:sz w:val="20"/>
                <w:szCs w:val="20"/>
                <w:lang w:eastAsia="tr-TR"/>
              </w:rPr>
            </w:pPr>
            <w:r w:rsidRPr="001C131B">
              <w:rPr>
                <w:rFonts w:eastAsia="Times New Roman"/>
                <w:b/>
                <w:bCs/>
                <w:color w:val="000000"/>
                <w:sz w:val="20"/>
                <w:szCs w:val="20"/>
                <w:lang w:eastAsia="tr-TR"/>
              </w:rPr>
              <w:t>Konu Ve İlgili Kazanım</w:t>
            </w:r>
          </w:p>
        </w:tc>
        <w:tc>
          <w:tcPr>
            <w:tcW w:w="6520" w:type="dxa"/>
            <w:gridSpan w:val="2"/>
            <w:tcBorders>
              <w:top w:val="nil"/>
              <w:left w:val="nil"/>
              <w:bottom w:val="single" w:sz="4" w:space="0" w:color="auto"/>
              <w:right w:val="single" w:sz="4" w:space="0" w:color="auto"/>
            </w:tcBorders>
            <w:vAlign w:val="center"/>
            <w:hideMark/>
          </w:tcPr>
          <w:p w14:paraId="78E81FD0" w14:textId="3E70CA32" w:rsidR="002A6793" w:rsidRPr="001C131B" w:rsidRDefault="002A6793" w:rsidP="00735901">
            <w:pPr>
              <w:pStyle w:val="AralkYok"/>
              <w:rPr>
                <w:rFonts w:eastAsia="Times New Roman"/>
              </w:rPr>
            </w:pPr>
          </w:p>
        </w:tc>
      </w:tr>
      <w:tr w:rsidR="002A6793" w:rsidRPr="00173510" w14:paraId="75A6413C"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4B91516" w14:textId="5ACA92B4"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000000" w:fill="FFFF00"/>
            <w:vAlign w:val="center"/>
            <w:hideMark/>
          </w:tcPr>
          <w:p w14:paraId="6B6AA76F" w14:textId="77777777" w:rsidR="002A6793" w:rsidRPr="008933F7" w:rsidRDefault="002A6793" w:rsidP="00735901">
            <w:pPr>
              <w:pStyle w:val="AralkYok"/>
              <w:rPr>
                <w:rFonts w:eastAsia="Times New Roman"/>
              </w:rPr>
            </w:pPr>
            <w:r w:rsidRPr="008933F7">
              <w:t>Dersin Genel Tanıtımı Ve Kariyer Kavramı</w:t>
            </w:r>
          </w:p>
        </w:tc>
      </w:tr>
      <w:tr w:rsidR="002A6793" w:rsidRPr="00173510" w14:paraId="5204EC59"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2716E26" w14:textId="22D963D6"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hideMark/>
          </w:tcPr>
          <w:p w14:paraId="349BA490" w14:textId="77777777" w:rsidR="002A6793" w:rsidRPr="001C131B" w:rsidRDefault="002A6793" w:rsidP="00735901">
            <w:pPr>
              <w:pStyle w:val="AralkYok"/>
              <w:rPr>
                <w:rFonts w:eastAsia="Times New Roman"/>
              </w:rPr>
            </w:pPr>
            <w:r>
              <w:rPr>
                <w:rFonts w:eastAsia="Times New Roman"/>
              </w:rPr>
              <w:t>Kariyer kavramını tanımlar.</w:t>
            </w:r>
          </w:p>
        </w:tc>
      </w:tr>
      <w:tr w:rsidR="002A6793" w:rsidRPr="00173510" w14:paraId="1D571E06"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2FE2330" w14:textId="41CB5DFF"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hideMark/>
          </w:tcPr>
          <w:p w14:paraId="0A98A74E" w14:textId="77777777" w:rsidR="002A6793" w:rsidRDefault="002A6793" w:rsidP="00735901">
            <w:pPr>
              <w:pStyle w:val="AralkYok"/>
              <w:rPr>
                <w:rFonts w:eastAsia="Times New Roman"/>
              </w:rPr>
            </w:pPr>
            <w:r>
              <w:rPr>
                <w:rFonts w:eastAsia="Times New Roman"/>
              </w:rPr>
              <w:t xml:space="preserve">Kariyer geliştirme kavramını tanımlar. </w:t>
            </w:r>
          </w:p>
        </w:tc>
      </w:tr>
      <w:tr w:rsidR="002A6793" w:rsidRPr="00173510" w14:paraId="3DE8E37C" w14:textId="77777777" w:rsidTr="00735901">
        <w:trPr>
          <w:trHeight w:val="227"/>
          <w:jc w:val="center"/>
        </w:trPr>
        <w:tc>
          <w:tcPr>
            <w:tcW w:w="3114" w:type="dxa"/>
            <w:gridSpan w:val="3"/>
            <w:vMerge/>
            <w:tcBorders>
              <w:left w:val="single" w:sz="4" w:space="0" w:color="auto"/>
              <w:right w:val="single" w:sz="4" w:space="0" w:color="auto"/>
            </w:tcBorders>
            <w:vAlign w:val="center"/>
          </w:tcPr>
          <w:p w14:paraId="39A187A4" w14:textId="6C076DC9"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04DD6E9B" w14:textId="77777777" w:rsidR="002A6793" w:rsidRDefault="002A6793" w:rsidP="00735901">
            <w:pPr>
              <w:pStyle w:val="AralkYok"/>
              <w:rPr>
                <w:rFonts w:eastAsia="Times New Roman"/>
              </w:rPr>
            </w:pPr>
            <w:r>
              <w:rPr>
                <w:rFonts w:eastAsia="Times New Roman"/>
              </w:rPr>
              <w:t>Kariyer geliştirmenin önemini kavrar.</w:t>
            </w:r>
          </w:p>
        </w:tc>
      </w:tr>
      <w:tr w:rsidR="002A6793" w:rsidRPr="00173510" w14:paraId="76E7BE36" w14:textId="77777777" w:rsidTr="00735901">
        <w:trPr>
          <w:trHeight w:val="227"/>
          <w:jc w:val="center"/>
        </w:trPr>
        <w:tc>
          <w:tcPr>
            <w:tcW w:w="3114" w:type="dxa"/>
            <w:gridSpan w:val="3"/>
            <w:vMerge/>
            <w:tcBorders>
              <w:left w:val="single" w:sz="4" w:space="0" w:color="auto"/>
              <w:right w:val="single" w:sz="4" w:space="0" w:color="auto"/>
            </w:tcBorders>
            <w:vAlign w:val="center"/>
          </w:tcPr>
          <w:p w14:paraId="359CF005" w14:textId="70CE9B40"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0B0BA4B" w14:textId="77777777" w:rsidR="002A6793" w:rsidRDefault="002A6793" w:rsidP="00735901">
            <w:pPr>
              <w:pStyle w:val="AralkYok"/>
              <w:rPr>
                <w:rFonts w:eastAsia="Times New Roman"/>
              </w:rPr>
            </w:pPr>
            <w:r>
              <w:rPr>
                <w:rFonts w:eastAsia="Times New Roman"/>
              </w:rPr>
              <w:t>Kariyer yönetimini kavramını tanımlar.</w:t>
            </w:r>
          </w:p>
        </w:tc>
      </w:tr>
      <w:tr w:rsidR="002A6793" w:rsidRPr="00173510" w14:paraId="4437F23A" w14:textId="77777777" w:rsidTr="00735901">
        <w:trPr>
          <w:trHeight w:val="227"/>
          <w:jc w:val="center"/>
        </w:trPr>
        <w:tc>
          <w:tcPr>
            <w:tcW w:w="3114" w:type="dxa"/>
            <w:gridSpan w:val="3"/>
            <w:vMerge/>
            <w:tcBorders>
              <w:left w:val="single" w:sz="4" w:space="0" w:color="auto"/>
              <w:right w:val="single" w:sz="4" w:space="0" w:color="auto"/>
            </w:tcBorders>
            <w:vAlign w:val="center"/>
          </w:tcPr>
          <w:p w14:paraId="58635286" w14:textId="3BF7E7E2"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561CE65" w14:textId="77777777" w:rsidR="002A6793" w:rsidRDefault="002A6793" w:rsidP="00735901">
            <w:pPr>
              <w:pStyle w:val="AralkYok"/>
              <w:rPr>
                <w:rFonts w:eastAsia="Times New Roman"/>
              </w:rPr>
            </w:pPr>
            <w:r>
              <w:rPr>
                <w:rFonts w:eastAsia="Times New Roman"/>
              </w:rPr>
              <w:t>Kariyer yönetiminin amaçlarını kavrar.</w:t>
            </w:r>
          </w:p>
        </w:tc>
      </w:tr>
      <w:tr w:rsidR="002A6793" w:rsidRPr="00173510" w14:paraId="4D2189C7" w14:textId="77777777" w:rsidTr="00735901">
        <w:trPr>
          <w:trHeight w:val="227"/>
          <w:jc w:val="center"/>
        </w:trPr>
        <w:tc>
          <w:tcPr>
            <w:tcW w:w="3114" w:type="dxa"/>
            <w:gridSpan w:val="3"/>
            <w:vMerge/>
            <w:tcBorders>
              <w:left w:val="single" w:sz="4" w:space="0" w:color="auto"/>
              <w:right w:val="single" w:sz="4" w:space="0" w:color="auto"/>
            </w:tcBorders>
            <w:vAlign w:val="center"/>
          </w:tcPr>
          <w:p w14:paraId="358CA558" w14:textId="5EE4F420"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FAFFA48" w14:textId="77777777" w:rsidR="002A6793" w:rsidRDefault="002A6793" w:rsidP="00735901">
            <w:pPr>
              <w:pStyle w:val="AralkYok"/>
              <w:rPr>
                <w:rFonts w:eastAsia="Times New Roman"/>
              </w:rPr>
            </w:pPr>
            <w:r>
              <w:rPr>
                <w:rFonts w:eastAsia="Times New Roman"/>
              </w:rPr>
              <w:t>Kariyer planlama kavramını tanımlar.</w:t>
            </w:r>
          </w:p>
        </w:tc>
      </w:tr>
      <w:tr w:rsidR="002A6793" w:rsidRPr="00173510" w14:paraId="7D4DF146" w14:textId="77777777" w:rsidTr="00735901">
        <w:trPr>
          <w:trHeight w:val="227"/>
          <w:jc w:val="center"/>
        </w:trPr>
        <w:tc>
          <w:tcPr>
            <w:tcW w:w="3114" w:type="dxa"/>
            <w:gridSpan w:val="3"/>
            <w:vMerge/>
            <w:tcBorders>
              <w:left w:val="single" w:sz="4" w:space="0" w:color="auto"/>
              <w:right w:val="single" w:sz="4" w:space="0" w:color="auto"/>
            </w:tcBorders>
            <w:vAlign w:val="center"/>
          </w:tcPr>
          <w:p w14:paraId="3AD7A054" w14:textId="659A6DC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D2E8915" w14:textId="77777777" w:rsidR="002A6793" w:rsidRDefault="002A6793" w:rsidP="00735901">
            <w:pPr>
              <w:pStyle w:val="AralkYok"/>
              <w:rPr>
                <w:rFonts w:eastAsia="Times New Roman"/>
              </w:rPr>
            </w:pPr>
            <w:r>
              <w:rPr>
                <w:rFonts w:eastAsia="Times New Roman"/>
              </w:rPr>
              <w:t>Kariyer planlamanın aşamalarını kavrar.</w:t>
            </w:r>
          </w:p>
        </w:tc>
      </w:tr>
      <w:tr w:rsidR="002A6793" w:rsidRPr="00173510" w14:paraId="33C2BA49" w14:textId="77777777" w:rsidTr="00735901">
        <w:trPr>
          <w:trHeight w:val="227"/>
          <w:jc w:val="center"/>
        </w:trPr>
        <w:tc>
          <w:tcPr>
            <w:tcW w:w="3114" w:type="dxa"/>
            <w:gridSpan w:val="3"/>
            <w:vMerge/>
            <w:tcBorders>
              <w:left w:val="single" w:sz="4" w:space="0" w:color="auto"/>
              <w:right w:val="single" w:sz="4" w:space="0" w:color="auto"/>
            </w:tcBorders>
            <w:vAlign w:val="center"/>
          </w:tcPr>
          <w:p w14:paraId="2F0B4654" w14:textId="48352114"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5E95CC12" w14:textId="77777777" w:rsidR="002A6793" w:rsidRDefault="002A6793" w:rsidP="00735901">
            <w:pPr>
              <w:pStyle w:val="AralkYok"/>
              <w:rPr>
                <w:rFonts w:eastAsia="Times New Roman"/>
              </w:rPr>
            </w:pPr>
            <w:r>
              <w:rPr>
                <w:rFonts w:eastAsia="Times New Roman"/>
              </w:rPr>
              <w:t>Kariyere platosu kavramını tanımlar.</w:t>
            </w:r>
          </w:p>
        </w:tc>
      </w:tr>
      <w:tr w:rsidR="002A6793" w:rsidRPr="00173510" w14:paraId="204309D0" w14:textId="77777777" w:rsidTr="00735901">
        <w:trPr>
          <w:trHeight w:val="227"/>
          <w:jc w:val="center"/>
        </w:trPr>
        <w:tc>
          <w:tcPr>
            <w:tcW w:w="3114" w:type="dxa"/>
            <w:gridSpan w:val="3"/>
            <w:vMerge/>
            <w:tcBorders>
              <w:left w:val="single" w:sz="4" w:space="0" w:color="auto"/>
              <w:right w:val="single" w:sz="4" w:space="0" w:color="auto"/>
            </w:tcBorders>
            <w:vAlign w:val="center"/>
          </w:tcPr>
          <w:p w14:paraId="78005CFB" w14:textId="5D447D05"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40FC0B1C" w14:textId="77777777" w:rsidR="002A6793" w:rsidRDefault="002A6793" w:rsidP="00735901">
            <w:pPr>
              <w:pStyle w:val="AralkYok"/>
              <w:rPr>
                <w:rFonts w:eastAsia="Times New Roman"/>
              </w:rPr>
            </w:pPr>
            <w:r>
              <w:rPr>
                <w:rFonts w:eastAsia="Times New Roman"/>
              </w:rPr>
              <w:t>Kariyer patikası kavramını tanımlar.</w:t>
            </w:r>
          </w:p>
        </w:tc>
      </w:tr>
      <w:tr w:rsidR="002A6793" w:rsidRPr="00173510" w14:paraId="6608B59B" w14:textId="77777777" w:rsidTr="00735901">
        <w:trPr>
          <w:trHeight w:val="227"/>
          <w:jc w:val="center"/>
        </w:trPr>
        <w:tc>
          <w:tcPr>
            <w:tcW w:w="3114" w:type="dxa"/>
            <w:gridSpan w:val="3"/>
            <w:vMerge/>
            <w:tcBorders>
              <w:left w:val="single" w:sz="4" w:space="0" w:color="auto"/>
              <w:right w:val="single" w:sz="4" w:space="0" w:color="auto"/>
            </w:tcBorders>
            <w:vAlign w:val="center"/>
          </w:tcPr>
          <w:p w14:paraId="7B5B32E1" w14:textId="03AC474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4BBDC8B" w14:textId="77777777" w:rsidR="002A6793" w:rsidRDefault="002A6793" w:rsidP="00735901">
            <w:pPr>
              <w:pStyle w:val="AralkYok"/>
              <w:rPr>
                <w:rFonts w:eastAsia="Times New Roman"/>
              </w:rPr>
            </w:pPr>
            <w:r>
              <w:rPr>
                <w:rFonts w:eastAsia="Times New Roman"/>
              </w:rPr>
              <w:t>Kariyer çapası kavramını tanımlar.</w:t>
            </w:r>
          </w:p>
        </w:tc>
      </w:tr>
      <w:tr w:rsidR="002A6793" w:rsidRPr="00173510" w14:paraId="779A26BA" w14:textId="77777777" w:rsidTr="00735901">
        <w:trPr>
          <w:trHeight w:val="227"/>
          <w:jc w:val="center"/>
        </w:trPr>
        <w:tc>
          <w:tcPr>
            <w:tcW w:w="3114" w:type="dxa"/>
            <w:gridSpan w:val="3"/>
            <w:vMerge/>
            <w:tcBorders>
              <w:left w:val="single" w:sz="4" w:space="0" w:color="auto"/>
              <w:right w:val="single" w:sz="4" w:space="0" w:color="auto"/>
            </w:tcBorders>
            <w:vAlign w:val="center"/>
          </w:tcPr>
          <w:p w14:paraId="1731FF91" w14:textId="3805AE11"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4262D06" w14:textId="77777777" w:rsidR="002A6793" w:rsidRDefault="002A6793" w:rsidP="00735901">
            <w:pPr>
              <w:pStyle w:val="AralkYok"/>
              <w:rPr>
                <w:rFonts w:eastAsia="Times New Roman"/>
              </w:rPr>
            </w:pPr>
            <w:r>
              <w:rPr>
                <w:rFonts w:eastAsia="Times New Roman"/>
              </w:rPr>
              <w:t>Kariyer şoku kavramını tanımlar.</w:t>
            </w:r>
          </w:p>
        </w:tc>
      </w:tr>
      <w:tr w:rsidR="002A6793" w:rsidRPr="00173510" w14:paraId="202BE7F1"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431FD53" w14:textId="01F75EAE"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000000" w:fill="FFFF00"/>
            <w:vAlign w:val="center"/>
            <w:hideMark/>
          </w:tcPr>
          <w:p w14:paraId="3CD05A7B" w14:textId="77777777" w:rsidR="002A6793" w:rsidRPr="00725A5F" w:rsidRDefault="002A6793" w:rsidP="00735901">
            <w:pPr>
              <w:pStyle w:val="AralkYok"/>
              <w:rPr>
                <w:rFonts w:eastAsia="Times New Roman"/>
              </w:rPr>
            </w:pPr>
            <w:r w:rsidRPr="00725A5F">
              <w:t>Ulusal Ve Uluslararası Değişim Programları</w:t>
            </w:r>
          </w:p>
        </w:tc>
      </w:tr>
      <w:tr w:rsidR="002A6793" w:rsidRPr="00173510" w14:paraId="41AB2234"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1AB8F79" w14:textId="07A07E7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DABC4D5" w14:textId="77777777" w:rsidR="002A6793" w:rsidRPr="001C131B" w:rsidRDefault="002A6793" w:rsidP="00735901">
            <w:pPr>
              <w:pStyle w:val="AralkYok"/>
              <w:rPr>
                <w:rFonts w:eastAsia="Times New Roman"/>
              </w:rPr>
            </w:pPr>
            <w:r>
              <w:rPr>
                <w:rFonts w:eastAsia="Times New Roman"/>
              </w:rPr>
              <w:t>Mevlana değişim programını tanır.</w:t>
            </w:r>
          </w:p>
        </w:tc>
      </w:tr>
      <w:tr w:rsidR="002A6793" w:rsidRPr="00173510" w14:paraId="295AF8AB" w14:textId="77777777" w:rsidTr="00735901">
        <w:trPr>
          <w:trHeight w:val="227"/>
          <w:jc w:val="center"/>
        </w:trPr>
        <w:tc>
          <w:tcPr>
            <w:tcW w:w="3114" w:type="dxa"/>
            <w:gridSpan w:val="3"/>
            <w:vMerge/>
            <w:tcBorders>
              <w:left w:val="single" w:sz="4" w:space="0" w:color="auto"/>
              <w:right w:val="single" w:sz="4" w:space="0" w:color="auto"/>
            </w:tcBorders>
            <w:vAlign w:val="center"/>
          </w:tcPr>
          <w:p w14:paraId="6C86E43E" w14:textId="7EF15DC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0DEF1DE8" w14:textId="77777777" w:rsidR="002A6793" w:rsidRDefault="002A6793" w:rsidP="00735901">
            <w:pPr>
              <w:pStyle w:val="AralkYok"/>
              <w:rPr>
                <w:rFonts w:eastAsia="Times New Roman"/>
              </w:rPr>
            </w:pPr>
            <w:r>
              <w:rPr>
                <w:rFonts w:eastAsia="Times New Roman"/>
              </w:rPr>
              <w:t>Mevlana değişim programına başvuru şartlarını bilir.</w:t>
            </w:r>
          </w:p>
        </w:tc>
      </w:tr>
      <w:tr w:rsidR="002A6793" w:rsidRPr="00173510" w14:paraId="131CA010" w14:textId="77777777" w:rsidTr="00735901">
        <w:trPr>
          <w:trHeight w:val="227"/>
          <w:jc w:val="center"/>
        </w:trPr>
        <w:tc>
          <w:tcPr>
            <w:tcW w:w="3114" w:type="dxa"/>
            <w:gridSpan w:val="3"/>
            <w:vMerge/>
            <w:tcBorders>
              <w:left w:val="single" w:sz="4" w:space="0" w:color="auto"/>
              <w:right w:val="single" w:sz="4" w:space="0" w:color="auto"/>
            </w:tcBorders>
            <w:vAlign w:val="center"/>
          </w:tcPr>
          <w:p w14:paraId="1C0627A1" w14:textId="6EAB3349"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332AFC45" w14:textId="77777777" w:rsidR="002A6793" w:rsidRPr="001C131B" w:rsidRDefault="002A6793" w:rsidP="00735901">
            <w:pPr>
              <w:pStyle w:val="AralkYok"/>
              <w:rPr>
                <w:rFonts w:eastAsia="Times New Roman"/>
              </w:rPr>
            </w:pPr>
            <w:r>
              <w:rPr>
                <w:rFonts w:eastAsia="Times New Roman"/>
              </w:rPr>
              <w:t>Erasmus + değişim programını tanır.</w:t>
            </w:r>
          </w:p>
        </w:tc>
      </w:tr>
      <w:tr w:rsidR="002A6793" w:rsidRPr="00173510" w14:paraId="19B9CEEE" w14:textId="77777777" w:rsidTr="00735901">
        <w:trPr>
          <w:trHeight w:val="227"/>
          <w:jc w:val="center"/>
        </w:trPr>
        <w:tc>
          <w:tcPr>
            <w:tcW w:w="3114" w:type="dxa"/>
            <w:gridSpan w:val="3"/>
            <w:vMerge/>
            <w:tcBorders>
              <w:left w:val="single" w:sz="4" w:space="0" w:color="auto"/>
              <w:right w:val="single" w:sz="4" w:space="0" w:color="auto"/>
            </w:tcBorders>
            <w:vAlign w:val="center"/>
          </w:tcPr>
          <w:p w14:paraId="0304350C" w14:textId="6F4705D4"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5373BA2A" w14:textId="77777777" w:rsidR="002A6793" w:rsidRDefault="002A6793" w:rsidP="00735901">
            <w:pPr>
              <w:pStyle w:val="AralkYok"/>
              <w:rPr>
                <w:rFonts w:eastAsia="Times New Roman"/>
              </w:rPr>
            </w:pPr>
            <w:r>
              <w:rPr>
                <w:rFonts w:eastAsia="Times New Roman"/>
              </w:rPr>
              <w:t>Erasmus + değişim programına başvuru şartlarını bilir.</w:t>
            </w:r>
          </w:p>
        </w:tc>
      </w:tr>
      <w:tr w:rsidR="002A6793" w:rsidRPr="00173510" w14:paraId="06C62700" w14:textId="77777777" w:rsidTr="00735901">
        <w:trPr>
          <w:trHeight w:val="227"/>
          <w:jc w:val="center"/>
        </w:trPr>
        <w:tc>
          <w:tcPr>
            <w:tcW w:w="3114" w:type="dxa"/>
            <w:gridSpan w:val="3"/>
            <w:vMerge/>
            <w:tcBorders>
              <w:left w:val="single" w:sz="4" w:space="0" w:color="auto"/>
              <w:right w:val="single" w:sz="4" w:space="0" w:color="auto"/>
            </w:tcBorders>
            <w:vAlign w:val="center"/>
          </w:tcPr>
          <w:p w14:paraId="2A88266C" w14:textId="0E397BE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4436D640" w14:textId="77777777" w:rsidR="002A6793" w:rsidRDefault="002A6793" w:rsidP="00735901">
            <w:pPr>
              <w:pStyle w:val="AralkYok"/>
              <w:rPr>
                <w:rFonts w:eastAsia="Times New Roman"/>
              </w:rPr>
            </w:pPr>
            <w:r>
              <w:rPr>
                <w:rFonts w:eastAsia="Times New Roman"/>
              </w:rPr>
              <w:t>Farabi değişim programını tanır.</w:t>
            </w:r>
          </w:p>
        </w:tc>
      </w:tr>
      <w:tr w:rsidR="002A6793" w:rsidRPr="00173510" w14:paraId="797077B7"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73E06F8" w14:textId="64998EC7"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119E1AA2" w14:textId="77777777" w:rsidR="002A6793" w:rsidRDefault="002A6793" w:rsidP="00735901">
            <w:pPr>
              <w:pStyle w:val="AralkYok"/>
              <w:rPr>
                <w:rFonts w:eastAsia="Times New Roman"/>
              </w:rPr>
            </w:pPr>
            <w:r>
              <w:rPr>
                <w:rFonts w:eastAsia="Times New Roman"/>
              </w:rPr>
              <w:t>Farabi değişim programı başvuru şartlarını bilir.</w:t>
            </w:r>
          </w:p>
        </w:tc>
      </w:tr>
      <w:tr w:rsidR="002A6793" w:rsidRPr="00173510" w14:paraId="3591DBCD"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1B22E6C" w14:textId="6077B6D7"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6BABB6D4" w14:textId="77777777" w:rsidR="002A6793" w:rsidRPr="00725A5F" w:rsidRDefault="002A6793" w:rsidP="00735901">
            <w:pPr>
              <w:pStyle w:val="AralkYok"/>
              <w:rPr>
                <w:rFonts w:eastAsia="Times New Roman"/>
              </w:rPr>
            </w:pPr>
            <w:r w:rsidRPr="00725A5F">
              <w:t>Temel İletişim Becerileri</w:t>
            </w:r>
          </w:p>
        </w:tc>
      </w:tr>
      <w:tr w:rsidR="002A6793" w:rsidRPr="00173510" w14:paraId="3CAB8AF5"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50F6399D" w14:textId="1F9D3F5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hideMark/>
          </w:tcPr>
          <w:p w14:paraId="110D0CAA" w14:textId="77777777" w:rsidR="002A6793" w:rsidRDefault="002A6793" w:rsidP="00735901">
            <w:pPr>
              <w:pStyle w:val="AralkYok"/>
              <w:rPr>
                <w:rFonts w:eastAsia="Times New Roman"/>
              </w:rPr>
            </w:pPr>
            <w:r>
              <w:rPr>
                <w:rFonts w:eastAsia="Times New Roman"/>
              </w:rPr>
              <w:t>Sosyal medya kullanımın avantajlarını bilir.</w:t>
            </w:r>
          </w:p>
        </w:tc>
      </w:tr>
      <w:tr w:rsidR="002A6793" w:rsidRPr="00173510" w14:paraId="0EAF55E9" w14:textId="77777777" w:rsidTr="00735901">
        <w:trPr>
          <w:trHeight w:val="227"/>
          <w:jc w:val="center"/>
        </w:trPr>
        <w:tc>
          <w:tcPr>
            <w:tcW w:w="3114" w:type="dxa"/>
            <w:gridSpan w:val="3"/>
            <w:vMerge/>
            <w:tcBorders>
              <w:left w:val="single" w:sz="4" w:space="0" w:color="auto"/>
              <w:right w:val="single" w:sz="4" w:space="0" w:color="auto"/>
            </w:tcBorders>
            <w:vAlign w:val="center"/>
          </w:tcPr>
          <w:p w14:paraId="3BC47C8F" w14:textId="6671C5BA"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BEB5881" w14:textId="77777777" w:rsidR="002A6793" w:rsidRDefault="002A6793" w:rsidP="00735901">
            <w:pPr>
              <w:pStyle w:val="AralkYok"/>
              <w:rPr>
                <w:rFonts w:eastAsia="Times New Roman"/>
              </w:rPr>
            </w:pPr>
            <w:r>
              <w:rPr>
                <w:rFonts w:eastAsia="Times New Roman"/>
              </w:rPr>
              <w:t>Sosyal medya kullanımında dikkat edilmesi gereken hususları kavrar.</w:t>
            </w:r>
          </w:p>
        </w:tc>
      </w:tr>
      <w:tr w:rsidR="002A6793" w:rsidRPr="00173510" w14:paraId="43A01730" w14:textId="77777777" w:rsidTr="00735901">
        <w:trPr>
          <w:trHeight w:val="227"/>
          <w:jc w:val="center"/>
        </w:trPr>
        <w:tc>
          <w:tcPr>
            <w:tcW w:w="3114" w:type="dxa"/>
            <w:gridSpan w:val="3"/>
            <w:vMerge/>
            <w:tcBorders>
              <w:left w:val="single" w:sz="4" w:space="0" w:color="auto"/>
              <w:right w:val="single" w:sz="4" w:space="0" w:color="auto"/>
            </w:tcBorders>
            <w:vAlign w:val="center"/>
          </w:tcPr>
          <w:p w14:paraId="003A43D4" w14:textId="426B89C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5648D855" w14:textId="77777777" w:rsidR="002A6793" w:rsidRDefault="002A6793" w:rsidP="00735901">
            <w:pPr>
              <w:pStyle w:val="AralkYok"/>
              <w:rPr>
                <w:rFonts w:eastAsia="Times New Roman"/>
              </w:rPr>
            </w:pPr>
            <w:r>
              <w:rPr>
                <w:rFonts w:eastAsia="Times New Roman"/>
              </w:rPr>
              <w:t>Etkili iletişim tekniklerini kavrar.</w:t>
            </w:r>
          </w:p>
        </w:tc>
      </w:tr>
      <w:tr w:rsidR="002A6793" w:rsidRPr="00173510" w14:paraId="6FC5DFBB" w14:textId="77777777" w:rsidTr="00735901">
        <w:trPr>
          <w:trHeight w:val="227"/>
          <w:jc w:val="center"/>
        </w:trPr>
        <w:tc>
          <w:tcPr>
            <w:tcW w:w="3114" w:type="dxa"/>
            <w:gridSpan w:val="3"/>
            <w:vMerge/>
            <w:tcBorders>
              <w:left w:val="single" w:sz="4" w:space="0" w:color="auto"/>
              <w:right w:val="single" w:sz="4" w:space="0" w:color="auto"/>
            </w:tcBorders>
            <w:vAlign w:val="center"/>
          </w:tcPr>
          <w:p w14:paraId="1D594B35" w14:textId="7254B86A"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05A6EC5A" w14:textId="77777777" w:rsidR="002A6793" w:rsidRDefault="002A6793" w:rsidP="00735901">
            <w:pPr>
              <w:pStyle w:val="AralkYok"/>
              <w:rPr>
                <w:rFonts w:eastAsia="Times New Roman"/>
              </w:rPr>
            </w:pPr>
            <w:r>
              <w:rPr>
                <w:rFonts w:eastAsia="Times New Roman"/>
              </w:rPr>
              <w:t>Dil öğreniminin önemini kavrar.</w:t>
            </w:r>
          </w:p>
        </w:tc>
      </w:tr>
      <w:tr w:rsidR="002A6793" w:rsidRPr="00173510" w14:paraId="06A09923" w14:textId="77777777" w:rsidTr="00735901">
        <w:trPr>
          <w:trHeight w:val="227"/>
          <w:jc w:val="center"/>
        </w:trPr>
        <w:tc>
          <w:tcPr>
            <w:tcW w:w="3114" w:type="dxa"/>
            <w:gridSpan w:val="3"/>
            <w:vMerge/>
            <w:tcBorders>
              <w:left w:val="single" w:sz="4" w:space="0" w:color="auto"/>
              <w:right w:val="single" w:sz="4" w:space="0" w:color="auto"/>
            </w:tcBorders>
            <w:vAlign w:val="center"/>
          </w:tcPr>
          <w:p w14:paraId="0EE3FFDC" w14:textId="16373D8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5BDB4987" w14:textId="77777777" w:rsidR="002A6793" w:rsidRDefault="002A6793" w:rsidP="00735901">
            <w:pPr>
              <w:pStyle w:val="AralkYok"/>
              <w:rPr>
                <w:rFonts w:eastAsia="Times New Roman"/>
              </w:rPr>
            </w:pPr>
            <w:r>
              <w:rPr>
                <w:rFonts w:eastAsia="Times New Roman"/>
              </w:rPr>
              <w:t>Ağ oluşturmanın (Networking) önemini kavrar.</w:t>
            </w:r>
          </w:p>
        </w:tc>
      </w:tr>
      <w:tr w:rsidR="002A6793" w:rsidRPr="00173510" w14:paraId="3787AB46" w14:textId="77777777" w:rsidTr="00735901">
        <w:trPr>
          <w:trHeight w:val="227"/>
          <w:jc w:val="center"/>
        </w:trPr>
        <w:tc>
          <w:tcPr>
            <w:tcW w:w="3114" w:type="dxa"/>
            <w:gridSpan w:val="3"/>
            <w:vMerge/>
            <w:tcBorders>
              <w:left w:val="single" w:sz="4" w:space="0" w:color="auto"/>
              <w:right w:val="single" w:sz="4" w:space="0" w:color="auto"/>
            </w:tcBorders>
            <w:vAlign w:val="center"/>
          </w:tcPr>
          <w:p w14:paraId="28FCC9B7" w14:textId="317E3070"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04D34195" w14:textId="77777777" w:rsidR="002A6793" w:rsidRDefault="002A6793" w:rsidP="00735901">
            <w:pPr>
              <w:pStyle w:val="AralkYok"/>
              <w:rPr>
                <w:rFonts w:eastAsia="Times New Roman"/>
              </w:rPr>
            </w:pPr>
            <w:r>
              <w:rPr>
                <w:rFonts w:eastAsia="Times New Roman"/>
              </w:rPr>
              <w:t>Özgüven duygusunun iletişimdeki önemini kavrar.</w:t>
            </w:r>
          </w:p>
        </w:tc>
      </w:tr>
      <w:tr w:rsidR="002A6793" w:rsidRPr="00173510" w14:paraId="5668D2AB" w14:textId="77777777" w:rsidTr="00735901">
        <w:trPr>
          <w:trHeight w:val="227"/>
          <w:jc w:val="center"/>
        </w:trPr>
        <w:tc>
          <w:tcPr>
            <w:tcW w:w="3114" w:type="dxa"/>
            <w:gridSpan w:val="3"/>
            <w:vMerge/>
            <w:tcBorders>
              <w:left w:val="single" w:sz="4" w:space="0" w:color="auto"/>
              <w:right w:val="single" w:sz="4" w:space="0" w:color="auto"/>
            </w:tcBorders>
            <w:vAlign w:val="center"/>
          </w:tcPr>
          <w:p w14:paraId="7CCFA146" w14:textId="7001BDB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446AF5E9" w14:textId="77777777" w:rsidR="002A6793" w:rsidRDefault="002A6793" w:rsidP="00735901">
            <w:pPr>
              <w:pStyle w:val="AralkYok"/>
              <w:rPr>
                <w:rFonts w:eastAsia="Times New Roman"/>
              </w:rPr>
            </w:pPr>
            <w:r>
              <w:rPr>
                <w:rFonts w:eastAsia="Times New Roman"/>
              </w:rPr>
              <w:t>Espri anlayışının iletişimdeki önemini kavrar.</w:t>
            </w:r>
          </w:p>
        </w:tc>
      </w:tr>
      <w:tr w:rsidR="002A6793" w:rsidRPr="00173510" w14:paraId="7791965F"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A4646C8" w14:textId="6E50625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00"/>
            <w:vAlign w:val="center"/>
            <w:hideMark/>
          </w:tcPr>
          <w:p w14:paraId="7516679B" w14:textId="77777777" w:rsidR="002A6793" w:rsidRPr="00725A5F" w:rsidRDefault="002A6793" w:rsidP="00735901">
            <w:pPr>
              <w:pStyle w:val="AralkYok"/>
              <w:rPr>
                <w:rFonts w:eastAsia="Times New Roman"/>
              </w:rPr>
            </w:pPr>
            <w:r w:rsidRPr="00725A5F">
              <w:t>Sektör Günleri (Sivil Toplum Kuruluşları)</w:t>
            </w:r>
          </w:p>
        </w:tc>
      </w:tr>
      <w:tr w:rsidR="002A6793" w:rsidRPr="00173510" w14:paraId="0C602855"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092BEBF" w14:textId="5822580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hideMark/>
          </w:tcPr>
          <w:p w14:paraId="78AC7DB9" w14:textId="77777777" w:rsidR="002A6793" w:rsidRPr="001C131B" w:rsidRDefault="002A6793" w:rsidP="00735901">
            <w:pPr>
              <w:pStyle w:val="AralkYok"/>
              <w:rPr>
                <w:rFonts w:eastAsia="Times New Roman"/>
              </w:rPr>
            </w:pPr>
            <w:r>
              <w:rPr>
                <w:rFonts w:eastAsia="Times New Roman"/>
              </w:rPr>
              <w:t>Sivil toplum kuruluşlarının görev ve sorumluluklarını kavrar.</w:t>
            </w:r>
          </w:p>
        </w:tc>
      </w:tr>
      <w:tr w:rsidR="002A6793" w:rsidRPr="00173510" w14:paraId="394E5F19"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DF14441" w14:textId="2A6EA76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1BD44456" w14:textId="77777777" w:rsidR="002A6793" w:rsidRPr="001C131B" w:rsidRDefault="002A6793" w:rsidP="00735901">
            <w:pPr>
              <w:pStyle w:val="AralkYok"/>
              <w:rPr>
                <w:rFonts w:eastAsia="Times New Roman"/>
              </w:rPr>
            </w:pPr>
            <w:r>
              <w:rPr>
                <w:rFonts w:eastAsia="Times New Roman"/>
              </w:rPr>
              <w:t>Sivil toplum kuruluşlarının toplumdaki yeri ve önemini kavrar.</w:t>
            </w:r>
          </w:p>
        </w:tc>
      </w:tr>
      <w:tr w:rsidR="002A6793" w:rsidRPr="00173510" w14:paraId="772751D4"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B12D195" w14:textId="7391B6E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2BFF2B27" w14:textId="77777777" w:rsidR="002A6793" w:rsidRDefault="002A6793" w:rsidP="00735901">
            <w:pPr>
              <w:pStyle w:val="AralkYok"/>
              <w:rPr>
                <w:rFonts w:eastAsia="Times New Roman"/>
              </w:rPr>
            </w:pPr>
            <w:r>
              <w:rPr>
                <w:rFonts w:eastAsia="Times New Roman"/>
              </w:rPr>
              <w:t>Sosyal sorumluluk projelerinde alınan görevlerin kariyer patikasındaki önemini kavrar.</w:t>
            </w:r>
          </w:p>
        </w:tc>
      </w:tr>
      <w:tr w:rsidR="002A6793" w:rsidRPr="00173510" w14:paraId="388188CE"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73C21A2" w14:textId="6E8DF23A"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00"/>
            <w:vAlign w:val="center"/>
            <w:hideMark/>
          </w:tcPr>
          <w:p w14:paraId="78E3069C" w14:textId="77777777" w:rsidR="002A6793" w:rsidRPr="00725A5F" w:rsidRDefault="002A6793" w:rsidP="00735901">
            <w:pPr>
              <w:pStyle w:val="AralkYok"/>
              <w:rPr>
                <w:rFonts w:eastAsia="Times New Roman"/>
              </w:rPr>
            </w:pPr>
            <w:r w:rsidRPr="00725A5F">
              <w:t>İnce Yetenekler (Soft-Skills)</w:t>
            </w:r>
          </w:p>
        </w:tc>
      </w:tr>
      <w:tr w:rsidR="002A6793" w:rsidRPr="00173510" w14:paraId="6CB0DDEF" w14:textId="77777777" w:rsidTr="00735901">
        <w:trPr>
          <w:trHeight w:val="227"/>
          <w:jc w:val="center"/>
        </w:trPr>
        <w:tc>
          <w:tcPr>
            <w:tcW w:w="3114" w:type="dxa"/>
            <w:gridSpan w:val="3"/>
            <w:vMerge/>
            <w:tcBorders>
              <w:left w:val="single" w:sz="4" w:space="0" w:color="auto"/>
              <w:right w:val="single" w:sz="4" w:space="0" w:color="auto"/>
            </w:tcBorders>
            <w:vAlign w:val="center"/>
          </w:tcPr>
          <w:p w14:paraId="01281F9A" w14:textId="6591D852"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B50FAC2" w14:textId="77777777" w:rsidR="002A6793" w:rsidRDefault="002A6793" w:rsidP="00735901">
            <w:pPr>
              <w:pStyle w:val="AralkYok"/>
              <w:rPr>
                <w:rFonts w:eastAsia="Times New Roman"/>
              </w:rPr>
            </w:pPr>
            <w:r>
              <w:rPr>
                <w:rFonts w:eastAsia="Times New Roman"/>
              </w:rPr>
              <w:t>Zaman yönetiminin önemini kavrar.</w:t>
            </w:r>
          </w:p>
        </w:tc>
      </w:tr>
      <w:tr w:rsidR="002A6793" w:rsidRPr="00173510" w14:paraId="4C483A83" w14:textId="77777777" w:rsidTr="00735901">
        <w:trPr>
          <w:trHeight w:val="227"/>
          <w:jc w:val="center"/>
        </w:trPr>
        <w:tc>
          <w:tcPr>
            <w:tcW w:w="3114" w:type="dxa"/>
            <w:gridSpan w:val="3"/>
            <w:vMerge/>
            <w:tcBorders>
              <w:left w:val="single" w:sz="4" w:space="0" w:color="auto"/>
              <w:right w:val="single" w:sz="4" w:space="0" w:color="auto"/>
            </w:tcBorders>
            <w:vAlign w:val="center"/>
          </w:tcPr>
          <w:p w14:paraId="7A787172" w14:textId="7D2CB525"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9A50F48" w14:textId="77777777" w:rsidR="002A6793" w:rsidRDefault="002A6793" w:rsidP="00735901">
            <w:pPr>
              <w:pStyle w:val="AralkYok"/>
              <w:rPr>
                <w:rFonts w:eastAsia="Times New Roman"/>
              </w:rPr>
            </w:pPr>
            <w:r>
              <w:rPr>
                <w:rFonts w:eastAsia="Times New Roman"/>
              </w:rPr>
              <w:t>Stres yönetiminin iş hayatındaki önemini kavrar.</w:t>
            </w:r>
          </w:p>
        </w:tc>
      </w:tr>
      <w:tr w:rsidR="002A6793" w:rsidRPr="00173510" w14:paraId="3ECFC688" w14:textId="77777777" w:rsidTr="00735901">
        <w:trPr>
          <w:trHeight w:val="227"/>
          <w:jc w:val="center"/>
        </w:trPr>
        <w:tc>
          <w:tcPr>
            <w:tcW w:w="3114" w:type="dxa"/>
            <w:gridSpan w:val="3"/>
            <w:vMerge/>
            <w:tcBorders>
              <w:left w:val="single" w:sz="4" w:space="0" w:color="auto"/>
              <w:right w:val="single" w:sz="4" w:space="0" w:color="auto"/>
            </w:tcBorders>
            <w:vAlign w:val="center"/>
          </w:tcPr>
          <w:p w14:paraId="27908EE7" w14:textId="38350E4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FC6F5C7" w14:textId="77777777" w:rsidR="002A6793" w:rsidRDefault="002A6793" w:rsidP="00735901">
            <w:pPr>
              <w:pStyle w:val="AralkYok"/>
              <w:rPr>
                <w:rFonts w:eastAsia="Times New Roman"/>
              </w:rPr>
            </w:pPr>
            <w:r>
              <w:rPr>
                <w:rFonts w:eastAsia="Times New Roman"/>
              </w:rPr>
              <w:t>Problem çözme becerilerini geliştirir.</w:t>
            </w:r>
          </w:p>
        </w:tc>
      </w:tr>
      <w:tr w:rsidR="002A6793" w:rsidRPr="00173510" w14:paraId="31119F0A" w14:textId="77777777" w:rsidTr="00735901">
        <w:trPr>
          <w:trHeight w:val="227"/>
          <w:jc w:val="center"/>
        </w:trPr>
        <w:tc>
          <w:tcPr>
            <w:tcW w:w="3114" w:type="dxa"/>
            <w:gridSpan w:val="3"/>
            <w:vMerge/>
            <w:tcBorders>
              <w:left w:val="single" w:sz="4" w:space="0" w:color="auto"/>
              <w:right w:val="single" w:sz="4" w:space="0" w:color="auto"/>
            </w:tcBorders>
            <w:vAlign w:val="center"/>
          </w:tcPr>
          <w:p w14:paraId="76525C6F" w14:textId="04F7CB4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50B0FE1E" w14:textId="77777777" w:rsidR="002A6793" w:rsidRDefault="002A6793" w:rsidP="00735901">
            <w:pPr>
              <w:pStyle w:val="AralkYok"/>
              <w:rPr>
                <w:rFonts w:eastAsia="Times New Roman"/>
              </w:rPr>
            </w:pPr>
            <w:r>
              <w:rPr>
                <w:rFonts w:eastAsia="Times New Roman"/>
              </w:rPr>
              <w:t>İş hayatında sorumluluk almanın önemini ve kariyer patikasındaki etkisini kavrar.</w:t>
            </w:r>
          </w:p>
        </w:tc>
      </w:tr>
      <w:tr w:rsidR="002A6793" w:rsidRPr="00173510" w14:paraId="1E4740DD" w14:textId="77777777" w:rsidTr="00735901">
        <w:trPr>
          <w:trHeight w:val="227"/>
          <w:jc w:val="center"/>
        </w:trPr>
        <w:tc>
          <w:tcPr>
            <w:tcW w:w="3114" w:type="dxa"/>
            <w:gridSpan w:val="3"/>
            <w:vMerge/>
            <w:tcBorders>
              <w:left w:val="single" w:sz="4" w:space="0" w:color="auto"/>
              <w:right w:val="single" w:sz="4" w:space="0" w:color="auto"/>
            </w:tcBorders>
            <w:vAlign w:val="center"/>
          </w:tcPr>
          <w:p w14:paraId="201D399B" w14:textId="2000A19A"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1C37A87B" w14:textId="77777777" w:rsidR="002A6793" w:rsidRDefault="002A6793" w:rsidP="00735901">
            <w:pPr>
              <w:pStyle w:val="AralkYok"/>
              <w:rPr>
                <w:rFonts w:eastAsia="Times New Roman"/>
              </w:rPr>
            </w:pPr>
            <w:r>
              <w:rPr>
                <w:rFonts w:eastAsia="Times New Roman"/>
              </w:rPr>
              <w:t>Analitik düşünmenin önemini kavrar.</w:t>
            </w:r>
          </w:p>
        </w:tc>
      </w:tr>
      <w:tr w:rsidR="002A6793" w:rsidRPr="00173510" w14:paraId="00F689A8"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C2345AC" w14:textId="543FDE2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0034B453" w14:textId="77777777" w:rsidR="002A6793" w:rsidRDefault="002A6793" w:rsidP="00735901">
            <w:pPr>
              <w:pStyle w:val="AralkYok"/>
              <w:rPr>
                <w:rFonts w:eastAsia="Times New Roman"/>
              </w:rPr>
            </w:pPr>
            <w:r>
              <w:rPr>
                <w:rFonts w:eastAsia="Times New Roman"/>
              </w:rPr>
              <w:t>Olaylara eleştirel bakış açısı ile bakmanın avantajlarını kavrar.</w:t>
            </w:r>
          </w:p>
        </w:tc>
      </w:tr>
      <w:tr w:rsidR="002A6793" w:rsidRPr="00173510" w14:paraId="6FCE63A3"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E5150B6" w14:textId="3B0C624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309218CE" w14:textId="77777777" w:rsidR="002A6793" w:rsidRDefault="002A6793" w:rsidP="00735901">
            <w:pPr>
              <w:pStyle w:val="AralkYok"/>
              <w:rPr>
                <w:rFonts w:eastAsia="Times New Roman"/>
              </w:rPr>
            </w:pPr>
            <w:r>
              <w:rPr>
                <w:rFonts w:eastAsia="Times New Roman"/>
              </w:rPr>
              <w:t>İş hayatında ekip çalışmasının önemini kavrar.</w:t>
            </w:r>
          </w:p>
        </w:tc>
      </w:tr>
      <w:tr w:rsidR="002A6793" w:rsidRPr="00173510" w14:paraId="579C166D" w14:textId="77777777" w:rsidTr="00735901">
        <w:trPr>
          <w:trHeight w:val="227"/>
          <w:jc w:val="center"/>
        </w:trPr>
        <w:tc>
          <w:tcPr>
            <w:tcW w:w="3114" w:type="dxa"/>
            <w:gridSpan w:val="3"/>
            <w:vMerge/>
            <w:tcBorders>
              <w:left w:val="single" w:sz="4" w:space="0" w:color="auto"/>
              <w:right w:val="single" w:sz="4" w:space="0" w:color="auto"/>
            </w:tcBorders>
            <w:vAlign w:val="center"/>
          </w:tcPr>
          <w:p w14:paraId="417D45FA" w14:textId="5F873A99"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7DF26866" w14:textId="77777777" w:rsidR="002A6793" w:rsidRDefault="002A6793" w:rsidP="00735901">
            <w:pPr>
              <w:pStyle w:val="AralkYok"/>
              <w:rPr>
                <w:rFonts w:eastAsia="Times New Roman"/>
              </w:rPr>
            </w:pPr>
            <w:r>
              <w:rPr>
                <w:rFonts w:eastAsia="Times New Roman"/>
              </w:rPr>
              <w:t>İş hayatında olaylara pozitif bakış açısıyla yaklaşmanın önemini kavrar.</w:t>
            </w:r>
          </w:p>
        </w:tc>
      </w:tr>
      <w:tr w:rsidR="002A6793" w:rsidRPr="00173510" w14:paraId="2B260EB5" w14:textId="77777777" w:rsidTr="00735901">
        <w:trPr>
          <w:trHeight w:val="227"/>
          <w:jc w:val="center"/>
        </w:trPr>
        <w:tc>
          <w:tcPr>
            <w:tcW w:w="3114" w:type="dxa"/>
            <w:gridSpan w:val="3"/>
            <w:vMerge/>
            <w:tcBorders>
              <w:left w:val="single" w:sz="4" w:space="0" w:color="auto"/>
              <w:right w:val="single" w:sz="4" w:space="0" w:color="auto"/>
            </w:tcBorders>
            <w:vAlign w:val="center"/>
          </w:tcPr>
          <w:p w14:paraId="214A9184" w14:textId="2FA80ECE"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44BD3EFB" w14:textId="77777777" w:rsidR="002A6793" w:rsidRDefault="002A6793" w:rsidP="00735901">
            <w:pPr>
              <w:pStyle w:val="AralkYok"/>
              <w:rPr>
                <w:rFonts w:eastAsia="Times New Roman"/>
              </w:rPr>
            </w:pPr>
            <w:r>
              <w:rPr>
                <w:rFonts w:eastAsia="Times New Roman"/>
              </w:rPr>
              <w:t>Karar alma kabiliyetinin kariyer patikasındaki önemini kavrar.</w:t>
            </w:r>
          </w:p>
        </w:tc>
      </w:tr>
      <w:tr w:rsidR="002A6793" w:rsidRPr="00173510" w14:paraId="54AFC0E6"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F39E9FD" w14:textId="0F86419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00"/>
            <w:vAlign w:val="center"/>
            <w:hideMark/>
          </w:tcPr>
          <w:p w14:paraId="7BD27A6E" w14:textId="77777777" w:rsidR="002A6793" w:rsidRPr="00725A5F" w:rsidRDefault="002A6793" w:rsidP="00735901">
            <w:pPr>
              <w:pStyle w:val="AralkYok"/>
              <w:rPr>
                <w:rFonts w:eastAsia="Times New Roman"/>
              </w:rPr>
            </w:pPr>
            <w:r w:rsidRPr="00725A5F">
              <w:t>Sektör Günleri (Kamu Sektörü)</w:t>
            </w:r>
          </w:p>
        </w:tc>
      </w:tr>
      <w:tr w:rsidR="002A6793" w:rsidRPr="00173510" w14:paraId="1B97DB18"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98FAC81" w14:textId="0052325F"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17D9DA49" w14:textId="77777777" w:rsidR="002A6793" w:rsidRPr="001C131B" w:rsidRDefault="002A6793" w:rsidP="00735901">
            <w:pPr>
              <w:pStyle w:val="AralkYok"/>
              <w:rPr>
                <w:rFonts w:eastAsia="Times New Roman"/>
              </w:rPr>
            </w:pPr>
            <w:r>
              <w:rPr>
                <w:rFonts w:eastAsia="Times New Roman"/>
              </w:rPr>
              <w:t>Kamu sektörünü tanır.</w:t>
            </w:r>
          </w:p>
        </w:tc>
      </w:tr>
      <w:tr w:rsidR="002A6793" w:rsidRPr="00173510" w14:paraId="4CE88A84" w14:textId="77777777" w:rsidTr="00735901">
        <w:trPr>
          <w:trHeight w:val="227"/>
          <w:jc w:val="center"/>
        </w:trPr>
        <w:tc>
          <w:tcPr>
            <w:tcW w:w="3114" w:type="dxa"/>
            <w:gridSpan w:val="3"/>
            <w:vMerge/>
            <w:tcBorders>
              <w:left w:val="single" w:sz="4" w:space="0" w:color="auto"/>
              <w:right w:val="single" w:sz="4" w:space="0" w:color="auto"/>
            </w:tcBorders>
            <w:vAlign w:val="center"/>
          </w:tcPr>
          <w:p w14:paraId="3F185B18" w14:textId="550FB3E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246B8C0D" w14:textId="77777777" w:rsidR="002A6793" w:rsidRDefault="002A6793" w:rsidP="00735901">
            <w:pPr>
              <w:pStyle w:val="AralkYok"/>
              <w:rPr>
                <w:rFonts w:eastAsia="Times New Roman"/>
              </w:rPr>
            </w:pPr>
            <w:r>
              <w:rPr>
                <w:rFonts w:eastAsia="Times New Roman"/>
              </w:rPr>
              <w:t>İlgili kamu sektöründe yapılan iş ve işlemleri kavrar.</w:t>
            </w:r>
          </w:p>
        </w:tc>
      </w:tr>
      <w:tr w:rsidR="002A6793" w:rsidRPr="00173510" w14:paraId="71FF288C"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397F72ED" w14:textId="0C6F12FC"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968BBF2" w14:textId="77777777" w:rsidR="002A6793" w:rsidRPr="001C131B" w:rsidRDefault="002A6793" w:rsidP="00735901">
            <w:pPr>
              <w:pStyle w:val="AralkYok"/>
              <w:rPr>
                <w:rFonts w:eastAsia="Times New Roman"/>
              </w:rPr>
            </w:pPr>
            <w:r>
              <w:rPr>
                <w:rFonts w:eastAsia="Times New Roman"/>
              </w:rPr>
              <w:t>Kamu sektöründeki kariyer olanaklarını kavrar.</w:t>
            </w:r>
          </w:p>
        </w:tc>
      </w:tr>
      <w:tr w:rsidR="002A6793" w:rsidRPr="00173510" w14:paraId="1FDE2837" w14:textId="77777777" w:rsidTr="00735901">
        <w:trPr>
          <w:trHeight w:val="227"/>
          <w:jc w:val="center"/>
        </w:trPr>
        <w:tc>
          <w:tcPr>
            <w:tcW w:w="3114" w:type="dxa"/>
            <w:gridSpan w:val="3"/>
            <w:vMerge/>
            <w:tcBorders>
              <w:left w:val="single" w:sz="4" w:space="0" w:color="auto"/>
              <w:right w:val="single" w:sz="4" w:space="0" w:color="auto"/>
            </w:tcBorders>
            <w:vAlign w:val="center"/>
          </w:tcPr>
          <w:p w14:paraId="4269A59E" w14:textId="210B8871"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A0368F3" w14:textId="77777777" w:rsidR="002A6793" w:rsidRDefault="002A6793" w:rsidP="00735901">
            <w:pPr>
              <w:pStyle w:val="AralkYok"/>
              <w:rPr>
                <w:rFonts w:eastAsia="Times New Roman"/>
              </w:rPr>
            </w:pPr>
            <w:r>
              <w:rPr>
                <w:rFonts w:eastAsia="Times New Roman"/>
              </w:rPr>
              <w:t>İlgili kamu sektöründeki kariyer olanaklarına ulaşmanın şartlarını bilir.</w:t>
            </w:r>
          </w:p>
        </w:tc>
      </w:tr>
      <w:tr w:rsidR="002A6793" w:rsidRPr="00173510" w14:paraId="2DE4D883" w14:textId="77777777" w:rsidTr="00735901">
        <w:trPr>
          <w:trHeight w:val="227"/>
          <w:jc w:val="center"/>
        </w:trPr>
        <w:tc>
          <w:tcPr>
            <w:tcW w:w="3114" w:type="dxa"/>
            <w:gridSpan w:val="3"/>
            <w:vMerge/>
            <w:tcBorders>
              <w:left w:val="single" w:sz="4" w:space="0" w:color="auto"/>
              <w:right w:val="single" w:sz="4" w:space="0" w:color="auto"/>
            </w:tcBorders>
            <w:vAlign w:val="center"/>
          </w:tcPr>
          <w:p w14:paraId="51270C3C" w14:textId="450DC954"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tcPr>
          <w:p w14:paraId="620D28D8" w14:textId="77777777" w:rsidR="002A6793" w:rsidRDefault="002A6793" w:rsidP="00735901">
            <w:pPr>
              <w:pStyle w:val="AralkYok"/>
              <w:rPr>
                <w:rFonts w:eastAsia="Times New Roman"/>
              </w:rPr>
            </w:pPr>
            <w:r>
              <w:rPr>
                <w:rFonts w:eastAsia="Times New Roman"/>
              </w:rPr>
              <w:t>Kamuda kariyerin avantajlarını ve dezavantajlarını kavrar.</w:t>
            </w:r>
          </w:p>
        </w:tc>
      </w:tr>
      <w:tr w:rsidR="002A6793" w:rsidRPr="00173510" w14:paraId="3CF720CF"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3853830D" w14:textId="26B309FB"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00"/>
            <w:vAlign w:val="center"/>
            <w:hideMark/>
          </w:tcPr>
          <w:p w14:paraId="76D74ECE" w14:textId="77777777" w:rsidR="002A6793" w:rsidRPr="00725A5F" w:rsidRDefault="002A6793" w:rsidP="00735901">
            <w:pPr>
              <w:pStyle w:val="AralkYok"/>
              <w:rPr>
                <w:rFonts w:eastAsia="Times New Roman"/>
              </w:rPr>
            </w:pPr>
            <w:r w:rsidRPr="00725A5F">
              <w:t>Diksiyon Ve Beden Dili</w:t>
            </w:r>
          </w:p>
        </w:tc>
      </w:tr>
      <w:tr w:rsidR="002A6793" w:rsidRPr="00173510" w14:paraId="4D16B833"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324DC04" w14:textId="431EECB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vAlign w:val="center"/>
            <w:hideMark/>
          </w:tcPr>
          <w:p w14:paraId="0819491E" w14:textId="77777777" w:rsidR="002A6793" w:rsidRPr="001C131B" w:rsidRDefault="002A6793" w:rsidP="00735901">
            <w:pPr>
              <w:pStyle w:val="AralkYok"/>
              <w:rPr>
                <w:rFonts w:eastAsia="Times New Roman"/>
              </w:rPr>
            </w:pPr>
            <w:r>
              <w:rPr>
                <w:rFonts w:eastAsia="Times New Roman"/>
              </w:rPr>
              <w:t>Etkili iletişim kurmada diksiyonun önemini kavrar.</w:t>
            </w:r>
          </w:p>
        </w:tc>
      </w:tr>
      <w:tr w:rsidR="002A6793" w:rsidRPr="00173510" w14:paraId="22A8A7EF"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910466F" w14:textId="02E7E69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006AF794" w14:textId="77777777" w:rsidR="002A6793" w:rsidRPr="001C131B" w:rsidRDefault="002A6793" w:rsidP="00735901">
            <w:pPr>
              <w:pStyle w:val="AralkYok"/>
              <w:rPr>
                <w:rFonts w:eastAsia="Times New Roman"/>
              </w:rPr>
            </w:pPr>
            <w:r>
              <w:rPr>
                <w:rFonts w:eastAsia="Times New Roman"/>
              </w:rPr>
              <w:t>Etkili iletişim kurmada beden dilinin önemini kavrar.</w:t>
            </w:r>
          </w:p>
        </w:tc>
      </w:tr>
      <w:tr w:rsidR="002A6793" w:rsidRPr="00173510" w14:paraId="36A4DF2B" w14:textId="77777777" w:rsidTr="00735901">
        <w:trPr>
          <w:trHeight w:val="227"/>
          <w:jc w:val="center"/>
        </w:trPr>
        <w:tc>
          <w:tcPr>
            <w:tcW w:w="3114" w:type="dxa"/>
            <w:gridSpan w:val="3"/>
            <w:vMerge/>
            <w:tcBorders>
              <w:left w:val="single" w:sz="4" w:space="0" w:color="auto"/>
              <w:right w:val="single" w:sz="4" w:space="0" w:color="auto"/>
            </w:tcBorders>
            <w:vAlign w:val="center"/>
          </w:tcPr>
          <w:p w14:paraId="2F9C06C1" w14:textId="23EE6B1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0FBBE74B" w14:textId="77777777" w:rsidR="002A6793" w:rsidRDefault="002A6793" w:rsidP="00735901">
            <w:pPr>
              <w:pStyle w:val="AralkYok"/>
              <w:rPr>
                <w:rFonts w:eastAsia="Times New Roman"/>
              </w:rPr>
            </w:pPr>
            <w:r>
              <w:rPr>
                <w:rFonts w:eastAsia="Times New Roman"/>
              </w:rPr>
              <w:t>İş görüşmelerinde diksiyon ve beden dilinin önemini kavrar.</w:t>
            </w:r>
          </w:p>
        </w:tc>
      </w:tr>
      <w:tr w:rsidR="002A6793" w:rsidRPr="00173510" w14:paraId="1BA6443D" w14:textId="77777777" w:rsidTr="00735901">
        <w:trPr>
          <w:trHeight w:val="227"/>
          <w:jc w:val="center"/>
        </w:trPr>
        <w:tc>
          <w:tcPr>
            <w:tcW w:w="3114" w:type="dxa"/>
            <w:gridSpan w:val="3"/>
            <w:vMerge/>
            <w:tcBorders>
              <w:left w:val="single" w:sz="4" w:space="0" w:color="auto"/>
              <w:right w:val="single" w:sz="4" w:space="0" w:color="auto"/>
            </w:tcBorders>
            <w:vAlign w:val="center"/>
          </w:tcPr>
          <w:p w14:paraId="36391449" w14:textId="123E5B63"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46CC0345" w14:textId="77777777" w:rsidR="002A6793" w:rsidRDefault="002A6793" w:rsidP="00735901">
            <w:pPr>
              <w:pStyle w:val="AralkYok"/>
              <w:rPr>
                <w:rFonts w:eastAsia="Times New Roman"/>
              </w:rPr>
            </w:pPr>
            <w:r>
              <w:rPr>
                <w:rFonts w:eastAsia="Times New Roman"/>
              </w:rPr>
              <w:t>Etkili konuşma için gerekli ifade biçimlerinin önemini kavrar.</w:t>
            </w:r>
          </w:p>
        </w:tc>
      </w:tr>
      <w:tr w:rsidR="002A6793" w:rsidRPr="00173510" w14:paraId="38E70DAA" w14:textId="77777777" w:rsidTr="00735901">
        <w:trPr>
          <w:trHeight w:val="227"/>
          <w:jc w:val="center"/>
        </w:trPr>
        <w:tc>
          <w:tcPr>
            <w:tcW w:w="3114" w:type="dxa"/>
            <w:gridSpan w:val="3"/>
            <w:vMerge/>
            <w:tcBorders>
              <w:left w:val="single" w:sz="4" w:space="0" w:color="auto"/>
              <w:right w:val="single" w:sz="4" w:space="0" w:color="auto"/>
            </w:tcBorders>
            <w:vAlign w:val="center"/>
          </w:tcPr>
          <w:p w14:paraId="2CC49235" w14:textId="53B76CC6"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0C29C13E" w14:textId="77777777" w:rsidR="002A6793" w:rsidRDefault="002A6793" w:rsidP="00735901">
            <w:pPr>
              <w:pStyle w:val="AralkYok"/>
              <w:rPr>
                <w:rFonts w:eastAsia="Times New Roman"/>
              </w:rPr>
            </w:pPr>
            <w:r>
              <w:rPr>
                <w:rFonts w:eastAsia="Times New Roman"/>
              </w:rPr>
              <w:t>Kelime vurgusunun önemini kavrar.</w:t>
            </w:r>
          </w:p>
        </w:tc>
      </w:tr>
      <w:tr w:rsidR="002A6793" w:rsidRPr="00173510" w14:paraId="2FCE0E4B" w14:textId="77777777" w:rsidTr="00735901">
        <w:trPr>
          <w:trHeight w:val="227"/>
          <w:jc w:val="center"/>
        </w:trPr>
        <w:tc>
          <w:tcPr>
            <w:tcW w:w="3114" w:type="dxa"/>
            <w:gridSpan w:val="3"/>
            <w:vMerge/>
            <w:tcBorders>
              <w:left w:val="single" w:sz="4" w:space="0" w:color="auto"/>
              <w:right w:val="single" w:sz="4" w:space="0" w:color="auto"/>
            </w:tcBorders>
            <w:vAlign w:val="center"/>
          </w:tcPr>
          <w:p w14:paraId="139A91FD" w14:textId="23ECF916"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2BDF47B1" w14:textId="77777777" w:rsidR="002A6793" w:rsidRDefault="002A6793" w:rsidP="00735901">
            <w:pPr>
              <w:pStyle w:val="AralkYok"/>
              <w:rPr>
                <w:rFonts w:eastAsia="Times New Roman"/>
              </w:rPr>
            </w:pPr>
            <w:r>
              <w:rPr>
                <w:rFonts w:eastAsia="Times New Roman"/>
              </w:rPr>
              <w:t>Konuşma esnasında mekâna hâkimiyetin önemini kavrar.</w:t>
            </w:r>
          </w:p>
        </w:tc>
      </w:tr>
      <w:tr w:rsidR="002A6793" w:rsidRPr="00173510" w14:paraId="3EB0926D" w14:textId="77777777" w:rsidTr="00735901">
        <w:trPr>
          <w:trHeight w:val="227"/>
          <w:jc w:val="center"/>
        </w:trPr>
        <w:tc>
          <w:tcPr>
            <w:tcW w:w="3114" w:type="dxa"/>
            <w:gridSpan w:val="3"/>
            <w:vMerge/>
            <w:tcBorders>
              <w:left w:val="single" w:sz="4" w:space="0" w:color="auto"/>
              <w:right w:val="single" w:sz="4" w:space="0" w:color="auto"/>
            </w:tcBorders>
            <w:vAlign w:val="center"/>
          </w:tcPr>
          <w:p w14:paraId="5899A3D5" w14:textId="5B35B144"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192F17CB" w14:textId="77777777" w:rsidR="002A6793" w:rsidRDefault="002A6793" w:rsidP="00735901">
            <w:pPr>
              <w:pStyle w:val="AralkYok"/>
              <w:rPr>
                <w:rFonts w:eastAsia="Times New Roman"/>
              </w:rPr>
            </w:pPr>
            <w:r>
              <w:rPr>
                <w:rFonts w:eastAsia="Times New Roman"/>
              </w:rPr>
              <w:t>Hitap edilen kitle ile hitap şekli arasındaki ilişkiyi kavrar.</w:t>
            </w:r>
          </w:p>
        </w:tc>
      </w:tr>
      <w:tr w:rsidR="002A6793" w:rsidRPr="00173510" w14:paraId="65FDC716"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820C574" w14:textId="727CD4F9"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4C43F43E" w14:textId="77777777" w:rsidR="002A6793" w:rsidRPr="00725A5F" w:rsidRDefault="002A6793" w:rsidP="00735901">
            <w:pPr>
              <w:pStyle w:val="AralkYok"/>
              <w:rPr>
                <w:rFonts w:eastAsia="Times New Roman"/>
              </w:rPr>
            </w:pPr>
            <w:r w:rsidRPr="00725A5F">
              <w:t>Özgeçmiş Ve Kapak Yazısı Hazırlama</w:t>
            </w:r>
          </w:p>
        </w:tc>
      </w:tr>
      <w:tr w:rsidR="002A6793" w:rsidRPr="00173510" w14:paraId="7E60BC27"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00BDFD9" w14:textId="18D0F980"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0297388A" w14:textId="77777777" w:rsidR="002A6793" w:rsidRPr="001C131B" w:rsidRDefault="002A6793" w:rsidP="00735901">
            <w:pPr>
              <w:pStyle w:val="AralkYok"/>
              <w:rPr>
                <w:rFonts w:eastAsia="Times New Roman"/>
              </w:rPr>
            </w:pPr>
            <w:r>
              <w:rPr>
                <w:rFonts w:eastAsia="Times New Roman"/>
              </w:rPr>
              <w:t>Özgeçmiş yazmanın önemini ve amacını kavrar.</w:t>
            </w:r>
          </w:p>
        </w:tc>
      </w:tr>
      <w:tr w:rsidR="002A6793" w:rsidRPr="00173510" w14:paraId="4E4ECA67" w14:textId="77777777" w:rsidTr="00735901">
        <w:trPr>
          <w:trHeight w:val="227"/>
          <w:jc w:val="center"/>
        </w:trPr>
        <w:tc>
          <w:tcPr>
            <w:tcW w:w="3114" w:type="dxa"/>
            <w:gridSpan w:val="3"/>
            <w:vMerge/>
            <w:tcBorders>
              <w:left w:val="single" w:sz="4" w:space="0" w:color="auto"/>
              <w:right w:val="single" w:sz="4" w:space="0" w:color="auto"/>
            </w:tcBorders>
            <w:vAlign w:val="center"/>
          </w:tcPr>
          <w:p w14:paraId="6E4401C5" w14:textId="346BF086"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4204D43C" w14:textId="77777777" w:rsidR="002A6793" w:rsidRDefault="002A6793" w:rsidP="00735901">
            <w:pPr>
              <w:pStyle w:val="AralkYok"/>
              <w:rPr>
                <w:rFonts w:eastAsia="Times New Roman"/>
              </w:rPr>
            </w:pPr>
            <w:r>
              <w:rPr>
                <w:rFonts w:eastAsia="Times New Roman"/>
              </w:rPr>
              <w:t>Etkili bir özgeçmişin hangi bölümlerden oluşması gerektiğini kavrar.</w:t>
            </w:r>
          </w:p>
        </w:tc>
      </w:tr>
      <w:tr w:rsidR="002A6793" w:rsidRPr="00173510" w14:paraId="7ACFA5EB" w14:textId="77777777" w:rsidTr="00735901">
        <w:trPr>
          <w:trHeight w:val="227"/>
          <w:jc w:val="center"/>
        </w:trPr>
        <w:tc>
          <w:tcPr>
            <w:tcW w:w="3114" w:type="dxa"/>
            <w:gridSpan w:val="3"/>
            <w:vMerge/>
            <w:tcBorders>
              <w:left w:val="single" w:sz="4" w:space="0" w:color="auto"/>
              <w:right w:val="single" w:sz="4" w:space="0" w:color="auto"/>
            </w:tcBorders>
            <w:vAlign w:val="center"/>
          </w:tcPr>
          <w:p w14:paraId="189A2277" w14:textId="12F30F88"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6C28F86F" w14:textId="77777777" w:rsidR="002A6793" w:rsidRDefault="002A6793" w:rsidP="00735901">
            <w:pPr>
              <w:pStyle w:val="AralkYok"/>
              <w:rPr>
                <w:rFonts w:eastAsia="Times New Roman"/>
              </w:rPr>
            </w:pPr>
            <w:r>
              <w:rPr>
                <w:rFonts w:eastAsia="Times New Roman"/>
              </w:rPr>
              <w:t>Özgeçmişte yer alan bölümleri doldururken dikkat etmesi gereken hususları bilir.</w:t>
            </w:r>
          </w:p>
        </w:tc>
      </w:tr>
      <w:tr w:rsidR="002A6793" w:rsidRPr="00173510" w14:paraId="4B191C97"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73244F1" w14:textId="6BBEDC97"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7E8B8FD0" w14:textId="77777777" w:rsidR="002A6793" w:rsidRDefault="002A6793" w:rsidP="00735901">
            <w:pPr>
              <w:pStyle w:val="AralkYok"/>
              <w:rPr>
                <w:rFonts w:eastAsia="Times New Roman"/>
              </w:rPr>
            </w:pPr>
            <w:r>
              <w:rPr>
                <w:rFonts w:eastAsia="Times New Roman"/>
              </w:rPr>
              <w:t>Kapak yazısı hazırlamanın önemini ve amacını kavrar.</w:t>
            </w:r>
          </w:p>
        </w:tc>
      </w:tr>
      <w:tr w:rsidR="002A6793" w:rsidRPr="00173510" w14:paraId="7132AC76"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EE3F8E4" w14:textId="1A45D906"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0AD0394B" w14:textId="77777777" w:rsidR="002A6793" w:rsidRDefault="002A6793" w:rsidP="00735901">
            <w:pPr>
              <w:pStyle w:val="AralkYok"/>
              <w:rPr>
                <w:rFonts w:eastAsia="Times New Roman"/>
              </w:rPr>
            </w:pPr>
            <w:r>
              <w:rPr>
                <w:rFonts w:eastAsia="Times New Roman"/>
              </w:rPr>
              <w:t>Etkili bir kapak yazısı hazırlanmasında dikkat edilmesi gereken hususları bilir.</w:t>
            </w:r>
          </w:p>
        </w:tc>
      </w:tr>
      <w:tr w:rsidR="002A6793" w:rsidRPr="00173510" w14:paraId="2A7E64B0"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53EA7BD" w14:textId="11070CDD"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6FB5BF72" w14:textId="77777777" w:rsidR="002A6793" w:rsidRPr="00725A5F" w:rsidRDefault="002A6793" w:rsidP="00735901">
            <w:pPr>
              <w:pStyle w:val="AralkYok"/>
              <w:rPr>
                <w:rFonts w:eastAsia="Times New Roman"/>
              </w:rPr>
            </w:pPr>
            <w:r w:rsidRPr="00725A5F">
              <w:t>Sektör Günleri (Özel Sektör)</w:t>
            </w:r>
          </w:p>
        </w:tc>
      </w:tr>
      <w:tr w:rsidR="002A6793" w:rsidRPr="00173510" w14:paraId="4F57CE39"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8D0D67D" w14:textId="1655E4C9"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2EC17950" w14:textId="77777777" w:rsidR="002A6793" w:rsidRPr="001C131B" w:rsidRDefault="002A6793" w:rsidP="00735901">
            <w:pPr>
              <w:pStyle w:val="AralkYok"/>
              <w:rPr>
                <w:rFonts w:eastAsia="Times New Roman"/>
              </w:rPr>
            </w:pPr>
            <w:r>
              <w:rPr>
                <w:rFonts w:eastAsia="Times New Roman"/>
              </w:rPr>
              <w:t>Özel sektörü tanır.</w:t>
            </w:r>
          </w:p>
        </w:tc>
      </w:tr>
      <w:tr w:rsidR="002A6793" w:rsidRPr="00173510" w14:paraId="4C3F121D"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00C2712E" w14:textId="31F41E0F"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3E7C93CE" w14:textId="77777777" w:rsidR="002A6793" w:rsidRDefault="002A6793" w:rsidP="00735901">
            <w:pPr>
              <w:pStyle w:val="AralkYok"/>
              <w:rPr>
                <w:rFonts w:eastAsia="Times New Roman"/>
              </w:rPr>
            </w:pPr>
            <w:r>
              <w:rPr>
                <w:rFonts w:eastAsia="Times New Roman"/>
              </w:rPr>
              <w:t>İlgili özel sektörde yapılan iş ve işlemleri kavrar.</w:t>
            </w:r>
          </w:p>
        </w:tc>
      </w:tr>
      <w:tr w:rsidR="002A6793" w:rsidRPr="00173510" w14:paraId="42B00068"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0CFC280B" w14:textId="27DE3691"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4098D855" w14:textId="77777777" w:rsidR="002A6793" w:rsidRPr="001C131B" w:rsidRDefault="002A6793" w:rsidP="00735901">
            <w:pPr>
              <w:pStyle w:val="AralkYok"/>
              <w:rPr>
                <w:rFonts w:eastAsia="Times New Roman"/>
              </w:rPr>
            </w:pPr>
            <w:r>
              <w:rPr>
                <w:rFonts w:eastAsia="Times New Roman"/>
              </w:rPr>
              <w:t>Özel sektördeki kariyer olanaklarını kavrar.</w:t>
            </w:r>
          </w:p>
        </w:tc>
      </w:tr>
      <w:tr w:rsidR="002A6793" w:rsidRPr="00173510" w14:paraId="4B7AA43B"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790E8F2A" w14:textId="386B0F7D"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hideMark/>
          </w:tcPr>
          <w:p w14:paraId="3E973FE2" w14:textId="77777777" w:rsidR="002A6793" w:rsidRDefault="002A6793" w:rsidP="00735901">
            <w:pPr>
              <w:pStyle w:val="AralkYok"/>
              <w:rPr>
                <w:rFonts w:eastAsia="Times New Roman"/>
              </w:rPr>
            </w:pPr>
            <w:r>
              <w:rPr>
                <w:rFonts w:eastAsia="Times New Roman"/>
              </w:rPr>
              <w:t>İlgili özel sektörün kariyer olanaklarına ulaşmanın şartlarını bilir.</w:t>
            </w:r>
          </w:p>
        </w:tc>
      </w:tr>
      <w:tr w:rsidR="002A6793" w:rsidRPr="00173510" w14:paraId="398D1F4E" w14:textId="77777777" w:rsidTr="00735901">
        <w:trPr>
          <w:trHeight w:val="227"/>
          <w:jc w:val="center"/>
        </w:trPr>
        <w:tc>
          <w:tcPr>
            <w:tcW w:w="3114" w:type="dxa"/>
            <w:gridSpan w:val="3"/>
            <w:vMerge/>
            <w:tcBorders>
              <w:left w:val="single" w:sz="4" w:space="0" w:color="auto"/>
              <w:right w:val="single" w:sz="4" w:space="0" w:color="auto"/>
            </w:tcBorders>
            <w:vAlign w:val="center"/>
          </w:tcPr>
          <w:p w14:paraId="4DE704A4" w14:textId="07F2A5C1" w:rsidR="002A6793" w:rsidRDefault="002A6793" w:rsidP="0055549F">
            <w:pPr>
              <w:spacing w:line="240" w:lineRule="auto"/>
              <w:jc w:val="center"/>
              <w:rPr>
                <w:color w:val="000000"/>
                <w:sz w:val="20"/>
                <w:szCs w:val="20"/>
              </w:rPr>
            </w:pPr>
          </w:p>
        </w:tc>
        <w:tc>
          <w:tcPr>
            <w:tcW w:w="6520" w:type="dxa"/>
            <w:gridSpan w:val="2"/>
            <w:tcBorders>
              <w:top w:val="nil"/>
              <w:left w:val="nil"/>
              <w:bottom w:val="single" w:sz="4" w:space="0" w:color="auto"/>
              <w:right w:val="single" w:sz="4" w:space="0" w:color="auto"/>
            </w:tcBorders>
            <w:shd w:val="clear" w:color="auto" w:fill="FFFFFF"/>
            <w:vAlign w:val="center"/>
          </w:tcPr>
          <w:p w14:paraId="32A9DCEC" w14:textId="77777777" w:rsidR="002A6793" w:rsidRDefault="002A6793" w:rsidP="00735901">
            <w:pPr>
              <w:pStyle w:val="AralkYok"/>
              <w:rPr>
                <w:rFonts w:eastAsia="Times New Roman"/>
              </w:rPr>
            </w:pPr>
            <w:r>
              <w:rPr>
                <w:rFonts w:eastAsia="Times New Roman"/>
              </w:rPr>
              <w:t>Özel sektörde kariyerin avantajlarını ve dezavantajlarını kavrar.</w:t>
            </w:r>
          </w:p>
        </w:tc>
      </w:tr>
      <w:tr w:rsidR="002A6793" w:rsidRPr="00173510" w14:paraId="0D14C490"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3E83D4B8" w14:textId="7358287D"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62846B49" w14:textId="77777777" w:rsidR="002A6793" w:rsidRPr="00725A5F" w:rsidRDefault="002A6793" w:rsidP="00735901">
            <w:pPr>
              <w:pStyle w:val="AralkYok"/>
              <w:rPr>
                <w:rFonts w:eastAsia="Times New Roman"/>
              </w:rPr>
            </w:pPr>
            <w:r w:rsidRPr="00725A5F">
              <w:t>Etkili Mülakat Teknikleri</w:t>
            </w:r>
          </w:p>
        </w:tc>
      </w:tr>
      <w:tr w:rsidR="002A6793" w:rsidRPr="00173510" w14:paraId="79AEE75F"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62288E9" w14:textId="37B7E62B"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hideMark/>
          </w:tcPr>
          <w:p w14:paraId="15EB29CA" w14:textId="77777777" w:rsidR="002A6793" w:rsidRPr="00E2213E" w:rsidRDefault="002A6793" w:rsidP="00735901">
            <w:pPr>
              <w:pStyle w:val="AralkYok"/>
              <w:rPr>
                <w:rFonts w:eastAsia="Times New Roman"/>
              </w:rPr>
            </w:pPr>
            <w:r>
              <w:rPr>
                <w:rFonts w:eastAsia="Times New Roman"/>
              </w:rPr>
              <w:t>İşe alım sürecinde mülakatın önemini kavrar.</w:t>
            </w:r>
          </w:p>
        </w:tc>
      </w:tr>
      <w:tr w:rsidR="002A6793" w:rsidRPr="00173510" w14:paraId="5DABACAE" w14:textId="77777777" w:rsidTr="00735901">
        <w:trPr>
          <w:trHeight w:val="227"/>
          <w:jc w:val="center"/>
        </w:trPr>
        <w:tc>
          <w:tcPr>
            <w:tcW w:w="3114" w:type="dxa"/>
            <w:gridSpan w:val="3"/>
            <w:vMerge/>
            <w:tcBorders>
              <w:left w:val="single" w:sz="4" w:space="0" w:color="auto"/>
              <w:right w:val="single" w:sz="4" w:space="0" w:color="auto"/>
            </w:tcBorders>
            <w:vAlign w:val="center"/>
          </w:tcPr>
          <w:p w14:paraId="395D4D07" w14:textId="122CF876"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4B60DA83" w14:textId="77777777" w:rsidR="002A6793" w:rsidRDefault="002A6793" w:rsidP="00735901">
            <w:pPr>
              <w:pStyle w:val="AralkYok"/>
              <w:rPr>
                <w:rFonts w:eastAsia="Times New Roman"/>
              </w:rPr>
            </w:pPr>
            <w:r>
              <w:rPr>
                <w:rFonts w:eastAsia="Times New Roman"/>
              </w:rPr>
              <w:t>Mülakat öncesi dikkat etmesi gereken hususları bilir.</w:t>
            </w:r>
          </w:p>
        </w:tc>
      </w:tr>
      <w:tr w:rsidR="002A6793" w:rsidRPr="00173510" w14:paraId="778F56A1"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9ED9832" w14:textId="448C069A"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hideMark/>
          </w:tcPr>
          <w:p w14:paraId="5AF4ACA0" w14:textId="77777777" w:rsidR="002A6793" w:rsidRPr="00E2213E" w:rsidRDefault="002A6793" w:rsidP="00735901">
            <w:pPr>
              <w:pStyle w:val="AralkYok"/>
              <w:rPr>
                <w:rFonts w:eastAsia="Times New Roman"/>
              </w:rPr>
            </w:pPr>
            <w:r>
              <w:rPr>
                <w:rFonts w:eastAsia="Times New Roman"/>
              </w:rPr>
              <w:t>Mülakat aşamasında dikkat etmesi gereken hususları bilir.</w:t>
            </w:r>
          </w:p>
        </w:tc>
      </w:tr>
      <w:tr w:rsidR="002A6793" w:rsidRPr="00173510" w14:paraId="50EF8B42"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DB856BB" w14:textId="59870B0A"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hideMark/>
          </w:tcPr>
          <w:p w14:paraId="33E41B14" w14:textId="77777777" w:rsidR="002A6793" w:rsidRPr="00E2213E" w:rsidRDefault="002A6793" w:rsidP="00735901">
            <w:pPr>
              <w:pStyle w:val="AralkYok"/>
              <w:rPr>
                <w:rFonts w:eastAsia="Times New Roman"/>
              </w:rPr>
            </w:pPr>
            <w:r>
              <w:rPr>
                <w:rFonts w:eastAsia="Times New Roman"/>
              </w:rPr>
              <w:t>Mülakatta karşılaşabileceği genel soruları bilir.</w:t>
            </w:r>
          </w:p>
        </w:tc>
      </w:tr>
      <w:tr w:rsidR="002A6793" w:rsidRPr="00173510" w14:paraId="1EBB3FEE" w14:textId="77777777" w:rsidTr="00735901">
        <w:trPr>
          <w:trHeight w:val="227"/>
          <w:jc w:val="center"/>
        </w:trPr>
        <w:tc>
          <w:tcPr>
            <w:tcW w:w="3114" w:type="dxa"/>
            <w:gridSpan w:val="3"/>
            <w:vMerge/>
            <w:tcBorders>
              <w:left w:val="single" w:sz="4" w:space="0" w:color="auto"/>
              <w:right w:val="single" w:sz="4" w:space="0" w:color="auto"/>
            </w:tcBorders>
            <w:vAlign w:val="center"/>
          </w:tcPr>
          <w:p w14:paraId="772505B9" w14:textId="0C52A2D4"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6259811E" w14:textId="77777777" w:rsidR="002A6793" w:rsidRDefault="002A6793" w:rsidP="00735901">
            <w:pPr>
              <w:pStyle w:val="AralkYok"/>
              <w:rPr>
                <w:rFonts w:eastAsia="Times New Roman"/>
              </w:rPr>
            </w:pPr>
            <w:r>
              <w:rPr>
                <w:rFonts w:eastAsia="Times New Roman"/>
              </w:rPr>
              <w:t>Mülakatta karşılaşabileceği mesleki soruları bilir.</w:t>
            </w:r>
          </w:p>
        </w:tc>
      </w:tr>
      <w:tr w:rsidR="002A6793" w:rsidRPr="00173510" w14:paraId="16136A9F"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8B4C674" w14:textId="295CA604"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3A2E1CCB" w14:textId="77777777" w:rsidR="002A6793" w:rsidRPr="00725A5F" w:rsidRDefault="002A6793" w:rsidP="00735901">
            <w:pPr>
              <w:pStyle w:val="AralkYok"/>
              <w:rPr>
                <w:rFonts w:eastAsia="Times New Roman"/>
              </w:rPr>
            </w:pPr>
            <w:r w:rsidRPr="00725A5F">
              <w:t>Sektör Günleri (Akademi)</w:t>
            </w:r>
          </w:p>
        </w:tc>
      </w:tr>
      <w:tr w:rsidR="002A6793" w:rsidRPr="00173510" w14:paraId="44C8CEFB"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2A68251D" w14:textId="66366019"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78648ED7" w14:textId="77777777" w:rsidR="002A6793" w:rsidRPr="00F004EA" w:rsidRDefault="002A6793" w:rsidP="00735901">
            <w:pPr>
              <w:pStyle w:val="AralkYok"/>
              <w:rPr>
                <w:rFonts w:eastAsia="Times New Roman"/>
              </w:rPr>
            </w:pPr>
            <w:r>
              <w:rPr>
                <w:rFonts w:eastAsia="Times New Roman"/>
              </w:rPr>
              <w:t>Akademik hayatı tanır.</w:t>
            </w:r>
          </w:p>
        </w:tc>
      </w:tr>
      <w:tr w:rsidR="002A6793" w:rsidRPr="00173510" w14:paraId="401323AD"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59B34949" w14:textId="452107DD"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4E0F67EF" w14:textId="77777777" w:rsidR="002A6793" w:rsidRPr="00F004EA" w:rsidRDefault="002A6793" w:rsidP="00735901">
            <w:pPr>
              <w:pStyle w:val="AralkYok"/>
              <w:rPr>
                <w:rFonts w:eastAsia="Times New Roman"/>
              </w:rPr>
            </w:pPr>
            <w:r>
              <w:rPr>
                <w:rFonts w:eastAsia="Times New Roman"/>
              </w:rPr>
              <w:t>Akademik hayattaki kadro ve pozisyonlar hakkında bilgi sahibi olur.</w:t>
            </w:r>
          </w:p>
        </w:tc>
      </w:tr>
      <w:tr w:rsidR="002A6793" w:rsidRPr="00173510" w14:paraId="773BEFAD"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2A69AEA" w14:textId="035421AB"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2C91FA4C" w14:textId="77777777" w:rsidR="002A6793" w:rsidRPr="00F004EA" w:rsidRDefault="002A6793" w:rsidP="00735901">
            <w:pPr>
              <w:pStyle w:val="AralkYok"/>
              <w:rPr>
                <w:rFonts w:eastAsia="Times New Roman"/>
              </w:rPr>
            </w:pPr>
            <w:r>
              <w:rPr>
                <w:rFonts w:eastAsia="Times New Roman"/>
              </w:rPr>
              <w:t>Akademide kariyer olanaklarına ulaşmanın şartlarını bilir.</w:t>
            </w:r>
          </w:p>
        </w:tc>
      </w:tr>
      <w:tr w:rsidR="002A6793" w:rsidRPr="00173510" w14:paraId="3448FE52" w14:textId="77777777" w:rsidTr="00735901">
        <w:trPr>
          <w:trHeight w:val="227"/>
          <w:jc w:val="center"/>
        </w:trPr>
        <w:tc>
          <w:tcPr>
            <w:tcW w:w="3114" w:type="dxa"/>
            <w:gridSpan w:val="3"/>
            <w:vMerge/>
            <w:tcBorders>
              <w:left w:val="single" w:sz="4" w:space="0" w:color="auto"/>
              <w:right w:val="single" w:sz="4" w:space="0" w:color="auto"/>
            </w:tcBorders>
            <w:vAlign w:val="center"/>
          </w:tcPr>
          <w:p w14:paraId="14966D68" w14:textId="74061461"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69EFEC4C" w14:textId="77777777" w:rsidR="002A6793" w:rsidRDefault="002A6793" w:rsidP="00735901">
            <w:pPr>
              <w:pStyle w:val="AralkYok"/>
              <w:rPr>
                <w:rFonts w:eastAsia="Times New Roman"/>
              </w:rPr>
            </w:pPr>
            <w:r>
              <w:rPr>
                <w:rFonts w:eastAsia="Times New Roman"/>
              </w:rPr>
              <w:t>Akademik kariyerin avantajlarını ve dezavantajlarını kavrar.</w:t>
            </w:r>
          </w:p>
        </w:tc>
      </w:tr>
      <w:tr w:rsidR="002A6793" w:rsidRPr="00173510" w14:paraId="0405D50B"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69A3B794" w14:textId="71EBDBD4"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48C68C6C" w14:textId="77777777" w:rsidR="002A6793" w:rsidRPr="00725A5F" w:rsidRDefault="002A6793" w:rsidP="00735901">
            <w:pPr>
              <w:pStyle w:val="AralkYok"/>
              <w:rPr>
                <w:rFonts w:eastAsia="Times New Roman"/>
              </w:rPr>
            </w:pPr>
            <w:r w:rsidRPr="00725A5F">
              <w:t>Sektör Günleri (Girişimcilik)</w:t>
            </w:r>
          </w:p>
        </w:tc>
      </w:tr>
      <w:tr w:rsidR="002A6793" w:rsidRPr="00173510" w14:paraId="567263A5"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DB5D8E2" w14:textId="50D37070"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544E2F1E" w14:textId="77777777" w:rsidR="002A6793" w:rsidRPr="00F004EA" w:rsidRDefault="002A6793" w:rsidP="00735901">
            <w:pPr>
              <w:pStyle w:val="AralkYok"/>
              <w:rPr>
                <w:rFonts w:eastAsia="Times New Roman"/>
              </w:rPr>
            </w:pPr>
            <w:r>
              <w:rPr>
                <w:rFonts w:eastAsia="Times New Roman"/>
              </w:rPr>
              <w:t>Girişimcilik kavramını bilir.</w:t>
            </w:r>
          </w:p>
        </w:tc>
      </w:tr>
      <w:tr w:rsidR="002A6793" w:rsidRPr="00173510" w14:paraId="357AF4FA"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40191A74" w14:textId="3169C061"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1E18B8EC" w14:textId="77777777" w:rsidR="002A6793" w:rsidRPr="00F004EA" w:rsidRDefault="002A6793" w:rsidP="00735901">
            <w:pPr>
              <w:pStyle w:val="AralkYok"/>
              <w:rPr>
                <w:rFonts w:eastAsia="Times New Roman"/>
              </w:rPr>
            </w:pPr>
            <w:r>
              <w:rPr>
                <w:rFonts w:eastAsia="Times New Roman"/>
              </w:rPr>
              <w:t>Girişimciliğin de bir kariyer patikası olduğunu kavrar.</w:t>
            </w:r>
          </w:p>
        </w:tc>
      </w:tr>
      <w:tr w:rsidR="002A6793" w:rsidRPr="00173510" w14:paraId="373B8AA1" w14:textId="77777777" w:rsidTr="00735901">
        <w:trPr>
          <w:trHeight w:val="227"/>
          <w:jc w:val="center"/>
        </w:trPr>
        <w:tc>
          <w:tcPr>
            <w:tcW w:w="3114" w:type="dxa"/>
            <w:gridSpan w:val="3"/>
            <w:vMerge/>
            <w:tcBorders>
              <w:left w:val="single" w:sz="4" w:space="0" w:color="auto"/>
              <w:right w:val="single" w:sz="4" w:space="0" w:color="auto"/>
            </w:tcBorders>
            <w:vAlign w:val="center"/>
          </w:tcPr>
          <w:p w14:paraId="749A05C3" w14:textId="109DFE25"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53DBEDB8" w14:textId="77777777" w:rsidR="002A6793" w:rsidRDefault="002A6793" w:rsidP="00735901">
            <w:pPr>
              <w:pStyle w:val="AralkYok"/>
              <w:rPr>
                <w:rFonts w:eastAsia="Times New Roman"/>
              </w:rPr>
            </w:pPr>
            <w:r>
              <w:rPr>
                <w:rFonts w:eastAsia="Times New Roman"/>
              </w:rPr>
              <w:t>Girişimci olmanın temel özelliklerini bilir.</w:t>
            </w:r>
          </w:p>
        </w:tc>
      </w:tr>
      <w:tr w:rsidR="002A6793" w:rsidRPr="00173510" w14:paraId="07A076C8" w14:textId="77777777" w:rsidTr="00735901">
        <w:trPr>
          <w:trHeight w:val="227"/>
          <w:jc w:val="center"/>
        </w:trPr>
        <w:tc>
          <w:tcPr>
            <w:tcW w:w="3114" w:type="dxa"/>
            <w:gridSpan w:val="3"/>
            <w:vMerge/>
            <w:tcBorders>
              <w:left w:val="single" w:sz="4" w:space="0" w:color="auto"/>
              <w:right w:val="single" w:sz="4" w:space="0" w:color="auto"/>
            </w:tcBorders>
            <w:vAlign w:val="center"/>
          </w:tcPr>
          <w:p w14:paraId="6D21E8EF" w14:textId="0352DFBA"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48F2046C" w14:textId="77777777" w:rsidR="002A6793" w:rsidRDefault="002A6793" w:rsidP="00735901">
            <w:pPr>
              <w:pStyle w:val="AralkYok"/>
              <w:rPr>
                <w:rFonts w:eastAsia="Times New Roman"/>
              </w:rPr>
            </w:pPr>
            <w:r>
              <w:rPr>
                <w:rFonts w:eastAsia="Times New Roman"/>
              </w:rPr>
              <w:t>Bireysel girişimcilik yeteneğini ölçer.</w:t>
            </w:r>
          </w:p>
        </w:tc>
      </w:tr>
      <w:tr w:rsidR="002A6793" w:rsidRPr="00173510" w14:paraId="56B09718" w14:textId="77777777" w:rsidTr="00735901">
        <w:trPr>
          <w:trHeight w:val="227"/>
          <w:jc w:val="center"/>
        </w:trPr>
        <w:tc>
          <w:tcPr>
            <w:tcW w:w="3114" w:type="dxa"/>
            <w:gridSpan w:val="3"/>
            <w:vMerge/>
            <w:tcBorders>
              <w:left w:val="single" w:sz="4" w:space="0" w:color="auto"/>
              <w:right w:val="single" w:sz="4" w:space="0" w:color="auto"/>
            </w:tcBorders>
            <w:vAlign w:val="center"/>
          </w:tcPr>
          <w:p w14:paraId="740E8F6C" w14:textId="7B148A45"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6DA10E5A" w14:textId="77777777" w:rsidR="002A6793" w:rsidRDefault="002A6793" w:rsidP="00735901">
            <w:pPr>
              <w:pStyle w:val="AralkYok"/>
              <w:rPr>
                <w:rFonts w:eastAsia="Times New Roman"/>
              </w:rPr>
            </w:pPr>
            <w:r>
              <w:rPr>
                <w:rFonts w:eastAsia="Times New Roman"/>
              </w:rPr>
              <w:t>Girişimcilere yapılan teşvik ve destekler hakkında bilgi sahibi olur.</w:t>
            </w:r>
          </w:p>
        </w:tc>
      </w:tr>
      <w:tr w:rsidR="002A6793" w:rsidRPr="00173510" w14:paraId="4B6959AD"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14D68238" w14:textId="64470DB8"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shd w:val="clear" w:color="auto" w:fill="FFFF00"/>
            <w:vAlign w:val="center"/>
            <w:hideMark/>
          </w:tcPr>
          <w:p w14:paraId="044E5040" w14:textId="77777777" w:rsidR="002A6793" w:rsidRPr="008933F7" w:rsidRDefault="002A6793" w:rsidP="00735901">
            <w:pPr>
              <w:pStyle w:val="AralkYok"/>
              <w:rPr>
                <w:rFonts w:eastAsia="Times New Roman"/>
              </w:rPr>
            </w:pPr>
            <w:r w:rsidRPr="008933F7">
              <w:t>Ders Değerlendirmesi Ve Proje Detayları</w:t>
            </w:r>
          </w:p>
        </w:tc>
      </w:tr>
      <w:tr w:rsidR="002A6793" w:rsidRPr="00173510" w14:paraId="7A87BA35" w14:textId="77777777" w:rsidTr="00735901">
        <w:trPr>
          <w:trHeight w:val="227"/>
          <w:jc w:val="center"/>
        </w:trPr>
        <w:tc>
          <w:tcPr>
            <w:tcW w:w="3114" w:type="dxa"/>
            <w:gridSpan w:val="3"/>
            <w:vMerge/>
            <w:tcBorders>
              <w:left w:val="single" w:sz="4" w:space="0" w:color="auto"/>
              <w:right w:val="single" w:sz="4" w:space="0" w:color="auto"/>
            </w:tcBorders>
            <w:vAlign w:val="center"/>
            <w:hideMark/>
          </w:tcPr>
          <w:p w14:paraId="06FEF9A2" w14:textId="23CB258D"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7EBB826E" w14:textId="77777777" w:rsidR="002A6793" w:rsidRPr="00F004EA" w:rsidRDefault="002A6793" w:rsidP="00735901">
            <w:pPr>
              <w:pStyle w:val="AralkYok"/>
              <w:rPr>
                <w:rFonts w:eastAsia="Times New Roman"/>
              </w:rPr>
            </w:pPr>
            <w:r>
              <w:rPr>
                <w:rFonts w:eastAsia="Times New Roman"/>
              </w:rPr>
              <w:t>Dersin genel değerlendirmesini yapar.</w:t>
            </w:r>
          </w:p>
        </w:tc>
      </w:tr>
      <w:tr w:rsidR="002A6793" w:rsidRPr="00173510" w14:paraId="5E43C2F2" w14:textId="77777777" w:rsidTr="00735901">
        <w:trPr>
          <w:trHeight w:val="227"/>
          <w:jc w:val="center"/>
        </w:trPr>
        <w:tc>
          <w:tcPr>
            <w:tcW w:w="3114" w:type="dxa"/>
            <w:gridSpan w:val="3"/>
            <w:vMerge/>
            <w:tcBorders>
              <w:left w:val="single" w:sz="4" w:space="0" w:color="auto"/>
              <w:right w:val="single" w:sz="4" w:space="0" w:color="auto"/>
            </w:tcBorders>
            <w:vAlign w:val="center"/>
          </w:tcPr>
          <w:p w14:paraId="1E58FBA7" w14:textId="2D62F3C5"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56BAFB33" w14:textId="77777777" w:rsidR="002A6793" w:rsidRDefault="002A6793" w:rsidP="00735901">
            <w:pPr>
              <w:pStyle w:val="AralkYok"/>
              <w:rPr>
                <w:rFonts w:eastAsia="Times New Roman"/>
              </w:rPr>
            </w:pPr>
            <w:r>
              <w:rPr>
                <w:rFonts w:eastAsia="Times New Roman"/>
              </w:rPr>
              <w:t>Ders kapsamında yapılan uygulamaların sonuçlarını analiz eder.</w:t>
            </w:r>
          </w:p>
        </w:tc>
      </w:tr>
      <w:tr w:rsidR="002A6793" w:rsidRPr="00173510" w14:paraId="17C8DECB" w14:textId="77777777" w:rsidTr="00735901">
        <w:trPr>
          <w:trHeight w:val="227"/>
          <w:jc w:val="center"/>
        </w:trPr>
        <w:tc>
          <w:tcPr>
            <w:tcW w:w="3114" w:type="dxa"/>
            <w:gridSpan w:val="3"/>
            <w:vMerge/>
            <w:tcBorders>
              <w:left w:val="single" w:sz="4" w:space="0" w:color="auto"/>
              <w:right w:val="single" w:sz="4" w:space="0" w:color="auto"/>
            </w:tcBorders>
            <w:vAlign w:val="center"/>
          </w:tcPr>
          <w:p w14:paraId="26A5B1CA" w14:textId="38C95664"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3DA255F8" w14:textId="77777777" w:rsidR="002A6793" w:rsidRDefault="002A6793" w:rsidP="00735901">
            <w:pPr>
              <w:pStyle w:val="AralkYok"/>
              <w:rPr>
                <w:rFonts w:eastAsia="Times New Roman"/>
              </w:rPr>
            </w:pPr>
            <w:r>
              <w:rPr>
                <w:rFonts w:eastAsia="Times New Roman"/>
              </w:rPr>
              <w:t>Kendi kariyer patikasını oluşturur.</w:t>
            </w:r>
          </w:p>
        </w:tc>
      </w:tr>
      <w:tr w:rsidR="002A6793" w:rsidRPr="00173510" w14:paraId="6B802884" w14:textId="77777777" w:rsidTr="00735901">
        <w:trPr>
          <w:trHeight w:val="227"/>
          <w:jc w:val="center"/>
        </w:trPr>
        <w:tc>
          <w:tcPr>
            <w:tcW w:w="3114" w:type="dxa"/>
            <w:gridSpan w:val="3"/>
            <w:vMerge/>
            <w:tcBorders>
              <w:left w:val="single" w:sz="4" w:space="0" w:color="auto"/>
              <w:bottom w:val="single" w:sz="4" w:space="0" w:color="auto"/>
              <w:right w:val="single" w:sz="4" w:space="0" w:color="auto"/>
            </w:tcBorders>
            <w:vAlign w:val="center"/>
          </w:tcPr>
          <w:p w14:paraId="0623F2BB" w14:textId="5DCD5189" w:rsidR="002A6793" w:rsidRDefault="002A6793" w:rsidP="0055549F">
            <w:pPr>
              <w:spacing w:line="240" w:lineRule="auto"/>
              <w:jc w:val="center"/>
              <w:rPr>
                <w:color w:val="000000"/>
                <w:sz w:val="20"/>
                <w:szCs w:val="20"/>
              </w:rPr>
            </w:pPr>
          </w:p>
        </w:tc>
        <w:tc>
          <w:tcPr>
            <w:tcW w:w="6520" w:type="dxa"/>
            <w:gridSpan w:val="2"/>
            <w:tcBorders>
              <w:top w:val="single" w:sz="4" w:space="0" w:color="auto"/>
              <w:left w:val="nil"/>
              <w:bottom w:val="single" w:sz="4" w:space="0" w:color="auto"/>
              <w:right w:val="single" w:sz="4" w:space="0" w:color="auto"/>
            </w:tcBorders>
            <w:vAlign w:val="center"/>
          </w:tcPr>
          <w:p w14:paraId="2C23910B" w14:textId="77777777" w:rsidR="002A6793" w:rsidRDefault="002A6793" w:rsidP="00735901">
            <w:pPr>
              <w:pStyle w:val="AralkYok"/>
              <w:rPr>
                <w:rFonts w:eastAsia="Times New Roman"/>
              </w:rPr>
            </w:pPr>
            <w:r>
              <w:rPr>
                <w:rFonts w:eastAsia="Times New Roman"/>
              </w:rPr>
              <w:t>Kariyer patikasında karşısına çıkabilecek engeller hakkında bilgi sahibi olur.</w:t>
            </w:r>
          </w:p>
        </w:tc>
      </w:tr>
      <w:tr w:rsidR="00840677" w:rsidRPr="00173510" w14:paraId="4B823AC3"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jc w:val="center"/>
        </w:trPr>
        <w:tc>
          <w:tcPr>
            <w:tcW w:w="425" w:type="dxa"/>
            <w:textDirection w:val="btLr"/>
            <w:vAlign w:val="center"/>
            <w:hideMark/>
          </w:tcPr>
          <w:p w14:paraId="2E9F3AE1" w14:textId="77777777" w:rsidR="00840677" w:rsidRPr="00173510" w:rsidRDefault="00840677" w:rsidP="0055549F">
            <w:pPr>
              <w:spacing w:line="240" w:lineRule="auto"/>
              <w:jc w:val="center"/>
              <w:rPr>
                <w:rFonts w:eastAsia="Times New Roman"/>
                <w:b/>
                <w:bCs/>
                <w:color w:val="000000"/>
                <w:sz w:val="20"/>
                <w:szCs w:val="20"/>
                <w:lang w:eastAsia="tr-TR"/>
              </w:rPr>
            </w:pPr>
            <w:r w:rsidRPr="00173510">
              <w:rPr>
                <w:rFonts w:eastAsia="Times New Roman"/>
                <w:b/>
                <w:bCs/>
                <w:color w:val="000000"/>
                <w:sz w:val="20"/>
                <w:szCs w:val="20"/>
                <w:lang w:eastAsia="tr-TR"/>
              </w:rPr>
              <w:t xml:space="preserve">Hafta </w:t>
            </w:r>
          </w:p>
        </w:tc>
        <w:tc>
          <w:tcPr>
            <w:tcW w:w="2660" w:type="dxa"/>
            <w:vAlign w:val="center"/>
            <w:hideMark/>
          </w:tcPr>
          <w:p w14:paraId="2DA28502" w14:textId="77777777" w:rsidR="00840677" w:rsidRPr="00173510" w:rsidRDefault="00840677" w:rsidP="0055549F">
            <w:pPr>
              <w:spacing w:line="240" w:lineRule="auto"/>
              <w:jc w:val="center"/>
              <w:rPr>
                <w:rFonts w:eastAsia="Times New Roman"/>
                <w:b/>
                <w:bCs/>
                <w:color w:val="000000"/>
                <w:sz w:val="20"/>
                <w:szCs w:val="20"/>
                <w:lang w:eastAsia="tr-TR"/>
              </w:rPr>
            </w:pPr>
            <w:r w:rsidRPr="00173510">
              <w:rPr>
                <w:rFonts w:eastAsia="Times New Roman"/>
                <w:b/>
                <w:bCs/>
                <w:color w:val="000000"/>
                <w:sz w:val="20"/>
                <w:szCs w:val="20"/>
                <w:lang w:eastAsia="tr-TR"/>
              </w:rPr>
              <w:t>Tarih</w:t>
            </w:r>
          </w:p>
        </w:tc>
        <w:tc>
          <w:tcPr>
            <w:tcW w:w="5412" w:type="dxa"/>
            <w:gridSpan w:val="2"/>
            <w:vAlign w:val="center"/>
            <w:hideMark/>
          </w:tcPr>
          <w:p w14:paraId="4ED56B34" w14:textId="77777777" w:rsidR="00840677" w:rsidRPr="00173510" w:rsidRDefault="00840677" w:rsidP="0055549F">
            <w:pPr>
              <w:spacing w:line="240" w:lineRule="auto"/>
              <w:jc w:val="center"/>
              <w:rPr>
                <w:rFonts w:eastAsia="Times New Roman"/>
                <w:b/>
                <w:bCs/>
                <w:color w:val="000000"/>
                <w:sz w:val="20"/>
                <w:szCs w:val="20"/>
                <w:lang w:eastAsia="tr-TR"/>
              </w:rPr>
            </w:pPr>
            <w:r w:rsidRPr="00173510">
              <w:rPr>
                <w:rFonts w:eastAsia="Times New Roman"/>
                <w:b/>
                <w:bCs/>
                <w:color w:val="000000"/>
                <w:sz w:val="20"/>
                <w:szCs w:val="20"/>
                <w:lang w:eastAsia="tr-TR"/>
              </w:rPr>
              <w:t>Ders Konuları</w:t>
            </w:r>
          </w:p>
        </w:tc>
        <w:tc>
          <w:tcPr>
            <w:tcW w:w="1137" w:type="dxa"/>
            <w:vAlign w:val="center"/>
            <w:hideMark/>
          </w:tcPr>
          <w:p w14:paraId="6C7E7CAF" w14:textId="77777777" w:rsidR="00840677" w:rsidRPr="00173510" w:rsidRDefault="00840677" w:rsidP="0055549F">
            <w:pPr>
              <w:spacing w:line="240" w:lineRule="auto"/>
              <w:jc w:val="center"/>
              <w:rPr>
                <w:rFonts w:eastAsia="Times New Roman"/>
                <w:b/>
                <w:bCs/>
                <w:color w:val="000000"/>
                <w:sz w:val="20"/>
                <w:szCs w:val="20"/>
                <w:lang w:eastAsia="tr-TR"/>
              </w:rPr>
            </w:pPr>
            <w:r w:rsidRPr="00173510">
              <w:rPr>
                <w:rFonts w:eastAsia="Times New Roman"/>
                <w:b/>
                <w:bCs/>
                <w:color w:val="000000"/>
                <w:sz w:val="20"/>
                <w:szCs w:val="20"/>
                <w:lang w:eastAsia="tr-TR"/>
              </w:rPr>
              <w:t>İlgili Program Yeterliliği</w:t>
            </w:r>
          </w:p>
        </w:tc>
      </w:tr>
      <w:tr w:rsidR="00724440" w:rsidRPr="00173510" w14:paraId="51C126DC"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5E1527F9" w14:textId="7E487C99"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660" w:type="dxa"/>
            <w:vAlign w:val="center"/>
            <w:hideMark/>
          </w:tcPr>
          <w:p w14:paraId="6CAB7331" w14:textId="3C48AA34"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02-06 Şubat 2026</w:t>
            </w:r>
          </w:p>
        </w:tc>
        <w:tc>
          <w:tcPr>
            <w:tcW w:w="5412" w:type="dxa"/>
            <w:gridSpan w:val="2"/>
            <w:vAlign w:val="center"/>
            <w:hideMark/>
          </w:tcPr>
          <w:p w14:paraId="086F02AF" w14:textId="77777777" w:rsidR="00724440" w:rsidRPr="00735901" w:rsidRDefault="00724440" w:rsidP="00724440">
            <w:pPr>
              <w:pStyle w:val="AralkYok"/>
              <w:rPr>
                <w:rFonts w:eastAsia="Times New Roman"/>
                <w:color w:val="000000"/>
                <w:sz w:val="18"/>
                <w:szCs w:val="18"/>
              </w:rPr>
            </w:pPr>
            <w:r w:rsidRPr="00735901">
              <w:rPr>
                <w:rFonts w:eastAsia="Times New Roman"/>
                <w:color w:val="000000"/>
                <w:sz w:val="18"/>
                <w:szCs w:val="18"/>
              </w:rPr>
              <w:t>Uyum Haftası</w:t>
            </w:r>
          </w:p>
        </w:tc>
        <w:tc>
          <w:tcPr>
            <w:tcW w:w="1137" w:type="dxa"/>
            <w:vAlign w:val="center"/>
            <w:hideMark/>
          </w:tcPr>
          <w:p w14:paraId="25C6ABFF" w14:textId="77777777" w:rsidR="00724440" w:rsidRPr="00735901" w:rsidRDefault="00724440" w:rsidP="00724440">
            <w:pPr>
              <w:pStyle w:val="AralkYok"/>
              <w:rPr>
                <w:rFonts w:eastAsia="Times New Roman"/>
                <w:color w:val="000000"/>
                <w:sz w:val="18"/>
                <w:szCs w:val="18"/>
              </w:rPr>
            </w:pPr>
          </w:p>
        </w:tc>
      </w:tr>
      <w:tr w:rsidR="00724440" w:rsidRPr="00173510" w14:paraId="019E265E"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79FC9BDD" w14:textId="7C7BB879"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2</w:t>
            </w:r>
          </w:p>
        </w:tc>
        <w:tc>
          <w:tcPr>
            <w:tcW w:w="2660" w:type="dxa"/>
            <w:vAlign w:val="center"/>
            <w:hideMark/>
          </w:tcPr>
          <w:p w14:paraId="6AF4543C" w14:textId="50EF185B"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09-13 Şubat 2026</w:t>
            </w:r>
          </w:p>
        </w:tc>
        <w:tc>
          <w:tcPr>
            <w:tcW w:w="5412" w:type="dxa"/>
            <w:gridSpan w:val="2"/>
            <w:vAlign w:val="center"/>
          </w:tcPr>
          <w:p w14:paraId="3A5071D1" w14:textId="77777777" w:rsidR="00724440" w:rsidRPr="00735901" w:rsidRDefault="00724440" w:rsidP="00724440">
            <w:pPr>
              <w:pStyle w:val="AralkYok"/>
              <w:rPr>
                <w:rFonts w:eastAsia="Times New Roman"/>
                <w:color w:val="000000"/>
                <w:sz w:val="18"/>
                <w:szCs w:val="18"/>
              </w:rPr>
            </w:pPr>
            <w:r w:rsidRPr="00735901">
              <w:rPr>
                <w:sz w:val="18"/>
                <w:szCs w:val="18"/>
              </w:rPr>
              <w:t>Dersin Genel Tanıtımı Ve Kariyer Kavramı</w:t>
            </w:r>
          </w:p>
        </w:tc>
        <w:tc>
          <w:tcPr>
            <w:tcW w:w="1137" w:type="dxa"/>
            <w:vAlign w:val="center"/>
            <w:hideMark/>
          </w:tcPr>
          <w:p w14:paraId="3B2B27AF" w14:textId="4A3CBEB9" w:rsidR="00724440" w:rsidRPr="00735901" w:rsidRDefault="00724440" w:rsidP="00724440">
            <w:pPr>
              <w:pStyle w:val="AralkYok"/>
              <w:rPr>
                <w:rFonts w:eastAsia="Times New Roman"/>
                <w:color w:val="000000"/>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3FBD9E53"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2B3283B2" w14:textId="79C811CB"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3</w:t>
            </w:r>
          </w:p>
        </w:tc>
        <w:tc>
          <w:tcPr>
            <w:tcW w:w="2660" w:type="dxa"/>
            <w:vAlign w:val="center"/>
            <w:hideMark/>
          </w:tcPr>
          <w:p w14:paraId="4BF30933" w14:textId="5DE6E7DA"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16-20 Şubat 2026</w:t>
            </w:r>
          </w:p>
        </w:tc>
        <w:tc>
          <w:tcPr>
            <w:tcW w:w="5412" w:type="dxa"/>
            <w:gridSpan w:val="2"/>
            <w:vAlign w:val="center"/>
          </w:tcPr>
          <w:p w14:paraId="45B4BE15" w14:textId="77777777" w:rsidR="00724440" w:rsidRPr="00735901" w:rsidRDefault="00724440" w:rsidP="00724440">
            <w:pPr>
              <w:pStyle w:val="AralkYok"/>
              <w:rPr>
                <w:rFonts w:eastAsia="Times New Roman"/>
                <w:color w:val="000000"/>
                <w:sz w:val="18"/>
                <w:szCs w:val="18"/>
              </w:rPr>
            </w:pPr>
            <w:r w:rsidRPr="00735901">
              <w:rPr>
                <w:sz w:val="18"/>
                <w:szCs w:val="18"/>
              </w:rPr>
              <w:t>Ulusal Ve Uluslararası Değişim Programları</w:t>
            </w:r>
          </w:p>
        </w:tc>
        <w:tc>
          <w:tcPr>
            <w:tcW w:w="1137" w:type="dxa"/>
            <w:vAlign w:val="center"/>
            <w:hideMark/>
          </w:tcPr>
          <w:p w14:paraId="41ED17FA" w14:textId="257E7CC7"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68C7771D"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686F9B16" w14:textId="5F26A10D"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4</w:t>
            </w:r>
          </w:p>
        </w:tc>
        <w:tc>
          <w:tcPr>
            <w:tcW w:w="2660" w:type="dxa"/>
            <w:vAlign w:val="center"/>
            <w:hideMark/>
          </w:tcPr>
          <w:p w14:paraId="1C9D7908" w14:textId="47DB5E90"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23-27 Şubat 2026</w:t>
            </w:r>
          </w:p>
        </w:tc>
        <w:tc>
          <w:tcPr>
            <w:tcW w:w="5412" w:type="dxa"/>
            <w:gridSpan w:val="2"/>
            <w:vAlign w:val="center"/>
          </w:tcPr>
          <w:p w14:paraId="6038D9CF" w14:textId="77777777" w:rsidR="00724440" w:rsidRPr="00735901" w:rsidRDefault="00724440" w:rsidP="00724440">
            <w:pPr>
              <w:pStyle w:val="AralkYok"/>
              <w:rPr>
                <w:rFonts w:eastAsia="Times New Roman"/>
                <w:color w:val="000000"/>
                <w:sz w:val="18"/>
                <w:szCs w:val="18"/>
              </w:rPr>
            </w:pPr>
            <w:r w:rsidRPr="00735901">
              <w:rPr>
                <w:sz w:val="18"/>
                <w:szCs w:val="18"/>
              </w:rPr>
              <w:t>Temel İletişim Becerileri</w:t>
            </w:r>
          </w:p>
        </w:tc>
        <w:tc>
          <w:tcPr>
            <w:tcW w:w="1137" w:type="dxa"/>
            <w:vAlign w:val="center"/>
            <w:hideMark/>
          </w:tcPr>
          <w:p w14:paraId="0008B2FE" w14:textId="2160CB48"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5D453FF6"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47318042" w14:textId="29C1738B"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5</w:t>
            </w:r>
          </w:p>
        </w:tc>
        <w:tc>
          <w:tcPr>
            <w:tcW w:w="2660" w:type="dxa"/>
            <w:vAlign w:val="center"/>
            <w:hideMark/>
          </w:tcPr>
          <w:p w14:paraId="51123A98" w14:textId="148B6DD8"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02-06 Mart 2026</w:t>
            </w:r>
          </w:p>
        </w:tc>
        <w:tc>
          <w:tcPr>
            <w:tcW w:w="5412" w:type="dxa"/>
            <w:gridSpan w:val="2"/>
            <w:vAlign w:val="center"/>
          </w:tcPr>
          <w:p w14:paraId="435EB229" w14:textId="77777777" w:rsidR="00724440" w:rsidRPr="00735901" w:rsidRDefault="00724440" w:rsidP="00724440">
            <w:pPr>
              <w:pStyle w:val="AralkYok"/>
              <w:rPr>
                <w:rFonts w:eastAsia="Times New Roman"/>
                <w:color w:val="000000"/>
                <w:sz w:val="18"/>
                <w:szCs w:val="18"/>
              </w:rPr>
            </w:pPr>
            <w:r w:rsidRPr="00735901">
              <w:rPr>
                <w:sz w:val="18"/>
                <w:szCs w:val="18"/>
              </w:rPr>
              <w:t>Sektör Günleri (Sivil Toplum Kuruluşları)</w:t>
            </w:r>
          </w:p>
        </w:tc>
        <w:tc>
          <w:tcPr>
            <w:tcW w:w="1137" w:type="dxa"/>
            <w:vAlign w:val="center"/>
            <w:hideMark/>
          </w:tcPr>
          <w:p w14:paraId="22E599AD" w14:textId="10927F16"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03BA6390"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44B3B076" w14:textId="4B061803"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6</w:t>
            </w:r>
          </w:p>
        </w:tc>
        <w:tc>
          <w:tcPr>
            <w:tcW w:w="2660" w:type="dxa"/>
            <w:vAlign w:val="center"/>
            <w:hideMark/>
          </w:tcPr>
          <w:p w14:paraId="3C856E84" w14:textId="0EF6985D"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09-13 Mart 2026</w:t>
            </w:r>
          </w:p>
        </w:tc>
        <w:tc>
          <w:tcPr>
            <w:tcW w:w="5412" w:type="dxa"/>
            <w:gridSpan w:val="2"/>
            <w:vAlign w:val="center"/>
          </w:tcPr>
          <w:p w14:paraId="65ED9B03" w14:textId="77777777" w:rsidR="00724440" w:rsidRPr="00735901" w:rsidRDefault="00724440" w:rsidP="00724440">
            <w:pPr>
              <w:pStyle w:val="AralkYok"/>
              <w:rPr>
                <w:rFonts w:eastAsia="Times New Roman"/>
                <w:color w:val="000000"/>
                <w:sz w:val="18"/>
                <w:szCs w:val="18"/>
              </w:rPr>
            </w:pPr>
            <w:r w:rsidRPr="00735901">
              <w:rPr>
                <w:sz w:val="18"/>
                <w:szCs w:val="18"/>
              </w:rPr>
              <w:t>İnce Yetenekler (Soft-Skills)</w:t>
            </w:r>
          </w:p>
        </w:tc>
        <w:tc>
          <w:tcPr>
            <w:tcW w:w="1137" w:type="dxa"/>
            <w:vAlign w:val="center"/>
            <w:hideMark/>
          </w:tcPr>
          <w:p w14:paraId="6760B2DB" w14:textId="3D47838B"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0C6A31A0"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208A4349" w14:textId="0BEDE4A8"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7</w:t>
            </w:r>
          </w:p>
        </w:tc>
        <w:tc>
          <w:tcPr>
            <w:tcW w:w="2660" w:type="dxa"/>
            <w:vAlign w:val="center"/>
            <w:hideMark/>
          </w:tcPr>
          <w:p w14:paraId="7344154B" w14:textId="216EC11D"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23-27 Mart 2026</w:t>
            </w:r>
          </w:p>
        </w:tc>
        <w:tc>
          <w:tcPr>
            <w:tcW w:w="5412" w:type="dxa"/>
            <w:gridSpan w:val="2"/>
            <w:vAlign w:val="center"/>
          </w:tcPr>
          <w:p w14:paraId="15F1CCEB" w14:textId="77777777" w:rsidR="00724440" w:rsidRPr="00735901" w:rsidRDefault="00724440" w:rsidP="00724440">
            <w:pPr>
              <w:pStyle w:val="AralkYok"/>
              <w:rPr>
                <w:rFonts w:eastAsia="Times New Roman"/>
                <w:color w:val="000000"/>
                <w:sz w:val="18"/>
                <w:szCs w:val="18"/>
              </w:rPr>
            </w:pPr>
            <w:r w:rsidRPr="00735901">
              <w:rPr>
                <w:sz w:val="18"/>
                <w:szCs w:val="18"/>
              </w:rPr>
              <w:t>Sektör Günleri (Kamu Sektörü)</w:t>
            </w:r>
          </w:p>
        </w:tc>
        <w:tc>
          <w:tcPr>
            <w:tcW w:w="1137" w:type="dxa"/>
            <w:vAlign w:val="center"/>
            <w:hideMark/>
          </w:tcPr>
          <w:p w14:paraId="784F11C9" w14:textId="1CA4DECE"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4DAD99FD"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60FE864A" w14:textId="02F960C8" w:rsidR="00724440" w:rsidRPr="00173510" w:rsidRDefault="00724440" w:rsidP="00724440">
            <w:pPr>
              <w:spacing w:line="240" w:lineRule="auto"/>
              <w:jc w:val="center"/>
              <w:rPr>
                <w:rFonts w:eastAsia="Times New Roman"/>
                <w:color w:val="000000"/>
                <w:sz w:val="20"/>
                <w:szCs w:val="20"/>
                <w:lang w:eastAsia="tr-TR"/>
              </w:rPr>
            </w:pPr>
            <w:r>
              <w:rPr>
                <w:rFonts w:ascii="Times New Roman" w:hAnsi="Times New Roman" w:cs="Times New Roman"/>
                <w:color w:val="000000"/>
                <w:sz w:val="20"/>
                <w:szCs w:val="20"/>
              </w:rPr>
              <w:t>8</w:t>
            </w:r>
          </w:p>
        </w:tc>
        <w:tc>
          <w:tcPr>
            <w:tcW w:w="2660" w:type="dxa"/>
            <w:vAlign w:val="center"/>
            <w:hideMark/>
          </w:tcPr>
          <w:p w14:paraId="1F72A372" w14:textId="7C875D9A" w:rsidR="00724440" w:rsidRPr="00735901" w:rsidRDefault="00724440" w:rsidP="00724440">
            <w:pPr>
              <w:pStyle w:val="AralkYok"/>
              <w:rPr>
                <w:rFonts w:eastAsia="Times New Roman"/>
                <w:color w:val="000000"/>
                <w:sz w:val="18"/>
                <w:szCs w:val="18"/>
              </w:rPr>
            </w:pPr>
            <w:r>
              <w:rPr>
                <w:rFonts w:ascii="Times New Roman" w:hAnsi="Times New Roman" w:cs="Times New Roman"/>
                <w:sz w:val="20"/>
                <w:szCs w:val="20"/>
              </w:rPr>
              <w:t>30 Mart -03 Nisan 2026</w:t>
            </w:r>
          </w:p>
        </w:tc>
        <w:tc>
          <w:tcPr>
            <w:tcW w:w="5412" w:type="dxa"/>
            <w:gridSpan w:val="2"/>
            <w:vAlign w:val="center"/>
          </w:tcPr>
          <w:p w14:paraId="0BF508BC" w14:textId="77777777" w:rsidR="00724440" w:rsidRPr="00735901" w:rsidRDefault="00724440" w:rsidP="00724440">
            <w:pPr>
              <w:pStyle w:val="AralkYok"/>
              <w:rPr>
                <w:rFonts w:eastAsia="Times New Roman"/>
                <w:color w:val="000000"/>
                <w:sz w:val="18"/>
                <w:szCs w:val="18"/>
              </w:rPr>
            </w:pPr>
            <w:r w:rsidRPr="00735901">
              <w:rPr>
                <w:sz w:val="18"/>
                <w:szCs w:val="18"/>
              </w:rPr>
              <w:t>Diksiyon Ve Beden Dili</w:t>
            </w:r>
          </w:p>
        </w:tc>
        <w:tc>
          <w:tcPr>
            <w:tcW w:w="1137" w:type="dxa"/>
            <w:vAlign w:val="center"/>
            <w:hideMark/>
          </w:tcPr>
          <w:p w14:paraId="525CD03D" w14:textId="4969E14D"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7F3A3C08" w14:textId="77777777" w:rsidTr="00724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17F952FC" w14:textId="4CFE0378" w:rsidR="00724440" w:rsidRPr="00173510" w:rsidRDefault="00724440" w:rsidP="00724440">
            <w:pPr>
              <w:spacing w:line="240" w:lineRule="auto"/>
              <w:jc w:val="center"/>
              <w:rPr>
                <w:rFonts w:eastAsia="Times New Roman"/>
                <w:color w:val="000000"/>
                <w:sz w:val="20"/>
                <w:szCs w:val="20"/>
                <w:lang w:eastAsia="tr-TR"/>
              </w:rPr>
            </w:pPr>
          </w:p>
        </w:tc>
        <w:tc>
          <w:tcPr>
            <w:tcW w:w="2660" w:type="dxa"/>
            <w:vAlign w:val="center"/>
            <w:hideMark/>
          </w:tcPr>
          <w:p w14:paraId="52F13961" w14:textId="6A75D3CB" w:rsidR="00724440" w:rsidRPr="00735901" w:rsidRDefault="00724440" w:rsidP="00724440">
            <w:pPr>
              <w:pStyle w:val="AralkYok"/>
              <w:rPr>
                <w:rFonts w:eastAsia="Times New Roman"/>
                <w:b/>
                <w:color w:val="000000"/>
                <w:sz w:val="18"/>
                <w:szCs w:val="18"/>
              </w:rPr>
            </w:pPr>
            <w:r>
              <w:rPr>
                <w:rFonts w:ascii="Times New Roman" w:hAnsi="Times New Roman" w:cs="Times New Roman"/>
                <w:b/>
                <w:bCs/>
                <w:sz w:val="20"/>
                <w:szCs w:val="20"/>
              </w:rPr>
              <w:t>04-12 Nisan 2026</w:t>
            </w:r>
          </w:p>
        </w:tc>
        <w:tc>
          <w:tcPr>
            <w:tcW w:w="5412" w:type="dxa"/>
            <w:gridSpan w:val="2"/>
            <w:vAlign w:val="center"/>
          </w:tcPr>
          <w:p w14:paraId="0B33220C" w14:textId="42825E90" w:rsidR="00724440" w:rsidRPr="00735901" w:rsidRDefault="00724440" w:rsidP="00724440">
            <w:pPr>
              <w:pStyle w:val="AralkYok"/>
              <w:rPr>
                <w:rFonts w:eastAsia="Times New Roman"/>
                <w:color w:val="000000"/>
                <w:sz w:val="18"/>
                <w:szCs w:val="18"/>
              </w:rPr>
            </w:pPr>
            <w:r w:rsidRPr="00735901">
              <w:rPr>
                <w:b/>
                <w:sz w:val="18"/>
                <w:szCs w:val="18"/>
              </w:rPr>
              <w:t>Vize Sınavı</w:t>
            </w:r>
          </w:p>
        </w:tc>
        <w:tc>
          <w:tcPr>
            <w:tcW w:w="1137" w:type="dxa"/>
            <w:vAlign w:val="center"/>
          </w:tcPr>
          <w:p w14:paraId="43ADD7BD" w14:textId="165131B9" w:rsidR="00724440" w:rsidRPr="00735901" w:rsidRDefault="00724440" w:rsidP="00724440">
            <w:pPr>
              <w:pStyle w:val="AralkYok"/>
              <w:rPr>
                <w:sz w:val="18"/>
                <w:szCs w:val="18"/>
              </w:rPr>
            </w:pPr>
          </w:p>
        </w:tc>
      </w:tr>
      <w:tr w:rsidR="00724440" w:rsidRPr="00173510" w14:paraId="12A253B0"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tcPr>
          <w:p w14:paraId="781DFEF5" w14:textId="6489F7D9" w:rsidR="00724440" w:rsidRPr="00F32343" w:rsidRDefault="00724440" w:rsidP="00724440">
            <w:pPr>
              <w:spacing w:line="240" w:lineRule="auto"/>
              <w:jc w:val="center"/>
              <w:rPr>
                <w:rFonts w:eastAsia="Times New Roman"/>
                <w:b/>
                <w:color w:val="000000"/>
                <w:sz w:val="20"/>
                <w:szCs w:val="20"/>
                <w:lang w:eastAsia="tr-TR"/>
              </w:rPr>
            </w:pPr>
            <w:r>
              <w:rPr>
                <w:rFonts w:ascii="Times New Roman" w:hAnsi="Times New Roman" w:cs="Times New Roman"/>
                <w:color w:val="000000"/>
                <w:sz w:val="20"/>
                <w:szCs w:val="20"/>
              </w:rPr>
              <w:t>9</w:t>
            </w:r>
          </w:p>
        </w:tc>
        <w:tc>
          <w:tcPr>
            <w:tcW w:w="2660" w:type="dxa"/>
            <w:vAlign w:val="center"/>
          </w:tcPr>
          <w:p w14:paraId="50139206" w14:textId="6776FBBF" w:rsidR="00724440" w:rsidRPr="00735901" w:rsidRDefault="00724440" w:rsidP="00724440">
            <w:pPr>
              <w:pStyle w:val="AralkYok"/>
              <w:rPr>
                <w:rFonts w:eastAsia="Times New Roman"/>
                <w:b/>
                <w:color w:val="000000"/>
                <w:sz w:val="18"/>
                <w:szCs w:val="18"/>
              </w:rPr>
            </w:pPr>
            <w:r>
              <w:rPr>
                <w:rFonts w:ascii="Times New Roman" w:hAnsi="Times New Roman" w:cs="Times New Roman"/>
                <w:bCs/>
                <w:sz w:val="20"/>
                <w:szCs w:val="20"/>
              </w:rPr>
              <w:t>13-17 Nisan 2026</w:t>
            </w:r>
          </w:p>
        </w:tc>
        <w:tc>
          <w:tcPr>
            <w:tcW w:w="5412" w:type="dxa"/>
            <w:gridSpan w:val="2"/>
            <w:vAlign w:val="center"/>
          </w:tcPr>
          <w:p w14:paraId="19D5C081" w14:textId="2FB15E7B" w:rsidR="00724440" w:rsidRPr="00735901" w:rsidRDefault="00724440" w:rsidP="00724440">
            <w:pPr>
              <w:pStyle w:val="AralkYok"/>
              <w:rPr>
                <w:b/>
                <w:sz w:val="18"/>
                <w:szCs w:val="18"/>
              </w:rPr>
            </w:pPr>
            <w:r w:rsidRPr="00735901">
              <w:rPr>
                <w:sz w:val="18"/>
                <w:szCs w:val="18"/>
              </w:rPr>
              <w:t>Özgeçmiş Ve Kapak Yazısı Hazırlama</w:t>
            </w:r>
          </w:p>
        </w:tc>
        <w:tc>
          <w:tcPr>
            <w:tcW w:w="1137" w:type="dxa"/>
            <w:vAlign w:val="center"/>
          </w:tcPr>
          <w:p w14:paraId="3846E3EA" w14:textId="5AD1CDA8" w:rsidR="00724440" w:rsidRPr="00735901" w:rsidRDefault="00724440" w:rsidP="00724440">
            <w:pPr>
              <w:pStyle w:val="AralkYok"/>
              <w:rPr>
                <w:rFonts w:eastAsia="Times New Roman"/>
                <w:color w:val="000000"/>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509FC8FC"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78714BF1" w14:textId="2AF31735" w:rsidR="00724440" w:rsidRPr="00173510" w:rsidRDefault="00724440" w:rsidP="00724440">
            <w:pPr>
              <w:spacing w:line="240" w:lineRule="auto"/>
              <w:jc w:val="center"/>
              <w:rPr>
                <w:rFonts w:eastAsia="Times New Roman"/>
                <w:color w:val="000000"/>
                <w:sz w:val="20"/>
                <w:szCs w:val="20"/>
                <w:lang w:eastAsia="tr-TR"/>
              </w:rPr>
            </w:pPr>
            <w:r>
              <w:rPr>
                <w:rFonts w:ascii="Times New Roman" w:hAnsi="Times New Roman" w:cs="Times New Roman"/>
                <w:color w:val="000000"/>
                <w:sz w:val="20"/>
                <w:szCs w:val="20"/>
              </w:rPr>
              <w:t>10</w:t>
            </w:r>
          </w:p>
        </w:tc>
        <w:tc>
          <w:tcPr>
            <w:tcW w:w="2660" w:type="dxa"/>
            <w:vAlign w:val="center"/>
            <w:hideMark/>
          </w:tcPr>
          <w:p w14:paraId="724E7683" w14:textId="7DB91DFE"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20-24 Nisan 2026</w:t>
            </w:r>
          </w:p>
        </w:tc>
        <w:tc>
          <w:tcPr>
            <w:tcW w:w="5412" w:type="dxa"/>
            <w:gridSpan w:val="2"/>
            <w:vAlign w:val="center"/>
          </w:tcPr>
          <w:p w14:paraId="47257F1E" w14:textId="77777777" w:rsidR="00724440" w:rsidRPr="00735901" w:rsidRDefault="00724440" w:rsidP="00724440">
            <w:pPr>
              <w:pStyle w:val="AralkYok"/>
              <w:rPr>
                <w:rFonts w:eastAsia="Times New Roman"/>
                <w:color w:val="000000"/>
                <w:sz w:val="18"/>
                <w:szCs w:val="18"/>
              </w:rPr>
            </w:pPr>
            <w:r w:rsidRPr="00735901">
              <w:rPr>
                <w:sz w:val="18"/>
                <w:szCs w:val="18"/>
              </w:rPr>
              <w:t>Sektör Günleri (Özel Sektör)</w:t>
            </w:r>
          </w:p>
        </w:tc>
        <w:tc>
          <w:tcPr>
            <w:tcW w:w="1137" w:type="dxa"/>
            <w:vAlign w:val="center"/>
            <w:hideMark/>
          </w:tcPr>
          <w:p w14:paraId="048A81BC" w14:textId="4581E254"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7D9299ED"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1CEE5486" w14:textId="6A9A53E9"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660" w:type="dxa"/>
            <w:vAlign w:val="center"/>
            <w:hideMark/>
          </w:tcPr>
          <w:p w14:paraId="7E2D5E82" w14:textId="13C43AF8"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27 Nisan-01 Mayıs 2026</w:t>
            </w:r>
          </w:p>
        </w:tc>
        <w:tc>
          <w:tcPr>
            <w:tcW w:w="5412" w:type="dxa"/>
            <w:gridSpan w:val="2"/>
            <w:vAlign w:val="center"/>
          </w:tcPr>
          <w:p w14:paraId="2D8FAC85" w14:textId="77777777" w:rsidR="00724440" w:rsidRPr="00735901" w:rsidRDefault="00724440" w:rsidP="00724440">
            <w:pPr>
              <w:pStyle w:val="AralkYok"/>
              <w:rPr>
                <w:rFonts w:eastAsia="Times New Roman"/>
                <w:color w:val="000000"/>
                <w:sz w:val="18"/>
                <w:szCs w:val="18"/>
              </w:rPr>
            </w:pPr>
            <w:r w:rsidRPr="00735901">
              <w:rPr>
                <w:sz w:val="18"/>
                <w:szCs w:val="18"/>
              </w:rPr>
              <w:t>Etkili Mülakat Teknikleri</w:t>
            </w:r>
          </w:p>
        </w:tc>
        <w:tc>
          <w:tcPr>
            <w:tcW w:w="1137" w:type="dxa"/>
            <w:vAlign w:val="center"/>
            <w:hideMark/>
          </w:tcPr>
          <w:p w14:paraId="7BDA3790" w14:textId="4C8510FC"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1D827F30"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7C281ACC" w14:textId="0B6AFDFC"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660" w:type="dxa"/>
            <w:vAlign w:val="center"/>
            <w:hideMark/>
          </w:tcPr>
          <w:p w14:paraId="2998EE22" w14:textId="0D3F2239"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04-08 Mayıs 2026</w:t>
            </w:r>
          </w:p>
        </w:tc>
        <w:tc>
          <w:tcPr>
            <w:tcW w:w="5412" w:type="dxa"/>
            <w:gridSpan w:val="2"/>
            <w:vAlign w:val="center"/>
          </w:tcPr>
          <w:p w14:paraId="6AF46916" w14:textId="77777777" w:rsidR="00724440" w:rsidRPr="00735901" w:rsidRDefault="00724440" w:rsidP="00724440">
            <w:pPr>
              <w:pStyle w:val="AralkYok"/>
              <w:rPr>
                <w:rFonts w:eastAsia="Times New Roman"/>
                <w:color w:val="000000"/>
                <w:sz w:val="18"/>
                <w:szCs w:val="18"/>
              </w:rPr>
            </w:pPr>
            <w:r w:rsidRPr="00735901">
              <w:rPr>
                <w:sz w:val="18"/>
                <w:szCs w:val="18"/>
              </w:rPr>
              <w:t>Sektör Günleri (Akademi)</w:t>
            </w:r>
          </w:p>
        </w:tc>
        <w:tc>
          <w:tcPr>
            <w:tcW w:w="1137" w:type="dxa"/>
            <w:vAlign w:val="center"/>
            <w:hideMark/>
          </w:tcPr>
          <w:p w14:paraId="3D706FEC" w14:textId="3FE86E37"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132C7952"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32560EBC" w14:textId="42F2350B"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660" w:type="dxa"/>
            <w:vAlign w:val="center"/>
            <w:hideMark/>
          </w:tcPr>
          <w:p w14:paraId="2A8001EA" w14:textId="7A2C6EEC" w:rsidR="00724440" w:rsidRPr="00735901" w:rsidRDefault="00724440" w:rsidP="00724440">
            <w:pPr>
              <w:pStyle w:val="AralkYok"/>
              <w:rPr>
                <w:rFonts w:eastAsia="Times New Roman"/>
                <w:color w:val="000000"/>
                <w:sz w:val="18"/>
                <w:szCs w:val="18"/>
              </w:rPr>
            </w:pPr>
            <w:r>
              <w:rPr>
                <w:rFonts w:ascii="Times New Roman" w:hAnsi="Times New Roman" w:cs="Times New Roman"/>
                <w:bCs/>
                <w:sz w:val="20"/>
                <w:szCs w:val="20"/>
              </w:rPr>
              <w:t>11-15 Mayıs 2026</w:t>
            </w:r>
          </w:p>
        </w:tc>
        <w:tc>
          <w:tcPr>
            <w:tcW w:w="5412" w:type="dxa"/>
            <w:gridSpan w:val="2"/>
            <w:vAlign w:val="center"/>
          </w:tcPr>
          <w:p w14:paraId="0BD629A7" w14:textId="77777777" w:rsidR="00724440" w:rsidRPr="00735901" w:rsidRDefault="00724440" w:rsidP="00724440">
            <w:pPr>
              <w:pStyle w:val="AralkYok"/>
              <w:rPr>
                <w:rFonts w:eastAsia="Times New Roman"/>
                <w:color w:val="000000"/>
                <w:sz w:val="18"/>
                <w:szCs w:val="18"/>
              </w:rPr>
            </w:pPr>
            <w:r w:rsidRPr="00735901">
              <w:rPr>
                <w:sz w:val="18"/>
                <w:szCs w:val="18"/>
              </w:rPr>
              <w:t>Sektör Günleri (Girişimcilik)</w:t>
            </w:r>
          </w:p>
        </w:tc>
        <w:tc>
          <w:tcPr>
            <w:tcW w:w="1137" w:type="dxa"/>
            <w:vAlign w:val="center"/>
            <w:hideMark/>
          </w:tcPr>
          <w:p w14:paraId="3208B5A0" w14:textId="6D7DD13E"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7682D131"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jc w:val="center"/>
        </w:trPr>
        <w:tc>
          <w:tcPr>
            <w:tcW w:w="425" w:type="dxa"/>
            <w:hideMark/>
          </w:tcPr>
          <w:p w14:paraId="2C36E920" w14:textId="0660FA5D" w:rsidR="00724440" w:rsidRPr="00173510" w:rsidRDefault="00724440" w:rsidP="00724440">
            <w:pPr>
              <w:spacing w:line="240" w:lineRule="auto"/>
              <w:jc w:val="center"/>
              <w:rPr>
                <w:rFonts w:eastAsia="Times New Roman"/>
                <w:color w:val="000000"/>
                <w:sz w:val="20"/>
                <w:szCs w:val="20"/>
                <w:lang w:eastAsia="tr-TR"/>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660" w:type="dxa"/>
            <w:vAlign w:val="center"/>
            <w:hideMark/>
          </w:tcPr>
          <w:p w14:paraId="519A3C27" w14:textId="768C05CA" w:rsidR="00724440" w:rsidRPr="00735901" w:rsidRDefault="00724440" w:rsidP="00724440">
            <w:pPr>
              <w:pStyle w:val="AralkYok"/>
              <w:rPr>
                <w:rFonts w:eastAsia="Times New Roman"/>
                <w:color w:val="000000"/>
                <w:sz w:val="18"/>
                <w:szCs w:val="18"/>
              </w:rPr>
            </w:pPr>
            <w:r>
              <w:rPr>
                <w:rFonts w:ascii="Times New Roman" w:hAnsi="Times New Roman" w:cs="Times New Roman"/>
                <w:sz w:val="20"/>
                <w:szCs w:val="20"/>
              </w:rPr>
              <w:t>18-22 Mayıs 2026</w:t>
            </w:r>
          </w:p>
        </w:tc>
        <w:tc>
          <w:tcPr>
            <w:tcW w:w="5412" w:type="dxa"/>
            <w:gridSpan w:val="2"/>
            <w:vAlign w:val="center"/>
          </w:tcPr>
          <w:p w14:paraId="2502819B" w14:textId="77777777" w:rsidR="00724440" w:rsidRPr="00735901" w:rsidRDefault="00724440" w:rsidP="00724440">
            <w:pPr>
              <w:pStyle w:val="AralkYok"/>
              <w:rPr>
                <w:rFonts w:eastAsia="Times New Roman"/>
                <w:color w:val="000000"/>
                <w:sz w:val="18"/>
                <w:szCs w:val="18"/>
              </w:rPr>
            </w:pPr>
            <w:r w:rsidRPr="00735901">
              <w:rPr>
                <w:sz w:val="18"/>
                <w:szCs w:val="18"/>
              </w:rPr>
              <w:t>Ders Değerlendirmesi Ve Proje Detayları</w:t>
            </w:r>
          </w:p>
        </w:tc>
        <w:tc>
          <w:tcPr>
            <w:tcW w:w="1137" w:type="dxa"/>
            <w:vAlign w:val="center"/>
            <w:hideMark/>
          </w:tcPr>
          <w:p w14:paraId="6C32DE30" w14:textId="07237CA2" w:rsidR="00724440" w:rsidRPr="00735901" w:rsidRDefault="00724440" w:rsidP="00724440">
            <w:pPr>
              <w:pStyle w:val="AralkYok"/>
              <w:rPr>
                <w:sz w:val="18"/>
                <w:szCs w:val="18"/>
              </w:rPr>
            </w:pPr>
            <w:r w:rsidRPr="00735901">
              <w:rPr>
                <w:rFonts w:eastAsia="Times New Roman"/>
                <w:color w:val="000000"/>
                <w:sz w:val="18"/>
                <w:szCs w:val="18"/>
              </w:rPr>
              <w:t>PY1</w:t>
            </w:r>
            <w:r>
              <w:rPr>
                <w:rFonts w:eastAsia="Times New Roman"/>
                <w:color w:val="000000"/>
                <w:sz w:val="18"/>
                <w:szCs w:val="18"/>
              </w:rPr>
              <w:t>-PY2</w:t>
            </w:r>
          </w:p>
        </w:tc>
      </w:tr>
      <w:tr w:rsidR="00724440" w:rsidRPr="00173510" w14:paraId="3C11E441"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25" w:type="dxa"/>
            <w:hideMark/>
          </w:tcPr>
          <w:p w14:paraId="13A04B73" w14:textId="3D885D95" w:rsidR="00724440" w:rsidRPr="0058461D" w:rsidRDefault="00724440" w:rsidP="00724440">
            <w:pPr>
              <w:spacing w:line="240" w:lineRule="auto"/>
              <w:jc w:val="center"/>
              <w:rPr>
                <w:rFonts w:eastAsia="Times New Roman"/>
                <w:b/>
                <w:color w:val="000000"/>
                <w:sz w:val="20"/>
                <w:szCs w:val="20"/>
                <w:lang w:eastAsia="tr-TR"/>
              </w:rPr>
            </w:pPr>
          </w:p>
        </w:tc>
        <w:tc>
          <w:tcPr>
            <w:tcW w:w="2660" w:type="dxa"/>
            <w:hideMark/>
          </w:tcPr>
          <w:p w14:paraId="1E05EA21" w14:textId="13F3F33E" w:rsidR="00724440" w:rsidRPr="00735901" w:rsidRDefault="00724440" w:rsidP="00724440">
            <w:pPr>
              <w:pStyle w:val="AralkYok"/>
              <w:rPr>
                <w:rFonts w:eastAsia="Times New Roman"/>
                <w:b/>
                <w:color w:val="000000"/>
                <w:sz w:val="18"/>
                <w:szCs w:val="18"/>
              </w:rPr>
            </w:pPr>
            <w:r>
              <w:rPr>
                <w:rFonts w:ascii="Times New Roman" w:hAnsi="Times New Roman" w:cs="Times New Roman"/>
                <w:b/>
                <w:color w:val="000000"/>
                <w:sz w:val="20"/>
                <w:szCs w:val="20"/>
              </w:rPr>
              <w:t>02-12 Haziran 2026</w:t>
            </w:r>
          </w:p>
        </w:tc>
        <w:tc>
          <w:tcPr>
            <w:tcW w:w="5412" w:type="dxa"/>
            <w:gridSpan w:val="2"/>
            <w:vAlign w:val="center"/>
            <w:hideMark/>
          </w:tcPr>
          <w:p w14:paraId="63F3B7F2" w14:textId="77777777" w:rsidR="00724440" w:rsidRPr="00735901" w:rsidRDefault="00724440" w:rsidP="00724440">
            <w:pPr>
              <w:pStyle w:val="AralkYok"/>
              <w:rPr>
                <w:rFonts w:eastAsia="Times New Roman"/>
                <w:b/>
                <w:color w:val="000000"/>
                <w:sz w:val="18"/>
                <w:szCs w:val="18"/>
              </w:rPr>
            </w:pPr>
            <w:r w:rsidRPr="00735901">
              <w:rPr>
                <w:rFonts w:eastAsia="Times New Roman"/>
                <w:b/>
                <w:color w:val="000000"/>
                <w:sz w:val="18"/>
                <w:szCs w:val="18"/>
              </w:rPr>
              <w:t>Dönem Sonu Sınavı (Final)</w:t>
            </w:r>
          </w:p>
        </w:tc>
        <w:tc>
          <w:tcPr>
            <w:tcW w:w="1137" w:type="dxa"/>
            <w:vAlign w:val="center"/>
            <w:hideMark/>
          </w:tcPr>
          <w:p w14:paraId="17E4B574" w14:textId="77777777" w:rsidR="00724440" w:rsidRPr="00735901" w:rsidRDefault="00724440" w:rsidP="00724440">
            <w:pPr>
              <w:pStyle w:val="AralkYok"/>
              <w:rPr>
                <w:rFonts w:eastAsia="Times New Roman"/>
                <w:color w:val="000000"/>
                <w:sz w:val="18"/>
                <w:szCs w:val="18"/>
              </w:rPr>
            </w:pPr>
          </w:p>
        </w:tc>
      </w:tr>
      <w:tr w:rsidR="00724440" w:rsidRPr="00173510" w14:paraId="70C7F9C9"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25" w:type="dxa"/>
            <w:hideMark/>
          </w:tcPr>
          <w:p w14:paraId="156E6589" w14:textId="44C04901" w:rsidR="00724440" w:rsidRPr="0058461D" w:rsidRDefault="00724440" w:rsidP="00724440">
            <w:pPr>
              <w:spacing w:line="240" w:lineRule="auto"/>
              <w:jc w:val="center"/>
              <w:rPr>
                <w:rFonts w:eastAsia="Times New Roman"/>
                <w:b/>
                <w:color w:val="000000"/>
                <w:sz w:val="20"/>
                <w:szCs w:val="20"/>
                <w:lang w:eastAsia="tr-TR"/>
              </w:rPr>
            </w:pPr>
          </w:p>
        </w:tc>
        <w:tc>
          <w:tcPr>
            <w:tcW w:w="2660" w:type="dxa"/>
            <w:hideMark/>
          </w:tcPr>
          <w:p w14:paraId="16ACE198" w14:textId="4655F231" w:rsidR="00724440" w:rsidRPr="00735901" w:rsidRDefault="00724440" w:rsidP="00724440">
            <w:pPr>
              <w:pStyle w:val="AralkYok"/>
              <w:rPr>
                <w:rFonts w:eastAsia="Times New Roman"/>
                <w:b/>
                <w:color w:val="000000"/>
                <w:sz w:val="18"/>
                <w:szCs w:val="18"/>
              </w:rPr>
            </w:pPr>
            <w:r>
              <w:rPr>
                <w:rFonts w:ascii="Times New Roman" w:hAnsi="Times New Roman" w:cs="Times New Roman"/>
                <w:b/>
                <w:color w:val="000000"/>
                <w:sz w:val="20"/>
                <w:szCs w:val="20"/>
              </w:rPr>
              <w:t>17-25 Haziran 2026</w:t>
            </w:r>
          </w:p>
        </w:tc>
        <w:tc>
          <w:tcPr>
            <w:tcW w:w="5412" w:type="dxa"/>
            <w:gridSpan w:val="2"/>
            <w:vAlign w:val="center"/>
            <w:hideMark/>
          </w:tcPr>
          <w:p w14:paraId="015734DA" w14:textId="77777777" w:rsidR="00724440" w:rsidRPr="00735901" w:rsidRDefault="00724440" w:rsidP="00724440">
            <w:pPr>
              <w:pStyle w:val="AralkYok"/>
              <w:rPr>
                <w:rFonts w:eastAsia="Times New Roman"/>
                <w:b/>
                <w:color w:val="000000"/>
                <w:sz w:val="18"/>
                <w:szCs w:val="18"/>
              </w:rPr>
            </w:pPr>
            <w:r w:rsidRPr="00735901">
              <w:rPr>
                <w:rFonts w:eastAsia="Times New Roman"/>
                <w:b/>
                <w:color w:val="000000"/>
                <w:sz w:val="18"/>
                <w:szCs w:val="18"/>
              </w:rPr>
              <w:t>Bütünleme Sınavı</w:t>
            </w:r>
          </w:p>
        </w:tc>
        <w:tc>
          <w:tcPr>
            <w:tcW w:w="1137" w:type="dxa"/>
            <w:vAlign w:val="center"/>
            <w:hideMark/>
          </w:tcPr>
          <w:p w14:paraId="09933E41" w14:textId="77777777" w:rsidR="00724440" w:rsidRPr="00735901" w:rsidRDefault="00724440" w:rsidP="00724440">
            <w:pPr>
              <w:pStyle w:val="AralkYok"/>
              <w:rPr>
                <w:rFonts w:eastAsia="Times New Roman"/>
                <w:color w:val="000000"/>
                <w:sz w:val="18"/>
                <w:szCs w:val="18"/>
              </w:rPr>
            </w:pPr>
          </w:p>
        </w:tc>
      </w:tr>
      <w:tr w:rsidR="00840677" w:rsidRPr="00173510" w14:paraId="15093C81"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085" w:type="dxa"/>
            <w:gridSpan w:val="2"/>
            <w:vAlign w:val="center"/>
            <w:hideMark/>
          </w:tcPr>
          <w:p w14:paraId="42C685E0" w14:textId="77777777" w:rsidR="00840677" w:rsidRPr="00173510" w:rsidRDefault="00840677" w:rsidP="0055549F">
            <w:pPr>
              <w:spacing w:line="240" w:lineRule="auto"/>
              <w:rPr>
                <w:rFonts w:eastAsia="Times New Roman"/>
                <w:b/>
                <w:bCs/>
                <w:color w:val="000000"/>
                <w:sz w:val="20"/>
                <w:szCs w:val="20"/>
                <w:lang w:eastAsia="tr-TR"/>
              </w:rPr>
            </w:pPr>
            <w:r w:rsidRPr="00173510">
              <w:rPr>
                <w:rFonts w:eastAsia="Times New Roman"/>
                <w:b/>
                <w:bCs/>
                <w:color w:val="000000"/>
                <w:sz w:val="20"/>
                <w:szCs w:val="20"/>
                <w:lang w:eastAsia="tr-TR"/>
              </w:rPr>
              <w:t>Değerlendirme</w:t>
            </w:r>
          </w:p>
        </w:tc>
        <w:tc>
          <w:tcPr>
            <w:tcW w:w="6549" w:type="dxa"/>
            <w:gridSpan w:val="3"/>
            <w:vAlign w:val="center"/>
            <w:hideMark/>
          </w:tcPr>
          <w:p w14:paraId="550AA92E" w14:textId="77777777" w:rsidR="00840677" w:rsidRPr="00173510" w:rsidRDefault="00840677" w:rsidP="0055549F">
            <w:pPr>
              <w:spacing w:line="240" w:lineRule="auto"/>
              <w:rPr>
                <w:rFonts w:eastAsia="Times New Roman"/>
                <w:color w:val="000000"/>
                <w:sz w:val="20"/>
                <w:szCs w:val="20"/>
                <w:lang w:eastAsia="tr-TR"/>
              </w:rPr>
            </w:pPr>
            <w:r w:rsidRPr="00850AB3">
              <w:rPr>
                <w:sz w:val="20"/>
                <w:szCs w:val="20"/>
              </w:rPr>
              <w:t xml:space="preserve">Bu dersin değerlendirmesi, </w:t>
            </w:r>
            <w:r>
              <w:rPr>
                <w:sz w:val="20"/>
                <w:szCs w:val="20"/>
              </w:rPr>
              <w:t xml:space="preserve">derse devam (%10), </w:t>
            </w:r>
            <w:r w:rsidRPr="005D4EDF">
              <w:rPr>
                <w:sz w:val="20"/>
                <w:szCs w:val="20"/>
              </w:rPr>
              <w:t>Profesyonel özgeçmiş ve ön yazı örneği hazırlama</w:t>
            </w:r>
            <w:r>
              <w:rPr>
                <w:sz w:val="20"/>
                <w:szCs w:val="20"/>
              </w:rPr>
              <w:t xml:space="preserve"> (%10), kariyer platformlarında profil oluşturma (%10), mülakat simülasyonu (%10), kariyer merkezi etkinliklerine katılım (%20), kariyer danışmanı görüşmeleri (%10) ve </w:t>
            </w:r>
            <w:r w:rsidRPr="00850AB3">
              <w:rPr>
                <w:sz w:val="20"/>
                <w:szCs w:val="20"/>
              </w:rPr>
              <w:t xml:space="preserve">kaynak kitaplar ve derste </w:t>
            </w:r>
            <w:r>
              <w:rPr>
                <w:sz w:val="20"/>
                <w:szCs w:val="20"/>
              </w:rPr>
              <w:t>anlatılan konular</w:t>
            </w:r>
            <w:r w:rsidRPr="00850AB3">
              <w:rPr>
                <w:sz w:val="20"/>
                <w:szCs w:val="20"/>
              </w:rPr>
              <w:t xml:space="preserve"> esas alınarak hazırlanacak olan </w:t>
            </w:r>
            <w:r>
              <w:rPr>
                <w:sz w:val="20"/>
                <w:szCs w:val="20"/>
              </w:rPr>
              <w:t>klasik</w:t>
            </w:r>
            <w:r w:rsidRPr="00850AB3">
              <w:rPr>
                <w:sz w:val="20"/>
                <w:szCs w:val="20"/>
              </w:rPr>
              <w:t xml:space="preserve"> </w:t>
            </w:r>
            <w:r>
              <w:rPr>
                <w:sz w:val="20"/>
                <w:szCs w:val="20"/>
              </w:rPr>
              <w:t xml:space="preserve">dönem sonu sınavı (%30) </w:t>
            </w:r>
            <w:r w:rsidRPr="00850AB3">
              <w:rPr>
                <w:sz w:val="20"/>
                <w:szCs w:val="20"/>
              </w:rPr>
              <w:t xml:space="preserve">aracılığıyla yapılacaktır. </w:t>
            </w:r>
            <w:r>
              <w:rPr>
                <w:sz w:val="20"/>
                <w:szCs w:val="20"/>
              </w:rPr>
              <w:t>Kariyer merkezi etkinliklerine katılım, kariyer danışmanı görüşmeleri ve dönem sonu sınavının ağırlıklı ortalaması final sınav notunu (%60) oluşturacaktır.</w:t>
            </w:r>
          </w:p>
        </w:tc>
      </w:tr>
      <w:tr w:rsidR="00840677" w:rsidRPr="00173510" w14:paraId="30C87263"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3085" w:type="dxa"/>
            <w:gridSpan w:val="2"/>
            <w:vAlign w:val="center"/>
            <w:hideMark/>
          </w:tcPr>
          <w:p w14:paraId="1E62DED5" w14:textId="77777777" w:rsidR="00840677" w:rsidRPr="00173510" w:rsidRDefault="00840677" w:rsidP="0055549F">
            <w:pPr>
              <w:spacing w:line="240" w:lineRule="auto"/>
              <w:rPr>
                <w:rFonts w:eastAsia="Times New Roman"/>
                <w:b/>
                <w:bCs/>
                <w:color w:val="000000"/>
                <w:sz w:val="20"/>
                <w:szCs w:val="20"/>
                <w:lang w:eastAsia="tr-TR"/>
              </w:rPr>
            </w:pPr>
            <w:r w:rsidRPr="00173510">
              <w:rPr>
                <w:rFonts w:eastAsia="Times New Roman"/>
                <w:b/>
                <w:bCs/>
                <w:color w:val="000000"/>
                <w:sz w:val="20"/>
                <w:szCs w:val="20"/>
                <w:lang w:eastAsia="tr-TR"/>
              </w:rPr>
              <w:t>Örnek sorular</w:t>
            </w:r>
          </w:p>
        </w:tc>
        <w:tc>
          <w:tcPr>
            <w:tcW w:w="6549" w:type="dxa"/>
            <w:gridSpan w:val="3"/>
            <w:vAlign w:val="center"/>
            <w:hideMark/>
          </w:tcPr>
          <w:p w14:paraId="520B4D2C" w14:textId="77777777" w:rsidR="00840677" w:rsidRDefault="00840677" w:rsidP="0055549F">
            <w:pPr>
              <w:pStyle w:val="ListeParagraf"/>
              <w:spacing w:after="0" w:line="240" w:lineRule="auto"/>
              <w:ind w:left="0"/>
              <w:jc w:val="both"/>
              <w:rPr>
                <w:rFonts w:ascii="Times New Roman" w:hAnsi="Times New Roman"/>
                <w:sz w:val="20"/>
                <w:szCs w:val="20"/>
              </w:rPr>
            </w:pPr>
            <w:r w:rsidRPr="009557AE">
              <w:rPr>
                <w:rFonts w:ascii="Times New Roman" w:hAnsi="Times New Roman"/>
                <w:b/>
                <w:sz w:val="20"/>
                <w:szCs w:val="20"/>
              </w:rPr>
              <w:t>1)</w:t>
            </w:r>
            <w:r>
              <w:rPr>
                <w:rFonts w:ascii="Times New Roman" w:hAnsi="Times New Roman"/>
                <w:sz w:val="20"/>
                <w:szCs w:val="20"/>
              </w:rPr>
              <w:t xml:space="preserve"> Kariyer patikası kavramını tanımlayarak; kendi kariyer patikanızı oluşturunuz.</w:t>
            </w:r>
          </w:p>
          <w:p w14:paraId="169C68E1" w14:textId="77777777" w:rsidR="00840677" w:rsidRPr="005D4EDF" w:rsidRDefault="00840677" w:rsidP="0055549F">
            <w:pPr>
              <w:pStyle w:val="ListeParagraf"/>
              <w:spacing w:after="0" w:line="240" w:lineRule="auto"/>
              <w:ind w:left="0"/>
              <w:jc w:val="both"/>
              <w:rPr>
                <w:rFonts w:ascii="Times New Roman" w:hAnsi="Times New Roman"/>
                <w:sz w:val="20"/>
                <w:szCs w:val="20"/>
              </w:rPr>
            </w:pPr>
          </w:p>
          <w:p w14:paraId="097035B1" w14:textId="77777777" w:rsidR="00840677" w:rsidRPr="002B76FA" w:rsidRDefault="00840677" w:rsidP="0055549F">
            <w:pPr>
              <w:pStyle w:val="ListeParagraf"/>
              <w:spacing w:after="0" w:line="240" w:lineRule="auto"/>
              <w:ind w:left="0"/>
              <w:jc w:val="both"/>
              <w:rPr>
                <w:rFonts w:ascii="Times New Roman" w:hAnsi="Times New Roman"/>
                <w:sz w:val="20"/>
                <w:szCs w:val="20"/>
              </w:rPr>
            </w:pPr>
            <w:r w:rsidRPr="00D60812">
              <w:rPr>
                <w:rFonts w:ascii="Times New Roman" w:hAnsi="Times New Roman"/>
                <w:b/>
                <w:sz w:val="20"/>
                <w:szCs w:val="20"/>
              </w:rPr>
              <w:t>2)</w:t>
            </w:r>
            <w:r>
              <w:rPr>
                <w:rFonts w:ascii="Times New Roman" w:hAnsi="Times New Roman"/>
                <w:b/>
                <w:sz w:val="20"/>
                <w:szCs w:val="20"/>
              </w:rPr>
              <w:t xml:space="preserve"> </w:t>
            </w:r>
            <w:r>
              <w:rPr>
                <w:rFonts w:ascii="Times New Roman" w:hAnsi="Times New Roman"/>
                <w:sz w:val="20"/>
                <w:szCs w:val="20"/>
              </w:rPr>
              <w:t>İletişim ağı oluşturma çabalarının kariyer açısından önemini tartışınız.</w:t>
            </w:r>
          </w:p>
        </w:tc>
      </w:tr>
      <w:tr w:rsidR="00840677" w:rsidRPr="00173510" w14:paraId="577A8440"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3085" w:type="dxa"/>
            <w:gridSpan w:val="2"/>
            <w:vAlign w:val="center"/>
            <w:hideMark/>
          </w:tcPr>
          <w:p w14:paraId="14D90474" w14:textId="77777777" w:rsidR="00840677" w:rsidRPr="00173510" w:rsidRDefault="00840677" w:rsidP="0055549F">
            <w:pPr>
              <w:spacing w:line="240" w:lineRule="auto"/>
              <w:rPr>
                <w:rFonts w:eastAsia="Times New Roman"/>
                <w:b/>
                <w:bCs/>
                <w:color w:val="000000"/>
                <w:sz w:val="20"/>
                <w:szCs w:val="20"/>
                <w:lang w:eastAsia="tr-TR"/>
              </w:rPr>
            </w:pPr>
            <w:r>
              <w:rPr>
                <w:rFonts w:eastAsia="Times New Roman"/>
                <w:b/>
                <w:bCs/>
                <w:color w:val="000000"/>
                <w:sz w:val="20"/>
                <w:szCs w:val="20"/>
                <w:lang w:eastAsia="tr-TR"/>
              </w:rPr>
              <w:t>Cevap Anahtarı</w:t>
            </w:r>
          </w:p>
        </w:tc>
        <w:tc>
          <w:tcPr>
            <w:tcW w:w="6549" w:type="dxa"/>
            <w:gridSpan w:val="3"/>
            <w:vAlign w:val="center"/>
            <w:hideMark/>
          </w:tcPr>
          <w:p w14:paraId="648C8A5D" w14:textId="77777777" w:rsidR="00840677" w:rsidRDefault="00840677" w:rsidP="0055549F">
            <w:pPr>
              <w:spacing w:line="240" w:lineRule="auto"/>
              <w:rPr>
                <w:sz w:val="20"/>
                <w:szCs w:val="20"/>
              </w:rPr>
            </w:pPr>
            <w:r w:rsidRPr="009557AE">
              <w:rPr>
                <w:rFonts w:eastAsia="Times New Roman"/>
                <w:b/>
                <w:color w:val="000000"/>
                <w:sz w:val="20"/>
                <w:szCs w:val="20"/>
                <w:lang w:eastAsia="tr-TR"/>
              </w:rPr>
              <w:t xml:space="preserve">1) </w:t>
            </w:r>
            <w:r w:rsidRPr="009557AE">
              <w:rPr>
                <w:rFonts w:eastAsia="Times New Roman"/>
                <w:color w:val="000000"/>
                <w:sz w:val="20"/>
                <w:szCs w:val="20"/>
                <w:lang w:eastAsia="tr-TR"/>
              </w:rPr>
              <w:t>Kişinin</w:t>
            </w:r>
            <w:r w:rsidRPr="009557AE">
              <w:rPr>
                <w:sz w:val="20"/>
                <w:szCs w:val="20"/>
              </w:rPr>
              <w:t xml:space="preserve"> gelecekteki çalışma sorumlulukları ve atamalarını karşılamak için kişisel eğitim ve gelişim deneyimleri tasarlama sürecidir.</w:t>
            </w:r>
          </w:p>
          <w:p w14:paraId="7EA502C6" w14:textId="77777777" w:rsidR="00840677" w:rsidRDefault="00840677" w:rsidP="0055549F">
            <w:pPr>
              <w:spacing w:line="240" w:lineRule="auto"/>
              <w:rPr>
                <w:sz w:val="20"/>
                <w:szCs w:val="20"/>
              </w:rPr>
            </w:pPr>
            <w:r>
              <w:rPr>
                <w:sz w:val="20"/>
                <w:szCs w:val="20"/>
              </w:rPr>
              <w:t>V.H.K.İ. -&gt; Şef -&gt; Şube Müdürü -&gt; Daire Başkanı -&gt; Genel Sekreter</w:t>
            </w:r>
          </w:p>
          <w:p w14:paraId="1B6862D6" w14:textId="77777777" w:rsidR="00840677" w:rsidRDefault="00840677" w:rsidP="0055549F">
            <w:pPr>
              <w:spacing w:line="240" w:lineRule="auto"/>
              <w:rPr>
                <w:sz w:val="20"/>
                <w:szCs w:val="20"/>
              </w:rPr>
            </w:pPr>
          </w:p>
          <w:p w14:paraId="0EA47DCB" w14:textId="77777777" w:rsidR="00840677" w:rsidRPr="009557AE" w:rsidRDefault="00840677" w:rsidP="0055549F">
            <w:pPr>
              <w:spacing w:line="240" w:lineRule="auto"/>
              <w:rPr>
                <w:rFonts w:eastAsia="Times New Roman"/>
                <w:color w:val="000000"/>
                <w:sz w:val="20"/>
                <w:szCs w:val="20"/>
                <w:lang w:eastAsia="tr-TR"/>
              </w:rPr>
            </w:pPr>
            <w:r w:rsidRPr="009557AE">
              <w:rPr>
                <w:b/>
                <w:sz w:val="20"/>
                <w:szCs w:val="20"/>
              </w:rPr>
              <w:t>2)</w:t>
            </w:r>
            <w:r>
              <w:rPr>
                <w:b/>
                <w:sz w:val="20"/>
                <w:szCs w:val="20"/>
              </w:rPr>
              <w:t xml:space="preserve"> </w:t>
            </w:r>
            <w:r>
              <w:rPr>
                <w:sz w:val="20"/>
                <w:szCs w:val="20"/>
              </w:rPr>
              <w:t xml:space="preserve">Networking çalışmaları iletişim ağımızın büyüyerek daha büyük kesimlere ulaşmamızı ve kendimizi ifade edebilmemizi sağlayacaktır. Böylelikle kariyer hayatımızda elde ettiğimiz başarılardan daha fazla bireyin haberdar olması </w:t>
            </w:r>
            <w:r>
              <w:rPr>
                <w:sz w:val="20"/>
                <w:szCs w:val="20"/>
              </w:rPr>
              <w:lastRenderedPageBreak/>
              <w:t>sağlanmış ve kabiliyetlerimiz ile örtüşen bir pozisyonda ve/veya ücrette bir işe başlama olanağımız artmış olacaktır.</w:t>
            </w:r>
          </w:p>
        </w:tc>
      </w:tr>
      <w:tr w:rsidR="00840677" w:rsidRPr="00173510" w14:paraId="0A2CD1F8"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085" w:type="dxa"/>
            <w:gridSpan w:val="2"/>
            <w:vAlign w:val="center"/>
            <w:hideMark/>
          </w:tcPr>
          <w:p w14:paraId="12306B3C" w14:textId="77777777" w:rsidR="00840677" w:rsidRPr="00173510" w:rsidRDefault="00840677" w:rsidP="0055549F">
            <w:pPr>
              <w:spacing w:line="240" w:lineRule="auto"/>
              <w:rPr>
                <w:rFonts w:eastAsia="Times New Roman"/>
                <w:b/>
                <w:bCs/>
                <w:color w:val="000000"/>
                <w:sz w:val="20"/>
                <w:szCs w:val="20"/>
                <w:lang w:eastAsia="tr-TR"/>
              </w:rPr>
            </w:pPr>
            <w:r w:rsidRPr="00173510">
              <w:rPr>
                <w:rFonts w:eastAsia="Times New Roman"/>
                <w:b/>
                <w:bCs/>
                <w:color w:val="000000"/>
                <w:sz w:val="20"/>
                <w:szCs w:val="20"/>
                <w:lang w:eastAsia="tr-TR"/>
              </w:rPr>
              <w:lastRenderedPageBreak/>
              <w:t>Kaynak kitap</w:t>
            </w:r>
          </w:p>
        </w:tc>
        <w:tc>
          <w:tcPr>
            <w:tcW w:w="6549" w:type="dxa"/>
            <w:gridSpan w:val="3"/>
            <w:vAlign w:val="center"/>
            <w:hideMark/>
          </w:tcPr>
          <w:p w14:paraId="668EAA6C" w14:textId="77777777" w:rsidR="00840677" w:rsidRPr="009557AE" w:rsidRDefault="00840677" w:rsidP="0055549F">
            <w:pPr>
              <w:tabs>
                <w:tab w:val="left" w:pos="1552"/>
              </w:tabs>
              <w:spacing w:line="240" w:lineRule="auto"/>
              <w:rPr>
                <w:sz w:val="20"/>
                <w:szCs w:val="20"/>
              </w:rPr>
            </w:pPr>
            <w:r w:rsidRPr="00D02DF2">
              <w:rPr>
                <w:b/>
                <w:sz w:val="20"/>
                <w:szCs w:val="20"/>
              </w:rPr>
              <w:t xml:space="preserve">Yazar/Editör: </w:t>
            </w:r>
            <w:r>
              <w:rPr>
                <w:sz w:val="18"/>
                <w:szCs w:val="18"/>
              </w:rPr>
              <w:t>TOGÜ KARMER tarafından hazırlanan kariyer rehber kitabı.</w:t>
            </w:r>
          </w:p>
        </w:tc>
      </w:tr>
      <w:tr w:rsidR="00840677" w:rsidRPr="00173510" w14:paraId="7BC9DDB3" w14:textId="77777777" w:rsidTr="0073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085" w:type="dxa"/>
            <w:gridSpan w:val="2"/>
            <w:vAlign w:val="center"/>
            <w:hideMark/>
          </w:tcPr>
          <w:p w14:paraId="747FDDAC" w14:textId="77777777" w:rsidR="00840677" w:rsidRPr="00173510" w:rsidRDefault="00840677" w:rsidP="0055549F">
            <w:pPr>
              <w:spacing w:line="240" w:lineRule="auto"/>
              <w:rPr>
                <w:rFonts w:eastAsia="Times New Roman"/>
                <w:b/>
                <w:bCs/>
                <w:color w:val="000000"/>
                <w:sz w:val="20"/>
                <w:szCs w:val="20"/>
                <w:lang w:eastAsia="tr-TR"/>
              </w:rPr>
            </w:pPr>
            <w:r w:rsidRPr="00173510">
              <w:rPr>
                <w:rFonts w:eastAsia="Times New Roman"/>
                <w:b/>
                <w:bCs/>
                <w:color w:val="000000"/>
                <w:sz w:val="20"/>
                <w:szCs w:val="20"/>
                <w:lang w:eastAsia="tr-TR"/>
              </w:rPr>
              <w:t>Yardımcı kaynaklar</w:t>
            </w:r>
          </w:p>
        </w:tc>
        <w:tc>
          <w:tcPr>
            <w:tcW w:w="6549" w:type="dxa"/>
            <w:gridSpan w:val="3"/>
            <w:vAlign w:val="center"/>
            <w:hideMark/>
          </w:tcPr>
          <w:p w14:paraId="686813BB" w14:textId="296B14A7" w:rsidR="00840677" w:rsidRPr="00173510" w:rsidRDefault="00735901" w:rsidP="0055549F">
            <w:pPr>
              <w:spacing w:line="240" w:lineRule="auto"/>
              <w:rPr>
                <w:rFonts w:eastAsia="Times New Roman"/>
                <w:color w:val="000000"/>
                <w:sz w:val="20"/>
                <w:szCs w:val="20"/>
                <w:lang w:eastAsia="tr-TR"/>
              </w:rPr>
            </w:pPr>
            <w:r>
              <w:rPr>
                <w:rFonts w:eastAsia="Times New Roman"/>
                <w:noProof/>
                <w:color w:val="000000"/>
                <w:sz w:val="20"/>
                <w:szCs w:val="20"/>
                <w:lang w:eastAsia="tr-TR"/>
              </w:rPr>
              <w:drawing>
                <wp:anchor distT="0" distB="0" distL="114300" distR="114300" simplePos="0" relativeHeight="251758080" behindDoc="1" locked="0" layoutInCell="1" allowOverlap="1" wp14:anchorId="2AC91E70" wp14:editId="15CDAE5D">
                  <wp:simplePos x="0" y="0"/>
                  <wp:positionH relativeFrom="margin">
                    <wp:posOffset>-26670</wp:posOffset>
                  </wp:positionH>
                  <wp:positionV relativeFrom="margin">
                    <wp:posOffset>21590</wp:posOffset>
                  </wp:positionV>
                  <wp:extent cx="1022350" cy="1623695"/>
                  <wp:effectExtent l="0" t="0" r="6350" b="0"/>
                  <wp:wrapTight wrapText="bothSides">
                    <wp:wrapPolygon edited="0">
                      <wp:start x="0" y="0"/>
                      <wp:lineTo x="0" y="21287"/>
                      <wp:lineTo x="21332" y="21287"/>
                      <wp:lineTo x="21332"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235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677" w:rsidRPr="00D02DF2">
              <w:rPr>
                <w:b/>
                <w:sz w:val="20"/>
                <w:szCs w:val="20"/>
              </w:rPr>
              <w:t xml:space="preserve">Yazar/Editör: </w:t>
            </w:r>
            <w:r w:rsidR="00840677" w:rsidRPr="00544642">
              <w:rPr>
                <w:sz w:val="18"/>
                <w:szCs w:val="18"/>
              </w:rPr>
              <w:t>Erdoğmuş, N. (2003). Kariyer Geliştirme, Nobel Akademik Yayıncılık, Ankara.</w:t>
            </w:r>
          </w:p>
        </w:tc>
      </w:tr>
    </w:tbl>
    <w:p w14:paraId="0A4B0408" w14:textId="77777777" w:rsidR="00840677" w:rsidRDefault="00840677" w:rsidP="00840677"/>
    <w:p w14:paraId="17428CF8" w14:textId="466F4C8F" w:rsidR="00801E2E" w:rsidRPr="003023FE" w:rsidRDefault="002A6793" w:rsidP="00B63ED1">
      <w:pPr>
        <w:pStyle w:val="Balk2"/>
        <w:jc w:val="center"/>
      </w:pPr>
      <w:bookmarkStart w:id="62" w:name="_Toc220680368"/>
      <w:bookmarkEnd w:id="61"/>
      <w:r>
        <w:t>İNG102</w:t>
      </w:r>
      <w:r w:rsidR="00801E2E" w:rsidRPr="003023FE">
        <w:t xml:space="preserve"> İngilizce-I</w:t>
      </w:r>
      <w:r w:rsidR="00801E2E">
        <w:t>I</w:t>
      </w:r>
      <w:bookmarkEnd w:id="62"/>
    </w:p>
    <w:tbl>
      <w:tblPr>
        <w:tblW w:w="9791" w:type="dxa"/>
        <w:tblInd w:w="5" w:type="dxa"/>
        <w:tblLayout w:type="fixed"/>
        <w:tblCellMar>
          <w:left w:w="0" w:type="dxa"/>
          <w:right w:w="0" w:type="dxa"/>
        </w:tblCellMar>
        <w:tblLook w:val="0000" w:firstRow="0" w:lastRow="0" w:firstColumn="0" w:lastColumn="0" w:noHBand="0" w:noVBand="0"/>
      </w:tblPr>
      <w:tblGrid>
        <w:gridCol w:w="709"/>
        <w:gridCol w:w="3047"/>
        <w:gridCol w:w="62"/>
        <w:gridCol w:w="4607"/>
        <w:gridCol w:w="1360"/>
        <w:gridCol w:w="6"/>
      </w:tblGrid>
      <w:tr w:rsidR="00801E2E" w:rsidRPr="00357E3D" w14:paraId="5BFD2FCC" w14:textId="77777777" w:rsidTr="00F473C4">
        <w:trPr>
          <w:trHeight w:hRule="exact" w:val="351"/>
        </w:trPr>
        <w:tc>
          <w:tcPr>
            <w:tcW w:w="3756" w:type="dxa"/>
            <w:gridSpan w:val="2"/>
            <w:tcBorders>
              <w:top w:val="single" w:sz="4" w:space="0" w:color="000000"/>
              <w:left w:val="single" w:sz="4" w:space="0" w:color="000000"/>
              <w:bottom w:val="single" w:sz="4" w:space="0" w:color="000000"/>
              <w:right w:val="single" w:sz="4" w:space="0" w:color="000000"/>
            </w:tcBorders>
          </w:tcPr>
          <w:p w14:paraId="6F26D6F0" w14:textId="77777777" w:rsidR="00801E2E" w:rsidRPr="00833A7B" w:rsidRDefault="00801E2E" w:rsidP="00F473C4">
            <w:pPr>
              <w:pStyle w:val="TableParagraph"/>
              <w:spacing w:before="82"/>
              <w:ind w:left="33"/>
              <w:rPr>
                <w:rFonts w:ascii="Times New Roman" w:hAnsi="Times New Roman" w:cs="Times New Roman"/>
                <w:b/>
              </w:rPr>
            </w:pPr>
            <w:r w:rsidRPr="00833A7B">
              <w:rPr>
                <w:rFonts w:ascii="Times New Roman" w:hAnsi="Times New Roman" w:cs="Times New Roman"/>
                <w:b/>
              </w:rPr>
              <w:t>Öğretim Üyesi</w:t>
            </w:r>
          </w:p>
        </w:tc>
        <w:tc>
          <w:tcPr>
            <w:tcW w:w="6035" w:type="dxa"/>
            <w:gridSpan w:val="4"/>
            <w:tcBorders>
              <w:top w:val="single" w:sz="4" w:space="0" w:color="000000"/>
              <w:left w:val="single" w:sz="4" w:space="0" w:color="000000"/>
              <w:bottom w:val="single" w:sz="4" w:space="0" w:color="000000"/>
              <w:right w:val="single" w:sz="4" w:space="0" w:color="000000"/>
            </w:tcBorders>
          </w:tcPr>
          <w:p w14:paraId="4010B504" w14:textId="313EF7C2" w:rsidR="00801E2E" w:rsidRPr="00833A7B" w:rsidRDefault="002A6793" w:rsidP="00F473C4">
            <w:pPr>
              <w:pStyle w:val="TableParagraph"/>
              <w:spacing w:before="77"/>
              <w:ind w:left="27"/>
              <w:rPr>
                <w:rFonts w:ascii="Times New Roman" w:hAnsi="Times New Roman" w:cs="Times New Roman"/>
              </w:rPr>
            </w:pPr>
            <w:r>
              <w:rPr>
                <w:rFonts w:ascii="Times New Roman" w:hAnsi="Times New Roman" w:cs="Times New Roman"/>
              </w:rPr>
              <w:t>Öğr. Gör. Elif DEMİRÇAL</w:t>
            </w:r>
          </w:p>
        </w:tc>
      </w:tr>
      <w:tr w:rsidR="00801E2E" w:rsidRPr="00357E3D" w14:paraId="4AE80CE6" w14:textId="77777777" w:rsidTr="00F473C4">
        <w:trPr>
          <w:trHeight w:hRule="exact" w:val="355"/>
        </w:trPr>
        <w:tc>
          <w:tcPr>
            <w:tcW w:w="3756" w:type="dxa"/>
            <w:gridSpan w:val="2"/>
            <w:tcBorders>
              <w:top w:val="single" w:sz="4" w:space="0" w:color="000000"/>
              <w:left w:val="single" w:sz="4" w:space="0" w:color="000000"/>
              <w:bottom w:val="single" w:sz="4" w:space="0" w:color="000000"/>
              <w:right w:val="single" w:sz="4" w:space="0" w:color="000000"/>
            </w:tcBorders>
          </w:tcPr>
          <w:p w14:paraId="1B1F7AAE" w14:textId="77777777" w:rsidR="00801E2E" w:rsidRPr="00833A7B" w:rsidRDefault="00801E2E" w:rsidP="00F473C4">
            <w:pPr>
              <w:pStyle w:val="TableParagraph"/>
              <w:spacing w:before="82"/>
              <w:ind w:left="33"/>
              <w:rPr>
                <w:rFonts w:ascii="Times New Roman" w:hAnsi="Times New Roman" w:cs="Times New Roman"/>
                <w:b/>
              </w:rPr>
            </w:pPr>
            <w:r w:rsidRPr="00833A7B">
              <w:rPr>
                <w:rFonts w:ascii="Times New Roman" w:hAnsi="Times New Roman" w:cs="Times New Roman"/>
                <w:b/>
              </w:rPr>
              <w:t>Oda Numarası</w:t>
            </w:r>
          </w:p>
        </w:tc>
        <w:tc>
          <w:tcPr>
            <w:tcW w:w="6035" w:type="dxa"/>
            <w:gridSpan w:val="4"/>
            <w:tcBorders>
              <w:top w:val="single" w:sz="4" w:space="0" w:color="000000"/>
              <w:left w:val="single" w:sz="4" w:space="0" w:color="000000"/>
              <w:bottom w:val="single" w:sz="4" w:space="0" w:color="000000"/>
              <w:right w:val="single" w:sz="4" w:space="0" w:color="000000"/>
            </w:tcBorders>
          </w:tcPr>
          <w:p w14:paraId="21B22953" w14:textId="77777777" w:rsidR="00801E2E" w:rsidRPr="00833A7B" w:rsidRDefault="00801E2E" w:rsidP="00F473C4">
            <w:pPr>
              <w:pStyle w:val="TableParagraph"/>
              <w:spacing w:before="77"/>
              <w:ind w:left="27"/>
              <w:rPr>
                <w:rFonts w:ascii="Times New Roman" w:hAnsi="Times New Roman" w:cs="Times New Roman"/>
              </w:rPr>
            </w:pPr>
            <w:r w:rsidRPr="00833A7B">
              <w:rPr>
                <w:rFonts w:ascii="Times New Roman" w:hAnsi="Times New Roman" w:cs="Times New Roman"/>
              </w:rPr>
              <w:t>302</w:t>
            </w:r>
          </w:p>
        </w:tc>
      </w:tr>
      <w:tr w:rsidR="00735901" w:rsidRPr="00357E3D" w14:paraId="7B6D4957" w14:textId="77777777" w:rsidTr="00F473C4">
        <w:trPr>
          <w:trHeight w:hRule="exact" w:val="355"/>
        </w:trPr>
        <w:tc>
          <w:tcPr>
            <w:tcW w:w="3756" w:type="dxa"/>
            <w:gridSpan w:val="2"/>
            <w:tcBorders>
              <w:top w:val="single" w:sz="4" w:space="0" w:color="000000"/>
              <w:left w:val="single" w:sz="4" w:space="0" w:color="000000"/>
              <w:bottom w:val="single" w:sz="4" w:space="0" w:color="000000"/>
              <w:right w:val="single" w:sz="4" w:space="0" w:color="000000"/>
            </w:tcBorders>
          </w:tcPr>
          <w:p w14:paraId="2B829DF1" w14:textId="06B03EA3" w:rsidR="00735901" w:rsidRPr="00833A7B" w:rsidRDefault="00735901" w:rsidP="00F473C4">
            <w:pPr>
              <w:pStyle w:val="TableParagraph"/>
              <w:spacing w:before="82"/>
              <w:ind w:left="33"/>
              <w:rPr>
                <w:rFonts w:ascii="Times New Roman" w:hAnsi="Times New Roman" w:cs="Times New Roman"/>
                <w:b/>
              </w:rPr>
            </w:pPr>
            <w:r>
              <w:rPr>
                <w:rFonts w:ascii="Times New Roman" w:hAnsi="Times New Roman" w:cs="Times New Roman"/>
                <w:b/>
              </w:rPr>
              <w:t>Ofis Görüş Saati</w:t>
            </w:r>
          </w:p>
        </w:tc>
        <w:tc>
          <w:tcPr>
            <w:tcW w:w="6035" w:type="dxa"/>
            <w:gridSpan w:val="4"/>
            <w:tcBorders>
              <w:top w:val="single" w:sz="4" w:space="0" w:color="000000"/>
              <w:left w:val="single" w:sz="4" w:space="0" w:color="000000"/>
              <w:bottom w:val="single" w:sz="4" w:space="0" w:color="000000"/>
              <w:right w:val="single" w:sz="4" w:space="0" w:color="000000"/>
            </w:tcBorders>
          </w:tcPr>
          <w:p w14:paraId="4CF20316" w14:textId="265C5EDC" w:rsidR="00735901" w:rsidRPr="00833A7B" w:rsidRDefault="00735901" w:rsidP="00F473C4">
            <w:pPr>
              <w:pStyle w:val="TableParagraph"/>
              <w:spacing w:before="77"/>
              <w:ind w:left="27"/>
              <w:rPr>
                <w:rFonts w:ascii="Times New Roman" w:hAnsi="Times New Roman" w:cs="Times New Roman"/>
              </w:rPr>
            </w:pPr>
            <w:r>
              <w:rPr>
                <w:rFonts w:ascii="Times New Roman" w:hAnsi="Times New Roman" w:cs="Times New Roman"/>
              </w:rPr>
              <w:t>Cuma 1</w:t>
            </w:r>
            <w:r w:rsidR="00053F37">
              <w:rPr>
                <w:rFonts w:ascii="Times New Roman" w:hAnsi="Times New Roman" w:cs="Times New Roman"/>
              </w:rPr>
              <w:t>4</w:t>
            </w:r>
            <w:r>
              <w:rPr>
                <w:rFonts w:ascii="Times New Roman" w:hAnsi="Times New Roman" w:cs="Times New Roman"/>
              </w:rPr>
              <w:t>:15-</w:t>
            </w:r>
            <w:r w:rsidR="00053F37">
              <w:rPr>
                <w:rFonts w:ascii="Times New Roman" w:hAnsi="Times New Roman" w:cs="Times New Roman"/>
              </w:rPr>
              <w:t>16:00</w:t>
            </w:r>
          </w:p>
        </w:tc>
      </w:tr>
      <w:tr w:rsidR="00801E2E" w:rsidRPr="00357E3D" w14:paraId="78240A4D" w14:textId="77777777" w:rsidTr="00735901">
        <w:trPr>
          <w:trHeight w:hRule="exact" w:val="392"/>
        </w:trPr>
        <w:tc>
          <w:tcPr>
            <w:tcW w:w="3756" w:type="dxa"/>
            <w:gridSpan w:val="2"/>
            <w:tcBorders>
              <w:top w:val="single" w:sz="4" w:space="0" w:color="000000"/>
              <w:left w:val="single" w:sz="4" w:space="0" w:color="000000"/>
              <w:bottom w:val="single" w:sz="4" w:space="0" w:color="000000"/>
              <w:right w:val="single" w:sz="4" w:space="0" w:color="000000"/>
            </w:tcBorders>
          </w:tcPr>
          <w:p w14:paraId="4343B2CA" w14:textId="77777777" w:rsidR="00801E2E" w:rsidRPr="00833A7B" w:rsidRDefault="00801E2E" w:rsidP="00F473C4">
            <w:pPr>
              <w:pStyle w:val="TableParagraph"/>
              <w:spacing w:before="82"/>
              <w:ind w:left="33"/>
              <w:rPr>
                <w:rFonts w:ascii="Times New Roman" w:hAnsi="Times New Roman" w:cs="Times New Roman"/>
                <w:b/>
              </w:rPr>
            </w:pPr>
            <w:r w:rsidRPr="00833A7B">
              <w:rPr>
                <w:rFonts w:ascii="Times New Roman" w:hAnsi="Times New Roman" w:cs="Times New Roman"/>
                <w:b/>
              </w:rPr>
              <w:t>E-posta</w:t>
            </w:r>
          </w:p>
        </w:tc>
        <w:tc>
          <w:tcPr>
            <w:tcW w:w="6035" w:type="dxa"/>
            <w:gridSpan w:val="4"/>
            <w:tcBorders>
              <w:top w:val="single" w:sz="4" w:space="0" w:color="000000"/>
              <w:left w:val="single" w:sz="4" w:space="0" w:color="000000"/>
              <w:bottom w:val="single" w:sz="4" w:space="0" w:color="000000"/>
              <w:right w:val="single" w:sz="4" w:space="0" w:color="000000"/>
            </w:tcBorders>
          </w:tcPr>
          <w:p w14:paraId="172EC40E" w14:textId="34CD1E8C" w:rsidR="00801E2E" w:rsidRPr="00833A7B" w:rsidRDefault="002A6793" w:rsidP="00F473C4">
            <w:pPr>
              <w:pStyle w:val="TableParagraph"/>
              <w:spacing w:before="81"/>
              <w:rPr>
                <w:rFonts w:ascii="Times New Roman" w:hAnsi="Times New Roman" w:cs="Times New Roman"/>
              </w:rPr>
            </w:pPr>
            <w:r>
              <w:rPr>
                <w:rFonts w:ascii="Times New Roman" w:hAnsi="Times New Roman" w:cs="Times New Roman"/>
              </w:rPr>
              <w:t>elif.demir</w:t>
            </w:r>
            <w:r w:rsidR="00053F37">
              <w:rPr>
                <w:rFonts w:ascii="Times New Roman" w:hAnsi="Times New Roman" w:cs="Times New Roman"/>
              </w:rPr>
              <w:t>c</w:t>
            </w:r>
            <w:r>
              <w:rPr>
                <w:rFonts w:ascii="Times New Roman" w:hAnsi="Times New Roman" w:cs="Times New Roman"/>
              </w:rPr>
              <w:t>al</w:t>
            </w:r>
            <w:r w:rsidR="00801E2E" w:rsidRPr="00833A7B">
              <w:rPr>
                <w:rFonts w:ascii="Times New Roman" w:hAnsi="Times New Roman" w:cs="Times New Roman"/>
              </w:rPr>
              <w:t>@gop.edu.tr</w:t>
            </w:r>
          </w:p>
        </w:tc>
      </w:tr>
      <w:tr w:rsidR="00801E2E" w:rsidRPr="00357E3D" w14:paraId="69A01261" w14:textId="77777777" w:rsidTr="00CC5C18">
        <w:trPr>
          <w:trHeight w:hRule="exact" w:val="643"/>
        </w:trPr>
        <w:tc>
          <w:tcPr>
            <w:tcW w:w="3756" w:type="dxa"/>
            <w:gridSpan w:val="2"/>
            <w:tcBorders>
              <w:top w:val="single" w:sz="4" w:space="0" w:color="000000"/>
              <w:left w:val="single" w:sz="4" w:space="0" w:color="000000"/>
              <w:right w:val="single" w:sz="4" w:space="0" w:color="auto"/>
            </w:tcBorders>
          </w:tcPr>
          <w:p w14:paraId="19AC152D" w14:textId="77777777" w:rsidR="00801E2E" w:rsidRPr="00833A7B" w:rsidRDefault="00801E2E" w:rsidP="00F473C4">
            <w:pPr>
              <w:pStyle w:val="TableParagraph"/>
              <w:spacing w:before="82"/>
              <w:ind w:left="33"/>
              <w:rPr>
                <w:rFonts w:ascii="Times New Roman" w:hAnsi="Times New Roman" w:cs="Times New Roman"/>
                <w:b/>
              </w:rPr>
            </w:pPr>
            <w:r w:rsidRPr="00833A7B">
              <w:rPr>
                <w:rFonts w:ascii="Times New Roman" w:hAnsi="Times New Roman" w:cs="Times New Roman"/>
                <w:b/>
              </w:rPr>
              <w:t>Ders Zamanı</w:t>
            </w:r>
          </w:p>
          <w:p w14:paraId="79B513B8" w14:textId="77777777" w:rsidR="00801E2E" w:rsidRPr="00833A7B" w:rsidRDefault="00801E2E" w:rsidP="00F473C4">
            <w:pPr>
              <w:adjustRightInd w:val="0"/>
              <w:ind w:left="57"/>
              <w:rPr>
                <w:rFonts w:ascii="Times New Roman" w:hAnsi="Times New Roman"/>
              </w:rPr>
            </w:pPr>
            <w:r w:rsidRPr="00833A7B">
              <w:rPr>
                <w:rFonts w:ascii="Times New Roman" w:hAnsi="Times New Roman"/>
                <w:b/>
              </w:rPr>
              <w:t>Derslik</w:t>
            </w:r>
          </w:p>
        </w:tc>
        <w:tc>
          <w:tcPr>
            <w:tcW w:w="6035" w:type="dxa"/>
            <w:gridSpan w:val="4"/>
            <w:tcBorders>
              <w:top w:val="single" w:sz="4" w:space="0" w:color="000000"/>
              <w:left w:val="single" w:sz="4" w:space="0" w:color="auto"/>
              <w:bottom w:val="single" w:sz="4" w:space="0" w:color="000000"/>
              <w:right w:val="single" w:sz="4" w:space="0" w:color="000000"/>
            </w:tcBorders>
          </w:tcPr>
          <w:p w14:paraId="3582EC1F" w14:textId="2B9846CB" w:rsidR="00801E2E" w:rsidRDefault="002A6793" w:rsidP="00735901">
            <w:pPr>
              <w:pStyle w:val="TableParagraph"/>
              <w:spacing w:before="82"/>
              <w:rPr>
                <w:rFonts w:ascii="Times New Roman" w:hAnsi="Times New Roman" w:cs="Times New Roman"/>
                <w:bCs/>
              </w:rPr>
            </w:pPr>
            <w:r w:rsidRPr="002A6793">
              <w:rPr>
                <w:rFonts w:ascii="Times New Roman" w:hAnsi="Times New Roman" w:cs="Times New Roman"/>
                <w:bCs/>
              </w:rPr>
              <w:t>Cuma 14:15-1</w:t>
            </w:r>
            <w:r w:rsidR="00053F37">
              <w:rPr>
                <w:rFonts w:ascii="Times New Roman" w:hAnsi="Times New Roman" w:cs="Times New Roman"/>
                <w:bCs/>
              </w:rPr>
              <w:t>6</w:t>
            </w:r>
            <w:r w:rsidRPr="002A6793">
              <w:rPr>
                <w:rFonts w:ascii="Times New Roman" w:hAnsi="Times New Roman" w:cs="Times New Roman"/>
                <w:bCs/>
              </w:rPr>
              <w:t>:00</w:t>
            </w:r>
          </w:p>
          <w:p w14:paraId="32C278C6" w14:textId="3E7040FD" w:rsidR="00CC5C18" w:rsidRPr="002A6793" w:rsidRDefault="00CC5C18" w:rsidP="00735901">
            <w:pPr>
              <w:pStyle w:val="TableParagraph"/>
              <w:spacing w:before="82"/>
              <w:rPr>
                <w:rFonts w:ascii="Times New Roman" w:hAnsi="Times New Roman" w:cs="Times New Roman"/>
                <w:bCs/>
              </w:rPr>
            </w:pPr>
            <w:r>
              <w:rPr>
                <w:rFonts w:ascii="Times New Roman" w:hAnsi="Times New Roman" w:cs="Times New Roman"/>
                <w:bCs/>
              </w:rPr>
              <w:t>D</w:t>
            </w:r>
            <w:r w:rsidR="00053F37">
              <w:rPr>
                <w:rFonts w:ascii="Times New Roman" w:hAnsi="Times New Roman" w:cs="Times New Roman"/>
                <w:bCs/>
              </w:rPr>
              <w:t>1</w:t>
            </w:r>
          </w:p>
        </w:tc>
      </w:tr>
      <w:tr w:rsidR="00801E2E" w:rsidRPr="00357E3D" w14:paraId="4D9F19A0" w14:textId="77777777" w:rsidTr="00F473C4">
        <w:trPr>
          <w:trHeight w:val="284"/>
        </w:trPr>
        <w:tc>
          <w:tcPr>
            <w:tcW w:w="3756" w:type="dxa"/>
            <w:gridSpan w:val="2"/>
            <w:tcBorders>
              <w:top w:val="single" w:sz="4" w:space="0" w:color="000000"/>
              <w:left w:val="single" w:sz="4" w:space="0" w:color="000000"/>
              <w:right w:val="single" w:sz="4" w:space="0" w:color="auto"/>
            </w:tcBorders>
          </w:tcPr>
          <w:p w14:paraId="3CEDF3E5" w14:textId="77777777" w:rsidR="00801E2E" w:rsidRPr="00833A7B" w:rsidRDefault="00801E2E" w:rsidP="00F473C4">
            <w:pPr>
              <w:pStyle w:val="TableParagraph"/>
              <w:spacing w:before="110"/>
              <w:ind w:left="33"/>
              <w:rPr>
                <w:rFonts w:ascii="Times New Roman" w:hAnsi="Times New Roman"/>
                <w:b/>
              </w:rPr>
            </w:pPr>
            <w:r w:rsidRPr="00833A7B">
              <w:rPr>
                <w:rFonts w:ascii="Times New Roman" w:hAnsi="Times New Roman"/>
                <w:b/>
              </w:rPr>
              <w:t>Dersin Amacı</w:t>
            </w:r>
          </w:p>
        </w:tc>
        <w:tc>
          <w:tcPr>
            <w:tcW w:w="6035" w:type="dxa"/>
            <w:gridSpan w:val="4"/>
            <w:tcBorders>
              <w:top w:val="single" w:sz="4" w:space="0" w:color="000000"/>
              <w:left w:val="single" w:sz="4" w:space="0" w:color="auto"/>
              <w:right w:val="single" w:sz="4" w:space="0" w:color="000000"/>
            </w:tcBorders>
          </w:tcPr>
          <w:p w14:paraId="0FB27E2C" w14:textId="77777777" w:rsidR="00801E2E" w:rsidRPr="00833A7B" w:rsidRDefault="00801E2E" w:rsidP="00F473C4">
            <w:pPr>
              <w:pStyle w:val="TableParagraph"/>
              <w:spacing w:before="1" w:line="215" w:lineRule="exact"/>
              <w:jc w:val="both"/>
              <w:rPr>
                <w:rFonts w:ascii="Times New Roman" w:hAnsi="Times New Roman" w:cs="Times New Roman"/>
              </w:rPr>
            </w:pPr>
            <w:r w:rsidRPr="00833A7B">
              <w:rPr>
                <w:rFonts w:ascii="Times New Roman" w:hAnsi="Times New Roman" w:cs="Times New Roman"/>
                <w:color w:val="000000"/>
                <w:shd w:val="clear" w:color="auto" w:fill="FFFFFF"/>
              </w:rPr>
              <w:t>Bu ders sonucu öğrenciler İngilizcenin temel yapılarını kullanarak kendilerini ifade edebileceklerdir. Bu ders öğrencilere İngilizce temel yapılarını başlangıç düzeyde (Beginner / A1) vermeyi amaçlar.</w:t>
            </w:r>
          </w:p>
        </w:tc>
      </w:tr>
      <w:tr w:rsidR="002A6793" w:rsidRPr="00357E3D" w14:paraId="4B193EFD" w14:textId="77777777" w:rsidTr="002A6793">
        <w:trPr>
          <w:gridAfter w:val="1"/>
          <w:wAfter w:w="6" w:type="dxa"/>
          <w:trHeight w:hRule="exact" w:val="205"/>
        </w:trPr>
        <w:tc>
          <w:tcPr>
            <w:tcW w:w="3818" w:type="dxa"/>
            <w:gridSpan w:val="3"/>
            <w:vMerge w:val="restart"/>
            <w:tcBorders>
              <w:top w:val="single" w:sz="4" w:space="0" w:color="auto"/>
              <w:left w:val="single" w:sz="4" w:space="0" w:color="auto"/>
              <w:right w:val="single" w:sz="4" w:space="0" w:color="000000"/>
            </w:tcBorders>
            <w:textDirection w:val="btLr"/>
            <w:vAlign w:val="center"/>
          </w:tcPr>
          <w:p w14:paraId="0244FE60" w14:textId="797B4E1A" w:rsidR="002A6793" w:rsidRPr="00706432" w:rsidRDefault="002A6793" w:rsidP="00F473C4">
            <w:pPr>
              <w:pStyle w:val="TableParagraph"/>
              <w:spacing w:line="210" w:lineRule="exact"/>
              <w:ind w:right="92"/>
              <w:rPr>
                <w:rFonts w:ascii="Times New Roman" w:hAnsi="Times New Roman"/>
                <w:sz w:val="18"/>
                <w:szCs w:val="24"/>
              </w:rPr>
            </w:pPr>
            <w:r w:rsidRPr="00706432">
              <w:rPr>
                <w:rFonts w:ascii="Times New Roman" w:hAnsi="Times New Roman"/>
                <w:b/>
                <w:bCs/>
                <w:spacing w:val="1"/>
                <w:sz w:val="18"/>
                <w:szCs w:val="20"/>
              </w:rPr>
              <w:t>K</w:t>
            </w:r>
            <w:r w:rsidRPr="00706432">
              <w:rPr>
                <w:rFonts w:ascii="Times New Roman" w:hAnsi="Times New Roman"/>
                <w:b/>
                <w:bCs/>
                <w:spacing w:val="-5"/>
                <w:sz w:val="18"/>
                <w:szCs w:val="20"/>
              </w:rPr>
              <w:t>o</w:t>
            </w:r>
            <w:r w:rsidRPr="00706432">
              <w:rPr>
                <w:rFonts w:ascii="Times New Roman" w:hAnsi="Times New Roman"/>
                <w:b/>
                <w:bCs/>
                <w:spacing w:val="3"/>
                <w:sz w:val="18"/>
                <w:szCs w:val="20"/>
              </w:rPr>
              <w:t>n</w:t>
            </w:r>
            <w:r w:rsidRPr="00706432">
              <w:rPr>
                <w:rFonts w:ascii="Times New Roman" w:hAnsi="Times New Roman"/>
                <w:b/>
                <w:bCs/>
                <w:sz w:val="18"/>
                <w:szCs w:val="20"/>
              </w:rPr>
              <w:t>u</w:t>
            </w:r>
            <w:r w:rsidRPr="00706432">
              <w:rPr>
                <w:rFonts w:ascii="Times New Roman" w:hAnsi="Times New Roman"/>
                <w:b/>
                <w:bCs/>
                <w:spacing w:val="-4"/>
                <w:sz w:val="18"/>
                <w:szCs w:val="20"/>
              </w:rPr>
              <w:t xml:space="preserve"> </w:t>
            </w:r>
            <w:r w:rsidRPr="00706432">
              <w:rPr>
                <w:rFonts w:ascii="Times New Roman" w:hAnsi="Times New Roman"/>
                <w:b/>
                <w:bCs/>
                <w:spacing w:val="-5"/>
                <w:sz w:val="18"/>
                <w:szCs w:val="20"/>
              </w:rPr>
              <w:t>v</w:t>
            </w:r>
            <w:r w:rsidRPr="00706432">
              <w:rPr>
                <w:rFonts w:ascii="Times New Roman" w:hAnsi="Times New Roman"/>
                <w:b/>
                <w:bCs/>
                <w:sz w:val="18"/>
                <w:szCs w:val="20"/>
              </w:rPr>
              <w:t>e</w:t>
            </w:r>
            <w:r w:rsidRPr="00706432">
              <w:rPr>
                <w:rFonts w:ascii="Times New Roman" w:hAnsi="Times New Roman"/>
                <w:b/>
                <w:bCs/>
                <w:spacing w:val="5"/>
                <w:sz w:val="18"/>
                <w:szCs w:val="20"/>
              </w:rPr>
              <w:t xml:space="preserve"> </w:t>
            </w:r>
            <w:r w:rsidRPr="00706432">
              <w:rPr>
                <w:rFonts w:ascii="Times New Roman" w:hAnsi="Times New Roman"/>
                <w:b/>
                <w:bCs/>
                <w:spacing w:val="1"/>
                <w:sz w:val="18"/>
                <w:szCs w:val="20"/>
              </w:rPr>
              <w:t>İl</w:t>
            </w:r>
            <w:r w:rsidRPr="00706432">
              <w:rPr>
                <w:rFonts w:ascii="Times New Roman" w:hAnsi="Times New Roman"/>
                <w:b/>
                <w:bCs/>
                <w:spacing w:val="-5"/>
                <w:sz w:val="18"/>
                <w:szCs w:val="20"/>
              </w:rPr>
              <w:t>g</w:t>
            </w:r>
            <w:r w:rsidRPr="00706432">
              <w:rPr>
                <w:rFonts w:ascii="Times New Roman" w:hAnsi="Times New Roman"/>
                <w:b/>
                <w:bCs/>
                <w:spacing w:val="1"/>
                <w:sz w:val="18"/>
                <w:szCs w:val="20"/>
              </w:rPr>
              <w:t>i</w:t>
            </w:r>
            <w:r w:rsidRPr="00706432">
              <w:rPr>
                <w:rFonts w:ascii="Times New Roman" w:hAnsi="Times New Roman"/>
                <w:b/>
                <w:bCs/>
                <w:spacing w:val="-3"/>
                <w:sz w:val="18"/>
                <w:szCs w:val="20"/>
              </w:rPr>
              <w:t>l</w:t>
            </w:r>
            <w:r w:rsidRPr="00706432">
              <w:rPr>
                <w:rFonts w:ascii="Times New Roman" w:hAnsi="Times New Roman"/>
                <w:b/>
                <w:bCs/>
                <w:sz w:val="18"/>
                <w:szCs w:val="20"/>
              </w:rPr>
              <w:t>i</w:t>
            </w:r>
            <w:r w:rsidRPr="00706432">
              <w:rPr>
                <w:rFonts w:ascii="Times New Roman" w:hAnsi="Times New Roman"/>
                <w:b/>
                <w:bCs/>
                <w:spacing w:val="2"/>
                <w:sz w:val="18"/>
                <w:szCs w:val="20"/>
              </w:rPr>
              <w:t xml:space="preserve"> </w:t>
            </w:r>
            <w:r w:rsidRPr="00706432">
              <w:rPr>
                <w:rFonts w:ascii="Times New Roman" w:hAnsi="Times New Roman"/>
                <w:b/>
                <w:bCs/>
                <w:spacing w:val="4"/>
                <w:sz w:val="18"/>
                <w:szCs w:val="20"/>
              </w:rPr>
              <w:t>K</w:t>
            </w:r>
            <w:r w:rsidRPr="00706432">
              <w:rPr>
                <w:rFonts w:ascii="Times New Roman" w:hAnsi="Times New Roman"/>
                <w:b/>
                <w:bCs/>
                <w:spacing w:val="-5"/>
                <w:sz w:val="18"/>
                <w:szCs w:val="20"/>
              </w:rPr>
              <w:t>a</w:t>
            </w:r>
            <w:r w:rsidRPr="00706432">
              <w:rPr>
                <w:rFonts w:ascii="Times New Roman" w:hAnsi="Times New Roman"/>
                <w:b/>
                <w:bCs/>
                <w:spacing w:val="1"/>
                <w:w w:val="101"/>
                <w:sz w:val="18"/>
                <w:szCs w:val="20"/>
              </w:rPr>
              <w:t>z</w:t>
            </w:r>
            <w:r w:rsidRPr="00706432">
              <w:rPr>
                <w:rFonts w:ascii="Times New Roman" w:hAnsi="Times New Roman"/>
                <w:b/>
                <w:bCs/>
                <w:sz w:val="18"/>
                <w:szCs w:val="20"/>
              </w:rPr>
              <w:t>a</w:t>
            </w:r>
            <w:r w:rsidRPr="00706432">
              <w:rPr>
                <w:rFonts w:ascii="Times New Roman" w:hAnsi="Times New Roman"/>
                <w:b/>
                <w:bCs/>
                <w:spacing w:val="-2"/>
                <w:sz w:val="18"/>
                <w:szCs w:val="20"/>
              </w:rPr>
              <w:t>n</w:t>
            </w:r>
            <w:r w:rsidRPr="00706432">
              <w:rPr>
                <w:rFonts w:ascii="Times New Roman" w:hAnsi="Times New Roman"/>
                <w:b/>
                <w:bCs/>
                <w:spacing w:val="1"/>
                <w:w w:val="101"/>
                <w:sz w:val="18"/>
                <w:szCs w:val="20"/>
              </w:rPr>
              <w:t>ı</w:t>
            </w:r>
            <w:r w:rsidRPr="00706432">
              <w:rPr>
                <w:rFonts w:ascii="Times New Roman" w:hAnsi="Times New Roman"/>
                <w:b/>
                <w:bCs/>
                <w:sz w:val="18"/>
                <w:szCs w:val="20"/>
              </w:rPr>
              <w:t>m</w:t>
            </w:r>
          </w:p>
        </w:tc>
        <w:tc>
          <w:tcPr>
            <w:tcW w:w="5967" w:type="dxa"/>
            <w:gridSpan w:val="2"/>
            <w:tcBorders>
              <w:top w:val="single" w:sz="4" w:space="0" w:color="000000"/>
              <w:left w:val="single" w:sz="4" w:space="0" w:color="000000"/>
              <w:bottom w:val="single" w:sz="4" w:space="0" w:color="auto"/>
              <w:right w:val="single" w:sz="4" w:space="0" w:color="000000"/>
            </w:tcBorders>
            <w:vAlign w:val="center"/>
          </w:tcPr>
          <w:p w14:paraId="30CD328E" w14:textId="67EC90C9" w:rsidR="002A6793" w:rsidRPr="00706432" w:rsidRDefault="002A6793" w:rsidP="002A6793">
            <w:pPr>
              <w:widowControl w:val="0"/>
              <w:autoSpaceDE w:val="0"/>
              <w:autoSpaceDN w:val="0"/>
              <w:adjustRightInd w:val="0"/>
              <w:spacing w:after="0" w:line="240" w:lineRule="auto"/>
              <w:rPr>
                <w:rFonts w:ascii="Times New Roman" w:hAnsi="Times New Roman"/>
                <w:sz w:val="18"/>
                <w:szCs w:val="24"/>
              </w:rPr>
            </w:pPr>
          </w:p>
        </w:tc>
      </w:tr>
      <w:tr w:rsidR="002A6793" w:rsidRPr="002A763C" w14:paraId="206FB3E0"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509FDF30" w14:textId="582184DB"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20420969" w14:textId="77777777" w:rsidR="002A6793" w:rsidRPr="00833A7B" w:rsidRDefault="002A6793" w:rsidP="00F473C4">
            <w:pPr>
              <w:pStyle w:val="TableParagraph"/>
              <w:tabs>
                <w:tab w:val="left" w:pos="5371"/>
              </w:tabs>
              <w:spacing w:line="210" w:lineRule="exact"/>
              <w:ind w:left="26"/>
              <w:rPr>
                <w:rFonts w:ascii="Times New Roman" w:hAnsi="Times New Roman" w:cs="Times New Roman"/>
              </w:rPr>
            </w:pPr>
            <w:r w:rsidRPr="00833A7B">
              <w:rPr>
                <w:rFonts w:ascii="Times New Roman" w:eastAsia="Times New Roman" w:hAnsi="Times New Roman" w:cs="Times New Roman"/>
                <w:highlight w:val="yellow"/>
              </w:rPr>
              <w:t>There is / There are</w:t>
            </w:r>
          </w:p>
        </w:tc>
      </w:tr>
      <w:tr w:rsidR="002A6793" w:rsidRPr="00357E3D" w14:paraId="1ABD6074" w14:textId="77777777" w:rsidTr="002A6793">
        <w:trPr>
          <w:gridAfter w:val="1"/>
          <w:wAfter w:w="6" w:type="dxa"/>
          <w:trHeight w:hRule="exact" w:val="469"/>
        </w:trPr>
        <w:tc>
          <w:tcPr>
            <w:tcW w:w="3818" w:type="dxa"/>
            <w:gridSpan w:val="3"/>
            <w:vMerge/>
            <w:tcBorders>
              <w:left w:val="single" w:sz="4" w:space="0" w:color="auto"/>
              <w:right w:val="single" w:sz="4" w:space="0" w:color="000000"/>
            </w:tcBorders>
          </w:tcPr>
          <w:p w14:paraId="36E7F95E" w14:textId="1B505EF4"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C566DC0"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Evin bölümleri ve eşyaların İngilizce karşılıklarını bilir.</w:t>
            </w:r>
          </w:p>
        </w:tc>
      </w:tr>
      <w:tr w:rsidR="002A6793" w:rsidRPr="00357E3D" w14:paraId="2824F195"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6F5634C6" w14:textId="24F8330C"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59338292"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There is / are kullanılarak örnek cümle yazar</w:t>
            </w:r>
          </w:p>
        </w:tc>
      </w:tr>
      <w:tr w:rsidR="002A6793" w:rsidRPr="00357E3D" w14:paraId="5733599F"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1F57FA40" w14:textId="1A60FE1A"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0D281ED4" w14:textId="77777777" w:rsidR="002A6793" w:rsidRPr="00833A7B" w:rsidRDefault="002A6793" w:rsidP="00F473C4">
            <w:pPr>
              <w:pStyle w:val="TableParagraph"/>
              <w:spacing w:line="211" w:lineRule="exact"/>
              <w:ind w:left="26"/>
              <w:rPr>
                <w:rFonts w:ascii="Times New Roman" w:hAnsi="Times New Roman" w:cs="Times New Roman"/>
              </w:rPr>
            </w:pPr>
            <w:r w:rsidRPr="00833A7B">
              <w:rPr>
                <w:rFonts w:ascii="Times New Roman" w:hAnsi="Times New Roman" w:cs="Times New Roman"/>
                <w:highlight w:val="yellow"/>
              </w:rPr>
              <w:t>This/that/these ve those yapıları</w:t>
            </w:r>
            <w:r w:rsidRPr="00833A7B">
              <w:rPr>
                <w:rFonts w:ascii="Times New Roman" w:hAnsi="Times New Roman" w:cs="Times New Roman"/>
              </w:rPr>
              <w:t xml:space="preserve"> öğretilerek nesnelerin konumuna göre basit sıfatlar kullanarak cümlede kullanma yetisi edinilir.</w:t>
            </w:r>
          </w:p>
        </w:tc>
      </w:tr>
      <w:tr w:rsidR="002A6793" w:rsidRPr="00357E3D" w14:paraId="23695D4D"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3954E7BE" w14:textId="1EA077FB"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094B28D0" w14:textId="77777777" w:rsidR="002A6793" w:rsidRPr="00833A7B" w:rsidRDefault="002A6793" w:rsidP="00F473C4">
            <w:pPr>
              <w:pStyle w:val="TableParagraph"/>
              <w:spacing w:line="211" w:lineRule="exact"/>
              <w:ind w:left="26"/>
              <w:rPr>
                <w:rFonts w:ascii="Times New Roman" w:hAnsi="Times New Roman" w:cs="Times New Roman"/>
              </w:rPr>
            </w:pPr>
            <w:r w:rsidRPr="00833A7B">
              <w:rPr>
                <w:rFonts w:ascii="Times New Roman" w:hAnsi="Times New Roman" w:cs="Times New Roman"/>
              </w:rPr>
              <w:t>This/that/these ve those yapılarını öğrenir</w:t>
            </w:r>
          </w:p>
        </w:tc>
      </w:tr>
      <w:tr w:rsidR="002A6793" w:rsidRPr="00357E3D" w14:paraId="4713BEC1"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496BE739" w14:textId="6BF60542"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4B924FFF" w14:textId="77777777" w:rsidR="002A6793" w:rsidRPr="00833A7B" w:rsidRDefault="002A6793" w:rsidP="00F473C4">
            <w:pPr>
              <w:pStyle w:val="TableParagraph"/>
              <w:spacing w:line="211" w:lineRule="exact"/>
              <w:ind w:left="26"/>
              <w:rPr>
                <w:rFonts w:ascii="Times New Roman" w:hAnsi="Times New Roman" w:cs="Times New Roman"/>
              </w:rPr>
            </w:pPr>
            <w:r w:rsidRPr="00833A7B">
              <w:rPr>
                <w:rFonts w:ascii="Times New Roman" w:hAnsi="Times New Roman" w:cs="Times New Roman"/>
              </w:rPr>
              <w:t>Bu yapıların nesnelerin konumuna göre ifade edildiğini keşfeder</w:t>
            </w:r>
          </w:p>
        </w:tc>
      </w:tr>
      <w:tr w:rsidR="002A6793" w:rsidRPr="00357E3D" w14:paraId="777BE54B" w14:textId="77777777" w:rsidTr="002A6793">
        <w:trPr>
          <w:gridAfter w:val="1"/>
          <w:wAfter w:w="6" w:type="dxa"/>
          <w:trHeight w:hRule="exact" w:val="284"/>
        </w:trPr>
        <w:tc>
          <w:tcPr>
            <w:tcW w:w="3818" w:type="dxa"/>
            <w:gridSpan w:val="3"/>
            <w:vMerge/>
            <w:tcBorders>
              <w:left w:val="single" w:sz="4" w:space="0" w:color="auto"/>
              <w:right w:val="single" w:sz="4" w:space="0" w:color="000000"/>
            </w:tcBorders>
          </w:tcPr>
          <w:p w14:paraId="16064E43" w14:textId="4F49977E"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0AF516E4" w14:textId="77777777" w:rsidR="002A6793" w:rsidRPr="00833A7B" w:rsidRDefault="002A6793" w:rsidP="00F473C4">
            <w:pPr>
              <w:pStyle w:val="TableParagraph"/>
              <w:spacing w:line="211" w:lineRule="exact"/>
              <w:ind w:left="26"/>
              <w:rPr>
                <w:rFonts w:ascii="Times New Roman" w:hAnsi="Times New Roman" w:cs="Times New Roman"/>
              </w:rPr>
            </w:pPr>
            <w:r w:rsidRPr="00833A7B">
              <w:rPr>
                <w:rFonts w:ascii="Times New Roman" w:hAnsi="Times New Roman" w:cs="Times New Roman"/>
              </w:rPr>
              <w:t>Bu yapıları cümle içinde kullanır</w:t>
            </w:r>
          </w:p>
        </w:tc>
      </w:tr>
      <w:tr w:rsidR="002A6793" w:rsidRPr="00357E3D" w14:paraId="73AED38C" w14:textId="77777777" w:rsidTr="002A6793">
        <w:trPr>
          <w:gridAfter w:val="1"/>
          <w:wAfter w:w="6" w:type="dxa"/>
          <w:trHeight w:hRule="exact" w:val="284"/>
        </w:trPr>
        <w:tc>
          <w:tcPr>
            <w:tcW w:w="3818" w:type="dxa"/>
            <w:gridSpan w:val="3"/>
            <w:vMerge/>
            <w:tcBorders>
              <w:left w:val="single" w:sz="4" w:space="0" w:color="auto"/>
              <w:right w:val="single" w:sz="4" w:space="0" w:color="000000"/>
            </w:tcBorders>
          </w:tcPr>
          <w:p w14:paraId="453AE677" w14:textId="5F89E7E0"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FA83965"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highlight w:val="yellow"/>
              </w:rPr>
              <w:t>Can ve can’t modal verb</w:t>
            </w:r>
            <w:r w:rsidRPr="00833A7B">
              <w:rPr>
                <w:rFonts w:ascii="Times New Roman" w:hAnsi="Times New Roman" w:cs="Times New Roman"/>
              </w:rPr>
              <w:t xml:space="preserve"> I</w:t>
            </w:r>
          </w:p>
        </w:tc>
      </w:tr>
      <w:tr w:rsidR="002A6793" w:rsidRPr="00357E3D" w14:paraId="03D6BEAF" w14:textId="77777777" w:rsidTr="002A6793">
        <w:trPr>
          <w:gridAfter w:val="1"/>
          <w:wAfter w:w="6" w:type="dxa"/>
          <w:trHeight w:hRule="exact" w:val="737"/>
        </w:trPr>
        <w:tc>
          <w:tcPr>
            <w:tcW w:w="3818" w:type="dxa"/>
            <w:gridSpan w:val="3"/>
            <w:vMerge/>
            <w:tcBorders>
              <w:left w:val="single" w:sz="4" w:space="0" w:color="auto"/>
              <w:right w:val="single" w:sz="4" w:space="0" w:color="000000"/>
            </w:tcBorders>
          </w:tcPr>
          <w:p w14:paraId="2D5563B7" w14:textId="7891749E"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3FDF203F"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 xml:space="preserve">Can / can’t modal verbler kullanılarak basit </w:t>
            </w:r>
          </w:p>
          <w:p w14:paraId="6DE4F6A3" w14:textId="77777777" w:rsidR="002A6793" w:rsidRPr="00833A7B" w:rsidRDefault="002A6793" w:rsidP="00F473C4">
            <w:pPr>
              <w:pStyle w:val="TableParagraph"/>
              <w:spacing w:line="210" w:lineRule="exact"/>
              <w:rPr>
                <w:rFonts w:ascii="Times New Roman" w:hAnsi="Times New Roman" w:cs="Times New Roman"/>
              </w:rPr>
            </w:pPr>
            <w:r w:rsidRPr="00833A7B">
              <w:rPr>
                <w:rFonts w:ascii="Times New Roman" w:hAnsi="Times New Roman" w:cs="Times New Roman"/>
              </w:rPr>
              <w:t xml:space="preserve">cümleler kurabilir </w:t>
            </w:r>
          </w:p>
        </w:tc>
      </w:tr>
      <w:tr w:rsidR="002A6793" w:rsidRPr="00357E3D" w14:paraId="03539D2F"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6E83AD47" w14:textId="6A92A6E4"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4C9B77E6"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Kalıbı soru cümlelerinde kullanabilir</w:t>
            </w:r>
          </w:p>
        </w:tc>
      </w:tr>
      <w:tr w:rsidR="002A6793" w:rsidRPr="00357E3D" w14:paraId="175FABFE" w14:textId="77777777" w:rsidTr="002A6793">
        <w:trPr>
          <w:gridAfter w:val="1"/>
          <w:wAfter w:w="6" w:type="dxa"/>
          <w:trHeight w:hRule="exact" w:val="542"/>
        </w:trPr>
        <w:tc>
          <w:tcPr>
            <w:tcW w:w="3818" w:type="dxa"/>
            <w:gridSpan w:val="3"/>
            <w:vMerge/>
            <w:tcBorders>
              <w:left w:val="single" w:sz="4" w:space="0" w:color="auto"/>
              <w:right w:val="single" w:sz="4" w:space="0" w:color="000000"/>
            </w:tcBorders>
          </w:tcPr>
          <w:p w14:paraId="6BA9EA1E" w14:textId="3F5699F8"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0877350"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Konu ile ilgili alıştırmaları cevaplayabilir.</w:t>
            </w:r>
          </w:p>
        </w:tc>
      </w:tr>
      <w:tr w:rsidR="002A6793" w:rsidRPr="00357E3D" w14:paraId="70868583"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539A280D" w14:textId="152E3D46"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5BFF69B1"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highlight w:val="yellow"/>
              </w:rPr>
              <w:t>Can ve can’t modal verb</w:t>
            </w:r>
            <w:r w:rsidRPr="00833A7B">
              <w:rPr>
                <w:rFonts w:ascii="Times New Roman" w:hAnsi="Times New Roman" w:cs="Times New Roman"/>
              </w:rPr>
              <w:t xml:space="preserve"> II</w:t>
            </w:r>
          </w:p>
        </w:tc>
      </w:tr>
      <w:tr w:rsidR="002A6793" w:rsidRPr="00357E3D" w14:paraId="0FD622B6" w14:textId="77777777" w:rsidTr="002A6793">
        <w:trPr>
          <w:gridAfter w:val="1"/>
          <w:wAfter w:w="6" w:type="dxa"/>
          <w:trHeight w:hRule="exact" w:val="284"/>
        </w:trPr>
        <w:tc>
          <w:tcPr>
            <w:tcW w:w="3818" w:type="dxa"/>
            <w:gridSpan w:val="3"/>
            <w:vMerge/>
            <w:tcBorders>
              <w:left w:val="single" w:sz="4" w:space="0" w:color="auto"/>
              <w:right w:val="single" w:sz="4" w:space="0" w:color="000000"/>
            </w:tcBorders>
          </w:tcPr>
          <w:p w14:paraId="3464B040" w14:textId="4A55F77B"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5CA601E" w14:textId="77777777" w:rsidR="002A6793" w:rsidRPr="00833A7B" w:rsidRDefault="002A6793" w:rsidP="00F473C4">
            <w:pPr>
              <w:pStyle w:val="TableParagraph"/>
              <w:tabs>
                <w:tab w:val="left" w:pos="5371"/>
              </w:tabs>
              <w:spacing w:line="210" w:lineRule="exact"/>
              <w:ind w:left="26"/>
              <w:rPr>
                <w:rFonts w:ascii="Times New Roman" w:hAnsi="Times New Roman" w:cs="Times New Roman"/>
              </w:rPr>
            </w:pPr>
            <w:r w:rsidRPr="00833A7B">
              <w:rPr>
                <w:rFonts w:ascii="Times New Roman" w:hAnsi="Times New Roman" w:cs="Times New Roman"/>
              </w:rPr>
              <w:t>Adverbs ( zarf) öğrenimi ile kurdukları cümleleri geliştirirler.</w:t>
            </w:r>
          </w:p>
        </w:tc>
      </w:tr>
      <w:tr w:rsidR="002A6793" w:rsidRPr="00357E3D" w14:paraId="7FDA8431" w14:textId="77777777" w:rsidTr="002A6793">
        <w:trPr>
          <w:gridAfter w:val="1"/>
          <w:wAfter w:w="6" w:type="dxa"/>
          <w:trHeight w:hRule="exact" w:val="532"/>
        </w:trPr>
        <w:tc>
          <w:tcPr>
            <w:tcW w:w="3818" w:type="dxa"/>
            <w:gridSpan w:val="3"/>
            <w:vMerge/>
            <w:tcBorders>
              <w:left w:val="single" w:sz="4" w:space="0" w:color="auto"/>
              <w:right w:val="single" w:sz="4" w:space="0" w:color="000000"/>
            </w:tcBorders>
          </w:tcPr>
          <w:p w14:paraId="31849085" w14:textId="6CC5EE0F"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45A902BA" w14:textId="77777777" w:rsidR="002A6793" w:rsidRPr="00833A7B" w:rsidRDefault="002A6793" w:rsidP="00F473C4">
            <w:pPr>
              <w:pStyle w:val="TableParagraph"/>
              <w:tabs>
                <w:tab w:val="left" w:pos="5371"/>
              </w:tabs>
              <w:spacing w:line="210" w:lineRule="exact"/>
              <w:ind w:left="26"/>
              <w:rPr>
                <w:rFonts w:ascii="Times New Roman" w:hAnsi="Times New Roman" w:cs="Times New Roman"/>
              </w:rPr>
            </w:pPr>
            <w:r w:rsidRPr="00833A7B">
              <w:rPr>
                <w:rFonts w:ascii="Times New Roman" w:hAnsi="Times New Roman" w:cs="Times New Roman"/>
                <w:highlight w:val="yellow"/>
              </w:rPr>
              <w:t>Can ve can’t modal verb</w:t>
            </w:r>
            <w:r w:rsidRPr="00833A7B">
              <w:rPr>
                <w:rFonts w:ascii="Times New Roman" w:hAnsi="Times New Roman" w:cs="Times New Roman"/>
              </w:rPr>
              <w:t xml:space="preserve"> III</w:t>
            </w:r>
          </w:p>
        </w:tc>
      </w:tr>
      <w:tr w:rsidR="002A6793" w:rsidRPr="00357E3D" w14:paraId="345ABA2D"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67AA8BC1" w14:textId="55D473F3"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4C067CC" w14:textId="77777777" w:rsidR="002A6793" w:rsidRPr="00833A7B" w:rsidRDefault="002A6793" w:rsidP="00F473C4">
            <w:pPr>
              <w:pStyle w:val="TableParagraph"/>
              <w:tabs>
                <w:tab w:val="left" w:pos="5371"/>
              </w:tabs>
              <w:spacing w:line="210" w:lineRule="exact"/>
              <w:ind w:left="26"/>
              <w:rPr>
                <w:rFonts w:ascii="Times New Roman" w:hAnsi="Times New Roman" w:cs="Times New Roman"/>
              </w:rPr>
            </w:pPr>
            <w:r w:rsidRPr="00833A7B">
              <w:rPr>
                <w:rFonts w:ascii="Times New Roman" w:hAnsi="Times New Roman" w:cs="Times New Roman"/>
              </w:rPr>
              <w:t>Can ve geniş zaman kullanımlı cümle kurma</w:t>
            </w:r>
          </w:p>
        </w:tc>
      </w:tr>
      <w:tr w:rsidR="002A6793" w:rsidRPr="00357E3D" w14:paraId="78B8B223"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68FBD3C2" w14:textId="06E70494"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FF79916" w14:textId="77777777" w:rsidR="002A6793" w:rsidRPr="00833A7B" w:rsidRDefault="002A6793" w:rsidP="00F473C4">
            <w:pPr>
              <w:pStyle w:val="TableParagraph"/>
              <w:tabs>
                <w:tab w:val="left" w:pos="5371"/>
              </w:tabs>
              <w:spacing w:line="210" w:lineRule="exact"/>
              <w:ind w:left="26"/>
              <w:rPr>
                <w:rFonts w:ascii="Times New Roman" w:hAnsi="Times New Roman" w:cs="Times New Roman"/>
              </w:rPr>
            </w:pPr>
            <w:r w:rsidRPr="00833A7B">
              <w:rPr>
                <w:rFonts w:ascii="Times New Roman" w:hAnsi="Times New Roman" w:cs="Times New Roman"/>
                <w:highlight w:val="yellow"/>
              </w:rPr>
              <w:t>Writing çalışması</w:t>
            </w:r>
          </w:p>
        </w:tc>
      </w:tr>
      <w:tr w:rsidR="002A6793" w:rsidRPr="00357E3D" w14:paraId="404E90BF" w14:textId="77777777" w:rsidTr="002A6793">
        <w:trPr>
          <w:gridAfter w:val="1"/>
          <w:wAfter w:w="6" w:type="dxa"/>
          <w:trHeight w:hRule="exact" w:val="531"/>
        </w:trPr>
        <w:tc>
          <w:tcPr>
            <w:tcW w:w="3818" w:type="dxa"/>
            <w:gridSpan w:val="3"/>
            <w:vMerge/>
            <w:tcBorders>
              <w:left w:val="single" w:sz="4" w:space="0" w:color="auto"/>
              <w:right w:val="single" w:sz="4" w:space="0" w:color="000000"/>
            </w:tcBorders>
          </w:tcPr>
          <w:p w14:paraId="4637D081" w14:textId="0B1902C8"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6646AC58" w14:textId="77777777" w:rsidR="002A6793" w:rsidRPr="00833A7B" w:rsidRDefault="002A6793" w:rsidP="00F473C4">
            <w:pPr>
              <w:pStyle w:val="TableParagraph"/>
              <w:rPr>
                <w:rFonts w:ascii="Times New Roman" w:hAnsi="Times New Roman" w:cs="Times New Roman"/>
                <w:b/>
              </w:rPr>
            </w:pPr>
            <w:r w:rsidRPr="00833A7B">
              <w:rPr>
                <w:rFonts w:ascii="Times New Roman" w:hAnsi="Times New Roman" w:cs="Times New Roman"/>
              </w:rPr>
              <w:t xml:space="preserve">Bu haftaya kadar işlenen zaman kavramları ile ilgili karşılaştırmalı alıştırmaları cevaplayabilir. </w:t>
            </w:r>
          </w:p>
        </w:tc>
      </w:tr>
      <w:tr w:rsidR="002A6793" w:rsidRPr="00357E3D" w14:paraId="59683029"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391CA729" w14:textId="172500D5"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tcPr>
          <w:p w14:paraId="1B45A218" w14:textId="77777777" w:rsidR="002A6793" w:rsidRPr="00833A7B" w:rsidRDefault="002A6793" w:rsidP="00F473C4">
            <w:pPr>
              <w:pStyle w:val="TableParagraph"/>
              <w:rPr>
                <w:rFonts w:ascii="Times New Roman" w:hAnsi="Times New Roman" w:cs="Times New Roman"/>
              </w:rPr>
            </w:pPr>
            <w:r w:rsidRPr="00833A7B">
              <w:rPr>
                <w:rFonts w:ascii="Times New Roman" w:hAnsi="Times New Roman" w:cs="Times New Roman"/>
              </w:rPr>
              <w:t>Kendilerini ifade eden metin oluştururlar.</w:t>
            </w:r>
          </w:p>
        </w:tc>
      </w:tr>
      <w:tr w:rsidR="002A6793" w:rsidRPr="00357E3D" w14:paraId="397DE652"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6D699447" w14:textId="5FEFB674"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066A5CFC" w14:textId="77777777" w:rsidR="002A6793" w:rsidRPr="00833A7B" w:rsidRDefault="002A6793" w:rsidP="00F473C4">
            <w:pPr>
              <w:pStyle w:val="TableParagraph"/>
              <w:rPr>
                <w:rFonts w:ascii="Times New Roman" w:hAnsi="Times New Roman" w:cs="Times New Roman"/>
              </w:rPr>
            </w:pPr>
            <w:r w:rsidRPr="00833A7B">
              <w:rPr>
                <w:rFonts w:ascii="Times New Roman" w:hAnsi="Times New Roman" w:cs="Times New Roman"/>
                <w:highlight w:val="yellow"/>
              </w:rPr>
              <w:t>Reading çalışması</w:t>
            </w:r>
          </w:p>
        </w:tc>
      </w:tr>
      <w:tr w:rsidR="002A6793" w:rsidRPr="00357E3D" w14:paraId="04EAE387"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4A045F84" w14:textId="3E6C5582"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24D11A4E" w14:textId="77777777" w:rsidR="002A6793" w:rsidRPr="00833A7B" w:rsidRDefault="002A6793" w:rsidP="00F473C4">
            <w:pPr>
              <w:pStyle w:val="TableParagraph"/>
              <w:rPr>
                <w:rFonts w:ascii="Times New Roman" w:hAnsi="Times New Roman" w:cs="Times New Roman"/>
                <w:highlight w:val="yellow"/>
              </w:rPr>
            </w:pPr>
            <w:r w:rsidRPr="00833A7B">
              <w:rPr>
                <w:rFonts w:ascii="Times New Roman" w:hAnsi="Times New Roman" w:cs="Times New Roman"/>
              </w:rPr>
              <w:t>Öğrendikleri konuları içeren metinleri okuyup cevaplandırabilir.</w:t>
            </w:r>
          </w:p>
        </w:tc>
      </w:tr>
      <w:tr w:rsidR="002A6793" w:rsidRPr="00357E3D" w14:paraId="50CA498D"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1CB59458" w14:textId="35EA3AD2"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D08AC63"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eastAsia="Times New Roman" w:hAnsi="Times New Roman" w:cs="Times New Roman"/>
                <w:highlight w:val="yellow"/>
              </w:rPr>
              <w:t>WAS /WERE , The Simple Past Tense</w:t>
            </w:r>
          </w:p>
        </w:tc>
      </w:tr>
      <w:tr w:rsidR="002A6793" w:rsidRPr="00357E3D" w14:paraId="5737A14F"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379B3084" w14:textId="5D7C0328"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57A10487"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Was/were ile basit cümleler kurabilir.</w:t>
            </w:r>
          </w:p>
        </w:tc>
      </w:tr>
      <w:tr w:rsidR="002A6793" w:rsidRPr="00357E3D" w14:paraId="4811364F"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5DB25AE1" w14:textId="45EF65EE"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E5543A8"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eastAsia="Times New Roman" w:hAnsi="Times New Roman" w:cs="Times New Roman"/>
                <w:highlight w:val="yellow"/>
              </w:rPr>
              <w:t>The Simple Past Tense</w:t>
            </w:r>
          </w:p>
        </w:tc>
      </w:tr>
      <w:tr w:rsidR="002A6793" w:rsidRPr="00357E3D" w14:paraId="3E1E2162"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75800A5F" w14:textId="775BB333"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4C1AE05D"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 xml:space="preserve">Dili geçmiş zamanda (The Simple Past Tense) olumlu cümle kurar. </w:t>
            </w:r>
          </w:p>
        </w:tc>
      </w:tr>
      <w:tr w:rsidR="002A6793" w:rsidRPr="00357E3D" w14:paraId="1668D765"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723EE62C" w14:textId="3095263A"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2112296"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Yapıyı olumsuz cümle kalıbında deneyimler</w:t>
            </w:r>
          </w:p>
        </w:tc>
      </w:tr>
      <w:tr w:rsidR="002A6793" w:rsidRPr="00357E3D" w14:paraId="1469C97D"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71C1EF98" w14:textId="3A6B6ED9"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38118D62"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Soru formlarında cümle kuruluşlarını bilir</w:t>
            </w:r>
          </w:p>
        </w:tc>
      </w:tr>
      <w:tr w:rsidR="002A6793" w:rsidRPr="00357E3D" w14:paraId="7485728A"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0ADF7E73" w14:textId="02BD3C50"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3B02C67D" w14:textId="77777777" w:rsidR="002A6793" w:rsidRPr="00833A7B" w:rsidRDefault="002A6793" w:rsidP="00F473C4">
            <w:pPr>
              <w:pStyle w:val="TableParagraph"/>
              <w:spacing w:line="210" w:lineRule="exact"/>
              <w:rPr>
                <w:rFonts w:ascii="Times New Roman" w:hAnsi="Times New Roman" w:cs="Times New Roman"/>
              </w:rPr>
            </w:pPr>
            <w:r w:rsidRPr="00833A7B">
              <w:rPr>
                <w:rFonts w:ascii="Times New Roman" w:hAnsi="Times New Roman" w:cs="Times New Roman"/>
                <w:highlight w:val="yellow"/>
              </w:rPr>
              <w:t xml:space="preserve">Düzenli/Düzensiz fiiller </w:t>
            </w:r>
          </w:p>
        </w:tc>
      </w:tr>
      <w:tr w:rsidR="002A6793" w:rsidRPr="00357E3D" w14:paraId="2E78401E"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20944F25" w14:textId="1E1E4C16"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74AD1129" w14:textId="77777777" w:rsidR="002A6793" w:rsidRPr="00833A7B" w:rsidRDefault="002A6793" w:rsidP="00F473C4">
            <w:pPr>
              <w:pStyle w:val="TableParagraph"/>
              <w:spacing w:line="210" w:lineRule="exact"/>
              <w:rPr>
                <w:rFonts w:ascii="Times New Roman" w:hAnsi="Times New Roman" w:cs="Times New Roman"/>
                <w:highlight w:val="yellow"/>
              </w:rPr>
            </w:pPr>
            <w:r w:rsidRPr="00833A7B">
              <w:rPr>
                <w:rFonts w:ascii="Times New Roman" w:hAnsi="Times New Roman" w:cs="Times New Roman"/>
              </w:rPr>
              <w:t>Öğrendiği fiillerle geçmiş zamanda cümle kurar.</w:t>
            </w:r>
          </w:p>
        </w:tc>
      </w:tr>
      <w:tr w:rsidR="002A6793" w:rsidRPr="00357E3D" w14:paraId="7192A42D" w14:textId="77777777" w:rsidTr="002A6793">
        <w:trPr>
          <w:gridAfter w:val="1"/>
          <w:wAfter w:w="6" w:type="dxa"/>
          <w:trHeight w:hRule="exact" w:val="426"/>
        </w:trPr>
        <w:tc>
          <w:tcPr>
            <w:tcW w:w="3818" w:type="dxa"/>
            <w:gridSpan w:val="3"/>
            <w:vMerge/>
            <w:tcBorders>
              <w:left w:val="single" w:sz="4" w:space="0" w:color="auto"/>
              <w:right w:val="single" w:sz="4" w:space="0" w:color="000000"/>
            </w:tcBorders>
          </w:tcPr>
          <w:p w14:paraId="21C18943" w14:textId="69B30F33"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8BBA416" w14:textId="77777777" w:rsidR="002A6793" w:rsidRPr="00833A7B" w:rsidRDefault="002A6793" w:rsidP="00F473C4">
            <w:pPr>
              <w:pStyle w:val="TableParagraph"/>
              <w:spacing w:line="210" w:lineRule="exact"/>
              <w:rPr>
                <w:rFonts w:ascii="Times New Roman" w:hAnsi="Times New Roman" w:cs="Times New Roman"/>
              </w:rPr>
            </w:pPr>
            <w:r w:rsidRPr="00833A7B">
              <w:rPr>
                <w:rFonts w:ascii="Times New Roman" w:hAnsi="Times New Roman" w:cs="Times New Roman"/>
                <w:highlight w:val="yellow"/>
              </w:rPr>
              <w:t>Reading çalışması II</w:t>
            </w:r>
          </w:p>
        </w:tc>
      </w:tr>
      <w:tr w:rsidR="002A6793" w:rsidRPr="00357E3D" w14:paraId="4ECD6B81" w14:textId="77777777" w:rsidTr="002A6793">
        <w:trPr>
          <w:gridAfter w:val="1"/>
          <w:wAfter w:w="6" w:type="dxa"/>
          <w:trHeight w:hRule="exact" w:val="535"/>
        </w:trPr>
        <w:tc>
          <w:tcPr>
            <w:tcW w:w="3818" w:type="dxa"/>
            <w:gridSpan w:val="3"/>
            <w:vMerge/>
            <w:tcBorders>
              <w:left w:val="single" w:sz="4" w:space="0" w:color="auto"/>
              <w:right w:val="single" w:sz="4" w:space="0" w:color="000000"/>
            </w:tcBorders>
          </w:tcPr>
          <w:p w14:paraId="058BF2D4" w14:textId="15609F1B"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64EF639D"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Sımple past tense kullanılan metni okuyup sorularını cevaplandırır.</w:t>
            </w:r>
          </w:p>
        </w:tc>
      </w:tr>
      <w:tr w:rsidR="002A6793" w:rsidRPr="00357E3D" w14:paraId="5622819B" w14:textId="77777777" w:rsidTr="002A6793">
        <w:trPr>
          <w:gridAfter w:val="1"/>
          <w:wAfter w:w="6" w:type="dxa"/>
          <w:trHeight w:hRule="exact" w:val="430"/>
        </w:trPr>
        <w:tc>
          <w:tcPr>
            <w:tcW w:w="3818" w:type="dxa"/>
            <w:gridSpan w:val="3"/>
            <w:vMerge/>
            <w:tcBorders>
              <w:left w:val="single" w:sz="4" w:space="0" w:color="auto"/>
              <w:right w:val="single" w:sz="4" w:space="0" w:color="000000"/>
            </w:tcBorders>
          </w:tcPr>
          <w:p w14:paraId="50F17CA2" w14:textId="2CC4312F"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5B473754"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highlight w:val="yellow"/>
              </w:rPr>
              <w:t>Sımple past tense tıme expressions</w:t>
            </w:r>
          </w:p>
        </w:tc>
      </w:tr>
      <w:tr w:rsidR="002A6793" w:rsidRPr="00357E3D" w14:paraId="0760D517" w14:textId="77777777" w:rsidTr="002A6793">
        <w:trPr>
          <w:gridAfter w:val="1"/>
          <w:wAfter w:w="6" w:type="dxa"/>
          <w:trHeight w:hRule="exact" w:val="430"/>
        </w:trPr>
        <w:tc>
          <w:tcPr>
            <w:tcW w:w="3818" w:type="dxa"/>
            <w:gridSpan w:val="3"/>
            <w:vMerge/>
            <w:tcBorders>
              <w:left w:val="single" w:sz="4" w:space="0" w:color="auto"/>
              <w:right w:val="single" w:sz="4" w:space="0" w:color="000000"/>
            </w:tcBorders>
          </w:tcPr>
          <w:p w14:paraId="5F93AF2E" w14:textId="66B151EA"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3FB46A5A"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Bu zaman ile kullanılan zaman zarflarını edinir.</w:t>
            </w:r>
          </w:p>
        </w:tc>
      </w:tr>
      <w:tr w:rsidR="002A6793" w:rsidRPr="00357E3D" w14:paraId="13BE8139" w14:textId="77777777" w:rsidTr="002A6793">
        <w:trPr>
          <w:gridAfter w:val="1"/>
          <w:wAfter w:w="6" w:type="dxa"/>
          <w:trHeight w:hRule="exact" w:val="284"/>
        </w:trPr>
        <w:tc>
          <w:tcPr>
            <w:tcW w:w="3818" w:type="dxa"/>
            <w:gridSpan w:val="3"/>
            <w:vMerge/>
            <w:tcBorders>
              <w:left w:val="single" w:sz="4" w:space="0" w:color="auto"/>
              <w:right w:val="single" w:sz="4" w:space="0" w:color="000000"/>
            </w:tcBorders>
          </w:tcPr>
          <w:p w14:paraId="7EA98F12" w14:textId="04916504"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49E29016"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highlight w:val="yellow"/>
              </w:rPr>
              <w:t>Writing çalışması II</w:t>
            </w:r>
          </w:p>
        </w:tc>
      </w:tr>
      <w:tr w:rsidR="002A6793" w:rsidRPr="00357E3D" w14:paraId="69F74D17" w14:textId="77777777" w:rsidTr="002A6793">
        <w:trPr>
          <w:gridAfter w:val="1"/>
          <w:wAfter w:w="6" w:type="dxa"/>
          <w:trHeight w:hRule="exact" w:val="452"/>
        </w:trPr>
        <w:tc>
          <w:tcPr>
            <w:tcW w:w="3818" w:type="dxa"/>
            <w:gridSpan w:val="3"/>
            <w:vMerge/>
            <w:tcBorders>
              <w:left w:val="single" w:sz="4" w:space="0" w:color="auto"/>
              <w:right w:val="single" w:sz="4" w:space="0" w:color="000000"/>
            </w:tcBorders>
          </w:tcPr>
          <w:p w14:paraId="595E49AA" w14:textId="766A78EB"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auto"/>
              <w:left w:val="single" w:sz="4" w:space="0" w:color="000000"/>
              <w:bottom w:val="single" w:sz="4" w:space="0" w:color="auto"/>
              <w:right w:val="single" w:sz="4" w:space="0" w:color="auto"/>
            </w:tcBorders>
            <w:shd w:val="clear" w:color="auto" w:fill="FFFFFF"/>
          </w:tcPr>
          <w:p w14:paraId="113CF107"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rPr>
              <w:t xml:space="preserve">Geçmiş zaman kullanarak geçirdiği son tatili anlatan metin yazabilir. </w:t>
            </w:r>
          </w:p>
        </w:tc>
      </w:tr>
      <w:tr w:rsidR="002A6793" w:rsidRPr="00357E3D" w14:paraId="71FC6851" w14:textId="77777777" w:rsidTr="002A6793">
        <w:trPr>
          <w:gridAfter w:val="1"/>
          <w:wAfter w:w="6" w:type="dxa"/>
          <w:trHeight w:hRule="exact" w:val="454"/>
        </w:trPr>
        <w:tc>
          <w:tcPr>
            <w:tcW w:w="3818" w:type="dxa"/>
            <w:gridSpan w:val="3"/>
            <w:vMerge/>
            <w:tcBorders>
              <w:left w:val="single" w:sz="4" w:space="0" w:color="auto"/>
              <w:right w:val="single" w:sz="4" w:space="0" w:color="000000"/>
            </w:tcBorders>
          </w:tcPr>
          <w:p w14:paraId="768DB6E3" w14:textId="6FDB3EF1"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AE122F" w14:textId="77777777" w:rsidR="002A6793" w:rsidRPr="00833A7B" w:rsidRDefault="002A6793" w:rsidP="00F473C4">
            <w:pPr>
              <w:pStyle w:val="TableParagraph"/>
              <w:spacing w:line="210" w:lineRule="exact"/>
              <w:ind w:left="26"/>
              <w:rPr>
                <w:rFonts w:ascii="Times New Roman" w:hAnsi="Times New Roman" w:cs="Times New Roman"/>
              </w:rPr>
            </w:pPr>
            <w:r w:rsidRPr="00833A7B">
              <w:rPr>
                <w:rFonts w:ascii="Times New Roman" w:hAnsi="Times New Roman" w:cs="Times New Roman"/>
                <w:highlight w:val="yellow"/>
              </w:rPr>
              <w:t>Sımple present tense and sımple past tense</w:t>
            </w:r>
          </w:p>
        </w:tc>
      </w:tr>
      <w:tr w:rsidR="002A6793" w:rsidRPr="00357E3D" w14:paraId="036F3D1A" w14:textId="77777777" w:rsidTr="002A6793">
        <w:trPr>
          <w:gridAfter w:val="1"/>
          <w:wAfter w:w="6" w:type="dxa"/>
          <w:trHeight w:hRule="exact" w:val="435"/>
        </w:trPr>
        <w:tc>
          <w:tcPr>
            <w:tcW w:w="3818" w:type="dxa"/>
            <w:gridSpan w:val="3"/>
            <w:vMerge/>
            <w:tcBorders>
              <w:left w:val="single" w:sz="4" w:space="0" w:color="auto"/>
              <w:bottom w:val="single" w:sz="4" w:space="0" w:color="auto"/>
              <w:right w:val="single" w:sz="4" w:space="0" w:color="000000"/>
            </w:tcBorders>
          </w:tcPr>
          <w:p w14:paraId="52E9688D" w14:textId="1CA9191C" w:rsidR="002A6793" w:rsidRPr="00833A7B" w:rsidRDefault="002A6793" w:rsidP="00F473C4">
            <w:pPr>
              <w:pStyle w:val="TableParagraph"/>
              <w:spacing w:line="210" w:lineRule="exact"/>
              <w:ind w:right="92"/>
              <w:rPr>
                <w:rFonts w:ascii="Times New Roman" w:hAnsi="Times New Roman" w:cs="Times New Roman"/>
              </w:rPr>
            </w:pPr>
          </w:p>
        </w:tc>
        <w:tc>
          <w:tcPr>
            <w:tcW w:w="59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5CBA98" w14:textId="77777777" w:rsidR="002A6793" w:rsidRPr="00833A7B" w:rsidRDefault="002A6793" w:rsidP="00F473C4">
            <w:pPr>
              <w:pStyle w:val="TableParagraph"/>
              <w:spacing w:line="211" w:lineRule="exact"/>
              <w:ind w:left="26"/>
              <w:rPr>
                <w:rFonts w:ascii="Times New Roman" w:hAnsi="Times New Roman" w:cs="Times New Roman"/>
              </w:rPr>
            </w:pPr>
            <w:r w:rsidRPr="00833A7B">
              <w:rPr>
                <w:rFonts w:ascii="Times New Roman" w:hAnsi="Times New Roman" w:cs="Times New Roman"/>
              </w:rPr>
              <w:t>Geniş zaman ve geçmiş zamanı karşılaştıran soruları cevaplayabilir.</w:t>
            </w:r>
          </w:p>
        </w:tc>
      </w:tr>
      <w:tr w:rsidR="00801E2E" w:rsidRPr="00357E3D" w14:paraId="42D2C968" w14:textId="77777777" w:rsidTr="00F473C4">
        <w:trPr>
          <w:trHeight w:hRule="exact" w:val="508"/>
        </w:trPr>
        <w:tc>
          <w:tcPr>
            <w:tcW w:w="709" w:type="dxa"/>
            <w:tcBorders>
              <w:top w:val="single" w:sz="4" w:space="0" w:color="000000"/>
              <w:left w:val="single" w:sz="4" w:space="0" w:color="000000"/>
              <w:bottom w:val="single" w:sz="4" w:space="0" w:color="000000"/>
              <w:right w:val="single" w:sz="4" w:space="0" w:color="000000"/>
            </w:tcBorders>
            <w:vAlign w:val="center"/>
          </w:tcPr>
          <w:p w14:paraId="5D87C6CA" w14:textId="77777777" w:rsidR="00801E2E" w:rsidRPr="0091154A" w:rsidRDefault="00801E2E" w:rsidP="00F473C4">
            <w:pPr>
              <w:widowControl w:val="0"/>
              <w:autoSpaceDE w:val="0"/>
              <w:autoSpaceDN w:val="0"/>
              <w:adjustRightInd w:val="0"/>
              <w:spacing w:after="0" w:line="240" w:lineRule="auto"/>
              <w:jc w:val="center"/>
              <w:rPr>
                <w:rFonts w:ascii="Times New Roman" w:hAnsi="Times New Roman"/>
                <w:sz w:val="18"/>
                <w:szCs w:val="10"/>
              </w:rPr>
            </w:pPr>
            <w:r w:rsidRPr="0091154A">
              <w:rPr>
                <w:rFonts w:ascii="Times New Roman" w:hAnsi="Times New Roman"/>
                <w:b/>
                <w:bCs/>
                <w:spacing w:val="1"/>
                <w:sz w:val="18"/>
                <w:szCs w:val="20"/>
              </w:rPr>
              <w:t>H</w:t>
            </w:r>
            <w:r w:rsidRPr="0091154A">
              <w:rPr>
                <w:rFonts w:ascii="Times New Roman" w:hAnsi="Times New Roman"/>
                <w:b/>
                <w:bCs/>
                <w:sz w:val="18"/>
                <w:szCs w:val="20"/>
              </w:rPr>
              <w:t>afta</w:t>
            </w:r>
          </w:p>
        </w:tc>
        <w:tc>
          <w:tcPr>
            <w:tcW w:w="3047" w:type="dxa"/>
            <w:tcBorders>
              <w:top w:val="single" w:sz="4" w:space="0" w:color="000000"/>
              <w:left w:val="single" w:sz="4" w:space="0" w:color="000000"/>
              <w:bottom w:val="single" w:sz="4" w:space="0" w:color="000000"/>
              <w:right w:val="single" w:sz="4" w:space="0" w:color="000000"/>
            </w:tcBorders>
            <w:vAlign w:val="center"/>
          </w:tcPr>
          <w:p w14:paraId="3CE22400" w14:textId="77777777" w:rsidR="00801E2E" w:rsidRPr="0091154A" w:rsidRDefault="00801E2E" w:rsidP="00F473C4">
            <w:pPr>
              <w:widowControl w:val="0"/>
              <w:autoSpaceDE w:val="0"/>
              <w:autoSpaceDN w:val="0"/>
              <w:adjustRightInd w:val="0"/>
              <w:spacing w:after="0" w:line="240" w:lineRule="auto"/>
              <w:ind w:left="35"/>
              <w:jc w:val="center"/>
              <w:rPr>
                <w:rFonts w:ascii="Times New Roman" w:hAnsi="Times New Roman"/>
                <w:sz w:val="18"/>
                <w:szCs w:val="24"/>
              </w:rPr>
            </w:pPr>
            <w:r w:rsidRPr="0091154A">
              <w:rPr>
                <w:rFonts w:ascii="Times New Roman" w:hAnsi="Times New Roman"/>
                <w:b/>
                <w:bCs/>
                <w:sz w:val="18"/>
                <w:szCs w:val="20"/>
              </w:rPr>
              <w:t>Ta</w:t>
            </w:r>
            <w:r w:rsidRPr="0091154A">
              <w:rPr>
                <w:rFonts w:ascii="Times New Roman" w:hAnsi="Times New Roman"/>
                <w:b/>
                <w:bCs/>
                <w:spacing w:val="-3"/>
                <w:sz w:val="18"/>
                <w:szCs w:val="20"/>
              </w:rPr>
              <w:t>r</w:t>
            </w:r>
            <w:r w:rsidRPr="0091154A">
              <w:rPr>
                <w:rFonts w:ascii="Times New Roman" w:hAnsi="Times New Roman"/>
                <w:b/>
                <w:bCs/>
                <w:spacing w:val="1"/>
                <w:w w:val="101"/>
                <w:sz w:val="18"/>
                <w:szCs w:val="20"/>
              </w:rPr>
              <w:t>i</w:t>
            </w:r>
            <w:r w:rsidRPr="0091154A">
              <w:rPr>
                <w:rFonts w:ascii="Times New Roman" w:hAnsi="Times New Roman"/>
                <w:b/>
                <w:bCs/>
                <w:sz w:val="18"/>
                <w:szCs w:val="20"/>
              </w:rPr>
              <w:t>h</w:t>
            </w:r>
          </w:p>
        </w:tc>
        <w:tc>
          <w:tcPr>
            <w:tcW w:w="4669" w:type="dxa"/>
            <w:gridSpan w:val="2"/>
            <w:tcBorders>
              <w:top w:val="single" w:sz="4" w:space="0" w:color="000000"/>
              <w:left w:val="single" w:sz="4" w:space="0" w:color="000000"/>
              <w:bottom w:val="single" w:sz="4" w:space="0" w:color="000000"/>
              <w:right w:val="single" w:sz="4" w:space="0" w:color="000000"/>
            </w:tcBorders>
            <w:vAlign w:val="center"/>
          </w:tcPr>
          <w:p w14:paraId="4A8BEE10" w14:textId="77777777" w:rsidR="00801E2E" w:rsidRPr="0091154A" w:rsidRDefault="00801E2E" w:rsidP="00F473C4">
            <w:pPr>
              <w:widowControl w:val="0"/>
              <w:autoSpaceDE w:val="0"/>
              <w:autoSpaceDN w:val="0"/>
              <w:adjustRightInd w:val="0"/>
              <w:spacing w:after="0" w:line="240" w:lineRule="auto"/>
              <w:jc w:val="center"/>
              <w:rPr>
                <w:rFonts w:ascii="Times New Roman" w:hAnsi="Times New Roman"/>
                <w:sz w:val="18"/>
                <w:szCs w:val="24"/>
              </w:rPr>
            </w:pPr>
            <w:r w:rsidRPr="0091154A">
              <w:rPr>
                <w:rFonts w:ascii="Times New Roman" w:hAnsi="Times New Roman"/>
                <w:b/>
                <w:bCs/>
                <w:spacing w:val="-2"/>
                <w:sz w:val="18"/>
                <w:szCs w:val="20"/>
              </w:rPr>
              <w:t>D</w:t>
            </w:r>
            <w:r w:rsidRPr="0091154A">
              <w:rPr>
                <w:rFonts w:ascii="Times New Roman" w:hAnsi="Times New Roman"/>
                <w:b/>
                <w:bCs/>
                <w:spacing w:val="1"/>
                <w:sz w:val="18"/>
                <w:szCs w:val="20"/>
              </w:rPr>
              <w:t>er</w:t>
            </w:r>
            <w:r w:rsidRPr="0091154A">
              <w:rPr>
                <w:rFonts w:ascii="Times New Roman" w:hAnsi="Times New Roman"/>
                <w:b/>
                <w:bCs/>
                <w:sz w:val="18"/>
                <w:szCs w:val="20"/>
              </w:rPr>
              <w:t>s</w:t>
            </w:r>
            <w:r w:rsidRPr="0091154A">
              <w:rPr>
                <w:rFonts w:ascii="Times New Roman" w:hAnsi="Times New Roman"/>
                <w:b/>
                <w:bCs/>
                <w:spacing w:val="-3"/>
                <w:sz w:val="18"/>
                <w:szCs w:val="20"/>
              </w:rPr>
              <w:t xml:space="preserve"> </w:t>
            </w:r>
            <w:r w:rsidRPr="0091154A">
              <w:rPr>
                <w:rFonts w:ascii="Times New Roman" w:hAnsi="Times New Roman"/>
                <w:b/>
                <w:bCs/>
                <w:spacing w:val="1"/>
                <w:sz w:val="18"/>
                <w:szCs w:val="20"/>
              </w:rPr>
              <w:t>K</w:t>
            </w:r>
            <w:r w:rsidRPr="0091154A">
              <w:rPr>
                <w:rFonts w:ascii="Times New Roman" w:hAnsi="Times New Roman"/>
                <w:b/>
                <w:bCs/>
                <w:spacing w:val="-5"/>
                <w:sz w:val="18"/>
                <w:szCs w:val="20"/>
              </w:rPr>
              <w:t>o</w:t>
            </w:r>
            <w:r w:rsidRPr="0091154A">
              <w:rPr>
                <w:rFonts w:ascii="Times New Roman" w:hAnsi="Times New Roman"/>
                <w:b/>
                <w:bCs/>
                <w:spacing w:val="-2"/>
                <w:sz w:val="18"/>
                <w:szCs w:val="20"/>
              </w:rPr>
              <w:t>n</w:t>
            </w:r>
            <w:r w:rsidRPr="0091154A">
              <w:rPr>
                <w:rFonts w:ascii="Times New Roman" w:hAnsi="Times New Roman"/>
                <w:b/>
                <w:bCs/>
                <w:spacing w:val="-6"/>
                <w:sz w:val="18"/>
                <w:szCs w:val="20"/>
              </w:rPr>
              <w:t>u</w:t>
            </w:r>
            <w:r w:rsidRPr="0091154A">
              <w:rPr>
                <w:rFonts w:ascii="Times New Roman" w:hAnsi="Times New Roman"/>
                <w:b/>
                <w:bCs/>
                <w:spacing w:val="1"/>
                <w:w w:val="101"/>
                <w:sz w:val="18"/>
                <w:szCs w:val="20"/>
              </w:rPr>
              <w:t>l</w:t>
            </w:r>
            <w:r w:rsidRPr="0091154A">
              <w:rPr>
                <w:rFonts w:ascii="Times New Roman" w:hAnsi="Times New Roman"/>
                <w:b/>
                <w:bCs/>
                <w:sz w:val="18"/>
                <w:szCs w:val="20"/>
              </w:rPr>
              <w:t>a</w:t>
            </w:r>
            <w:r w:rsidRPr="0091154A">
              <w:rPr>
                <w:rFonts w:ascii="Times New Roman" w:hAnsi="Times New Roman"/>
                <w:b/>
                <w:bCs/>
                <w:spacing w:val="1"/>
                <w:sz w:val="18"/>
                <w:szCs w:val="20"/>
              </w:rPr>
              <w:t>r</w:t>
            </w:r>
            <w:r w:rsidRPr="0091154A">
              <w:rPr>
                <w:rFonts w:ascii="Times New Roman" w:hAnsi="Times New Roman"/>
                <w:b/>
                <w:bCs/>
                <w:w w:val="101"/>
                <w:sz w:val="18"/>
                <w:szCs w:val="20"/>
              </w:rPr>
              <w:t>ı</w:t>
            </w:r>
          </w:p>
        </w:tc>
        <w:tc>
          <w:tcPr>
            <w:tcW w:w="1366" w:type="dxa"/>
            <w:gridSpan w:val="2"/>
            <w:tcBorders>
              <w:top w:val="single" w:sz="4" w:space="0" w:color="000000"/>
              <w:left w:val="single" w:sz="4" w:space="0" w:color="000000"/>
              <w:bottom w:val="single" w:sz="4" w:space="0" w:color="000000"/>
              <w:right w:val="single" w:sz="4" w:space="0" w:color="000000"/>
            </w:tcBorders>
            <w:vAlign w:val="center"/>
          </w:tcPr>
          <w:p w14:paraId="7538C263" w14:textId="77777777" w:rsidR="00801E2E" w:rsidRPr="0091154A" w:rsidRDefault="00801E2E" w:rsidP="00F473C4">
            <w:pPr>
              <w:widowControl w:val="0"/>
              <w:autoSpaceDE w:val="0"/>
              <w:autoSpaceDN w:val="0"/>
              <w:adjustRightInd w:val="0"/>
              <w:spacing w:after="0" w:line="240" w:lineRule="auto"/>
              <w:ind w:left="56" w:right="57"/>
              <w:jc w:val="center"/>
              <w:rPr>
                <w:rFonts w:ascii="Times New Roman" w:hAnsi="Times New Roman"/>
                <w:sz w:val="18"/>
                <w:szCs w:val="20"/>
              </w:rPr>
            </w:pPr>
            <w:r w:rsidRPr="0091154A">
              <w:rPr>
                <w:rFonts w:ascii="Times New Roman" w:hAnsi="Times New Roman"/>
                <w:b/>
                <w:bCs/>
                <w:spacing w:val="-2"/>
                <w:sz w:val="18"/>
                <w:szCs w:val="20"/>
              </w:rPr>
              <w:t>İ</w:t>
            </w:r>
            <w:r w:rsidRPr="0091154A">
              <w:rPr>
                <w:rFonts w:ascii="Times New Roman" w:hAnsi="Times New Roman"/>
                <w:b/>
                <w:bCs/>
                <w:spacing w:val="1"/>
                <w:sz w:val="18"/>
                <w:szCs w:val="20"/>
              </w:rPr>
              <w:t>l</w:t>
            </w:r>
            <w:r w:rsidRPr="0091154A">
              <w:rPr>
                <w:rFonts w:ascii="Times New Roman" w:hAnsi="Times New Roman"/>
                <w:b/>
                <w:bCs/>
                <w:sz w:val="18"/>
                <w:szCs w:val="20"/>
              </w:rPr>
              <w:t>g</w:t>
            </w:r>
            <w:r w:rsidRPr="0091154A">
              <w:rPr>
                <w:rFonts w:ascii="Times New Roman" w:hAnsi="Times New Roman"/>
                <w:b/>
                <w:bCs/>
                <w:spacing w:val="1"/>
                <w:sz w:val="18"/>
                <w:szCs w:val="20"/>
              </w:rPr>
              <w:t>i</w:t>
            </w:r>
            <w:r w:rsidRPr="0091154A">
              <w:rPr>
                <w:rFonts w:ascii="Times New Roman" w:hAnsi="Times New Roman"/>
                <w:b/>
                <w:bCs/>
                <w:spacing w:val="-3"/>
                <w:sz w:val="18"/>
                <w:szCs w:val="20"/>
              </w:rPr>
              <w:t>l</w:t>
            </w:r>
            <w:r w:rsidRPr="0091154A">
              <w:rPr>
                <w:rFonts w:ascii="Times New Roman" w:hAnsi="Times New Roman"/>
                <w:b/>
                <w:bCs/>
                <w:sz w:val="18"/>
                <w:szCs w:val="20"/>
              </w:rPr>
              <w:t>i</w:t>
            </w:r>
            <w:r w:rsidRPr="0091154A">
              <w:rPr>
                <w:rFonts w:ascii="Times New Roman" w:hAnsi="Times New Roman"/>
                <w:b/>
                <w:bCs/>
                <w:spacing w:val="6"/>
                <w:sz w:val="18"/>
                <w:szCs w:val="20"/>
              </w:rPr>
              <w:t xml:space="preserve"> </w:t>
            </w:r>
            <w:r w:rsidRPr="0091154A">
              <w:rPr>
                <w:rFonts w:ascii="Times New Roman" w:hAnsi="Times New Roman"/>
                <w:b/>
                <w:bCs/>
                <w:spacing w:val="-3"/>
                <w:sz w:val="18"/>
                <w:szCs w:val="20"/>
              </w:rPr>
              <w:t>P</w:t>
            </w:r>
            <w:r w:rsidRPr="0091154A">
              <w:rPr>
                <w:rFonts w:ascii="Times New Roman" w:hAnsi="Times New Roman"/>
                <w:b/>
                <w:bCs/>
                <w:spacing w:val="1"/>
                <w:w w:val="101"/>
                <w:sz w:val="18"/>
                <w:szCs w:val="20"/>
              </w:rPr>
              <w:t>r</w:t>
            </w:r>
            <w:r w:rsidRPr="0091154A">
              <w:rPr>
                <w:rFonts w:ascii="Times New Roman" w:hAnsi="Times New Roman"/>
                <w:b/>
                <w:bCs/>
                <w:spacing w:val="-5"/>
                <w:sz w:val="18"/>
                <w:szCs w:val="20"/>
              </w:rPr>
              <w:t>o</w:t>
            </w:r>
            <w:r w:rsidRPr="0091154A">
              <w:rPr>
                <w:rFonts w:ascii="Times New Roman" w:hAnsi="Times New Roman"/>
                <w:b/>
                <w:bCs/>
                <w:sz w:val="18"/>
                <w:szCs w:val="20"/>
              </w:rPr>
              <w:t>g</w:t>
            </w:r>
            <w:r w:rsidRPr="0091154A">
              <w:rPr>
                <w:rFonts w:ascii="Times New Roman" w:hAnsi="Times New Roman"/>
                <w:b/>
                <w:bCs/>
                <w:spacing w:val="1"/>
                <w:sz w:val="18"/>
                <w:szCs w:val="20"/>
              </w:rPr>
              <w:t>r</w:t>
            </w:r>
            <w:r w:rsidRPr="0091154A">
              <w:rPr>
                <w:rFonts w:ascii="Times New Roman" w:hAnsi="Times New Roman"/>
                <w:b/>
                <w:bCs/>
                <w:sz w:val="18"/>
                <w:szCs w:val="20"/>
              </w:rPr>
              <w:t>am</w:t>
            </w:r>
          </w:p>
          <w:p w14:paraId="1D86435B" w14:textId="77777777" w:rsidR="00801E2E" w:rsidRPr="0091154A" w:rsidRDefault="00801E2E" w:rsidP="00F473C4">
            <w:pPr>
              <w:widowControl w:val="0"/>
              <w:autoSpaceDE w:val="0"/>
              <w:autoSpaceDN w:val="0"/>
              <w:adjustRightInd w:val="0"/>
              <w:spacing w:after="0" w:line="240" w:lineRule="auto"/>
              <w:ind w:left="300" w:right="307"/>
              <w:jc w:val="center"/>
              <w:rPr>
                <w:rFonts w:ascii="Times New Roman" w:hAnsi="Times New Roman"/>
                <w:sz w:val="18"/>
                <w:szCs w:val="24"/>
              </w:rPr>
            </w:pPr>
            <w:r w:rsidRPr="0091154A">
              <w:rPr>
                <w:rFonts w:ascii="Times New Roman" w:hAnsi="Times New Roman"/>
                <w:b/>
                <w:bCs/>
                <w:spacing w:val="3"/>
                <w:sz w:val="18"/>
                <w:szCs w:val="20"/>
              </w:rPr>
              <w:t>Y</w:t>
            </w:r>
            <w:r w:rsidRPr="0091154A">
              <w:rPr>
                <w:rFonts w:ascii="Times New Roman" w:hAnsi="Times New Roman"/>
                <w:b/>
                <w:bCs/>
                <w:spacing w:val="-3"/>
                <w:w w:val="101"/>
                <w:sz w:val="18"/>
                <w:szCs w:val="20"/>
              </w:rPr>
              <w:t>e</w:t>
            </w:r>
            <w:r w:rsidRPr="0091154A">
              <w:rPr>
                <w:rFonts w:ascii="Times New Roman" w:hAnsi="Times New Roman"/>
                <w:b/>
                <w:bCs/>
                <w:sz w:val="18"/>
                <w:szCs w:val="20"/>
              </w:rPr>
              <w:t>t</w:t>
            </w:r>
            <w:r w:rsidRPr="0091154A">
              <w:rPr>
                <w:rFonts w:ascii="Times New Roman" w:hAnsi="Times New Roman"/>
                <w:b/>
                <w:bCs/>
                <w:spacing w:val="-3"/>
                <w:sz w:val="18"/>
                <w:szCs w:val="20"/>
              </w:rPr>
              <w:t>e</w:t>
            </w:r>
            <w:r w:rsidRPr="0091154A">
              <w:rPr>
                <w:rFonts w:ascii="Times New Roman" w:hAnsi="Times New Roman"/>
                <w:b/>
                <w:bCs/>
                <w:spacing w:val="1"/>
                <w:w w:val="101"/>
                <w:sz w:val="18"/>
                <w:szCs w:val="20"/>
              </w:rPr>
              <w:t>rl</w:t>
            </w:r>
            <w:r w:rsidRPr="0091154A">
              <w:rPr>
                <w:rFonts w:ascii="Times New Roman" w:hAnsi="Times New Roman"/>
                <w:b/>
                <w:bCs/>
                <w:spacing w:val="-3"/>
                <w:w w:val="101"/>
                <w:sz w:val="18"/>
                <w:szCs w:val="20"/>
              </w:rPr>
              <w:t>i</w:t>
            </w:r>
            <w:r w:rsidRPr="0091154A">
              <w:rPr>
                <w:rFonts w:ascii="Times New Roman" w:hAnsi="Times New Roman"/>
                <w:b/>
                <w:bCs/>
                <w:sz w:val="18"/>
                <w:szCs w:val="20"/>
              </w:rPr>
              <w:t>ği</w:t>
            </w:r>
          </w:p>
        </w:tc>
      </w:tr>
      <w:tr w:rsidR="00053F37" w:rsidRPr="00357E3D" w14:paraId="628E721B" w14:textId="77777777" w:rsidTr="00053F37">
        <w:trPr>
          <w:trHeight w:hRule="exact" w:val="262"/>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58255" w14:textId="268CE787"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30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E5D1C4" w14:textId="1E08CFCF"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02-06 Şubat 2026</w:t>
            </w:r>
          </w:p>
        </w:tc>
        <w:tc>
          <w:tcPr>
            <w:tcW w:w="46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D32B4" w14:textId="117305BC" w:rsidR="00053F37" w:rsidRPr="00FA4ACA" w:rsidRDefault="00053F37" w:rsidP="00053F37">
            <w:pPr>
              <w:widowControl w:val="0"/>
              <w:autoSpaceDE w:val="0"/>
              <w:autoSpaceDN w:val="0"/>
              <w:adjustRightInd w:val="0"/>
              <w:spacing w:after="0" w:line="240" w:lineRule="auto"/>
              <w:ind w:left="60"/>
              <w:rPr>
                <w:rFonts w:ascii="Times New Roman" w:hAnsi="Times New Roman"/>
                <w:b/>
                <w:sz w:val="16"/>
                <w:szCs w:val="18"/>
              </w:rPr>
            </w:pPr>
            <w:r w:rsidRPr="00833A7B">
              <w:rPr>
                <w:rFonts w:ascii="Times New Roman" w:eastAsia="Times New Roman" w:hAnsi="Times New Roman" w:cs="Times New Roman"/>
              </w:rPr>
              <w:t>There is / There are</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7F0FCF" w14:textId="37087B9A" w:rsidR="00053F37" w:rsidRPr="002C2420" w:rsidRDefault="00053F37" w:rsidP="00053F37">
            <w:pPr>
              <w:widowControl w:val="0"/>
              <w:autoSpaceDE w:val="0"/>
              <w:autoSpaceDN w:val="0"/>
              <w:adjustRightInd w:val="0"/>
              <w:spacing w:after="0" w:line="720" w:lineRule="auto"/>
              <w:jc w:val="center"/>
              <w:rPr>
                <w:rFonts w:ascii="Times New Roman" w:hAnsi="Times New Roman"/>
                <w:sz w:val="20"/>
                <w:szCs w:val="20"/>
              </w:rPr>
            </w:pPr>
            <w:r>
              <w:rPr>
                <w:rFonts w:ascii="Times New Roman" w:hAnsi="Times New Roman"/>
                <w:sz w:val="20"/>
                <w:szCs w:val="20"/>
              </w:rPr>
              <w:t>PY9</w:t>
            </w:r>
          </w:p>
        </w:tc>
      </w:tr>
      <w:tr w:rsidR="00053F37" w:rsidRPr="00357E3D" w14:paraId="77211C37" w14:textId="77777777" w:rsidTr="0067585A">
        <w:trPr>
          <w:trHeight w:hRule="exact" w:val="512"/>
        </w:trPr>
        <w:tc>
          <w:tcPr>
            <w:tcW w:w="709" w:type="dxa"/>
            <w:tcBorders>
              <w:top w:val="single" w:sz="4" w:space="0" w:color="000000"/>
              <w:left w:val="single" w:sz="4" w:space="0" w:color="000000"/>
              <w:bottom w:val="single" w:sz="4" w:space="0" w:color="000000"/>
              <w:right w:val="single" w:sz="4" w:space="0" w:color="000000"/>
            </w:tcBorders>
          </w:tcPr>
          <w:p w14:paraId="0DBC63F5" w14:textId="6C5271D5"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2</w:t>
            </w:r>
          </w:p>
        </w:tc>
        <w:tc>
          <w:tcPr>
            <w:tcW w:w="3047" w:type="dxa"/>
            <w:tcBorders>
              <w:top w:val="single" w:sz="4" w:space="0" w:color="000000"/>
              <w:left w:val="single" w:sz="4" w:space="0" w:color="000000"/>
              <w:bottom w:val="single" w:sz="4" w:space="0" w:color="000000"/>
              <w:right w:val="single" w:sz="4" w:space="0" w:color="000000"/>
            </w:tcBorders>
            <w:vAlign w:val="center"/>
          </w:tcPr>
          <w:p w14:paraId="0F5361EF" w14:textId="7DC2C144"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09-13 Şubat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0CE0BC95"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eastAsia="Times New Roman" w:hAnsi="Times New Roman" w:cs="Times New Roman"/>
              </w:rPr>
              <w:t>There is / There are</w:t>
            </w:r>
          </w:p>
        </w:tc>
        <w:tc>
          <w:tcPr>
            <w:tcW w:w="1366" w:type="dxa"/>
            <w:gridSpan w:val="2"/>
            <w:tcBorders>
              <w:top w:val="single" w:sz="4" w:space="0" w:color="000000"/>
              <w:left w:val="single" w:sz="4" w:space="0" w:color="000000"/>
              <w:bottom w:val="single" w:sz="4" w:space="0" w:color="000000"/>
              <w:right w:val="single" w:sz="4" w:space="0" w:color="000000"/>
            </w:tcBorders>
          </w:tcPr>
          <w:p w14:paraId="24AF60CB" w14:textId="4DF45660" w:rsidR="00053F37" w:rsidRPr="00833A7B" w:rsidRDefault="00053F37" w:rsidP="00053F37">
            <w:pPr>
              <w:jc w:val="center"/>
              <w:rPr>
                <w:rFonts w:ascii="Times New Roman" w:hAnsi="Times New Roman"/>
                <w:sz w:val="18"/>
              </w:rPr>
            </w:pPr>
            <w:r w:rsidRPr="00C628BC">
              <w:rPr>
                <w:rFonts w:ascii="Times New Roman" w:hAnsi="Times New Roman"/>
                <w:sz w:val="20"/>
                <w:szCs w:val="20"/>
              </w:rPr>
              <w:t>PY9</w:t>
            </w:r>
          </w:p>
        </w:tc>
      </w:tr>
      <w:tr w:rsidR="00053F37" w:rsidRPr="00357E3D" w14:paraId="49F78DD8"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4C446D54" w14:textId="14DBFD74"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3</w:t>
            </w:r>
          </w:p>
        </w:tc>
        <w:tc>
          <w:tcPr>
            <w:tcW w:w="3047" w:type="dxa"/>
            <w:tcBorders>
              <w:top w:val="single" w:sz="4" w:space="0" w:color="000000"/>
              <w:left w:val="single" w:sz="4" w:space="0" w:color="000000"/>
              <w:bottom w:val="single" w:sz="4" w:space="0" w:color="000000"/>
              <w:right w:val="single" w:sz="4" w:space="0" w:color="000000"/>
            </w:tcBorders>
            <w:vAlign w:val="center"/>
          </w:tcPr>
          <w:p w14:paraId="78231963" w14:textId="69BAE819"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16-20 Şubat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7591DE0D"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Evin bölümleri ve eşyalar / This-That-Those-These</w:t>
            </w:r>
          </w:p>
        </w:tc>
        <w:tc>
          <w:tcPr>
            <w:tcW w:w="1366" w:type="dxa"/>
            <w:gridSpan w:val="2"/>
            <w:tcBorders>
              <w:top w:val="single" w:sz="4" w:space="0" w:color="000000"/>
              <w:left w:val="single" w:sz="4" w:space="0" w:color="000000"/>
              <w:bottom w:val="single" w:sz="4" w:space="0" w:color="000000"/>
              <w:right w:val="single" w:sz="4" w:space="0" w:color="000000"/>
            </w:tcBorders>
          </w:tcPr>
          <w:p w14:paraId="780098EC" w14:textId="418F8D0C" w:rsidR="00053F37" w:rsidRPr="00833A7B" w:rsidRDefault="00053F37" w:rsidP="00053F37">
            <w:pPr>
              <w:jc w:val="center"/>
            </w:pPr>
            <w:r w:rsidRPr="00C628BC">
              <w:rPr>
                <w:rFonts w:ascii="Times New Roman" w:hAnsi="Times New Roman"/>
                <w:sz w:val="20"/>
                <w:szCs w:val="20"/>
              </w:rPr>
              <w:t>PY9</w:t>
            </w:r>
          </w:p>
        </w:tc>
      </w:tr>
      <w:tr w:rsidR="00053F37" w:rsidRPr="00357E3D" w14:paraId="7E4AA1A9"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390977E7" w14:textId="36C9D2F0" w:rsidR="00053F37" w:rsidRPr="00833A7B" w:rsidRDefault="00053F37" w:rsidP="00053F37">
            <w:pPr>
              <w:pStyle w:val="TableParagraph"/>
              <w:spacing w:line="211" w:lineRule="exact"/>
              <w:ind w:left="33"/>
              <w:rPr>
                <w:rFonts w:ascii="Times New Roman" w:hAnsi="Times New Roman" w:cs="Times New Roman"/>
              </w:rPr>
            </w:pPr>
            <w:r w:rsidRPr="00C774D8">
              <w:rPr>
                <w:rFonts w:ascii="Times New Roman" w:hAnsi="Times New Roman" w:cs="Times New Roman"/>
                <w:color w:val="000000"/>
                <w:sz w:val="20"/>
                <w:szCs w:val="20"/>
              </w:rPr>
              <w:t>4</w:t>
            </w:r>
          </w:p>
        </w:tc>
        <w:tc>
          <w:tcPr>
            <w:tcW w:w="3047" w:type="dxa"/>
            <w:tcBorders>
              <w:top w:val="single" w:sz="4" w:space="0" w:color="000000"/>
              <w:left w:val="single" w:sz="4" w:space="0" w:color="000000"/>
              <w:bottom w:val="single" w:sz="4" w:space="0" w:color="000000"/>
              <w:right w:val="single" w:sz="4" w:space="0" w:color="000000"/>
            </w:tcBorders>
            <w:vAlign w:val="center"/>
          </w:tcPr>
          <w:p w14:paraId="3B49A9FE" w14:textId="01819BE2" w:rsidR="00053F37" w:rsidRPr="00833A7B" w:rsidRDefault="00053F37" w:rsidP="00053F37">
            <w:pPr>
              <w:pStyle w:val="TableParagraph"/>
              <w:spacing w:line="211" w:lineRule="exact"/>
              <w:ind w:left="29"/>
              <w:rPr>
                <w:rFonts w:ascii="Times New Roman" w:hAnsi="Times New Roman" w:cs="Times New Roman"/>
              </w:rPr>
            </w:pPr>
            <w:r>
              <w:rPr>
                <w:rFonts w:ascii="Times New Roman" w:hAnsi="Times New Roman" w:cs="Times New Roman"/>
                <w:bCs/>
                <w:sz w:val="20"/>
                <w:szCs w:val="20"/>
              </w:rPr>
              <w:t>23-27 Şubat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140B3D48"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Can ve can’t modal verb I</w:t>
            </w:r>
          </w:p>
        </w:tc>
        <w:tc>
          <w:tcPr>
            <w:tcW w:w="1366" w:type="dxa"/>
            <w:gridSpan w:val="2"/>
            <w:tcBorders>
              <w:top w:val="single" w:sz="4" w:space="0" w:color="000000"/>
              <w:left w:val="single" w:sz="4" w:space="0" w:color="000000"/>
              <w:bottom w:val="single" w:sz="4" w:space="0" w:color="000000"/>
              <w:right w:val="single" w:sz="4" w:space="0" w:color="000000"/>
            </w:tcBorders>
          </w:tcPr>
          <w:p w14:paraId="0E3ABBFD" w14:textId="46351E0A" w:rsidR="00053F37" w:rsidRPr="00833A7B" w:rsidRDefault="00053F37" w:rsidP="00053F37">
            <w:pPr>
              <w:jc w:val="center"/>
            </w:pPr>
            <w:r w:rsidRPr="00C628BC">
              <w:rPr>
                <w:rFonts w:ascii="Times New Roman" w:hAnsi="Times New Roman"/>
                <w:sz w:val="20"/>
                <w:szCs w:val="20"/>
              </w:rPr>
              <w:t>PY9</w:t>
            </w:r>
          </w:p>
        </w:tc>
      </w:tr>
      <w:tr w:rsidR="00053F37" w:rsidRPr="00357E3D" w14:paraId="6DCD7A7D"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1028DEE9" w14:textId="2DB511A2"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5</w:t>
            </w:r>
          </w:p>
        </w:tc>
        <w:tc>
          <w:tcPr>
            <w:tcW w:w="3047" w:type="dxa"/>
            <w:tcBorders>
              <w:top w:val="single" w:sz="4" w:space="0" w:color="000000"/>
              <w:left w:val="single" w:sz="4" w:space="0" w:color="000000"/>
              <w:bottom w:val="single" w:sz="4" w:space="0" w:color="000000"/>
              <w:right w:val="single" w:sz="4" w:space="0" w:color="000000"/>
            </w:tcBorders>
            <w:vAlign w:val="center"/>
          </w:tcPr>
          <w:p w14:paraId="0AFC56B5" w14:textId="666F4ED4"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02-06 Mart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0D970ADD" w14:textId="77777777" w:rsidR="00053F37" w:rsidRPr="00833A7B" w:rsidRDefault="00053F37" w:rsidP="00053F37">
            <w:pPr>
              <w:pStyle w:val="TableParagraph"/>
              <w:spacing w:line="211" w:lineRule="exact"/>
              <w:ind w:left="29"/>
              <w:rPr>
                <w:rFonts w:ascii="Times New Roman" w:hAnsi="Times New Roman" w:cs="Times New Roman"/>
              </w:rPr>
            </w:pPr>
            <w:r w:rsidRPr="00833A7B">
              <w:rPr>
                <w:rFonts w:ascii="Times New Roman" w:hAnsi="Times New Roman" w:cs="Times New Roman"/>
              </w:rPr>
              <w:t>Can ve can’t modal verb II</w:t>
            </w:r>
          </w:p>
        </w:tc>
        <w:tc>
          <w:tcPr>
            <w:tcW w:w="1366" w:type="dxa"/>
            <w:gridSpan w:val="2"/>
            <w:tcBorders>
              <w:top w:val="single" w:sz="4" w:space="0" w:color="000000"/>
              <w:left w:val="single" w:sz="4" w:space="0" w:color="000000"/>
              <w:bottom w:val="single" w:sz="4" w:space="0" w:color="000000"/>
              <w:right w:val="single" w:sz="4" w:space="0" w:color="000000"/>
            </w:tcBorders>
          </w:tcPr>
          <w:p w14:paraId="76888118" w14:textId="4BDE3A2D" w:rsidR="00053F37" w:rsidRPr="00833A7B" w:rsidRDefault="00053F37" w:rsidP="00053F37">
            <w:pPr>
              <w:jc w:val="center"/>
            </w:pPr>
            <w:r w:rsidRPr="00C628BC">
              <w:rPr>
                <w:rFonts w:ascii="Times New Roman" w:hAnsi="Times New Roman"/>
                <w:sz w:val="20"/>
                <w:szCs w:val="20"/>
              </w:rPr>
              <w:t>PY9</w:t>
            </w:r>
          </w:p>
        </w:tc>
      </w:tr>
      <w:tr w:rsidR="00053F37" w:rsidRPr="00357E3D" w14:paraId="2B841BE0" w14:textId="77777777" w:rsidTr="0067585A">
        <w:trPr>
          <w:trHeight w:hRule="exact" w:val="454"/>
        </w:trPr>
        <w:tc>
          <w:tcPr>
            <w:tcW w:w="709" w:type="dxa"/>
            <w:tcBorders>
              <w:top w:val="single" w:sz="4" w:space="0" w:color="000000"/>
              <w:left w:val="single" w:sz="4" w:space="0" w:color="000000"/>
              <w:bottom w:val="single" w:sz="4" w:space="0" w:color="000000"/>
              <w:right w:val="single" w:sz="4" w:space="0" w:color="000000"/>
            </w:tcBorders>
          </w:tcPr>
          <w:p w14:paraId="7EE10884" w14:textId="6C41017E"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6</w:t>
            </w:r>
          </w:p>
        </w:tc>
        <w:tc>
          <w:tcPr>
            <w:tcW w:w="3047" w:type="dxa"/>
            <w:tcBorders>
              <w:top w:val="single" w:sz="4" w:space="0" w:color="000000"/>
              <w:left w:val="single" w:sz="4" w:space="0" w:color="000000"/>
              <w:bottom w:val="single" w:sz="4" w:space="0" w:color="000000"/>
              <w:right w:val="single" w:sz="4" w:space="0" w:color="000000"/>
            </w:tcBorders>
            <w:vAlign w:val="center"/>
          </w:tcPr>
          <w:p w14:paraId="1A109A94" w14:textId="6638C293"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09-13 Mart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0A06E587"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Can ve can’t modal verb  III</w:t>
            </w:r>
          </w:p>
        </w:tc>
        <w:tc>
          <w:tcPr>
            <w:tcW w:w="1366" w:type="dxa"/>
            <w:gridSpan w:val="2"/>
            <w:tcBorders>
              <w:top w:val="single" w:sz="4" w:space="0" w:color="000000"/>
              <w:left w:val="single" w:sz="4" w:space="0" w:color="000000"/>
              <w:bottom w:val="single" w:sz="4" w:space="0" w:color="000000"/>
              <w:right w:val="single" w:sz="4" w:space="0" w:color="000000"/>
            </w:tcBorders>
          </w:tcPr>
          <w:p w14:paraId="45A023A4" w14:textId="4420AD50" w:rsidR="00053F37" w:rsidRPr="00833A7B" w:rsidRDefault="00053F37" w:rsidP="00053F37">
            <w:pPr>
              <w:jc w:val="center"/>
            </w:pPr>
            <w:r w:rsidRPr="00C628BC">
              <w:rPr>
                <w:rFonts w:ascii="Times New Roman" w:hAnsi="Times New Roman"/>
                <w:sz w:val="20"/>
                <w:szCs w:val="20"/>
              </w:rPr>
              <w:t>PY9</w:t>
            </w:r>
          </w:p>
        </w:tc>
      </w:tr>
      <w:tr w:rsidR="00053F37" w:rsidRPr="00357E3D" w14:paraId="5FA074CD"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062E3D4A" w14:textId="0DC18494"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7</w:t>
            </w:r>
          </w:p>
        </w:tc>
        <w:tc>
          <w:tcPr>
            <w:tcW w:w="3047" w:type="dxa"/>
            <w:tcBorders>
              <w:top w:val="single" w:sz="4" w:space="0" w:color="000000"/>
              <w:left w:val="single" w:sz="4" w:space="0" w:color="000000"/>
              <w:bottom w:val="single" w:sz="4" w:space="0" w:color="000000"/>
              <w:right w:val="single" w:sz="4" w:space="0" w:color="000000"/>
            </w:tcBorders>
            <w:vAlign w:val="center"/>
          </w:tcPr>
          <w:p w14:paraId="36F1FC5A" w14:textId="0CA4632E"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23-27 Mart 2026</w:t>
            </w:r>
          </w:p>
        </w:tc>
        <w:tc>
          <w:tcPr>
            <w:tcW w:w="4669" w:type="dxa"/>
            <w:gridSpan w:val="2"/>
            <w:tcBorders>
              <w:top w:val="single" w:sz="4" w:space="0" w:color="000000"/>
              <w:left w:val="single" w:sz="4" w:space="0" w:color="000000"/>
              <w:bottom w:val="single" w:sz="4" w:space="0" w:color="000000"/>
              <w:right w:val="single" w:sz="4" w:space="0" w:color="000000"/>
            </w:tcBorders>
          </w:tcPr>
          <w:p w14:paraId="7C6AD292"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 xml:space="preserve">Writing çalışması </w:t>
            </w:r>
          </w:p>
        </w:tc>
        <w:tc>
          <w:tcPr>
            <w:tcW w:w="1366" w:type="dxa"/>
            <w:gridSpan w:val="2"/>
            <w:tcBorders>
              <w:top w:val="single" w:sz="4" w:space="0" w:color="000000"/>
              <w:left w:val="single" w:sz="4" w:space="0" w:color="000000"/>
              <w:bottom w:val="single" w:sz="4" w:space="0" w:color="auto"/>
              <w:right w:val="single" w:sz="4" w:space="0" w:color="000000"/>
            </w:tcBorders>
          </w:tcPr>
          <w:p w14:paraId="291D2EFD" w14:textId="54A1B3D9" w:rsidR="00053F37" w:rsidRPr="00833A7B" w:rsidRDefault="00053F37" w:rsidP="00053F37">
            <w:pPr>
              <w:jc w:val="center"/>
            </w:pPr>
            <w:r w:rsidRPr="00C628BC">
              <w:rPr>
                <w:rFonts w:ascii="Times New Roman" w:hAnsi="Times New Roman"/>
                <w:sz w:val="20"/>
                <w:szCs w:val="20"/>
              </w:rPr>
              <w:t>PY9</w:t>
            </w:r>
          </w:p>
        </w:tc>
      </w:tr>
      <w:tr w:rsidR="00053F37" w:rsidRPr="00357E3D" w14:paraId="14786BEF"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9ADD4F6" w14:textId="5DDE56AD" w:rsidR="00053F37" w:rsidRPr="00833A7B" w:rsidRDefault="00053F37" w:rsidP="00053F37">
            <w:pPr>
              <w:pStyle w:val="TableParagraph"/>
              <w:spacing w:line="210" w:lineRule="exact"/>
              <w:ind w:left="33"/>
              <w:rPr>
                <w:rFonts w:ascii="Times New Roman" w:hAnsi="Times New Roman" w:cs="Times New Roman"/>
              </w:rPr>
            </w:pPr>
            <w:r>
              <w:rPr>
                <w:rFonts w:ascii="Times New Roman" w:hAnsi="Times New Roman" w:cs="Times New Roman"/>
                <w:color w:val="000000"/>
                <w:sz w:val="20"/>
                <w:szCs w:val="20"/>
              </w:rPr>
              <w:t>8</w:t>
            </w:r>
          </w:p>
        </w:tc>
        <w:tc>
          <w:tcPr>
            <w:tcW w:w="304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CF97D8" w14:textId="02CDE063" w:rsidR="00053F37" w:rsidRPr="00833A7B" w:rsidRDefault="00053F37" w:rsidP="00053F37">
            <w:pPr>
              <w:pStyle w:val="TableParagraph"/>
              <w:spacing w:line="210" w:lineRule="exact"/>
              <w:ind w:left="29"/>
              <w:rPr>
                <w:rFonts w:ascii="Times New Roman" w:hAnsi="Times New Roman" w:cs="Times New Roman"/>
                <w:b/>
              </w:rPr>
            </w:pPr>
            <w:r>
              <w:rPr>
                <w:rFonts w:ascii="Times New Roman" w:hAnsi="Times New Roman" w:cs="Times New Roman"/>
                <w:sz w:val="20"/>
                <w:szCs w:val="20"/>
              </w:rPr>
              <w:t>30 Mart -03 Nisan 2026</w:t>
            </w:r>
          </w:p>
        </w:tc>
        <w:tc>
          <w:tcPr>
            <w:tcW w:w="4669" w:type="dxa"/>
            <w:gridSpan w:val="2"/>
            <w:tcBorders>
              <w:top w:val="single" w:sz="4" w:space="0" w:color="000000"/>
              <w:left w:val="single" w:sz="4" w:space="0" w:color="000000"/>
              <w:bottom w:val="single" w:sz="4" w:space="0" w:color="000000"/>
              <w:right w:val="single" w:sz="4" w:space="0" w:color="auto"/>
            </w:tcBorders>
            <w:shd w:val="clear" w:color="auto" w:fill="BFBFBF"/>
          </w:tcPr>
          <w:p w14:paraId="1300EEF8"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Reading çalışması I</w:t>
            </w:r>
          </w:p>
        </w:tc>
        <w:tc>
          <w:tcPr>
            <w:tcW w:w="1366" w:type="dxa"/>
            <w:gridSpan w:val="2"/>
            <w:tcBorders>
              <w:top w:val="single" w:sz="4" w:space="0" w:color="auto"/>
              <w:left w:val="single" w:sz="4" w:space="0" w:color="auto"/>
              <w:bottom w:val="single" w:sz="4" w:space="0" w:color="auto"/>
              <w:right w:val="single" w:sz="4" w:space="0" w:color="auto"/>
            </w:tcBorders>
            <w:shd w:val="clear" w:color="auto" w:fill="BFBFBF"/>
          </w:tcPr>
          <w:p w14:paraId="25DC6E19" w14:textId="5A7D5BC7" w:rsidR="00053F37" w:rsidRPr="00833A7B" w:rsidRDefault="00053F37" w:rsidP="00053F37">
            <w:pPr>
              <w:adjustRightInd w:val="0"/>
              <w:jc w:val="center"/>
              <w:rPr>
                <w:rFonts w:ascii="Times New Roman" w:hAnsi="Times New Roman"/>
                <w:b/>
                <w:sz w:val="18"/>
                <w:szCs w:val="20"/>
              </w:rPr>
            </w:pPr>
          </w:p>
        </w:tc>
      </w:tr>
      <w:tr w:rsidR="00053F37" w:rsidRPr="00357E3D" w14:paraId="34593BD6" w14:textId="77777777" w:rsidTr="0067585A">
        <w:trPr>
          <w:trHeight w:hRule="exact" w:val="454"/>
        </w:trPr>
        <w:tc>
          <w:tcPr>
            <w:tcW w:w="709" w:type="dxa"/>
            <w:tcBorders>
              <w:top w:val="single" w:sz="4" w:space="0" w:color="000000"/>
              <w:left w:val="single" w:sz="4" w:space="0" w:color="000000"/>
              <w:bottom w:val="single" w:sz="4" w:space="0" w:color="000000"/>
              <w:right w:val="single" w:sz="4" w:space="0" w:color="000000"/>
            </w:tcBorders>
          </w:tcPr>
          <w:p w14:paraId="6AD161CD" w14:textId="4D982086" w:rsidR="00053F37" w:rsidRPr="00833A7B" w:rsidRDefault="00053F37" w:rsidP="00053F37">
            <w:pPr>
              <w:pStyle w:val="TableParagraph"/>
              <w:spacing w:line="210" w:lineRule="exact"/>
              <w:ind w:left="33"/>
              <w:rPr>
                <w:rFonts w:ascii="Times New Roman" w:hAnsi="Times New Roman" w:cs="Times New Roman"/>
              </w:rPr>
            </w:pPr>
          </w:p>
        </w:tc>
        <w:tc>
          <w:tcPr>
            <w:tcW w:w="3047" w:type="dxa"/>
            <w:tcBorders>
              <w:top w:val="single" w:sz="4" w:space="0" w:color="000000"/>
              <w:left w:val="single" w:sz="4" w:space="0" w:color="000000"/>
              <w:bottom w:val="single" w:sz="4" w:space="0" w:color="000000"/>
              <w:right w:val="single" w:sz="4" w:space="0" w:color="000000"/>
            </w:tcBorders>
            <w:vAlign w:val="center"/>
          </w:tcPr>
          <w:p w14:paraId="7DA1D53A" w14:textId="5C23299A"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
                <w:bCs/>
                <w:sz w:val="20"/>
                <w:szCs w:val="20"/>
              </w:rPr>
              <w:t>04-12 Nisan 2026</w:t>
            </w:r>
          </w:p>
        </w:tc>
        <w:tc>
          <w:tcPr>
            <w:tcW w:w="4669" w:type="dxa"/>
            <w:gridSpan w:val="2"/>
            <w:tcBorders>
              <w:top w:val="single" w:sz="4" w:space="0" w:color="000000"/>
              <w:left w:val="single" w:sz="4" w:space="0" w:color="000000"/>
              <w:bottom w:val="single" w:sz="4" w:space="0" w:color="000000"/>
              <w:right w:val="single" w:sz="4" w:space="0" w:color="000000"/>
            </w:tcBorders>
          </w:tcPr>
          <w:p w14:paraId="447E17AB"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b/>
              </w:rPr>
              <w:t>Ara Sınav</w:t>
            </w:r>
          </w:p>
        </w:tc>
        <w:tc>
          <w:tcPr>
            <w:tcW w:w="1366" w:type="dxa"/>
            <w:gridSpan w:val="2"/>
            <w:tcBorders>
              <w:top w:val="single" w:sz="4" w:space="0" w:color="000000"/>
              <w:left w:val="single" w:sz="4" w:space="0" w:color="000000"/>
              <w:bottom w:val="single" w:sz="4" w:space="0" w:color="000000"/>
              <w:right w:val="single" w:sz="4" w:space="0" w:color="000000"/>
            </w:tcBorders>
          </w:tcPr>
          <w:p w14:paraId="345ECFDE" w14:textId="7D484832" w:rsidR="00053F37" w:rsidRPr="00833A7B" w:rsidRDefault="00053F37" w:rsidP="00053F37">
            <w:pPr>
              <w:jc w:val="center"/>
            </w:pPr>
            <w:r w:rsidRPr="00844195">
              <w:rPr>
                <w:rFonts w:ascii="Times New Roman" w:hAnsi="Times New Roman"/>
                <w:sz w:val="20"/>
                <w:szCs w:val="20"/>
              </w:rPr>
              <w:t>PY9</w:t>
            </w:r>
          </w:p>
        </w:tc>
      </w:tr>
      <w:tr w:rsidR="00053F37" w:rsidRPr="00357E3D" w14:paraId="5068A9EA"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5E593F75" w14:textId="04A3C287" w:rsidR="00053F37" w:rsidRPr="00833A7B" w:rsidRDefault="00053F37" w:rsidP="00053F37">
            <w:pPr>
              <w:pStyle w:val="TableParagraph"/>
              <w:spacing w:line="210" w:lineRule="exact"/>
              <w:ind w:left="33"/>
              <w:rPr>
                <w:rFonts w:ascii="Times New Roman" w:hAnsi="Times New Roman" w:cs="Times New Roman"/>
              </w:rPr>
            </w:pPr>
            <w:r>
              <w:rPr>
                <w:rFonts w:ascii="Times New Roman" w:hAnsi="Times New Roman" w:cs="Times New Roman"/>
                <w:color w:val="000000"/>
                <w:sz w:val="20"/>
                <w:szCs w:val="20"/>
              </w:rPr>
              <w:t>9</w:t>
            </w:r>
          </w:p>
        </w:tc>
        <w:tc>
          <w:tcPr>
            <w:tcW w:w="3047" w:type="dxa"/>
            <w:tcBorders>
              <w:top w:val="single" w:sz="4" w:space="0" w:color="000000"/>
              <w:left w:val="single" w:sz="4" w:space="0" w:color="000000"/>
              <w:bottom w:val="single" w:sz="4" w:space="0" w:color="000000"/>
              <w:right w:val="single" w:sz="4" w:space="0" w:color="000000"/>
            </w:tcBorders>
            <w:vAlign w:val="center"/>
          </w:tcPr>
          <w:p w14:paraId="20E4469E" w14:textId="34EF2506"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13-17 Nisan 2026</w:t>
            </w:r>
          </w:p>
        </w:tc>
        <w:tc>
          <w:tcPr>
            <w:tcW w:w="4669" w:type="dxa"/>
            <w:gridSpan w:val="2"/>
            <w:tcBorders>
              <w:top w:val="single" w:sz="4" w:space="0" w:color="000000"/>
              <w:left w:val="single" w:sz="4" w:space="0" w:color="000000"/>
              <w:bottom w:val="single" w:sz="4" w:space="0" w:color="000000"/>
              <w:right w:val="single" w:sz="4" w:space="0" w:color="000000"/>
            </w:tcBorders>
          </w:tcPr>
          <w:p w14:paraId="7075F070"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eastAsia="Times New Roman" w:hAnsi="Times New Roman" w:cs="Times New Roman"/>
              </w:rPr>
              <w:t xml:space="preserve">WAS /WERE , </w:t>
            </w:r>
          </w:p>
        </w:tc>
        <w:tc>
          <w:tcPr>
            <w:tcW w:w="1366" w:type="dxa"/>
            <w:gridSpan w:val="2"/>
            <w:tcBorders>
              <w:top w:val="single" w:sz="4" w:space="0" w:color="000000"/>
              <w:left w:val="single" w:sz="4" w:space="0" w:color="000000"/>
              <w:bottom w:val="single" w:sz="4" w:space="0" w:color="000000"/>
              <w:right w:val="single" w:sz="4" w:space="0" w:color="000000"/>
            </w:tcBorders>
          </w:tcPr>
          <w:p w14:paraId="7795FF1B" w14:textId="6BFE9A5D" w:rsidR="00053F37" w:rsidRPr="00833A7B" w:rsidRDefault="00053F37" w:rsidP="00053F37">
            <w:pPr>
              <w:jc w:val="center"/>
            </w:pPr>
            <w:r w:rsidRPr="00844195">
              <w:rPr>
                <w:rFonts w:ascii="Times New Roman" w:hAnsi="Times New Roman"/>
                <w:sz w:val="20"/>
                <w:szCs w:val="20"/>
              </w:rPr>
              <w:t>PY9</w:t>
            </w:r>
          </w:p>
        </w:tc>
      </w:tr>
      <w:tr w:rsidR="00053F37" w:rsidRPr="00357E3D" w14:paraId="314D4084"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5A4B60A1" w14:textId="61CCE6E5" w:rsidR="00053F37" w:rsidRPr="00833A7B" w:rsidRDefault="00053F37" w:rsidP="00053F37">
            <w:pPr>
              <w:pStyle w:val="TableParagraph"/>
              <w:spacing w:line="210" w:lineRule="exact"/>
              <w:ind w:left="33"/>
              <w:rPr>
                <w:rFonts w:ascii="Times New Roman" w:hAnsi="Times New Roman" w:cs="Times New Roman"/>
              </w:rPr>
            </w:pPr>
            <w:r>
              <w:rPr>
                <w:rFonts w:ascii="Times New Roman" w:hAnsi="Times New Roman" w:cs="Times New Roman"/>
                <w:color w:val="000000"/>
                <w:sz w:val="20"/>
                <w:szCs w:val="20"/>
              </w:rPr>
              <w:t>10</w:t>
            </w:r>
          </w:p>
        </w:tc>
        <w:tc>
          <w:tcPr>
            <w:tcW w:w="3047" w:type="dxa"/>
            <w:tcBorders>
              <w:top w:val="single" w:sz="4" w:space="0" w:color="000000"/>
              <w:left w:val="single" w:sz="4" w:space="0" w:color="000000"/>
              <w:bottom w:val="single" w:sz="4" w:space="0" w:color="000000"/>
              <w:right w:val="single" w:sz="4" w:space="0" w:color="000000"/>
            </w:tcBorders>
            <w:vAlign w:val="center"/>
          </w:tcPr>
          <w:p w14:paraId="18C6EC8A" w14:textId="2F3A65AD"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20-24 Nisan 2026</w:t>
            </w:r>
          </w:p>
        </w:tc>
        <w:tc>
          <w:tcPr>
            <w:tcW w:w="4669" w:type="dxa"/>
            <w:gridSpan w:val="2"/>
            <w:tcBorders>
              <w:top w:val="single" w:sz="4" w:space="0" w:color="000000"/>
              <w:left w:val="single" w:sz="4" w:space="0" w:color="000000"/>
              <w:bottom w:val="single" w:sz="4" w:space="0" w:color="000000"/>
              <w:right w:val="single" w:sz="4" w:space="0" w:color="000000"/>
            </w:tcBorders>
          </w:tcPr>
          <w:p w14:paraId="226D1AC3"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eastAsia="Times New Roman" w:hAnsi="Times New Roman" w:cs="Times New Roman"/>
              </w:rPr>
              <w:t>The Simple Past Tense</w:t>
            </w:r>
            <w:r w:rsidRPr="00833A7B">
              <w:rPr>
                <w:rFonts w:ascii="Times New Roman" w:hAnsi="Times New Roman" w:cs="Times New Roman"/>
              </w:rPr>
              <w:t xml:space="preserve"> </w:t>
            </w:r>
          </w:p>
        </w:tc>
        <w:tc>
          <w:tcPr>
            <w:tcW w:w="1366" w:type="dxa"/>
            <w:gridSpan w:val="2"/>
            <w:tcBorders>
              <w:top w:val="single" w:sz="4" w:space="0" w:color="000000"/>
              <w:left w:val="single" w:sz="4" w:space="0" w:color="000000"/>
              <w:bottom w:val="single" w:sz="4" w:space="0" w:color="000000"/>
              <w:right w:val="single" w:sz="4" w:space="0" w:color="000000"/>
            </w:tcBorders>
          </w:tcPr>
          <w:p w14:paraId="4EA88042" w14:textId="18F7FC26" w:rsidR="00053F37" w:rsidRPr="00833A7B" w:rsidRDefault="00053F37" w:rsidP="00053F37">
            <w:pPr>
              <w:jc w:val="center"/>
            </w:pPr>
            <w:r w:rsidRPr="00844195">
              <w:rPr>
                <w:rFonts w:ascii="Times New Roman" w:hAnsi="Times New Roman"/>
                <w:sz w:val="20"/>
                <w:szCs w:val="20"/>
              </w:rPr>
              <w:t>PY9</w:t>
            </w:r>
          </w:p>
        </w:tc>
      </w:tr>
      <w:tr w:rsidR="00053F37" w:rsidRPr="00357E3D" w14:paraId="6CF97E03"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7BB0C7F0" w14:textId="47377A16"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3047" w:type="dxa"/>
            <w:tcBorders>
              <w:top w:val="single" w:sz="4" w:space="0" w:color="000000"/>
              <w:left w:val="single" w:sz="4" w:space="0" w:color="000000"/>
              <w:bottom w:val="single" w:sz="4" w:space="0" w:color="000000"/>
              <w:right w:val="single" w:sz="4" w:space="0" w:color="000000"/>
            </w:tcBorders>
            <w:vAlign w:val="center"/>
          </w:tcPr>
          <w:p w14:paraId="47F34709" w14:textId="43622B42"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27 Nisan-01 Mayıs 2026</w:t>
            </w:r>
          </w:p>
        </w:tc>
        <w:tc>
          <w:tcPr>
            <w:tcW w:w="4669" w:type="dxa"/>
            <w:gridSpan w:val="2"/>
            <w:tcBorders>
              <w:top w:val="single" w:sz="4" w:space="0" w:color="000000"/>
              <w:left w:val="single" w:sz="4" w:space="0" w:color="000000"/>
              <w:bottom w:val="single" w:sz="4" w:space="0" w:color="000000"/>
              <w:right w:val="single" w:sz="4" w:space="0" w:color="000000"/>
            </w:tcBorders>
          </w:tcPr>
          <w:p w14:paraId="5AF9000E" w14:textId="77777777" w:rsidR="00053F37" w:rsidRPr="00833A7B" w:rsidRDefault="00053F37" w:rsidP="00053F37">
            <w:pPr>
              <w:pStyle w:val="TableParagraph"/>
              <w:spacing w:line="210" w:lineRule="exact"/>
              <w:ind w:left="29"/>
              <w:rPr>
                <w:rFonts w:ascii="Times New Roman" w:hAnsi="Times New Roman" w:cs="Times New Roman"/>
              </w:rPr>
            </w:pPr>
            <w:r w:rsidRPr="00833A7B">
              <w:rPr>
                <w:rFonts w:ascii="Times New Roman" w:hAnsi="Times New Roman" w:cs="Times New Roman"/>
              </w:rPr>
              <w:t>Düzenli/Düzensiz fiiller</w:t>
            </w:r>
          </w:p>
        </w:tc>
        <w:tc>
          <w:tcPr>
            <w:tcW w:w="1366" w:type="dxa"/>
            <w:gridSpan w:val="2"/>
            <w:tcBorders>
              <w:top w:val="single" w:sz="4" w:space="0" w:color="000000"/>
              <w:left w:val="single" w:sz="4" w:space="0" w:color="000000"/>
              <w:bottom w:val="single" w:sz="4" w:space="0" w:color="000000"/>
              <w:right w:val="single" w:sz="4" w:space="0" w:color="000000"/>
            </w:tcBorders>
          </w:tcPr>
          <w:p w14:paraId="1D84067C" w14:textId="629025C7" w:rsidR="00053F37" w:rsidRPr="00833A7B" w:rsidRDefault="00053F37" w:rsidP="00053F37">
            <w:pPr>
              <w:jc w:val="center"/>
            </w:pPr>
            <w:r w:rsidRPr="00844195">
              <w:rPr>
                <w:rFonts w:ascii="Times New Roman" w:hAnsi="Times New Roman"/>
                <w:sz w:val="20"/>
                <w:szCs w:val="20"/>
              </w:rPr>
              <w:t>PY9</w:t>
            </w:r>
          </w:p>
        </w:tc>
      </w:tr>
      <w:tr w:rsidR="00053F37" w:rsidRPr="00357E3D" w14:paraId="56F7DA1C"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3A64376B" w14:textId="06670E28"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3047" w:type="dxa"/>
            <w:tcBorders>
              <w:top w:val="single" w:sz="4" w:space="0" w:color="000000"/>
              <w:left w:val="single" w:sz="4" w:space="0" w:color="000000"/>
              <w:bottom w:val="single" w:sz="4" w:space="0" w:color="000000"/>
              <w:right w:val="single" w:sz="4" w:space="0" w:color="000000"/>
            </w:tcBorders>
            <w:vAlign w:val="center"/>
          </w:tcPr>
          <w:p w14:paraId="31AEE74D" w14:textId="4BE4B1DA"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04-08 Mayıs 2026</w:t>
            </w:r>
          </w:p>
        </w:tc>
        <w:tc>
          <w:tcPr>
            <w:tcW w:w="4669" w:type="dxa"/>
            <w:gridSpan w:val="2"/>
            <w:tcBorders>
              <w:top w:val="single" w:sz="4" w:space="0" w:color="000000"/>
              <w:left w:val="single" w:sz="4" w:space="0" w:color="000000"/>
              <w:bottom w:val="single" w:sz="4" w:space="0" w:color="000000"/>
              <w:right w:val="single" w:sz="4" w:space="0" w:color="000000"/>
            </w:tcBorders>
          </w:tcPr>
          <w:p w14:paraId="1DEC503D" w14:textId="77777777" w:rsidR="00053F37" w:rsidRPr="00833A7B" w:rsidRDefault="00053F37" w:rsidP="00053F37">
            <w:pPr>
              <w:pStyle w:val="TableParagraph"/>
              <w:spacing w:line="210" w:lineRule="exact"/>
              <w:ind w:left="26"/>
              <w:rPr>
                <w:rFonts w:ascii="Times New Roman" w:hAnsi="Times New Roman" w:cs="Times New Roman"/>
              </w:rPr>
            </w:pPr>
            <w:r w:rsidRPr="00833A7B">
              <w:rPr>
                <w:rFonts w:ascii="Times New Roman" w:hAnsi="Times New Roman" w:cs="Times New Roman"/>
              </w:rPr>
              <w:t xml:space="preserve">Reading çalışması II </w:t>
            </w:r>
          </w:p>
        </w:tc>
        <w:tc>
          <w:tcPr>
            <w:tcW w:w="1366" w:type="dxa"/>
            <w:gridSpan w:val="2"/>
            <w:tcBorders>
              <w:top w:val="single" w:sz="4" w:space="0" w:color="000000"/>
              <w:left w:val="single" w:sz="4" w:space="0" w:color="000000"/>
              <w:bottom w:val="single" w:sz="4" w:space="0" w:color="000000"/>
              <w:right w:val="single" w:sz="4" w:space="0" w:color="000000"/>
            </w:tcBorders>
          </w:tcPr>
          <w:p w14:paraId="0DCEF0C8" w14:textId="3DA5F8D4" w:rsidR="00053F37" w:rsidRPr="00833A7B" w:rsidRDefault="00053F37" w:rsidP="00053F37">
            <w:pPr>
              <w:jc w:val="center"/>
            </w:pPr>
            <w:r w:rsidRPr="00844195">
              <w:rPr>
                <w:rFonts w:ascii="Times New Roman" w:hAnsi="Times New Roman"/>
                <w:sz w:val="20"/>
                <w:szCs w:val="20"/>
              </w:rPr>
              <w:t>PY9</w:t>
            </w:r>
          </w:p>
        </w:tc>
      </w:tr>
      <w:tr w:rsidR="00053F37" w:rsidRPr="00357E3D" w14:paraId="615B7DC9"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7D773983" w14:textId="16CB21CC"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3047" w:type="dxa"/>
            <w:tcBorders>
              <w:top w:val="single" w:sz="4" w:space="0" w:color="000000"/>
              <w:left w:val="single" w:sz="4" w:space="0" w:color="000000"/>
              <w:bottom w:val="single" w:sz="4" w:space="0" w:color="000000"/>
              <w:right w:val="single" w:sz="4" w:space="0" w:color="000000"/>
            </w:tcBorders>
            <w:vAlign w:val="center"/>
          </w:tcPr>
          <w:p w14:paraId="61E65285" w14:textId="3A2F6252"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Cs/>
                <w:sz w:val="20"/>
                <w:szCs w:val="20"/>
              </w:rPr>
              <w:t>11-15 Mayıs 2026</w:t>
            </w:r>
          </w:p>
        </w:tc>
        <w:tc>
          <w:tcPr>
            <w:tcW w:w="4669" w:type="dxa"/>
            <w:gridSpan w:val="2"/>
            <w:tcBorders>
              <w:top w:val="single" w:sz="4" w:space="0" w:color="000000"/>
              <w:left w:val="single" w:sz="4" w:space="0" w:color="000000"/>
              <w:bottom w:val="single" w:sz="4" w:space="0" w:color="000000"/>
              <w:right w:val="single" w:sz="4" w:space="0" w:color="000000"/>
            </w:tcBorders>
          </w:tcPr>
          <w:p w14:paraId="5BF8A2F0" w14:textId="77777777" w:rsidR="00053F37" w:rsidRPr="00833A7B" w:rsidRDefault="00053F37" w:rsidP="00053F37">
            <w:pPr>
              <w:pStyle w:val="TableParagraph"/>
              <w:spacing w:line="210" w:lineRule="exact"/>
              <w:ind w:left="26"/>
              <w:rPr>
                <w:rFonts w:ascii="Times New Roman" w:hAnsi="Times New Roman" w:cs="Times New Roman"/>
              </w:rPr>
            </w:pPr>
            <w:r w:rsidRPr="00833A7B">
              <w:rPr>
                <w:rFonts w:ascii="Times New Roman" w:hAnsi="Times New Roman" w:cs="Times New Roman"/>
              </w:rPr>
              <w:t>S</w:t>
            </w:r>
            <w:r>
              <w:rPr>
                <w:rFonts w:ascii="Times New Roman" w:hAnsi="Times New Roman" w:cs="Times New Roman"/>
              </w:rPr>
              <w:t>i</w:t>
            </w:r>
            <w:r w:rsidRPr="00833A7B">
              <w:rPr>
                <w:rFonts w:ascii="Times New Roman" w:hAnsi="Times New Roman" w:cs="Times New Roman"/>
              </w:rPr>
              <w:t xml:space="preserve">mple past tense tıme expressions </w:t>
            </w:r>
          </w:p>
        </w:tc>
        <w:tc>
          <w:tcPr>
            <w:tcW w:w="1366" w:type="dxa"/>
            <w:gridSpan w:val="2"/>
            <w:tcBorders>
              <w:top w:val="single" w:sz="4" w:space="0" w:color="000000"/>
              <w:left w:val="single" w:sz="4" w:space="0" w:color="000000"/>
              <w:bottom w:val="single" w:sz="4" w:space="0" w:color="000000"/>
              <w:right w:val="single" w:sz="4" w:space="0" w:color="000000"/>
            </w:tcBorders>
          </w:tcPr>
          <w:p w14:paraId="6C8FBD3B" w14:textId="0F395883" w:rsidR="00053F37" w:rsidRPr="00833A7B" w:rsidRDefault="00053F37" w:rsidP="00053F37">
            <w:pPr>
              <w:jc w:val="center"/>
            </w:pPr>
            <w:r w:rsidRPr="00844195">
              <w:rPr>
                <w:rFonts w:ascii="Times New Roman" w:hAnsi="Times New Roman"/>
                <w:sz w:val="20"/>
                <w:szCs w:val="20"/>
              </w:rPr>
              <w:t>PY9</w:t>
            </w:r>
          </w:p>
        </w:tc>
      </w:tr>
      <w:tr w:rsidR="00053F37" w:rsidRPr="00357E3D" w14:paraId="4AC6A8D5"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tcPr>
          <w:p w14:paraId="0DF583E1" w14:textId="7414BEC4" w:rsidR="00053F37" w:rsidRPr="00833A7B" w:rsidRDefault="00053F37" w:rsidP="00053F37">
            <w:pPr>
              <w:pStyle w:val="TableParagraph"/>
              <w:spacing w:line="210" w:lineRule="exact"/>
              <w:ind w:left="33"/>
              <w:rPr>
                <w:rFonts w:ascii="Times New Roman" w:hAnsi="Times New Roman" w:cs="Times New Roman"/>
              </w:rPr>
            </w:pPr>
            <w:r w:rsidRPr="00C774D8">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4</w:t>
            </w:r>
          </w:p>
        </w:tc>
        <w:tc>
          <w:tcPr>
            <w:tcW w:w="3047" w:type="dxa"/>
            <w:tcBorders>
              <w:top w:val="single" w:sz="4" w:space="0" w:color="000000"/>
              <w:left w:val="single" w:sz="4" w:space="0" w:color="000000"/>
              <w:bottom w:val="single" w:sz="4" w:space="0" w:color="000000"/>
              <w:right w:val="single" w:sz="4" w:space="0" w:color="000000"/>
            </w:tcBorders>
            <w:vAlign w:val="center"/>
          </w:tcPr>
          <w:p w14:paraId="1ED10BE2" w14:textId="74437AF9"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sz w:val="20"/>
                <w:szCs w:val="20"/>
              </w:rPr>
              <w:t>18-22 Mayıs 2026</w:t>
            </w:r>
          </w:p>
        </w:tc>
        <w:tc>
          <w:tcPr>
            <w:tcW w:w="4669" w:type="dxa"/>
            <w:gridSpan w:val="2"/>
            <w:tcBorders>
              <w:top w:val="single" w:sz="4" w:space="0" w:color="000000"/>
              <w:left w:val="single" w:sz="4" w:space="0" w:color="000000"/>
              <w:bottom w:val="single" w:sz="4" w:space="0" w:color="000000"/>
              <w:right w:val="single" w:sz="4" w:space="0" w:color="000000"/>
            </w:tcBorders>
          </w:tcPr>
          <w:p w14:paraId="54C198F8" w14:textId="77777777" w:rsidR="00053F37" w:rsidRPr="00833A7B" w:rsidRDefault="00053F37" w:rsidP="00053F37">
            <w:pPr>
              <w:pStyle w:val="TableParagraph"/>
              <w:spacing w:line="211" w:lineRule="exact"/>
              <w:ind w:left="26"/>
              <w:rPr>
                <w:rFonts w:ascii="Times New Roman" w:hAnsi="Times New Roman" w:cs="Times New Roman"/>
              </w:rPr>
            </w:pPr>
            <w:r w:rsidRPr="00833A7B">
              <w:rPr>
                <w:rFonts w:ascii="Times New Roman" w:hAnsi="Times New Roman" w:cs="Times New Roman"/>
              </w:rPr>
              <w:t xml:space="preserve">Writing çalışması </w:t>
            </w:r>
          </w:p>
        </w:tc>
        <w:tc>
          <w:tcPr>
            <w:tcW w:w="1366" w:type="dxa"/>
            <w:gridSpan w:val="2"/>
            <w:tcBorders>
              <w:top w:val="single" w:sz="4" w:space="0" w:color="000000"/>
              <w:left w:val="single" w:sz="4" w:space="0" w:color="000000"/>
              <w:bottom w:val="single" w:sz="4" w:space="0" w:color="000000"/>
              <w:right w:val="single" w:sz="4" w:space="0" w:color="000000"/>
            </w:tcBorders>
          </w:tcPr>
          <w:p w14:paraId="221640F5" w14:textId="36478161" w:rsidR="00053F37" w:rsidRPr="00833A7B" w:rsidRDefault="00053F37" w:rsidP="00053F37">
            <w:pPr>
              <w:jc w:val="center"/>
            </w:pPr>
            <w:r w:rsidRPr="00844195">
              <w:rPr>
                <w:rFonts w:ascii="Times New Roman" w:hAnsi="Times New Roman"/>
                <w:sz w:val="20"/>
                <w:szCs w:val="20"/>
              </w:rPr>
              <w:t>PY9</w:t>
            </w:r>
          </w:p>
        </w:tc>
      </w:tr>
      <w:tr w:rsidR="00053F37" w:rsidRPr="00357E3D" w14:paraId="5E4A5CEF"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247C533" w14:textId="0C869D23" w:rsidR="00053F37" w:rsidRPr="00833A7B" w:rsidRDefault="00053F37" w:rsidP="00053F37">
            <w:pPr>
              <w:pStyle w:val="TableParagraph"/>
              <w:rPr>
                <w:rFonts w:ascii="Times New Roman" w:hAnsi="Times New Roman" w:cs="Times New Roman"/>
              </w:rPr>
            </w:pPr>
          </w:p>
        </w:tc>
        <w:tc>
          <w:tcPr>
            <w:tcW w:w="3047" w:type="dxa"/>
            <w:tcBorders>
              <w:top w:val="single" w:sz="4" w:space="0" w:color="000000"/>
              <w:left w:val="single" w:sz="4" w:space="0" w:color="000000"/>
              <w:bottom w:val="single" w:sz="4" w:space="0" w:color="000000"/>
              <w:right w:val="single" w:sz="4" w:space="0" w:color="000000"/>
            </w:tcBorders>
            <w:shd w:val="clear" w:color="auto" w:fill="BFBFBF"/>
          </w:tcPr>
          <w:p w14:paraId="56651CDA" w14:textId="10FBA5F1" w:rsidR="00053F37" w:rsidRPr="00833A7B" w:rsidRDefault="00053F37" w:rsidP="00053F37">
            <w:pPr>
              <w:pStyle w:val="TableParagraph"/>
              <w:spacing w:line="210" w:lineRule="exact"/>
              <w:ind w:left="29"/>
              <w:rPr>
                <w:rFonts w:ascii="Times New Roman" w:hAnsi="Times New Roman" w:cs="Times New Roman"/>
              </w:rPr>
            </w:pPr>
            <w:r>
              <w:rPr>
                <w:rFonts w:ascii="Times New Roman" w:hAnsi="Times New Roman" w:cs="Times New Roman"/>
                <w:b/>
                <w:color w:val="000000"/>
                <w:sz w:val="20"/>
                <w:szCs w:val="20"/>
              </w:rPr>
              <w:t>02-12 Haziran 2026</w:t>
            </w:r>
          </w:p>
        </w:tc>
        <w:tc>
          <w:tcPr>
            <w:tcW w:w="4669"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10C38C" w14:textId="52142A70" w:rsidR="00053F37" w:rsidRPr="00B553B3" w:rsidRDefault="00053F37" w:rsidP="00053F37">
            <w:pPr>
              <w:pStyle w:val="TableParagraph"/>
              <w:spacing w:line="210" w:lineRule="exact"/>
              <w:rPr>
                <w:rFonts w:ascii="Times New Roman" w:hAnsi="Times New Roman" w:cs="Times New Roman"/>
                <w:b/>
                <w:bCs/>
              </w:rPr>
            </w:pPr>
            <w:r w:rsidRPr="00B553B3">
              <w:rPr>
                <w:rFonts w:ascii="Times New Roman" w:hAnsi="Times New Roman" w:cs="Times New Roman"/>
                <w:b/>
                <w:bCs/>
              </w:rPr>
              <w:t>Final Sınavları</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BFBFBF"/>
          </w:tcPr>
          <w:p w14:paraId="1E2A7800" w14:textId="19BFEBF5" w:rsidR="00053F37" w:rsidRPr="00833A7B" w:rsidRDefault="00053F37" w:rsidP="00053F37">
            <w:pPr>
              <w:adjustRightInd w:val="0"/>
              <w:jc w:val="center"/>
              <w:rPr>
                <w:rFonts w:ascii="Times New Roman" w:hAnsi="Times New Roman"/>
                <w:b/>
                <w:sz w:val="18"/>
                <w:szCs w:val="18"/>
              </w:rPr>
            </w:pPr>
            <w:r>
              <w:rPr>
                <w:rFonts w:ascii="Times New Roman" w:hAnsi="Times New Roman"/>
                <w:sz w:val="18"/>
              </w:rPr>
              <w:t>%40</w:t>
            </w:r>
          </w:p>
        </w:tc>
      </w:tr>
      <w:tr w:rsidR="00053F37" w:rsidRPr="00357E3D" w14:paraId="19E96F4F" w14:textId="77777777" w:rsidTr="0067585A">
        <w:trPr>
          <w:trHeight w:hRule="exact" w:val="284"/>
        </w:trPr>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5DC287F" w14:textId="77777777" w:rsidR="00053F37" w:rsidRPr="00833A7B" w:rsidRDefault="00053F37" w:rsidP="00053F37">
            <w:pPr>
              <w:pStyle w:val="TableParagraph"/>
              <w:rPr>
                <w:rFonts w:ascii="Times New Roman" w:hAnsi="Times New Roman" w:cs="Times New Roman"/>
              </w:rPr>
            </w:pPr>
          </w:p>
        </w:tc>
        <w:tc>
          <w:tcPr>
            <w:tcW w:w="3047" w:type="dxa"/>
            <w:tcBorders>
              <w:top w:val="single" w:sz="4" w:space="0" w:color="000000"/>
              <w:left w:val="single" w:sz="4" w:space="0" w:color="000000"/>
              <w:bottom w:val="single" w:sz="4" w:space="0" w:color="000000"/>
              <w:right w:val="single" w:sz="4" w:space="0" w:color="000000"/>
            </w:tcBorders>
            <w:shd w:val="clear" w:color="auto" w:fill="BFBFBF"/>
          </w:tcPr>
          <w:p w14:paraId="4A0A6AA6" w14:textId="767CDDF5" w:rsidR="00053F37" w:rsidRPr="00833A7B" w:rsidRDefault="00053F37" w:rsidP="00053F37">
            <w:pPr>
              <w:pStyle w:val="TableParagraph"/>
              <w:spacing w:line="210" w:lineRule="exact"/>
              <w:ind w:left="29"/>
              <w:rPr>
                <w:rFonts w:ascii="Times New Roman" w:hAnsi="Times New Roman" w:cs="Times New Roman"/>
                <w:b/>
              </w:rPr>
            </w:pPr>
            <w:r>
              <w:rPr>
                <w:rFonts w:ascii="Times New Roman" w:hAnsi="Times New Roman" w:cs="Times New Roman"/>
                <w:b/>
                <w:color w:val="000000"/>
                <w:sz w:val="20"/>
                <w:szCs w:val="20"/>
              </w:rPr>
              <w:t>17-25 Haziran 2026</w:t>
            </w:r>
          </w:p>
        </w:tc>
        <w:tc>
          <w:tcPr>
            <w:tcW w:w="4669" w:type="dxa"/>
            <w:gridSpan w:val="2"/>
            <w:tcBorders>
              <w:top w:val="single" w:sz="4" w:space="0" w:color="000000"/>
              <w:left w:val="single" w:sz="4" w:space="0" w:color="000000"/>
              <w:bottom w:val="single" w:sz="4" w:space="0" w:color="000000"/>
              <w:right w:val="single" w:sz="4" w:space="0" w:color="000000"/>
            </w:tcBorders>
            <w:shd w:val="clear" w:color="auto" w:fill="BFBFBF"/>
          </w:tcPr>
          <w:p w14:paraId="0CAA4C55" w14:textId="77777777" w:rsidR="00053F37" w:rsidRPr="00833A7B" w:rsidRDefault="00053F37" w:rsidP="00053F37">
            <w:pPr>
              <w:pStyle w:val="TableParagraph"/>
              <w:spacing w:line="210" w:lineRule="exact"/>
              <w:ind w:left="29"/>
              <w:rPr>
                <w:rFonts w:ascii="Times New Roman" w:hAnsi="Times New Roman" w:cs="Times New Roman"/>
                <w:b/>
              </w:rPr>
            </w:pPr>
            <w:r w:rsidRPr="00833A7B">
              <w:rPr>
                <w:rFonts w:ascii="Times New Roman" w:hAnsi="Times New Roman" w:cs="Times New Roman"/>
                <w:b/>
              </w:rPr>
              <w:t>Dönem Sonu Sınavı</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7C3F0D2D" w14:textId="77777777" w:rsidR="00053F37" w:rsidRPr="00833A7B" w:rsidRDefault="00053F37" w:rsidP="00053F37">
            <w:pPr>
              <w:adjustRightInd w:val="0"/>
              <w:jc w:val="center"/>
              <w:rPr>
                <w:rFonts w:ascii="Times New Roman" w:hAnsi="Times New Roman"/>
                <w:b/>
                <w:sz w:val="18"/>
                <w:szCs w:val="18"/>
              </w:rPr>
            </w:pPr>
            <w:r w:rsidRPr="00833A7B">
              <w:rPr>
                <w:rFonts w:ascii="Times New Roman" w:hAnsi="Times New Roman"/>
                <w:b/>
                <w:sz w:val="18"/>
                <w:szCs w:val="18"/>
              </w:rPr>
              <w:t>%60</w:t>
            </w:r>
          </w:p>
        </w:tc>
      </w:tr>
      <w:tr w:rsidR="00801E2E" w:rsidRPr="00357E3D" w14:paraId="5158696C" w14:textId="77777777" w:rsidTr="005F46C8">
        <w:trPr>
          <w:trHeight w:hRule="exact" w:val="1139"/>
        </w:trPr>
        <w:tc>
          <w:tcPr>
            <w:tcW w:w="3756" w:type="dxa"/>
            <w:gridSpan w:val="2"/>
            <w:tcBorders>
              <w:top w:val="single" w:sz="4" w:space="0" w:color="000000"/>
              <w:left w:val="single" w:sz="4" w:space="0" w:color="000000"/>
              <w:bottom w:val="single" w:sz="4" w:space="0" w:color="auto"/>
              <w:right w:val="single" w:sz="4" w:space="0" w:color="000000"/>
            </w:tcBorders>
          </w:tcPr>
          <w:p w14:paraId="2B5FFC32" w14:textId="77777777" w:rsidR="00801E2E" w:rsidRPr="00833A7B" w:rsidRDefault="00801E2E" w:rsidP="00F473C4">
            <w:pPr>
              <w:pStyle w:val="TableParagraph"/>
              <w:spacing w:before="4"/>
              <w:rPr>
                <w:rFonts w:ascii="Times New Roman" w:hAnsi="Times New Roman" w:cs="Times New Roman"/>
              </w:rPr>
            </w:pPr>
          </w:p>
          <w:p w14:paraId="1C5AE37B" w14:textId="77777777" w:rsidR="00801E2E" w:rsidRPr="00833A7B" w:rsidRDefault="00801E2E" w:rsidP="00F473C4">
            <w:pPr>
              <w:pStyle w:val="TableParagraph"/>
              <w:spacing w:before="1"/>
              <w:ind w:left="33"/>
              <w:rPr>
                <w:rFonts w:ascii="Times New Roman" w:hAnsi="Times New Roman" w:cs="Times New Roman"/>
                <w:b/>
              </w:rPr>
            </w:pPr>
            <w:r w:rsidRPr="00833A7B">
              <w:rPr>
                <w:rFonts w:ascii="Times New Roman" w:hAnsi="Times New Roman" w:cs="Times New Roman"/>
                <w:b/>
              </w:rPr>
              <w:t>Değerlendirme</w:t>
            </w:r>
          </w:p>
        </w:tc>
        <w:tc>
          <w:tcPr>
            <w:tcW w:w="6035" w:type="dxa"/>
            <w:gridSpan w:val="4"/>
            <w:tcBorders>
              <w:top w:val="single" w:sz="4" w:space="0" w:color="000000"/>
              <w:left w:val="single" w:sz="4" w:space="0" w:color="000000"/>
              <w:bottom w:val="single" w:sz="4" w:space="0" w:color="auto"/>
              <w:right w:val="single" w:sz="4" w:space="0" w:color="000000"/>
            </w:tcBorders>
          </w:tcPr>
          <w:p w14:paraId="65D5ACF0" w14:textId="77777777" w:rsidR="00801E2E" w:rsidRPr="00833A7B" w:rsidRDefault="00801E2E" w:rsidP="00F473C4">
            <w:pPr>
              <w:pStyle w:val="TableParagraph"/>
              <w:ind w:left="29" w:right="315"/>
              <w:jc w:val="both"/>
              <w:rPr>
                <w:rFonts w:ascii="Times New Roman" w:hAnsi="Times New Roman" w:cs="Times New Roman"/>
              </w:rPr>
            </w:pPr>
            <w:r w:rsidRPr="00833A7B">
              <w:rPr>
                <w:rFonts w:ascii="Times New Roman" w:hAnsi="Times New Roman" w:cs="Times New Roman"/>
              </w:rPr>
              <w:t>Bu dersin değerlendirmesi, kaynak kitaplar ve ders notları  esas alınarak hazırlanacak olan çoktan seçmeli bir vize ve bir final aracılığıyla yapılacaktır. Vizenin ortalamaya katkısı % 40 finalin ise % 60’tır. Geçme notu 100 üzerinden 60’tır.</w:t>
            </w:r>
          </w:p>
        </w:tc>
      </w:tr>
      <w:tr w:rsidR="00801E2E" w:rsidRPr="00357E3D" w14:paraId="2C19E1BF" w14:textId="77777777" w:rsidTr="00F473C4">
        <w:trPr>
          <w:trHeight w:hRule="exact" w:val="5379"/>
        </w:trPr>
        <w:tc>
          <w:tcPr>
            <w:tcW w:w="3756" w:type="dxa"/>
            <w:gridSpan w:val="2"/>
            <w:tcBorders>
              <w:top w:val="single" w:sz="4" w:space="0" w:color="auto"/>
              <w:left w:val="single" w:sz="4" w:space="0" w:color="auto"/>
              <w:bottom w:val="single" w:sz="4" w:space="0" w:color="auto"/>
              <w:right w:val="single" w:sz="4" w:space="0" w:color="auto"/>
            </w:tcBorders>
            <w:vAlign w:val="center"/>
          </w:tcPr>
          <w:p w14:paraId="47D14633" w14:textId="77777777" w:rsidR="00801E2E" w:rsidRPr="00706432" w:rsidRDefault="00801E2E" w:rsidP="00F473C4">
            <w:pPr>
              <w:widowControl w:val="0"/>
              <w:autoSpaceDE w:val="0"/>
              <w:autoSpaceDN w:val="0"/>
              <w:adjustRightInd w:val="0"/>
              <w:spacing w:after="0" w:line="240" w:lineRule="auto"/>
              <w:ind w:left="136"/>
              <w:rPr>
                <w:rFonts w:ascii="Times New Roman" w:hAnsi="Times New Roman"/>
                <w:sz w:val="18"/>
                <w:szCs w:val="24"/>
              </w:rPr>
            </w:pPr>
            <w:r w:rsidRPr="00706432">
              <w:rPr>
                <w:rFonts w:ascii="Times New Roman" w:hAnsi="Times New Roman"/>
                <w:b/>
                <w:bCs/>
                <w:spacing w:val="1"/>
                <w:sz w:val="18"/>
                <w:szCs w:val="20"/>
              </w:rPr>
              <w:t>Ör</w:t>
            </w:r>
            <w:r w:rsidRPr="00706432">
              <w:rPr>
                <w:rFonts w:ascii="Times New Roman" w:hAnsi="Times New Roman"/>
                <w:b/>
                <w:bCs/>
                <w:spacing w:val="-2"/>
                <w:sz w:val="18"/>
                <w:szCs w:val="20"/>
              </w:rPr>
              <w:t>n</w:t>
            </w:r>
            <w:r w:rsidRPr="00706432">
              <w:rPr>
                <w:rFonts w:ascii="Times New Roman" w:hAnsi="Times New Roman"/>
                <w:b/>
                <w:bCs/>
                <w:spacing w:val="-3"/>
                <w:sz w:val="18"/>
                <w:szCs w:val="20"/>
              </w:rPr>
              <w:t>e</w:t>
            </w:r>
            <w:r w:rsidRPr="00706432">
              <w:rPr>
                <w:rFonts w:ascii="Times New Roman" w:hAnsi="Times New Roman"/>
                <w:b/>
                <w:bCs/>
                <w:sz w:val="18"/>
                <w:szCs w:val="20"/>
              </w:rPr>
              <w:t>k</w:t>
            </w:r>
            <w:r w:rsidRPr="00706432">
              <w:rPr>
                <w:rFonts w:ascii="Times New Roman" w:hAnsi="Times New Roman"/>
                <w:b/>
                <w:bCs/>
                <w:spacing w:val="3"/>
                <w:sz w:val="18"/>
                <w:szCs w:val="20"/>
              </w:rPr>
              <w:t xml:space="preserve"> </w:t>
            </w:r>
            <w:r w:rsidRPr="00706432">
              <w:rPr>
                <w:rFonts w:ascii="Times New Roman" w:hAnsi="Times New Roman"/>
                <w:b/>
                <w:bCs/>
                <w:spacing w:val="-2"/>
                <w:sz w:val="18"/>
                <w:szCs w:val="20"/>
              </w:rPr>
              <w:t>S</w:t>
            </w:r>
            <w:r w:rsidRPr="00706432">
              <w:rPr>
                <w:rFonts w:ascii="Times New Roman" w:hAnsi="Times New Roman"/>
                <w:b/>
                <w:bCs/>
                <w:spacing w:val="-5"/>
                <w:sz w:val="18"/>
                <w:szCs w:val="20"/>
              </w:rPr>
              <w:t>o</w:t>
            </w:r>
            <w:r w:rsidRPr="00706432">
              <w:rPr>
                <w:rFonts w:ascii="Times New Roman" w:hAnsi="Times New Roman"/>
                <w:b/>
                <w:bCs/>
                <w:spacing w:val="1"/>
                <w:w w:val="101"/>
                <w:sz w:val="18"/>
                <w:szCs w:val="20"/>
              </w:rPr>
              <w:t>r</w:t>
            </w:r>
            <w:r w:rsidRPr="00706432">
              <w:rPr>
                <w:rFonts w:ascii="Times New Roman" w:hAnsi="Times New Roman"/>
                <w:b/>
                <w:bCs/>
                <w:spacing w:val="-6"/>
                <w:sz w:val="18"/>
                <w:szCs w:val="20"/>
              </w:rPr>
              <w:t>u</w:t>
            </w:r>
            <w:r w:rsidRPr="00706432">
              <w:rPr>
                <w:rFonts w:ascii="Times New Roman" w:hAnsi="Times New Roman"/>
                <w:b/>
                <w:bCs/>
                <w:spacing w:val="1"/>
                <w:w w:val="101"/>
                <w:sz w:val="18"/>
                <w:szCs w:val="20"/>
              </w:rPr>
              <w:t>l</w:t>
            </w:r>
            <w:r w:rsidRPr="00706432">
              <w:rPr>
                <w:rFonts w:ascii="Times New Roman" w:hAnsi="Times New Roman"/>
                <w:b/>
                <w:bCs/>
                <w:sz w:val="18"/>
                <w:szCs w:val="20"/>
              </w:rPr>
              <w:t>ar</w:t>
            </w:r>
          </w:p>
        </w:tc>
        <w:tc>
          <w:tcPr>
            <w:tcW w:w="6035" w:type="dxa"/>
            <w:gridSpan w:val="4"/>
            <w:tcBorders>
              <w:top w:val="single" w:sz="4" w:space="0" w:color="auto"/>
              <w:left w:val="single" w:sz="4" w:space="0" w:color="auto"/>
              <w:bottom w:val="single" w:sz="4" w:space="0" w:color="auto"/>
              <w:right w:val="single" w:sz="4" w:space="0" w:color="auto"/>
            </w:tcBorders>
          </w:tcPr>
          <w:p w14:paraId="427EF6EE" w14:textId="77777777" w:rsidR="00801E2E" w:rsidRDefault="00801E2E" w:rsidP="00F473C4">
            <w:pPr>
              <w:widowControl w:val="0"/>
              <w:autoSpaceDE w:val="0"/>
              <w:autoSpaceDN w:val="0"/>
              <w:adjustRightInd w:val="0"/>
              <w:spacing w:before="1" w:after="0" w:line="238" w:lineRule="auto"/>
              <w:ind w:left="138" w:right="143"/>
              <w:rPr>
                <w:rFonts w:ascii="Times New Roman" w:hAnsi="Times New Roman"/>
                <w:sz w:val="18"/>
              </w:rPr>
            </w:pPr>
          </w:p>
          <w:p w14:paraId="1BD3F196"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S.1. Can you ______ a bike?</w:t>
            </w:r>
          </w:p>
          <w:p w14:paraId="2CE7DB43"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a) riding b) ride c) to ride d) rides</w:t>
            </w:r>
          </w:p>
          <w:p w14:paraId="55D37606" w14:textId="77777777" w:rsidR="00801E2E" w:rsidRPr="00833A7B" w:rsidRDefault="00801E2E" w:rsidP="00F473C4">
            <w:pPr>
              <w:pStyle w:val="TableParagraph"/>
              <w:rPr>
                <w:rFonts w:ascii="Times New Roman" w:hAnsi="Times New Roman" w:cs="Times New Roman"/>
              </w:rPr>
            </w:pPr>
          </w:p>
          <w:p w14:paraId="2C63B878"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S.2.You can cook meal in the _______.</w:t>
            </w:r>
          </w:p>
          <w:p w14:paraId="08A8A9D7"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a) livingroom   b) bedroom</w:t>
            </w:r>
          </w:p>
          <w:p w14:paraId="49885334"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c) bathroom     d) kitchen</w:t>
            </w:r>
            <w:r w:rsidRPr="00833A7B">
              <w:rPr>
                <w:rFonts w:ascii="Times New Roman" w:hAnsi="Times New Roman" w:cs="Times New Roman"/>
              </w:rPr>
              <w:tab/>
            </w:r>
          </w:p>
          <w:p w14:paraId="0DECD147" w14:textId="77777777" w:rsidR="00801E2E" w:rsidRPr="00833A7B" w:rsidRDefault="00801E2E" w:rsidP="00F473C4">
            <w:pPr>
              <w:pStyle w:val="TableParagraph"/>
              <w:rPr>
                <w:rFonts w:ascii="Times New Roman" w:hAnsi="Times New Roman" w:cs="Times New Roman"/>
              </w:rPr>
            </w:pPr>
          </w:p>
          <w:p w14:paraId="51254D09"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S.3._________ an Internet cafe in this town.</w:t>
            </w:r>
          </w:p>
          <w:p w14:paraId="1F092D9C"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a) There are      b) There is</w:t>
            </w:r>
          </w:p>
          <w:p w14:paraId="3E277D42" w14:textId="77777777" w:rsidR="00801E2E" w:rsidRPr="00833A7B" w:rsidRDefault="00801E2E" w:rsidP="00F473C4">
            <w:pPr>
              <w:pStyle w:val="TableParagraph"/>
              <w:rPr>
                <w:rFonts w:ascii="Times New Roman" w:hAnsi="Times New Roman" w:cs="Times New Roman"/>
              </w:rPr>
            </w:pPr>
            <w:r w:rsidRPr="00833A7B">
              <w:rPr>
                <w:rFonts w:ascii="Times New Roman" w:hAnsi="Times New Roman" w:cs="Times New Roman"/>
              </w:rPr>
              <w:t>c) There aren’t d) There be</w:t>
            </w:r>
          </w:p>
          <w:p w14:paraId="0BFD20AD" w14:textId="77777777" w:rsidR="00801E2E" w:rsidRPr="00833A7B" w:rsidRDefault="00801E2E" w:rsidP="00F473C4">
            <w:pPr>
              <w:pStyle w:val="TableParagraph"/>
              <w:rPr>
                <w:rFonts w:ascii="Times New Roman" w:hAnsi="Times New Roman" w:cs="Times New Roman"/>
              </w:rPr>
            </w:pPr>
          </w:p>
          <w:p w14:paraId="08DB3C35" w14:textId="77777777" w:rsidR="00801E2E" w:rsidRPr="00833A7B" w:rsidRDefault="00801E2E" w:rsidP="00F473C4">
            <w:pPr>
              <w:rPr>
                <w:rFonts w:ascii="Times New Roman" w:hAnsi="Times New Roman"/>
              </w:rPr>
            </w:pPr>
            <w:r w:rsidRPr="00833A7B">
              <w:rPr>
                <w:rFonts w:ascii="Times New Roman" w:hAnsi="Times New Roman"/>
              </w:rPr>
              <w:t>S.4.Danny _____ at work yesterday, but he ___ at work today.</w:t>
            </w:r>
          </w:p>
          <w:p w14:paraId="5DA168F0" w14:textId="77777777" w:rsidR="00801E2E" w:rsidRPr="00833A7B" w:rsidRDefault="00801E2E" w:rsidP="00F473C4">
            <w:pPr>
              <w:rPr>
                <w:rFonts w:ascii="Times New Roman" w:hAnsi="Times New Roman"/>
              </w:rPr>
            </w:pPr>
            <w:r w:rsidRPr="00833A7B">
              <w:rPr>
                <w:rFonts w:ascii="Times New Roman" w:hAnsi="Times New Roman"/>
              </w:rPr>
              <w:t>a) was / is</w:t>
            </w:r>
            <w:r w:rsidRPr="00833A7B">
              <w:rPr>
                <w:rFonts w:ascii="Times New Roman" w:hAnsi="Times New Roman"/>
              </w:rPr>
              <w:tab/>
              <w:t>b) wasn’t / isn’t</w:t>
            </w:r>
          </w:p>
          <w:p w14:paraId="1443950F" w14:textId="77777777" w:rsidR="00801E2E" w:rsidRPr="00833A7B" w:rsidRDefault="00801E2E" w:rsidP="00F473C4">
            <w:pPr>
              <w:rPr>
                <w:rFonts w:ascii="Times New Roman" w:hAnsi="Times New Roman"/>
              </w:rPr>
            </w:pPr>
            <w:r w:rsidRPr="00833A7B">
              <w:rPr>
                <w:rFonts w:ascii="Times New Roman" w:hAnsi="Times New Roman"/>
              </w:rPr>
              <w:t>c) was / isn’t</w:t>
            </w:r>
            <w:r w:rsidRPr="00833A7B">
              <w:rPr>
                <w:rFonts w:ascii="Times New Roman" w:hAnsi="Times New Roman"/>
              </w:rPr>
              <w:tab/>
              <w:t>d) is / isn’t</w:t>
            </w:r>
          </w:p>
          <w:p w14:paraId="7FBA1A11" w14:textId="77777777" w:rsidR="00801E2E" w:rsidRPr="00833A7B" w:rsidRDefault="00801E2E" w:rsidP="00F473C4">
            <w:pPr>
              <w:pStyle w:val="TableParagraph"/>
              <w:rPr>
                <w:rFonts w:ascii="Times New Roman" w:hAnsi="Times New Roman" w:cs="Times New Roman"/>
              </w:rPr>
            </w:pPr>
          </w:p>
          <w:p w14:paraId="2186F22B" w14:textId="77777777" w:rsidR="00801E2E" w:rsidRPr="00833A7B" w:rsidRDefault="00801E2E" w:rsidP="00F473C4">
            <w:pPr>
              <w:rPr>
                <w:rFonts w:ascii="Times New Roman" w:hAnsi="Times New Roman"/>
              </w:rPr>
            </w:pPr>
            <w:r w:rsidRPr="00833A7B">
              <w:rPr>
                <w:rFonts w:ascii="Times New Roman" w:hAnsi="Times New Roman"/>
              </w:rPr>
              <w:t>S.5. Ann and Max usually _____ sailing at weekends, but last weekend they _____ tennis.</w:t>
            </w:r>
          </w:p>
          <w:p w14:paraId="510515FD" w14:textId="77777777" w:rsidR="00801E2E" w:rsidRPr="00833A7B" w:rsidRDefault="00801E2E" w:rsidP="00F473C4">
            <w:pPr>
              <w:rPr>
                <w:rFonts w:ascii="Times New Roman" w:hAnsi="Times New Roman"/>
              </w:rPr>
            </w:pPr>
            <w:r w:rsidRPr="00833A7B">
              <w:rPr>
                <w:rFonts w:ascii="Times New Roman" w:hAnsi="Times New Roman"/>
              </w:rPr>
              <w:t>a) goes / played</w:t>
            </w:r>
            <w:r w:rsidRPr="00833A7B">
              <w:rPr>
                <w:rFonts w:ascii="Times New Roman" w:hAnsi="Times New Roman"/>
              </w:rPr>
              <w:tab/>
            </w:r>
            <w:r w:rsidRPr="00833A7B">
              <w:rPr>
                <w:rFonts w:ascii="Times New Roman" w:hAnsi="Times New Roman"/>
              </w:rPr>
              <w:tab/>
              <w:t xml:space="preserve"> b) go / played</w:t>
            </w:r>
          </w:p>
          <w:p w14:paraId="4B2977DB" w14:textId="77777777" w:rsidR="00801E2E" w:rsidRPr="00833A7B" w:rsidRDefault="00801E2E" w:rsidP="00F473C4">
            <w:pPr>
              <w:rPr>
                <w:rFonts w:ascii="Times New Roman" w:hAnsi="Times New Roman"/>
              </w:rPr>
            </w:pPr>
            <w:r w:rsidRPr="00833A7B">
              <w:rPr>
                <w:rFonts w:ascii="Times New Roman" w:hAnsi="Times New Roman"/>
              </w:rPr>
              <w:t>c) went / play</w:t>
            </w:r>
            <w:r w:rsidRPr="00833A7B">
              <w:rPr>
                <w:rFonts w:ascii="Times New Roman" w:hAnsi="Times New Roman"/>
              </w:rPr>
              <w:tab/>
            </w:r>
            <w:r w:rsidRPr="00833A7B">
              <w:rPr>
                <w:rFonts w:ascii="Times New Roman" w:hAnsi="Times New Roman"/>
              </w:rPr>
              <w:tab/>
              <w:t xml:space="preserve"> d) went / played</w:t>
            </w:r>
          </w:p>
          <w:p w14:paraId="10E7EA72" w14:textId="77777777" w:rsidR="00801E2E" w:rsidRPr="00357E3D" w:rsidRDefault="00801E2E" w:rsidP="00F473C4">
            <w:pPr>
              <w:widowControl w:val="0"/>
              <w:autoSpaceDE w:val="0"/>
              <w:autoSpaceDN w:val="0"/>
              <w:adjustRightInd w:val="0"/>
              <w:spacing w:after="0" w:line="240" w:lineRule="auto"/>
              <w:ind w:right="143"/>
              <w:rPr>
                <w:rFonts w:ascii="Times New Roman" w:hAnsi="Times New Roman"/>
                <w:sz w:val="24"/>
                <w:szCs w:val="24"/>
              </w:rPr>
            </w:pPr>
          </w:p>
        </w:tc>
      </w:tr>
      <w:tr w:rsidR="00801E2E" w:rsidRPr="00357E3D" w14:paraId="3107E00C" w14:textId="77777777" w:rsidTr="00F473C4">
        <w:trPr>
          <w:trHeight w:hRule="exact" w:val="565"/>
        </w:trPr>
        <w:tc>
          <w:tcPr>
            <w:tcW w:w="3756" w:type="dxa"/>
            <w:gridSpan w:val="2"/>
            <w:tcBorders>
              <w:top w:val="single" w:sz="4" w:space="0" w:color="auto"/>
              <w:left w:val="single" w:sz="4" w:space="0" w:color="auto"/>
              <w:bottom w:val="single" w:sz="4" w:space="0" w:color="auto"/>
              <w:right w:val="single" w:sz="4" w:space="0" w:color="auto"/>
            </w:tcBorders>
            <w:vAlign w:val="center"/>
          </w:tcPr>
          <w:p w14:paraId="77F6170D" w14:textId="77777777" w:rsidR="00801E2E" w:rsidRPr="00706432" w:rsidRDefault="00801E2E" w:rsidP="00F473C4">
            <w:pPr>
              <w:widowControl w:val="0"/>
              <w:autoSpaceDE w:val="0"/>
              <w:autoSpaceDN w:val="0"/>
              <w:adjustRightInd w:val="0"/>
              <w:spacing w:after="0" w:line="220" w:lineRule="exact"/>
              <w:ind w:left="142"/>
              <w:rPr>
                <w:rFonts w:ascii="Times New Roman" w:hAnsi="Times New Roman"/>
                <w:b/>
                <w:sz w:val="18"/>
                <w:szCs w:val="18"/>
              </w:rPr>
            </w:pPr>
            <w:r w:rsidRPr="00706432">
              <w:rPr>
                <w:rFonts w:ascii="Times New Roman" w:hAnsi="Times New Roman"/>
                <w:b/>
                <w:sz w:val="18"/>
                <w:szCs w:val="18"/>
              </w:rPr>
              <w:t>C</w:t>
            </w:r>
            <w:r w:rsidRPr="00706432">
              <w:rPr>
                <w:rFonts w:ascii="Times New Roman" w:hAnsi="Times New Roman"/>
                <w:b/>
                <w:spacing w:val="-3"/>
                <w:sz w:val="18"/>
                <w:szCs w:val="18"/>
              </w:rPr>
              <w:t>e</w:t>
            </w:r>
            <w:r w:rsidRPr="00706432">
              <w:rPr>
                <w:rFonts w:ascii="Times New Roman" w:hAnsi="Times New Roman"/>
                <w:b/>
                <w:spacing w:val="-5"/>
                <w:sz w:val="18"/>
                <w:szCs w:val="18"/>
              </w:rPr>
              <w:t>v</w:t>
            </w:r>
            <w:r w:rsidRPr="00706432">
              <w:rPr>
                <w:rFonts w:ascii="Times New Roman" w:hAnsi="Times New Roman"/>
                <w:b/>
                <w:spacing w:val="1"/>
                <w:sz w:val="18"/>
                <w:szCs w:val="18"/>
              </w:rPr>
              <w:t>a</w:t>
            </w:r>
            <w:r w:rsidRPr="00706432">
              <w:rPr>
                <w:rFonts w:ascii="Times New Roman" w:hAnsi="Times New Roman"/>
                <w:b/>
                <w:sz w:val="18"/>
                <w:szCs w:val="18"/>
              </w:rPr>
              <w:t>p</w:t>
            </w:r>
            <w:r w:rsidRPr="00706432">
              <w:rPr>
                <w:rFonts w:ascii="Times New Roman" w:hAnsi="Times New Roman"/>
                <w:b/>
                <w:spacing w:val="4"/>
                <w:sz w:val="18"/>
                <w:szCs w:val="18"/>
              </w:rPr>
              <w:t xml:space="preserve"> </w:t>
            </w:r>
            <w:r w:rsidRPr="00706432">
              <w:rPr>
                <w:rFonts w:ascii="Times New Roman" w:hAnsi="Times New Roman"/>
                <w:b/>
                <w:spacing w:val="-2"/>
                <w:sz w:val="18"/>
                <w:szCs w:val="18"/>
              </w:rPr>
              <w:t>A</w:t>
            </w:r>
            <w:r w:rsidRPr="00706432">
              <w:rPr>
                <w:rFonts w:ascii="Times New Roman" w:hAnsi="Times New Roman"/>
                <w:b/>
                <w:sz w:val="18"/>
                <w:szCs w:val="18"/>
              </w:rPr>
              <w:t>n</w:t>
            </w:r>
            <w:r w:rsidRPr="00706432">
              <w:rPr>
                <w:rFonts w:ascii="Times New Roman" w:hAnsi="Times New Roman"/>
                <w:b/>
                <w:spacing w:val="-3"/>
                <w:sz w:val="18"/>
                <w:szCs w:val="18"/>
              </w:rPr>
              <w:t>a</w:t>
            </w:r>
            <w:r w:rsidRPr="00706432">
              <w:rPr>
                <w:rFonts w:ascii="Times New Roman" w:hAnsi="Times New Roman"/>
                <w:b/>
                <w:spacing w:val="5"/>
                <w:sz w:val="18"/>
                <w:szCs w:val="18"/>
              </w:rPr>
              <w:t>h</w:t>
            </w:r>
            <w:r w:rsidRPr="00706432">
              <w:rPr>
                <w:rFonts w:ascii="Times New Roman" w:hAnsi="Times New Roman"/>
                <w:b/>
                <w:spacing w:val="-3"/>
                <w:w w:val="101"/>
                <w:sz w:val="18"/>
                <w:szCs w:val="18"/>
              </w:rPr>
              <w:t>ta</w:t>
            </w:r>
            <w:r w:rsidRPr="00706432">
              <w:rPr>
                <w:rFonts w:ascii="Times New Roman" w:hAnsi="Times New Roman"/>
                <w:b/>
                <w:spacing w:val="5"/>
                <w:sz w:val="18"/>
                <w:szCs w:val="18"/>
              </w:rPr>
              <w:t>r</w:t>
            </w:r>
            <w:r w:rsidRPr="00706432">
              <w:rPr>
                <w:rFonts w:ascii="Times New Roman" w:hAnsi="Times New Roman"/>
                <w:b/>
                <w:w w:val="101"/>
                <w:sz w:val="18"/>
                <w:szCs w:val="18"/>
              </w:rPr>
              <w:t>ı</w:t>
            </w:r>
          </w:p>
        </w:tc>
        <w:tc>
          <w:tcPr>
            <w:tcW w:w="6035" w:type="dxa"/>
            <w:gridSpan w:val="4"/>
            <w:tcBorders>
              <w:top w:val="single" w:sz="4" w:space="0" w:color="auto"/>
              <w:left w:val="single" w:sz="4" w:space="0" w:color="auto"/>
              <w:bottom w:val="single" w:sz="4" w:space="0" w:color="auto"/>
              <w:right w:val="single" w:sz="4" w:space="0" w:color="auto"/>
            </w:tcBorders>
          </w:tcPr>
          <w:p w14:paraId="36DF568B" w14:textId="77777777" w:rsidR="00801E2E" w:rsidRPr="00833A7B" w:rsidRDefault="00801E2E" w:rsidP="00F473C4">
            <w:pPr>
              <w:pStyle w:val="TableParagraph"/>
              <w:spacing w:line="210" w:lineRule="exact"/>
              <w:ind w:left="28"/>
              <w:rPr>
                <w:rFonts w:ascii="Times New Roman" w:hAnsi="Times New Roman" w:cs="Times New Roman"/>
              </w:rPr>
            </w:pPr>
            <w:r w:rsidRPr="00833A7B">
              <w:rPr>
                <w:rFonts w:ascii="Times New Roman" w:hAnsi="Times New Roman" w:cs="Times New Roman"/>
              </w:rPr>
              <w:t>1-b      2-d   3-b    4-c    5-  b</w:t>
            </w:r>
          </w:p>
        </w:tc>
      </w:tr>
      <w:tr w:rsidR="00801E2E" w:rsidRPr="00357E3D" w14:paraId="2C7A5313" w14:textId="77777777" w:rsidTr="00F473C4">
        <w:trPr>
          <w:trHeight w:hRule="exact" w:val="1552"/>
        </w:trPr>
        <w:tc>
          <w:tcPr>
            <w:tcW w:w="3756" w:type="dxa"/>
            <w:gridSpan w:val="2"/>
            <w:tcBorders>
              <w:top w:val="single" w:sz="4" w:space="0" w:color="auto"/>
              <w:left w:val="single" w:sz="4" w:space="0" w:color="auto"/>
              <w:bottom w:val="single" w:sz="4" w:space="0" w:color="auto"/>
              <w:right w:val="single" w:sz="4" w:space="0" w:color="auto"/>
            </w:tcBorders>
            <w:vAlign w:val="center"/>
          </w:tcPr>
          <w:p w14:paraId="162B0620" w14:textId="77777777" w:rsidR="00801E2E" w:rsidRPr="00706432" w:rsidRDefault="00801E2E" w:rsidP="00F473C4">
            <w:pPr>
              <w:widowControl w:val="0"/>
              <w:autoSpaceDE w:val="0"/>
              <w:autoSpaceDN w:val="0"/>
              <w:adjustRightInd w:val="0"/>
              <w:spacing w:after="0" w:line="240" w:lineRule="auto"/>
              <w:ind w:left="142"/>
              <w:rPr>
                <w:rFonts w:ascii="Times New Roman" w:hAnsi="Times New Roman"/>
                <w:sz w:val="18"/>
                <w:szCs w:val="18"/>
              </w:rPr>
            </w:pPr>
            <w:r w:rsidRPr="00706432">
              <w:rPr>
                <w:rFonts w:ascii="Times New Roman" w:hAnsi="Times New Roman"/>
                <w:b/>
                <w:bCs/>
                <w:spacing w:val="1"/>
                <w:sz w:val="18"/>
                <w:szCs w:val="18"/>
              </w:rPr>
              <w:t>K</w:t>
            </w:r>
            <w:r w:rsidRPr="00706432">
              <w:rPr>
                <w:rFonts w:ascii="Times New Roman" w:hAnsi="Times New Roman"/>
                <w:b/>
                <w:bCs/>
                <w:sz w:val="18"/>
                <w:szCs w:val="18"/>
              </w:rPr>
              <w:t>ay</w:t>
            </w:r>
            <w:r w:rsidRPr="00706432">
              <w:rPr>
                <w:rFonts w:ascii="Times New Roman" w:hAnsi="Times New Roman"/>
                <w:b/>
                <w:bCs/>
                <w:spacing w:val="-2"/>
                <w:sz w:val="18"/>
                <w:szCs w:val="18"/>
              </w:rPr>
              <w:t>n</w:t>
            </w:r>
            <w:r w:rsidRPr="00706432">
              <w:rPr>
                <w:rFonts w:ascii="Times New Roman" w:hAnsi="Times New Roman"/>
                <w:b/>
                <w:bCs/>
                <w:spacing w:val="-5"/>
                <w:sz w:val="18"/>
                <w:szCs w:val="18"/>
              </w:rPr>
              <w:t>a</w:t>
            </w:r>
            <w:r w:rsidRPr="00706432">
              <w:rPr>
                <w:rFonts w:ascii="Times New Roman" w:hAnsi="Times New Roman"/>
                <w:b/>
                <w:bCs/>
                <w:sz w:val="18"/>
                <w:szCs w:val="18"/>
              </w:rPr>
              <w:t>k</w:t>
            </w:r>
            <w:r w:rsidRPr="00706432">
              <w:rPr>
                <w:rFonts w:ascii="Times New Roman" w:hAnsi="Times New Roman"/>
                <w:b/>
                <w:bCs/>
                <w:spacing w:val="1"/>
                <w:sz w:val="18"/>
                <w:szCs w:val="18"/>
              </w:rPr>
              <w:t xml:space="preserve"> K</w:t>
            </w:r>
            <w:r w:rsidRPr="00706432">
              <w:rPr>
                <w:rFonts w:ascii="Times New Roman" w:hAnsi="Times New Roman"/>
                <w:b/>
                <w:bCs/>
                <w:spacing w:val="1"/>
                <w:w w:val="101"/>
                <w:sz w:val="18"/>
                <w:szCs w:val="18"/>
              </w:rPr>
              <w:t>i</w:t>
            </w:r>
            <w:r w:rsidRPr="00706432">
              <w:rPr>
                <w:rFonts w:ascii="Times New Roman" w:hAnsi="Times New Roman"/>
                <w:b/>
                <w:bCs/>
                <w:spacing w:val="-5"/>
                <w:sz w:val="18"/>
                <w:szCs w:val="18"/>
              </w:rPr>
              <w:t>t</w:t>
            </w:r>
            <w:r w:rsidRPr="00706432">
              <w:rPr>
                <w:rFonts w:ascii="Times New Roman" w:hAnsi="Times New Roman"/>
                <w:b/>
                <w:bCs/>
                <w:sz w:val="18"/>
                <w:szCs w:val="18"/>
              </w:rPr>
              <w:t>ap</w:t>
            </w:r>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0B96C455" w14:textId="77777777" w:rsidR="00801E2E" w:rsidRPr="009A5E59" w:rsidRDefault="00801E2E" w:rsidP="00F473C4">
            <w:pPr>
              <w:widowControl w:val="0"/>
              <w:autoSpaceDE w:val="0"/>
              <w:autoSpaceDN w:val="0"/>
              <w:spacing w:after="0" w:line="240" w:lineRule="auto"/>
              <w:ind w:right="660"/>
              <w:jc w:val="center"/>
              <w:rPr>
                <w:rFonts w:ascii="Times New Roman" w:eastAsia="Arial" w:hAnsi="Times New Roman"/>
                <w:lang w:bidi="tr-TR"/>
              </w:rPr>
            </w:pPr>
            <w:r>
              <w:rPr>
                <w:noProof/>
                <w:lang w:eastAsia="tr-TR"/>
              </w:rPr>
              <w:drawing>
                <wp:anchor distT="0" distB="0" distL="114300" distR="114300" simplePos="0" relativeHeight="251709952" behindDoc="0" locked="0" layoutInCell="1" allowOverlap="1" wp14:anchorId="6B493D21" wp14:editId="7BEC519A">
                  <wp:simplePos x="0" y="0"/>
                  <wp:positionH relativeFrom="margin">
                    <wp:posOffset>0</wp:posOffset>
                  </wp:positionH>
                  <wp:positionV relativeFrom="margin">
                    <wp:posOffset>13970</wp:posOffset>
                  </wp:positionV>
                  <wp:extent cx="758190" cy="914400"/>
                  <wp:effectExtent l="0" t="0" r="3810" b="0"/>
                  <wp:wrapSquare wrapText="bothSides"/>
                  <wp:docPr id="36" name="Resim 36" descr="Açıklama: english for life beginn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english for life beginner ile ilgili gÃ¶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1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6A807" w14:textId="77777777" w:rsidR="00801E2E" w:rsidRPr="009A5E59" w:rsidRDefault="00801E2E" w:rsidP="00F473C4">
            <w:pPr>
              <w:widowControl w:val="0"/>
              <w:autoSpaceDE w:val="0"/>
              <w:autoSpaceDN w:val="0"/>
              <w:spacing w:after="0" w:line="240" w:lineRule="auto"/>
              <w:ind w:right="660"/>
              <w:jc w:val="center"/>
              <w:rPr>
                <w:rFonts w:ascii="Times New Roman" w:eastAsia="Arial" w:hAnsi="Times New Roman"/>
                <w:sz w:val="18"/>
                <w:szCs w:val="18"/>
                <w:lang w:bidi="tr-TR"/>
              </w:rPr>
            </w:pPr>
            <w:r w:rsidRPr="009A5E59">
              <w:rPr>
                <w:rFonts w:ascii="Times New Roman" w:eastAsia="Arial" w:hAnsi="Times New Roman"/>
                <w:sz w:val="18"/>
                <w:szCs w:val="18"/>
                <w:lang w:bidi="tr-TR"/>
              </w:rPr>
              <w:t>English for Life  (Oxford University Press) +    Student’s Book + Workbook + iTools ( Digital Teaching Resources)</w:t>
            </w:r>
          </w:p>
          <w:p w14:paraId="5E98E264" w14:textId="77777777" w:rsidR="00801E2E" w:rsidRDefault="00801E2E" w:rsidP="00F473C4">
            <w:pPr>
              <w:widowControl w:val="0"/>
              <w:autoSpaceDE w:val="0"/>
              <w:autoSpaceDN w:val="0"/>
              <w:adjustRightInd w:val="0"/>
              <w:spacing w:after="0" w:line="240" w:lineRule="auto"/>
              <w:ind w:left="113" w:right="127"/>
              <w:rPr>
                <w:rFonts w:ascii="Times New Roman" w:hAnsi="Times New Roman"/>
                <w:sz w:val="18"/>
              </w:rPr>
            </w:pPr>
          </w:p>
          <w:p w14:paraId="2A320BF8" w14:textId="77777777" w:rsidR="00801E2E" w:rsidRDefault="00801E2E" w:rsidP="00F473C4">
            <w:pPr>
              <w:widowControl w:val="0"/>
              <w:autoSpaceDE w:val="0"/>
              <w:autoSpaceDN w:val="0"/>
              <w:adjustRightInd w:val="0"/>
              <w:spacing w:after="0" w:line="240" w:lineRule="auto"/>
              <w:ind w:left="113" w:right="127"/>
              <w:rPr>
                <w:rFonts w:ascii="Times New Roman" w:hAnsi="Times New Roman"/>
                <w:sz w:val="18"/>
              </w:rPr>
            </w:pPr>
          </w:p>
          <w:p w14:paraId="5D01E350" w14:textId="77777777" w:rsidR="00801E2E" w:rsidRPr="00A20E0A" w:rsidRDefault="00801E2E" w:rsidP="00F473C4">
            <w:pPr>
              <w:widowControl w:val="0"/>
              <w:autoSpaceDE w:val="0"/>
              <w:autoSpaceDN w:val="0"/>
              <w:adjustRightInd w:val="0"/>
              <w:spacing w:after="0" w:line="240" w:lineRule="auto"/>
              <w:ind w:left="113" w:right="127"/>
              <w:rPr>
                <w:rFonts w:ascii="Times New Roman" w:hAnsi="Times New Roman"/>
                <w:sz w:val="18"/>
                <w:szCs w:val="18"/>
              </w:rPr>
            </w:pPr>
          </w:p>
        </w:tc>
      </w:tr>
      <w:tr w:rsidR="00801E2E" w:rsidRPr="00357E3D" w14:paraId="3BE39A98" w14:textId="77777777" w:rsidTr="00F473C4">
        <w:trPr>
          <w:trHeight w:hRule="exact" w:val="2011"/>
        </w:trPr>
        <w:tc>
          <w:tcPr>
            <w:tcW w:w="3756" w:type="dxa"/>
            <w:gridSpan w:val="2"/>
            <w:tcBorders>
              <w:top w:val="single" w:sz="4" w:space="0" w:color="auto"/>
              <w:left w:val="single" w:sz="4" w:space="0" w:color="auto"/>
              <w:bottom w:val="single" w:sz="4" w:space="0" w:color="auto"/>
              <w:right w:val="single" w:sz="4" w:space="0" w:color="auto"/>
            </w:tcBorders>
            <w:vAlign w:val="center"/>
          </w:tcPr>
          <w:p w14:paraId="6BD1BFAA" w14:textId="77777777" w:rsidR="00801E2E" w:rsidRPr="00706432" w:rsidRDefault="00801E2E" w:rsidP="00F473C4">
            <w:pPr>
              <w:widowControl w:val="0"/>
              <w:autoSpaceDE w:val="0"/>
              <w:autoSpaceDN w:val="0"/>
              <w:adjustRightInd w:val="0"/>
              <w:spacing w:before="9" w:after="0" w:line="240" w:lineRule="auto"/>
              <w:ind w:left="142"/>
              <w:rPr>
                <w:rFonts w:ascii="Times New Roman" w:hAnsi="Times New Roman"/>
                <w:sz w:val="18"/>
                <w:szCs w:val="18"/>
              </w:rPr>
            </w:pPr>
            <w:r w:rsidRPr="00706432">
              <w:rPr>
                <w:rFonts w:ascii="Times New Roman" w:hAnsi="Times New Roman"/>
                <w:b/>
                <w:bCs/>
                <w:spacing w:val="3"/>
                <w:sz w:val="18"/>
                <w:szCs w:val="18"/>
              </w:rPr>
              <w:t>Y</w:t>
            </w:r>
            <w:r w:rsidRPr="00706432">
              <w:rPr>
                <w:rFonts w:ascii="Times New Roman" w:hAnsi="Times New Roman"/>
                <w:b/>
                <w:bCs/>
                <w:spacing w:val="-5"/>
                <w:sz w:val="18"/>
                <w:szCs w:val="18"/>
              </w:rPr>
              <w:t>a</w:t>
            </w:r>
            <w:r w:rsidRPr="00706432">
              <w:rPr>
                <w:rFonts w:ascii="Times New Roman" w:hAnsi="Times New Roman"/>
                <w:b/>
                <w:bCs/>
                <w:spacing w:val="1"/>
                <w:sz w:val="18"/>
                <w:szCs w:val="18"/>
              </w:rPr>
              <w:t>r</w:t>
            </w:r>
            <w:r w:rsidRPr="00706432">
              <w:rPr>
                <w:rFonts w:ascii="Times New Roman" w:hAnsi="Times New Roman"/>
                <w:b/>
                <w:bCs/>
                <w:spacing w:val="-2"/>
                <w:sz w:val="18"/>
                <w:szCs w:val="18"/>
              </w:rPr>
              <w:t>d</w:t>
            </w:r>
            <w:r w:rsidRPr="00706432">
              <w:rPr>
                <w:rFonts w:ascii="Times New Roman" w:hAnsi="Times New Roman"/>
                <w:b/>
                <w:bCs/>
                <w:spacing w:val="1"/>
                <w:sz w:val="18"/>
                <w:szCs w:val="18"/>
              </w:rPr>
              <w:t>ı</w:t>
            </w:r>
            <w:r w:rsidRPr="00706432">
              <w:rPr>
                <w:rFonts w:ascii="Times New Roman" w:hAnsi="Times New Roman"/>
                <w:b/>
                <w:bCs/>
                <w:spacing w:val="-5"/>
                <w:sz w:val="18"/>
                <w:szCs w:val="18"/>
              </w:rPr>
              <w:t>m</w:t>
            </w:r>
            <w:r w:rsidRPr="00706432">
              <w:rPr>
                <w:rFonts w:ascii="Times New Roman" w:hAnsi="Times New Roman"/>
                <w:b/>
                <w:bCs/>
                <w:spacing w:val="1"/>
                <w:sz w:val="18"/>
                <w:szCs w:val="18"/>
              </w:rPr>
              <w:t>c</w:t>
            </w:r>
            <w:r w:rsidRPr="00706432">
              <w:rPr>
                <w:rFonts w:ascii="Times New Roman" w:hAnsi="Times New Roman"/>
                <w:b/>
                <w:bCs/>
                <w:sz w:val="18"/>
                <w:szCs w:val="18"/>
              </w:rPr>
              <w:t>ı</w:t>
            </w:r>
            <w:r w:rsidRPr="00706432">
              <w:rPr>
                <w:rFonts w:ascii="Times New Roman" w:hAnsi="Times New Roman"/>
                <w:b/>
                <w:bCs/>
                <w:spacing w:val="1"/>
                <w:sz w:val="18"/>
                <w:szCs w:val="18"/>
              </w:rPr>
              <w:t xml:space="preserve"> K</w:t>
            </w:r>
            <w:r w:rsidRPr="00706432">
              <w:rPr>
                <w:rFonts w:ascii="Times New Roman" w:hAnsi="Times New Roman"/>
                <w:b/>
                <w:bCs/>
                <w:spacing w:val="-5"/>
                <w:sz w:val="18"/>
                <w:szCs w:val="18"/>
              </w:rPr>
              <w:t>a</w:t>
            </w:r>
            <w:r w:rsidRPr="00706432">
              <w:rPr>
                <w:rFonts w:ascii="Times New Roman" w:hAnsi="Times New Roman"/>
                <w:b/>
                <w:bCs/>
                <w:sz w:val="18"/>
                <w:szCs w:val="18"/>
              </w:rPr>
              <w:t>y</w:t>
            </w:r>
            <w:r w:rsidRPr="00706432">
              <w:rPr>
                <w:rFonts w:ascii="Times New Roman" w:hAnsi="Times New Roman"/>
                <w:b/>
                <w:bCs/>
                <w:spacing w:val="-2"/>
                <w:sz w:val="18"/>
                <w:szCs w:val="18"/>
              </w:rPr>
              <w:t>n</w:t>
            </w:r>
            <w:r w:rsidRPr="00706432">
              <w:rPr>
                <w:rFonts w:ascii="Times New Roman" w:hAnsi="Times New Roman"/>
                <w:b/>
                <w:bCs/>
                <w:sz w:val="18"/>
                <w:szCs w:val="18"/>
              </w:rPr>
              <w:t>a</w:t>
            </w:r>
            <w:r w:rsidRPr="00706432">
              <w:rPr>
                <w:rFonts w:ascii="Times New Roman" w:hAnsi="Times New Roman"/>
                <w:b/>
                <w:bCs/>
                <w:spacing w:val="-2"/>
                <w:sz w:val="18"/>
                <w:szCs w:val="18"/>
              </w:rPr>
              <w:t>k</w:t>
            </w:r>
            <w:r w:rsidRPr="00706432">
              <w:rPr>
                <w:rFonts w:ascii="Times New Roman" w:hAnsi="Times New Roman"/>
                <w:b/>
                <w:bCs/>
                <w:spacing w:val="1"/>
                <w:sz w:val="18"/>
                <w:szCs w:val="18"/>
              </w:rPr>
              <w:t>l</w:t>
            </w:r>
            <w:r w:rsidRPr="00706432">
              <w:rPr>
                <w:rFonts w:ascii="Times New Roman" w:hAnsi="Times New Roman"/>
                <w:b/>
                <w:bCs/>
                <w:spacing w:val="-5"/>
                <w:sz w:val="18"/>
                <w:szCs w:val="18"/>
              </w:rPr>
              <w:t>a</w:t>
            </w:r>
            <w:r w:rsidRPr="00706432">
              <w:rPr>
                <w:rFonts w:ascii="Times New Roman" w:hAnsi="Times New Roman"/>
                <w:b/>
                <w:bCs/>
                <w:sz w:val="18"/>
                <w:szCs w:val="18"/>
              </w:rPr>
              <w:t>r</w:t>
            </w:r>
            <w:r w:rsidRPr="00706432">
              <w:rPr>
                <w:rFonts w:ascii="Times New Roman" w:hAnsi="Times New Roman"/>
                <w:b/>
                <w:bCs/>
                <w:spacing w:val="5"/>
                <w:sz w:val="18"/>
                <w:szCs w:val="18"/>
              </w:rPr>
              <w:t xml:space="preserve"> </w:t>
            </w:r>
            <w:r w:rsidRPr="00706432">
              <w:rPr>
                <w:rFonts w:ascii="Times New Roman" w:hAnsi="Times New Roman"/>
                <w:b/>
                <w:bCs/>
                <w:spacing w:val="-5"/>
                <w:sz w:val="18"/>
                <w:szCs w:val="18"/>
              </w:rPr>
              <w:t>v</w:t>
            </w:r>
            <w:r w:rsidRPr="00706432">
              <w:rPr>
                <w:rFonts w:ascii="Times New Roman" w:hAnsi="Times New Roman"/>
                <w:b/>
                <w:bCs/>
                <w:w w:val="101"/>
                <w:sz w:val="18"/>
                <w:szCs w:val="18"/>
              </w:rPr>
              <w:t>e</w:t>
            </w:r>
          </w:p>
          <w:p w14:paraId="68B2CCB3" w14:textId="77777777" w:rsidR="00801E2E" w:rsidRPr="00706432" w:rsidRDefault="00801E2E" w:rsidP="00F473C4">
            <w:pPr>
              <w:widowControl w:val="0"/>
              <w:autoSpaceDE w:val="0"/>
              <w:autoSpaceDN w:val="0"/>
              <w:adjustRightInd w:val="0"/>
              <w:spacing w:after="0" w:line="240" w:lineRule="auto"/>
              <w:ind w:left="142"/>
              <w:rPr>
                <w:rFonts w:ascii="Times New Roman" w:hAnsi="Times New Roman"/>
                <w:sz w:val="18"/>
                <w:szCs w:val="18"/>
              </w:rPr>
            </w:pPr>
            <w:r w:rsidRPr="00706432">
              <w:rPr>
                <w:rFonts w:ascii="Times New Roman" w:hAnsi="Times New Roman"/>
                <w:b/>
                <w:bCs/>
                <w:spacing w:val="1"/>
                <w:sz w:val="18"/>
                <w:szCs w:val="18"/>
              </w:rPr>
              <w:t>O</w:t>
            </w:r>
            <w:r w:rsidRPr="00706432">
              <w:rPr>
                <w:rFonts w:ascii="Times New Roman" w:hAnsi="Times New Roman"/>
                <w:b/>
                <w:bCs/>
                <w:spacing w:val="3"/>
                <w:sz w:val="18"/>
                <w:szCs w:val="18"/>
              </w:rPr>
              <w:t>k</w:t>
            </w:r>
            <w:r w:rsidRPr="00706432">
              <w:rPr>
                <w:rFonts w:ascii="Times New Roman" w:hAnsi="Times New Roman"/>
                <w:b/>
                <w:bCs/>
                <w:spacing w:val="-6"/>
                <w:sz w:val="18"/>
                <w:szCs w:val="18"/>
              </w:rPr>
              <w:t>u</w:t>
            </w:r>
            <w:r w:rsidRPr="00706432">
              <w:rPr>
                <w:rFonts w:ascii="Times New Roman" w:hAnsi="Times New Roman"/>
                <w:b/>
                <w:bCs/>
                <w:spacing w:val="-5"/>
                <w:sz w:val="18"/>
                <w:szCs w:val="18"/>
              </w:rPr>
              <w:t>m</w:t>
            </w:r>
            <w:r w:rsidRPr="00706432">
              <w:rPr>
                <w:rFonts w:ascii="Times New Roman" w:hAnsi="Times New Roman"/>
                <w:b/>
                <w:bCs/>
                <w:sz w:val="18"/>
                <w:szCs w:val="18"/>
              </w:rPr>
              <w:t>a</w:t>
            </w:r>
            <w:r w:rsidRPr="00706432">
              <w:rPr>
                <w:rFonts w:ascii="Times New Roman" w:hAnsi="Times New Roman"/>
                <w:b/>
                <w:bCs/>
                <w:spacing w:val="3"/>
                <w:sz w:val="18"/>
                <w:szCs w:val="18"/>
              </w:rPr>
              <w:t xml:space="preserve"> </w:t>
            </w:r>
            <w:r w:rsidRPr="00706432">
              <w:rPr>
                <w:rFonts w:ascii="Times New Roman" w:hAnsi="Times New Roman"/>
                <w:b/>
                <w:bCs/>
                <w:w w:val="101"/>
                <w:sz w:val="18"/>
                <w:szCs w:val="18"/>
              </w:rPr>
              <w:t>L</w:t>
            </w:r>
            <w:r w:rsidRPr="00706432">
              <w:rPr>
                <w:rFonts w:ascii="Times New Roman" w:hAnsi="Times New Roman"/>
                <w:b/>
                <w:bCs/>
                <w:spacing w:val="1"/>
                <w:w w:val="101"/>
                <w:sz w:val="18"/>
                <w:szCs w:val="18"/>
              </w:rPr>
              <w:t>i</w:t>
            </w:r>
            <w:r w:rsidRPr="00706432">
              <w:rPr>
                <w:rFonts w:ascii="Times New Roman" w:hAnsi="Times New Roman"/>
                <w:b/>
                <w:bCs/>
                <w:spacing w:val="-2"/>
                <w:sz w:val="18"/>
                <w:szCs w:val="18"/>
              </w:rPr>
              <w:t>s</w:t>
            </w:r>
            <w:r w:rsidRPr="00706432">
              <w:rPr>
                <w:rFonts w:ascii="Times New Roman" w:hAnsi="Times New Roman"/>
                <w:b/>
                <w:bCs/>
                <w:sz w:val="18"/>
                <w:szCs w:val="18"/>
              </w:rPr>
              <w:t>t</w:t>
            </w:r>
            <w:r w:rsidRPr="00706432">
              <w:rPr>
                <w:rFonts w:ascii="Times New Roman" w:hAnsi="Times New Roman"/>
                <w:b/>
                <w:bCs/>
                <w:spacing w:val="2"/>
                <w:sz w:val="18"/>
                <w:szCs w:val="18"/>
              </w:rPr>
              <w:t>e</w:t>
            </w:r>
            <w:r w:rsidRPr="00706432">
              <w:rPr>
                <w:rFonts w:ascii="Times New Roman" w:hAnsi="Times New Roman"/>
                <w:b/>
                <w:bCs/>
                <w:spacing w:val="-6"/>
                <w:sz w:val="18"/>
                <w:szCs w:val="18"/>
              </w:rPr>
              <w:t>s</w:t>
            </w:r>
            <w:r w:rsidRPr="00706432">
              <w:rPr>
                <w:rFonts w:ascii="Times New Roman" w:hAnsi="Times New Roman"/>
                <w:b/>
                <w:bCs/>
                <w:w w:val="101"/>
                <w:sz w:val="18"/>
                <w:szCs w:val="18"/>
              </w:rPr>
              <w:t>i</w:t>
            </w:r>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2E63D741" w14:textId="77777777" w:rsidR="00801E2E" w:rsidRDefault="00801E2E" w:rsidP="00F473C4">
            <w:pPr>
              <w:pStyle w:val="TableParagraph"/>
              <w:tabs>
                <w:tab w:val="left" w:pos="283"/>
              </w:tabs>
              <w:ind w:left="113" w:right="-57"/>
              <w:jc w:val="both"/>
              <w:rPr>
                <w:rFonts w:ascii="Times New Roman" w:hAnsi="Times New Roman" w:cs="Times New Roman"/>
                <w:sz w:val="18"/>
              </w:rPr>
            </w:pPr>
            <w:r>
              <w:rPr>
                <w:rFonts w:ascii="Times New Roman" w:hAnsi="Times New Roman" w:cs="Times New Roman"/>
                <w:noProof/>
                <w:sz w:val="18"/>
                <w:lang w:bidi="ar-SA"/>
              </w:rPr>
              <w:drawing>
                <wp:anchor distT="0" distB="0" distL="114300" distR="114300" simplePos="0" relativeHeight="251708928" behindDoc="0" locked="0" layoutInCell="1" allowOverlap="1" wp14:anchorId="69DE71B0" wp14:editId="15BC6ABF">
                  <wp:simplePos x="0" y="0"/>
                  <wp:positionH relativeFrom="margin">
                    <wp:posOffset>69850</wp:posOffset>
                  </wp:positionH>
                  <wp:positionV relativeFrom="margin">
                    <wp:posOffset>63500</wp:posOffset>
                  </wp:positionV>
                  <wp:extent cx="698500" cy="948690"/>
                  <wp:effectExtent l="0" t="0" r="6350" b="381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5A57D" w14:textId="77777777" w:rsidR="00801E2E" w:rsidRPr="00A20E0A" w:rsidRDefault="00801E2E" w:rsidP="00F473C4">
            <w:pPr>
              <w:pStyle w:val="TableParagraph"/>
              <w:tabs>
                <w:tab w:val="left" w:pos="283"/>
              </w:tabs>
              <w:ind w:left="113" w:right="127"/>
              <w:jc w:val="both"/>
              <w:rPr>
                <w:rFonts w:ascii="Times New Roman" w:hAnsi="Times New Roman" w:cs="Times New Roman"/>
                <w:sz w:val="18"/>
              </w:rPr>
            </w:pPr>
            <w:r w:rsidRPr="00A20E0A">
              <w:rPr>
                <w:rFonts w:ascii="Times New Roman" w:hAnsi="Times New Roman" w:cs="Times New Roman"/>
                <w:sz w:val="18"/>
              </w:rPr>
              <w:t>Oxford Practice Grammar  by Norman Coe, Mark Harrison, Ken Paterson (Oxford University Press)</w:t>
            </w:r>
          </w:p>
          <w:p w14:paraId="55EA942F" w14:textId="77777777" w:rsidR="00801E2E" w:rsidRPr="00A20E0A" w:rsidRDefault="00801E2E" w:rsidP="00F473C4">
            <w:pPr>
              <w:pStyle w:val="TableParagraph"/>
              <w:tabs>
                <w:tab w:val="left" w:pos="283"/>
              </w:tabs>
              <w:ind w:left="113" w:right="-57"/>
              <w:jc w:val="both"/>
              <w:rPr>
                <w:rFonts w:ascii="Times New Roman" w:hAnsi="Times New Roman" w:cs="Times New Roman"/>
                <w:sz w:val="18"/>
              </w:rPr>
            </w:pPr>
          </w:p>
          <w:p w14:paraId="2343BEDF" w14:textId="77777777" w:rsidR="00801E2E" w:rsidRPr="00A20E0A" w:rsidRDefault="00801E2E" w:rsidP="00F473C4">
            <w:pPr>
              <w:pStyle w:val="TableParagraph"/>
              <w:tabs>
                <w:tab w:val="left" w:pos="283"/>
              </w:tabs>
              <w:ind w:left="113" w:right="-57"/>
              <w:jc w:val="both"/>
              <w:rPr>
                <w:rFonts w:ascii="Times New Roman" w:hAnsi="Times New Roman" w:cs="Times New Roman"/>
                <w:sz w:val="18"/>
              </w:rPr>
            </w:pPr>
            <w:r w:rsidRPr="00A20E0A">
              <w:rPr>
                <w:rFonts w:ascii="Times New Roman" w:hAnsi="Times New Roman" w:cs="Times New Roman"/>
                <w:sz w:val="18"/>
              </w:rPr>
              <w:t>English Grammar in Use by Raymond Murhpy  (Cambridge University Press )</w:t>
            </w:r>
          </w:p>
          <w:p w14:paraId="78FE24C9" w14:textId="77777777" w:rsidR="00801E2E" w:rsidRPr="00A20E0A" w:rsidRDefault="00801E2E" w:rsidP="00F473C4">
            <w:pPr>
              <w:pStyle w:val="TableParagraph"/>
              <w:tabs>
                <w:tab w:val="left" w:pos="283"/>
              </w:tabs>
              <w:ind w:left="113" w:right="-57"/>
              <w:jc w:val="both"/>
              <w:rPr>
                <w:rFonts w:ascii="Times New Roman" w:hAnsi="Times New Roman" w:cs="Times New Roman"/>
                <w:sz w:val="18"/>
              </w:rPr>
            </w:pPr>
          </w:p>
          <w:p w14:paraId="48D62091" w14:textId="77777777" w:rsidR="00801E2E" w:rsidRPr="00A20E0A" w:rsidRDefault="00801E2E" w:rsidP="00F473C4">
            <w:pPr>
              <w:pStyle w:val="TableParagraph"/>
              <w:tabs>
                <w:tab w:val="left" w:pos="283"/>
              </w:tabs>
              <w:ind w:left="113" w:right="-57"/>
              <w:jc w:val="both"/>
              <w:rPr>
                <w:rFonts w:ascii="Times New Roman" w:hAnsi="Times New Roman" w:cs="Times New Roman"/>
                <w:sz w:val="18"/>
              </w:rPr>
            </w:pPr>
            <w:r w:rsidRPr="00A20E0A">
              <w:rPr>
                <w:rFonts w:ascii="Times New Roman" w:hAnsi="Times New Roman" w:cs="Times New Roman"/>
                <w:sz w:val="18"/>
              </w:rPr>
              <w:t>Essential Grammar in Use by Raymond Murphy (Cambridge University Press )</w:t>
            </w:r>
          </w:p>
          <w:p w14:paraId="59AC23BB" w14:textId="77777777" w:rsidR="00801E2E" w:rsidRPr="00A20E0A" w:rsidRDefault="00801E2E" w:rsidP="00F473C4">
            <w:pPr>
              <w:widowControl w:val="0"/>
              <w:autoSpaceDE w:val="0"/>
              <w:autoSpaceDN w:val="0"/>
              <w:adjustRightInd w:val="0"/>
              <w:spacing w:after="0" w:line="240" w:lineRule="auto"/>
              <w:ind w:left="113" w:right="-57"/>
              <w:rPr>
                <w:rFonts w:ascii="Times New Roman" w:hAnsi="Times New Roman"/>
                <w:sz w:val="18"/>
                <w:szCs w:val="18"/>
              </w:rPr>
            </w:pPr>
          </w:p>
        </w:tc>
      </w:tr>
    </w:tbl>
    <w:p w14:paraId="25AE9502" w14:textId="77777777" w:rsidR="00801E2E" w:rsidRPr="006F7B99" w:rsidRDefault="00801E2E" w:rsidP="00801E2E">
      <w:pPr>
        <w:spacing w:after="0" w:line="240" w:lineRule="auto"/>
        <w:rPr>
          <w:rFonts w:ascii="Times New Roman" w:hAnsi="Times New Roman"/>
          <w:b/>
          <w:bCs/>
          <w:color w:val="4472C4"/>
          <w:sz w:val="24"/>
          <w:szCs w:val="24"/>
        </w:rPr>
      </w:pPr>
    </w:p>
    <w:p w14:paraId="359734C2" w14:textId="28A5D211" w:rsidR="00586CDD" w:rsidRPr="00B63ED1" w:rsidRDefault="00586CDD" w:rsidP="00586CDD">
      <w:pPr>
        <w:pStyle w:val="Balk2"/>
        <w:jc w:val="center"/>
        <w:rPr>
          <w:rFonts w:cs="Times New Roman"/>
          <w:bCs/>
          <w:color w:val="auto"/>
          <w:szCs w:val="24"/>
        </w:rPr>
      </w:pPr>
      <w:bookmarkStart w:id="63" w:name="_Toc220680369"/>
      <w:bookmarkStart w:id="64" w:name="_Hlk194050034"/>
      <w:r w:rsidRPr="00B63ED1">
        <w:rPr>
          <w:bCs/>
          <w:color w:val="auto"/>
          <w:szCs w:val="24"/>
        </w:rPr>
        <w:t>LJ1</w:t>
      </w:r>
      <w:r w:rsidR="00465326" w:rsidRPr="00B63ED1">
        <w:rPr>
          <w:bCs/>
          <w:color w:val="auto"/>
          <w:szCs w:val="24"/>
        </w:rPr>
        <w:t>10</w:t>
      </w:r>
      <w:r w:rsidRPr="00B63ED1">
        <w:rPr>
          <w:bCs/>
          <w:color w:val="auto"/>
          <w:szCs w:val="24"/>
        </w:rPr>
        <w:t xml:space="preserve"> Ticaret Hukuku</w:t>
      </w:r>
      <w:bookmarkEnd w:id="63"/>
    </w:p>
    <w:tbl>
      <w:tblPr>
        <w:tblStyle w:val="TabloKlavuzu"/>
        <w:tblW w:w="5000" w:type="pct"/>
        <w:jc w:val="center"/>
        <w:tblLayout w:type="fixed"/>
        <w:tblCellMar>
          <w:left w:w="28" w:type="dxa"/>
          <w:right w:w="28" w:type="dxa"/>
        </w:tblCellMar>
        <w:tblLook w:val="01E0" w:firstRow="1" w:lastRow="1" w:firstColumn="1" w:lastColumn="1" w:noHBand="0" w:noVBand="0"/>
      </w:tblPr>
      <w:tblGrid>
        <w:gridCol w:w="292"/>
        <w:gridCol w:w="2182"/>
        <w:gridCol w:w="3820"/>
        <w:gridCol w:w="2766"/>
      </w:tblGrid>
      <w:tr w:rsidR="00586CDD" w:rsidRPr="00BE6D29" w14:paraId="1EBB468A" w14:textId="77777777" w:rsidTr="00B553B3">
        <w:trPr>
          <w:trHeight w:val="401"/>
          <w:jc w:val="center"/>
        </w:trPr>
        <w:tc>
          <w:tcPr>
            <w:tcW w:w="2474" w:type="dxa"/>
            <w:gridSpan w:val="2"/>
            <w:vAlign w:val="center"/>
          </w:tcPr>
          <w:p w14:paraId="04CFD7D0"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6588" w:type="dxa"/>
            <w:gridSpan w:val="2"/>
            <w:vAlign w:val="center"/>
          </w:tcPr>
          <w:p w14:paraId="3496F82B" w14:textId="6FA2C153"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 xml:space="preserve">Öğr.Gör. </w:t>
            </w:r>
            <w:r w:rsidR="002A6793">
              <w:rPr>
                <w:rFonts w:ascii="Times New Roman" w:hAnsi="Times New Roman" w:cs="Times New Roman"/>
                <w:sz w:val="20"/>
                <w:szCs w:val="20"/>
              </w:rPr>
              <w:t xml:space="preserve">Gül </w:t>
            </w:r>
            <w:r w:rsidR="00CC5C18">
              <w:rPr>
                <w:rFonts w:ascii="Times New Roman" w:hAnsi="Times New Roman" w:cs="Times New Roman"/>
                <w:sz w:val="20"/>
                <w:szCs w:val="20"/>
              </w:rPr>
              <w:t xml:space="preserve">İŞÇİ </w:t>
            </w:r>
            <w:r w:rsidR="002A6793">
              <w:rPr>
                <w:rFonts w:ascii="Times New Roman" w:hAnsi="Times New Roman" w:cs="Times New Roman"/>
                <w:sz w:val="20"/>
                <w:szCs w:val="20"/>
              </w:rPr>
              <w:t>BAŞ</w:t>
            </w:r>
          </w:p>
        </w:tc>
      </w:tr>
      <w:tr w:rsidR="00586CDD" w:rsidRPr="00BE6D29" w14:paraId="5EBB6EA3" w14:textId="77777777" w:rsidTr="00B553B3">
        <w:trPr>
          <w:trHeight w:val="401"/>
          <w:jc w:val="center"/>
        </w:trPr>
        <w:tc>
          <w:tcPr>
            <w:tcW w:w="2474" w:type="dxa"/>
            <w:gridSpan w:val="2"/>
            <w:vAlign w:val="center"/>
          </w:tcPr>
          <w:p w14:paraId="118DE976"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6588" w:type="dxa"/>
            <w:gridSpan w:val="2"/>
            <w:vAlign w:val="center"/>
          </w:tcPr>
          <w:p w14:paraId="0C4218BB"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MA-K1-21</w:t>
            </w:r>
          </w:p>
        </w:tc>
      </w:tr>
      <w:tr w:rsidR="00261686" w:rsidRPr="00BE6D29" w14:paraId="01B1DBD3" w14:textId="77777777" w:rsidTr="00B553B3">
        <w:trPr>
          <w:trHeight w:val="401"/>
          <w:jc w:val="center"/>
        </w:trPr>
        <w:tc>
          <w:tcPr>
            <w:tcW w:w="2474" w:type="dxa"/>
            <w:gridSpan w:val="2"/>
            <w:vAlign w:val="center"/>
          </w:tcPr>
          <w:p w14:paraId="6DD9ABFA" w14:textId="1BE7DA17" w:rsidR="00261686" w:rsidRPr="00236124" w:rsidRDefault="00261686"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6588"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2740"/>
            </w:tblGrid>
            <w:tr w:rsidR="005F46C8" w:rsidRPr="00465326" w14:paraId="237B5B62" w14:textId="77777777" w:rsidTr="0067585A">
              <w:trPr>
                <w:trHeight w:val="462"/>
              </w:trPr>
              <w:tc>
                <w:tcPr>
                  <w:tcW w:w="112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7223F43B" w14:textId="2F309D10" w:rsidR="005F46C8" w:rsidRPr="00465326" w:rsidRDefault="005F46C8" w:rsidP="00465326">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Perşembe</w:t>
                  </w:r>
                </w:p>
              </w:tc>
              <w:tc>
                <w:tcPr>
                  <w:tcW w:w="274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654BAEBC" w14:textId="7CC0129E" w:rsidR="005F46C8" w:rsidRPr="00465326" w:rsidRDefault="005F46C8" w:rsidP="00465326">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10:30-11:15</w:t>
                  </w:r>
                </w:p>
              </w:tc>
            </w:tr>
          </w:tbl>
          <w:p w14:paraId="52A792A6" w14:textId="628A63CF" w:rsidR="00261686" w:rsidRDefault="00261686" w:rsidP="00F473C4">
            <w:pPr>
              <w:tabs>
                <w:tab w:val="left" w:pos="1552"/>
              </w:tabs>
              <w:rPr>
                <w:rFonts w:ascii="Times New Roman" w:hAnsi="Times New Roman" w:cs="Times New Roman"/>
                <w:sz w:val="20"/>
                <w:szCs w:val="20"/>
              </w:rPr>
            </w:pPr>
          </w:p>
        </w:tc>
      </w:tr>
      <w:tr w:rsidR="00586CDD" w:rsidRPr="00BE6D29" w14:paraId="0BF3E327" w14:textId="77777777" w:rsidTr="00B553B3">
        <w:trPr>
          <w:trHeight w:val="401"/>
          <w:jc w:val="center"/>
        </w:trPr>
        <w:tc>
          <w:tcPr>
            <w:tcW w:w="2474" w:type="dxa"/>
            <w:gridSpan w:val="2"/>
            <w:vAlign w:val="center"/>
          </w:tcPr>
          <w:p w14:paraId="57903F9A"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6588" w:type="dxa"/>
            <w:gridSpan w:val="2"/>
            <w:vAlign w:val="center"/>
          </w:tcPr>
          <w:p w14:paraId="53E4CF5C" w14:textId="595CD26D" w:rsidR="00586CDD" w:rsidRDefault="0067585A" w:rsidP="00F473C4">
            <w:pPr>
              <w:tabs>
                <w:tab w:val="left" w:pos="1552"/>
              </w:tabs>
              <w:rPr>
                <w:rFonts w:ascii="Times New Roman" w:hAnsi="Times New Roman" w:cs="Times New Roman"/>
                <w:sz w:val="20"/>
                <w:szCs w:val="20"/>
              </w:rPr>
            </w:pPr>
            <w:hyperlink r:id="rId59" w:history="1">
              <w:r w:rsidR="002A6793" w:rsidRPr="005A3590">
                <w:rPr>
                  <w:rStyle w:val="Kpr"/>
                  <w:rFonts w:ascii="Arial" w:hAnsi="Arial" w:cs="Arial"/>
                  <w:sz w:val="20"/>
                  <w:szCs w:val="20"/>
                </w:rPr>
                <w:t>gulisci.bas@gop.edu.tr</w:t>
              </w:r>
            </w:hyperlink>
          </w:p>
        </w:tc>
      </w:tr>
      <w:tr w:rsidR="00586CDD" w:rsidRPr="00BE6D29" w14:paraId="05D3A5CA" w14:textId="77777777" w:rsidTr="00B553B3">
        <w:trPr>
          <w:trHeight w:val="401"/>
          <w:jc w:val="center"/>
        </w:trPr>
        <w:tc>
          <w:tcPr>
            <w:tcW w:w="2474" w:type="dxa"/>
            <w:gridSpan w:val="2"/>
            <w:vAlign w:val="center"/>
          </w:tcPr>
          <w:p w14:paraId="265E03C5"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Ders Zamanı</w:t>
            </w:r>
          </w:p>
        </w:tc>
        <w:tc>
          <w:tcPr>
            <w:tcW w:w="6588" w:type="dxa"/>
            <w:gridSpan w:val="2"/>
            <w:vAlign w:val="center"/>
          </w:tcPr>
          <w:p w14:paraId="7FC363AB" w14:textId="681F87AA" w:rsidR="00586CDD" w:rsidRPr="00C774D8" w:rsidRDefault="005F46C8" w:rsidP="00F473C4">
            <w:pPr>
              <w:tabs>
                <w:tab w:val="left" w:pos="1552"/>
              </w:tabs>
              <w:rPr>
                <w:rFonts w:ascii="Times New Roman" w:hAnsi="Times New Roman" w:cs="Times New Roman"/>
              </w:rPr>
            </w:pPr>
            <w:r>
              <w:rPr>
                <w:rFonts w:ascii="Times New Roman" w:hAnsi="Times New Roman" w:cs="Times New Roman"/>
              </w:rPr>
              <w:t>Salı</w:t>
            </w:r>
            <w:r w:rsidR="00261686">
              <w:rPr>
                <w:rFonts w:ascii="Times New Roman" w:hAnsi="Times New Roman" w:cs="Times New Roman"/>
              </w:rPr>
              <w:t xml:space="preserve"> 10:30-12:15</w:t>
            </w:r>
          </w:p>
        </w:tc>
      </w:tr>
      <w:tr w:rsidR="00586CDD" w:rsidRPr="00BE6D29" w14:paraId="5B797F5B" w14:textId="77777777" w:rsidTr="00B553B3">
        <w:trPr>
          <w:trHeight w:val="401"/>
          <w:jc w:val="center"/>
        </w:trPr>
        <w:tc>
          <w:tcPr>
            <w:tcW w:w="2474" w:type="dxa"/>
            <w:gridSpan w:val="2"/>
            <w:vAlign w:val="center"/>
          </w:tcPr>
          <w:p w14:paraId="238BE3DE"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6588" w:type="dxa"/>
            <w:gridSpan w:val="2"/>
            <w:vAlign w:val="center"/>
          </w:tcPr>
          <w:p w14:paraId="48B178F1" w14:textId="6C0C9FE0" w:rsidR="00586CDD" w:rsidRPr="00C774D8" w:rsidRDefault="00261686"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5F46C8">
              <w:rPr>
                <w:rFonts w:ascii="Times New Roman" w:hAnsi="Times New Roman" w:cs="Times New Roman"/>
                <w:sz w:val="20"/>
                <w:szCs w:val="20"/>
              </w:rPr>
              <w:t>3</w:t>
            </w:r>
          </w:p>
        </w:tc>
      </w:tr>
      <w:tr w:rsidR="00586CDD" w:rsidRPr="00BE6D29" w14:paraId="35341D2A" w14:textId="77777777" w:rsidTr="00B553B3">
        <w:trPr>
          <w:trHeight w:val="401"/>
          <w:jc w:val="center"/>
        </w:trPr>
        <w:tc>
          <w:tcPr>
            <w:tcW w:w="2474" w:type="dxa"/>
            <w:gridSpan w:val="2"/>
            <w:vAlign w:val="center"/>
          </w:tcPr>
          <w:p w14:paraId="5F179CAD"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6588" w:type="dxa"/>
            <w:gridSpan w:val="2"/>
            <w:vAlign w:val="center"/>
          </w:tcPr>
          <w:p w14:paraId="27E271CA" w14:textId="77777777" w:rsidR="00586CDD" w:rsidRPr="00236124" w:rsidRDefault="00586CDD" w:rsidP="00F473C4">
            <w:pPr>
              <w:tabs>
                <w:tab w:val="left" w:pos="1552"/>
              </w:tabs>
              <w:jc w:val="both"/>
              <w:rPr>
                <w:rFonts w:ascii="Times New Roman" w:hAnsi="Times New Roman" w:cs="Times New Roman"/>
                <w:b/>
                <w:sz w:val="20"/>
                <w:szCs w:val="20"/>
              </w:rPr>
            </w:pPr>
            <w:r w:rsidRPr="006C0203">
              <w:rPr>
                <w:rFonts w:ascii="Times New Roman" w:hAnsi="Times New Roman" w:cs="Times New Roman"/>
                <w:sz w:val="20"/>
                <w:szCs w:val="20"/>
              </w:rPr>
              <w:t xml:space="preserve">Ticaret hukukunun genel ilkelerini, teorilerini detaylı olarak inceleyip öğrencilere kavratmaktır. </w:t>
            </w:r>
          </w:p>
        </w:tc>
      </w:tr>
      <w:tr w:rsidR="00261686" w:rsidRPr="00BE6D29" w14:paraId="6E8AA6FA" w14:textId="77777777" w:rsidTr="00497395">
        <w:trPr>
          <w:cantSplit/>
          <w:trHeight w:val="144"/>
          <w:jc w:val="center"/>
        </w:trPr>
        <w:tc>
          <w:tcPr>
            <w:tcW w:w="2474" w:type="dxa"/>
            <w:gridSpan w:val="2"/>
            <w:vMerge w:val="restart"/>
            <w:textDirection w:val="btLr"/>
            <w:vAlign w:val="center"/>
          </w:tcPr>
          <w:p w14:paraId="32B0DC8D" w14:textId="77777777" w:rsidR="00261686" w:rsidRPr="003C0969" w:rsidRDefault="00261686" w:rsidP="00261686">
            <w:pPr>
              <w:rPr>
                <w:rFonts w:ascii="Times New Roman" w:hAnsi="Times New Roman" w:cs="Times New Roman"/>
                <w:b/>
                <w:sz w:val="20"/>
                <w:szCs w:val="20"/>
              </w:rPr>
            </w:pPr>
          </w:p>
          <w:p w14:paraId="1F0E9F8A" w14:textId="4609D2FB" w:rsidR="00261686" w:rsidRPr="003C0969" w:rsidRDefault="00261686" w:rsidP="00261686">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6588" w:type="dxa"/>
            <w:gridSpan w:val="2"/>
            <w:vAlign w:val="center"/>
          </w:tcPr>
          <w:p w14:paraId="3D7938F3" w14:textId="7CE32FE2" w:rsidR="00261686" w:rsidRPr="003C0969" w:rsidRDefault="00261686" w:rsidP="00F473C4">
            <w:pPr>
              <w:tabs>
                <w:tab w:val="left" w:pos="1552"/>
              </w:tabs>
              <w:jc w:val="center"/>
              <w:rPr>
                <w:rFonts w:ascii="Times New Roman" w:hAnsi="Times New Roman" w:cs="Times New Roman"/>
                <w:b/>
                <w:sz w:val="20"/>
                <w:szCs w:val="20"/>
              </w:rPr>
            </w:pPr>
          </w:p>
        </w:tc>
      </w:tr>
      <w:tr w:rsidR="00261686" w:rsidRPr="00BE6D29" w14:paraId="19A362FF" w14:textId="77777777" w:rsidTr="00B553B3">
        <w:trPr>
          <w:trHeight w:val="61"/>
          <w:jc w:val="center"/>
        </w:trPr>
        <w:tc>
          <w:tcPr>
            <w:tcW w:w="2474" w:type="dxa"/>
            <w:gridSpan w:val="2"/>
            <w:vMerge/>
            <w:vAlign w:val="center"/>
          </w:tcPr>
          <w:p w14:paraId="615C1307" w14:textId="0B58EA67"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2452DAD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İşletme Hukuku-Ticari İşletme Kavramı</w:t>
            </w:r>
          </w:p>
        </w:tc>
      </w:tr>
      <w:tr w:rsidR="00261686" w:rsidRPr="00BE6D29" w14:paraId="343E660B" w14:textId="77777777" w:rsidTr="00B553B3">
        <w:trPr>
          <w:trHeight w:val="106"/>
          <w:jc w:val="center"/>
        </w:trPr>
        <w:tc>
          <w:tcPr>
            <w:tcW w:w="2474" w:type="dxa"/>
            <w:gridSpan w:val="2"/>
            <w:vMerge/>
            <w:vAlign w:val="center"/>
          </w:tcPr>
          <w:p w14:paraId="0D1882DF" w14:textId="415366B8"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0616A79"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işletmeyi tanımlar, unsurlarını  açıklar</w:t>
            </w:r>
          </w:p>
        </w:tc>
      </w:tr>
      <w:tr w:rsidR="00261686" w:rsidRPr="00BE6D29" w14:paraId="5CAC5FD1" w14:textId="77777777" w:rsidTr="00B553B3">
        <w:trPr>
          <w:trHeight w:val="152"/>
          <w:jc w:val="center"/>
        </w:trPr>
        <w:tc>
          <w:tcPr>
            <w:tcW w:w="2474" w:type="dxa"/>
            <w:gridSpan w:val="2"/>
            <w:vMerge/>
            <w:vAlign w:val="center"/>
          </w:tcPr>
          <w:p w14:paraId="582B808D" w14:textId="6ED05D6B"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17EF9178"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işletmede merkez ve şube kavramlarını öğrenir</w:t>
            </w:r>
          </w:p>
        </w:tc>
      </w:tr>
      <w:tr w:rsidR="00261686" w:rsidRPr="00BE6D29" w14:paraId="5AF26F0C" w14:textId="77777777" w:rsidTr="00B553B3">
        <w:trPr>
          <w:trHeight w:val="56"/>
          <w:jc w:val="center"/>
        </w:trPr>
        <w:tc>
          <w:tcPr>
            <w:tcW w:w="2474" w:type="dxa"/>
            <w:gridSpan w:val="2"/>
            <w:vMerge/>
            <w:vAlign w:val="center"/>
          </w:tcPr>
          <w:p w14:paraId="3F25AF72" w14:textId="1798468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23C86C60"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işletmenin devri koşulları hakkında bilgi sahibi olur</w:t>
            </w:r>
          </w:p>
        </w:tc>
      </w:tr>
      <w:tr w:rsidR="00261686" w:rsidRPr="00BE6D29" w14:paraId="01CC9372" w14:textId="77777777" w:rsidTr="00B553B3">
        <w:trPr>
          <w:trHeight w:val="102"/>
          <w:jc w:val="center"/>
        </w:trPr>
        <w:tc>
          <w:tcPr>
            <w:tcW w:w="2474" w:type="dxa"/>
            <w:gridSpan w:val="2"/>
            <w:vMerge/>
            <w:vAlign w:val="center"/>
          </w:tcPr>
          <w:p w14:paraId="573B3E1E" w14:textId="3D331EA1"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16CAEC0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İşletmenin rehni koşulları hakkında bilgi sahibi olur</w:t>
            </w:r>
          </w:p>
        </w:tc>
      </w:tr>
      <w:tr w:rsidR="00261686" w:rsidRPr="00BE6D29" w14:paraId="1F4749C5" w14:textId="77777777" w:rsidTr="00B553B3">
        <w:trPr>
          <w:trHeight w:val="51"/>
          <w:jc w:val="center"/>
        </w:trPr>
        <w:tc>
          <w:tcPr>
            <w:tcW w:w="2474" w:type="dxa"/>
            <w:gridSpan w:val="2"/>
            <w:vMerge/>
            <w:vAlign w:val="center"/>
          </w:tcPr>
          <w:p w14:paraId="10AEC9FE" w14:textId="069805A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1C87C2C2"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İşler ve Ticari İş Olmaya Bağlanan Sonuçlar-Ticari Yargı</w:t>
            </w:r>
          </w:p>
        </w:tc>
      </w:tr>
      <w:tr w:rsidR="00261686" w:rsidRPr="00BE6D29" w14:paraId="3318BFD6" w14:textId="77777777" w:rsidTr="00B553B3">
        <w:trPr>
          <w:trHeight w:val="51"/>
          <w:jc w:val="center"/>
        </w:trPr>
        <w:tc>
          <w:tcPr>
            <w:tcW w:w="2474" w:type="dxa"/>
            <w:gridSpan w:val="2"/>
            <w:vMerge/>
            <w:vAlign w:val="center"/>
          </w:tcPr>
          <w:p w14:paraId="3B170921" w14:textId="1595994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DC614C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 kavramını açıklar</w:t>
            </w:r>
          </w:p>
        </w:tc>
      </w:tr>
      <w:tr w:rsidR="00261686" w:rsidRPr="00BE6D29" w14:paraId="34BAA0C9" w14:textId="77777777" w:rsidTr="00B553B3">
        <w:trPr>
          <w:trHeight w:val="51"/>
          <w:jc w:val="center"/>
        </w:trPr>
        <w:tc>
          <w:tcPr>
            <w:tcW w:w="2474" w:type="dxa"/>
            <w:gridSpan w:val="2"/>
            <w:vMerge/>
            <w:vAlign w:val="center"/>
          </w:tcPr>
          <w:p w14:paraId="31D28D31" w14:textId="0DB57BE9"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57F6E62"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 olmaya bağlanan özel sonuçlar hakkında bilgi sahibi olur</w:t>
            </w:r>
          </w:p>
        </w:tc>
      </w:tr>
      <w:tr w:rsidR="00261686" w:rsidRPr="00BE6D29" w14:paraId="2EFCE6EC" w14:textId="77777777" w:rsidTr="00B553B3">
        <w:trPr>
          <w:trHeight w:val="51"/>
          <w:jc w:val="center"/>
        </w:trPr>
        <w:tc>
          <w:tcPr>
            <w:tcW w:w="2474" w:type="dxa"/>
            <w:gridSpan w:val="2"/>
            <w:vMerge/>
            <w:vAlign w:val="center"/>
          </w:tcPr>
          <w:p w14:paraId="1394A611" w14:textId="3A0F8488"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8B3A63A"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İşten kaynaklanan uyuşmazlığın çözümünde uygulanacak hükümlerin sırasını öğrenir</w:t>
            </w:r>
          </w:p>
        </w:tc>
      </w:tr>
      <w:tr w:rsidR="00261686" w:rsidRPr="00BE6D29" w14:paraId="56FC438C" w14:textId="77777777" w:rsidTr="00B553B3">
        <w:trPr>
          <w:trHeight w:val="51"/>
          <w:jc w:val="center"/>
        </w:trPr>
        <w:tc>
          <w:tcPr>
            <w:tcW w:w="2474" w:type="dxa"/>
            <w:gridSpan w:val="2"/>
            <w:vMerge/>
            <w:vAlign w:val="center"/>
          </w:tcPr>
          <w:p w14:paraId="55941002" w14:textId="326B3A42"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2C370D0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dava türleri hakkında bilgi sahibi olur</w:t>
            </w:r>
          </w:p>
        </w:tc>
      </w:tr>
      <w:tr w:rsidR="00261686" w:rsidRPr="00BE6D29" w14:paraId="287E5D4E" w14:textId="77777777" w:rsidTr="00B553B3">
        <w:trPr>
          <w:trHeight w:val="51"/>
          <w:jc w:val="center"/>
        </w:trPr>
        <w:tc>
          <w:tcPr>
            <w:tcW w:w="2474" w:type="dxa"/>
            <w:gridSpan w:val="2"/>
            <w:vMerge/>
            <w:vAlign w:val="center"/>
          </w:tcPr>
          <w:p w14:paraId="70EC78F6" w14:textId="229C3A80"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3AE9701A"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Tacir ve Tacir Olmanın Sonuçları</w:t>
            </w:r>
          </w:p>
        </w:tc>
      </w:tr>
      <w:tr w:rsidR="00261686" w:rsidRPr="00BE6D29" w14:paraId="701FB48B" w14:textId="77777777" w:rsidTr="00B553B3">
        <w:trPr>
          <w:trHeight w:val="51"/>
          <w:jc w:val="center"/>
        </w:trPr>
        <w:tc>
          <w:tcPr>
            <w:tcW w:w="2474" w:type="dxa"/>
            <w:gridSpan w:val="2"/>
            <w:vMerge/>
            <w:vAlign w:val="center"/>
          </w:tcPr>
          <w:p w14:paraId="15BB21BE" w14:textId="0D712030"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70A45A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Tacir sıfatının kazanılmasını açıklar</w:t>
            </w:r>
          </w:p>
        </w:tc>
      </w:tr>
      <w:tr w:rsidR="00261686" w:rsidRPr="00BE6D29" w14:paraId="27AD3792" w14:textId="77777777" w:rsidTr="00B553B3">
        <w:trPr>
          <w:trHeight w:val="51"/>
          <w:jc w:val="center"/>
        </w:trPr>
        <w:tc>
          <w:tcPr>
            <w:tcW w:w="2474" w:type="dxa"/>
            <w:gridSpan w:val="2"/>
            <w:vMerge/>
            <w:vAlign w:val="center"/>
          </w:tcPr>
          <w:p w14:paraId="2CCAA4D1" w14:textId="6815A54A"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521AB15"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Tacir olmaya bağlanan hukuki sonuçlar hakkında bilgi sahibi olur</w:t>
            </w:r>
          </w:p>
        </w:tc>
      </w:tr>
      <w:tr w:rsidR="00261686" w:rsidRPr="00BE6D29" w14:paraId="563FD420" w14:textId="77777777" w:rsidTr="00B553B3">
        <w:trPr>
          <w:trHeight w:val="51"/>
          <w:jc w:val="center"/>
        </w:trPr>
        <w:tc>
          <w:tcPr>
            <w:tcW w:w="2474" w:type="dxa"/>
            <w:gridSpan w:val="2"/>
            <w:vMerge/>
            <w:vAlign w:val="center"/>
          </w:tcPr>
          <w:p w14:paraId="2B377ECD" w14:textId="7F6638C6"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B083E04"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Tacir sıfatının son bulmasını açıklar</w:t>
            </w:r>
          </w:p>
        </w:tc>
      </w:tr>
      <w:tr w:rsidR="00261686" w:rsidRPr="00BE6D29" w14:paraId="2EFC6A7F" w14:textId="77777777" w:rsidTr="00B553B3">
        <w:trPr>
          <w:trHeight w:val="51"/>
          <w:jc w:val="center"/>
        </w:trPr>
        <w:tc>
          <w:tcPr>
            <w:tcW w:w="2474" w:type="dxa"/>
            <w:gridSpan w:val="2"/>
            <w:vMerge/>
            <w:vAlign w:val="center"/>
          </w:tcPr>
          <w:p w14:paraId="653EBBB2" w14:textId="44AEB714"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32B398D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Ticaret Sicili</w:t>
            </w:r>
          </w:p>
        </w:tc>
      </w:tr>
      <w:tr w:rsidR="00261686" w:rsidRPr="00BE6D29" w14:paraId="3FCD9979" w14:textId="77777777" w:rsidTr="00B553B3">
        <w:trPr>
          <w:trHeight w:val="51"/>
          <w:jc w:val="center"/>
        </w:trPr>
        <w:tc>
          <w:tcPr>
            <w:tcW w:w="2474" w:type="dxa"/>
            <w:gridSpan w:val="2"/>
            <w:vMerge/>
            <w:vAlign w:val="center"/>
          </w:tcPr>
          <w:p w14:paraId="7688E64A" w14:textId="5960601C"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CF78C48"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Ticaret sicili kavramını tanımlar</w:t>
            </w:r>
          </w:p>
        </w:tc>
      </w:tr>
      <w:tr w:rsidR="00261686" w:rsidRPr="00BE6D29" w14:paraId="57F2B3A0" w14:textId="77777777" w:rsidTr="00B553B3">
        <w:trPr>
          <w:trHeight w:val="51"/>
          <w:jc w:val="center"/>
        </w:trPr>
        <w:tc>
          <w:tcPr>
            <w:tcW w:w="2474" w:type="dxa"/>
            <w:gridSpan w:val="2"/>
            <w:vMerge/>
            <w:vAlign w:val="center"/>
          </w:tcPr>
          <w:p w14:paraId="02B1C856" w14:textId="76D6489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95F4BFA"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Sicil İşlemlerini ve tescil prosedürünü açıklar</w:t>
            </w:r>
          </w:p>
        </w:tc>
      </w:tr>
      <w:tr w:rsidR="00261686" w:rsidRPr="00BE6D29" w14:paraId="2464CA54" w14:textId="77777777" w:rsidTr="00B553B3">
        <w:trPr>
          <w:trHeight w:val="51"/>
          <w:jc w:val="center"/>
        </w:trPr>
        <w:tc>
          <w:tcPr>
            <w:tcW w:w="2474" w:type="dxa"/>
            <w:gridSpan w:val="2"/>
            <w:vMerge/>
            <w:vAlign w:val="center"/>
          </w:tcPr>
          <w:p w14:paraId="27F1C7C7" w14:textId="2841E2C0"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189F410"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Tescilin sonuçları hakkında bilgi sahibi olur</w:t>
            </w:r>
          </w:p>
        </w:tc>
      </w:tr>
      <w:tr w:rsidR="00261686" w:rsidRPr="00BE6D29" w14:paraId="3CD713AC" w14:textId="77777777" w:rsidTr="00B553B3">
        <w:trPr>
          <w:trHeight w:val="51"/>
          <w:jc w:val="center"/>
        </w:trPr>
        <w:tc>
          <w:tcPr>
            <w:tcW w:w="2474" w:type="dxa"/>
            <w:gridSpan w:val="2"/>
            <w:vMerge/>
            <w:vAlign w:val="center"/>
          </w:tcPr>
          <w:p w14:paraId="4B2D06CF" w14:textId="75C1DA75"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196B1A27"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Ticaret Unvanı ve Diğer Ticari Adlar</w:t>
            </w:r>
          </w:p>
        </w:tc>
      </w:tr>
      <w:tr w:rsidR="00261686" w:rsidRPr="00BE6D29" w14:paraId="2B34F820" w14:textId="77777777" w:rsidTr="00B553B3">
        <w:trPr>
          <w:trHeight w:val="51"/>
          <w:jc w:val="center"/>
        </w:trPr>
        <w:tc>
          <w:tcPr>
            <w:tcW w:w="2474" w:type="dxa"/>
            <w:gridSpan w:val="2"/>
            <w:vMerge/>
            <w:vAlign w:val="center"/>
          </w:tcPr>
          <w:p w14:paraId="29F21EBE" w14:textId="00AC60DD"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8922F7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Gerçek kişi ticaret unvanını açıklar</w:t>
            </w:r>
          </w:p>
        </w:tc>
      </w:tr>
      <w:tr w:rsidR="00261686" w:rsidRPr="00BE6D29" w14:paraId="06BBEEB8" w14:textId="77777777" w:rsidTr="00B553B3">
        <w:trPr>
          <w:trHeight w:val="51"/>
          <w:jc w:val="center"/>
        </w:trPr>
        <w:tc>
          <w:tcPr>
            <w:tcW w:w="2474" w:type="dxa"/>
            <w:gridSpan w:val="2"/>
            <w:vMerge/>
            <w:vAlign w:val="center"/>
          </w:tcPr>
          <w:p w14:paraId="1473CAB0" w14:textId="3E16BC3A"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39337929"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Tüzel kişi ticaret unvanını açıklar</w:t>
            </w:r>
          </w:p>
        </w:tc>
      </w:tr>
      <w:tr w:rsidR="00261686" w:rsidRPr="00BE6D29" w14:paraId="37E5AE06" w14:textId="77777777" w:rsidTr="00B553B3">
        <w:trPr>
          <w:trHeight w:val="51"/>
          <w:jc w:val="center"/>
        </w:trPr>
        <w:tc>
          <w:tcPr>
            <w:tcW w:w="2474" w:type="dxa"/>
            <w:gridSpan w:val="2"/>
            <w:vMerge/>
            <w:vAlign w:val="center"/>
          </w:tcPr>
          <w:p w14:paraId="49BC7CAA" w14:textId="58CEA8F8"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5F0758C7"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Unvanının korunması hakkında bilgi sahibi olur</w:t>
            </w:r>
          </w:p>
        </w:tc>
      </w:tr>
      <w:tr w:rsidR="00261686" w:rsidRPr="00BE6D29" w14:paraId="4E1FF4A9" w14:textId="77777777" w:rsidTr="00B553B3">
        <w:trPr>
          <w:trHeight w:val="51"/>
          <w:jc w:val="center"/>
        </w:trPr>
        <w:tc>
          <w:tcPr>
            <w:tcW w:w="2474" w:type="dxa"/>
            <w:gridSpan w:val="2"/>
            <w:vMerge/>
            <w:vAlign w:val="center"/>
          </w:tcPr>
          <w:p w14:paraId="7D1E3B10" w14:textId="32DCEB1D"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BCCE2A8"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İşletme adını tanımlar</w:t>
            </w:r>
          </w:p>
        </w:tc>
      </w:tr>
      <w:tr w:rsidR="00261686" w:rsidRPr="00BE6D29" w14:paraId="39078581" w14:textId="77777777" w:rsidTr="00B553B3">
        <w:trPr>
          <w:trHeight w:val="51"/>
          <w:jc w:val="center"/>
        </w:trPr>
        <w:tc>
          <w:tcPr>
            <w:tcW w:w="2474" w:type="dxa"/>
            <w:gridSpan w:val="2"/>
            <w:vMerge/>
            <w:vAlign w:val="center"/>
          </w:tcPr>
          <w:p w14:paraId="55173F12" w14:textId="531ABFD7"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77DB743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Haksız Rekabet</w:t>
            </w:r>
          </w:p>
        </w:tc>
      </w:tr>
      <w:tr w:rsidR="00261686" w:rsidRPr="00BE6D29" w14:paraId="4B87EBFF" w14:textId="77777777" w:rsidTr="00B553B3">
        <w:trPr>
          <w:trHeight w:val="51"/>
          <w:jc w:val="center"/>
        </w:trPr>
        <w:tc>
          <w:tcPr>
            <w:tcW w:w="2474" w:type="dxa"/>
            <w:gridSpan w:val="2"/>
            <w:vMerge/>
            <w:vAlign w:val="center"/>
          </w:tcPr>
          <w:p w14:paraId="24AB702E" w14:textId="423F6C26"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5FFB6CC0"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Haksız rekabet kavramını tanımlar</w:t>
            </w:r>
          </w:p>
        </w:tc>
      </w:tr>
      <w:tr w:rsidR="00261686" w:rsidRPr="00BE6D29" w14:paraId="269B2186" w14:textId="77777777" w:rsidTr="00B553B3">
        <w:trPr>
          <w:trHeight w:val="51"/>
          <w:jc w:val="center"/>
        </w:trPr>
        <w:tc>
          <w:tcPr>
            <w:tcW w:w="2474" w:type="dxa"/>
            <w:gridSpan w:val="2"/>
            <w:vMerge/>
            <w:vAlign w:val="center"/>
          </w:tcPr>
          <w:p w14:paraId="29C1B7F4" w14:textId="3B88A62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7BADC1E"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Başlıca haksız rekabet hallerini açıklar</w:t>
            </w:r>
          </w:p>
        </w:tc>
      </w:tr>
      <w:tr w:rsidR="00261686" w:rsidRPr="00BE6D29" w14:paraId="685DFF47" w14:textId="77777777" w:rsidTr="00B553B3">
        <w:trPr>
          <w:trHeight w:val="51"/>
          <w:jc w:val="center"/>
        </w:trPr>
        <w:tc>
          <w:tcPr>
            <w:tcW w:w="2474" w:type="dxa"/>
            <w:gridSpan w:val="2"/>
            <w:vMerge/>
            <w:vAlign w:val="center"/>
          </w:tcPr>
          <w:p w14:paraId="439BAA20" w14:textId="1456A0A2"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5DA724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Haksız rekabetin hukuki sonuçları hakkında bilgi sahibi olur</w:t>
            </w:r>
          </w:p>
        </w:tc>
      </w:tr>
      <w:tr w:rsidR="00261686" w:rsidRPr="00BE6D29" w14:paraId="5FFAA066" w14:textId="77777777" w:rsidTr="00B553B3">
        <w:trPr>
          <w:trHeight w:val="51"/>
          <w:jc w:val="center"/>
        </w:trPr>
        <w:tc>
          <w:tcPr>
            <w:tcW w:w="2474" w:type="dxa"/>
            <w:gridSpan w:val="2"/>
            <w:vMerge/>
            <w:vAlign w:val="center"/>
          </w:tcPr>
          <w:p w14:paraId="39528127" w14:textId="2F319635"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2D31865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Defterler ve Cari Hesap</w:t>
            </w:r>
          </w:p>
        </w:tc>
      </w:tr>
      <w:tr w:rsidR="00261686" w:rsidRPr="00BE6D29" w14:paraId="3970EEF4" w14:textId="77777777" w:rsidTr="00B553B3">
        <w:trPr>
          <w:trHeight w:val="51"/>
          <w:jc w:val="center"/>
        </w:trPr>
        <w:tc>
          <w:tcPr>
            <w:tcW w:w="2474" w:type="dxa"/>
            <w:gridSpan w:val="2"/>
            <w:vMerge/>
            <w:vAlign w:val="center"/>
          </w:tcPr>
          <w:p w14:paraId="16795286" w14:textId="7DBB4164"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75F98AD"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defter tutma yükümlülüğü ve tabi olduğu esasları açıklar</w:t>
            </w:r>
          </w:p>
        </w:tc>
      </w:tr>
      <w:tr w:rsidR="00261686" w:rsidRPr="00BE6D29" w14:paraId="7B0BDEAA" w14:textId="77777777" w:rsidTr="00B553B3">
        <w:trPr>
          <w:trHeight w:val="51"/>
          <w:jc w:val="center"/>
        </w:trPr>
        <w:tc>
          <w:tcPr>
            <w:tcW w:w="2474" w:type="dxa"/>
            <w:gridSpan w:val="2"/>
            <w:vMerge/>
            <w:vAlign w:val="center"/>
          </w:tcPr>
          <w:p w14:paraId="63F18811" w14:textId="38EF149C"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3FDCF70"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Ticari defterlerin ve belgelerin saklanması yükümlülüğünü acıklar</w:t>
            </w:r>
          </w:p>
        </w:tc>
      </w:tr>
      <w:tr w:rsidR="00261686" w:rsidRPr="00BE6D29" w14:paraId="417FF156" w14:textId="77777777" w:rsidTr="00B553B3">
        <w:trPr>
          <w:trHeight w:val="51"/>
          <w:jc w:val="center"/>
        </w:trPr>
        <w:tc>
          <w:tcPr>
            <w:tcW w:w="2474" w:type="dxa"/>
            <w:gridSpan w:val="2"/>
            <w:vMerge/>
            <w:vAlign w:val="center"/>
          </w:tcPr>
          <w:p w14:paraId="40C5C319" w14:textId="28F6058E"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DDA79C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Uyuşmazlıklardaki fonksiyonu hakkında bilgi sahibi olur</w:t>
            </w:r>
          </w:p>
        </w:tc>
      </w:tr>
      <w:tr w:rsidR="00261686" w:rsidRPr="00BE6D29" w14:paraId="2B3229F3" w14:textId="77777777" w:rsidTr="00B553B3">
        <w:trPr>
          <w:trHeight w:val="51"/>
          <w:jc w:val="center"/>
        </w:trPr>
        <w:tc>
          <w:tcPr>
            <w:tcW w:w="2474" w:type="dxa"/>
            <w:gridSpan w:val="2"/>
            <w:vMerge/>
            <w:vAlign w:val="center"/>
          </w:tcPr>
          <w:p w14:paraId="694295AB" w14:textId="36654A74"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3A74BAE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Cari hesap tanımı,şekli ve esasları hakkında bilgi sahibi olur</w:t>
            </w:r>
          </w:p>
        </w:tc>
      </w:tr>
      <w:tr w:rsidR="00261686" w:rsidRPr="00BE6D29" w14:paraId="799D4C21" w14:textId="77777777" w:rsidTr="00B553B3">
        <w:trPr>
          <w:trHeight w:val="51"/>
          <w:jc w:val="center"/>
        </w:trPr>
        <w:tc>
          <w:tcPr>
            <w:tcW w:w="2474" w:type="dxa"/>
            <w:gridSpan w:val="2"/>
            <w:vMerge/>
            <w:vAlign w:val="center"/>
          </w:tcPr>
          <w:p w14:paraId="483C2F29" w14:textId="74C80F49"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47EA110F"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Tacir Yardımcıları</w:t>
            </w:r>
          </w:p>
        </w:tc>
      </w:tr>
      <w:tr w:rsidR="00261686" w:rsidRPr="00BE6D29" w14:paraId="2CB94113" w14:textId="77777777" w:rsidTr="00B553B3">
        <w:trPr>
          <w:trHeight w:val="51"/>
          <w:jc w:val="center"/>
        </w:trPr>
        <w:tc>
          <w:tcPr>
            <w:tcW w:w="2474" w:type="dxa"/>
            <w:gridSpan w:val="2"/>
            <w:vMerge/>
            <w:vAlign w:val="center"/>
          </w:tcPr>
          <w:p w14:paraId="2F2D81C7" w14:textId="1D7BC968"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7FD86C22"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Bağımlı tacir yardımcılarını açıklar</w:t>
            </w:r>
          </w:p>
        </w:tc>
      </w:tr>
      <w:tr w:rsidR="00261686" w:rsidRPr="00BE6D29" w14:paraId="668F0825" w14:textId="77777777" w:rsidTr="00B553B3">
        <w:trPr>
          <w:trHeight w:val="51"/>
          <w:jc w:val="center"/>
        </w:trPr>
        <w:tc>
          <w:tcPr>
            <w:tcW w:w="2474" w:type="dxa"/>
            <w:gridSpan w:val="2"/>
            <w:vMerge/>
            <w:vAlign w:val="center"/>
          </w:tcPr>
          <w:p w14:paraId="7A650F33" w14:textId="7276F90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12050B4B"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Bağımsız tacir yardımcılarını açıklar</w:t>
            </w:r>
          </w:p>
        </w:tc>
      </w:tr>
      <w:tr w:rsidR="00261686" w:rsidRPr="00BE6D29" w14:paraId="1CC5C491" w14:textId="77777777" w:rsidTr="00B553B3">
        <w:trPr>
          <w:trHeight w:val="51"/>
          <w:jc w:val="center"/>
        </w:trPr>
        <w:tc>
          <w:tcPr>
            <w:tcW w:w="2474" w:type="dxa"/>
            <w:gridSpan w:val="2"/>
            <w:vMerge/>
            <w:vAlign w:val="center"/>
          </w:tcPr>
          <w:p w14:paraId="61636D46" w14:textId="000F195E"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3E63FBF5"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Şirketler Hukuku-Adi Şirket</w:t>
            </w:r>
          </w:p>
        </w:tc>
      </w:tr>
      <w:tr w:rsidR="00261686" w:rsidRPr="00BE6D29" w14:paraId="40829209" w14:textId="77777777" w:rsidTr="00B553B3">
        <w:trPr>
          <w:trHeight w:val="51"/>
          <w:jc w:val="center"/>
        </w:trPr>
        <w:tc>
          <w:tcPr>
            <w:tcW w:w="2474" w:type="dxa"/>
            <w:gridSpan w:val="2"/>
            <w:vMerge/>
            <w:vAlign w:val="center"/>
          </w:tcPr>
          <w:p w14:paraId="15C7D3EF" w14:textId="25FA4A60"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2E1A42D4"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Şirket kavramını tanımlar</w:t>
            </w:r>
          </w:p>
        </w:tc>
      </w:tr>
      <w:tr w:rsidR="00261686" w:rsidRPr="00BE6D29" w14:paraId="6855D0A7" w14:textId="77777777" w:rsidTr="00B553B3">
        <w:trPr>
          <w:trHeight w:val="51"/>
          <w:jc w:val="center"/>
        </w:trPr>
        <w:tc>
          <w:tcPr>
            <w:tcW w:w="2474" w:type="dxa"/>
            <w:gridSpan w:val="2"/>
            <w:vMerge/>
            <w:vAlign w:val="center"/>
          </w:tcPr>
          <w:p w14:paraId="5101831B" w14:textId="5513B615"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20F845E"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Şirketlerin tasnifini yapar</w:t>
            </w:r>
          </w:p>
        </w:tc>
      </w:tr>
      <w:tr w:rsidR="00261686" w:rsidRPr="00BE6D29" w14:paraId="2128A3ED" w14:textId="77777777" w:rsidTr="00B553B3">
        <w:trPr>
          <w:trHeight w:val="51"/>
          <w:jc w:val="center"/>
        </w:trPr>
        <w:tc>
          <w:tcPr>
            <w:tcW w:w="2474" w:type="dxa"/>
            <w:gridSpan w:val="2"/>
            <w:vMerge/>
            <w:vAlign w:val="center"/>
          </w:tcPr>
          <w:p w14:paraId="365117E4" w14:textId="723895A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600E56E6"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Adi şirketin kuruluşu ve işleyişini açıklar</w:t>
            </w:r>
          </w:p>
        </w:tc>
      </w:tr>
      <w:tr w:rsidR="00261686" w:rsidRPr="00BE6D29" w14:paraId="75AE9524" w14:textId="77777777" w:rsidTr="00B553B3">
        <w:trPr>
          <w:trHeight w:val="51"/>
          <w:jc w:val="center"/>
        </w:trPr>
        <w:tc>
          <w:tcPr>
            <w:tcW w:w="2474" w:type="dxa"/>
            <w:gridSpan w:val="2"/>
            <w:vMerge/>
            <w:vAlign w:val="center"/>
          </w:tcPr>
          <w:p w14:paraId="4CCB30B2" w14:textId="66184AB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2A17FF6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Şirketin idaresi ve sona ermesi hakkında bilgi sahibi olur</w:t>
            </w:r>
          </w:p>
        </w:tc>
      </w:tr>
      <w:tr w:rsidR="00261686" w:rsidRPr="00BE6D29" w14:paraId="2BEA43F1" w14:textId="77777777" w:rsidTr="00B553B3">
        <w:trPr>
          <w:trHeight w:val="51"/>
          <w:jc w:val="center"/>
        </w:trPr>
        <w:tc>
          <w:tcPr>
            <w:tcW w:w="2474" w:type="dxa"/>
            <w:gridSpan w:val="2"/>
            <w:vMerge/>
            <w:vAlign w:val="center"/>
          </w:tcPr>
          <w:p w14:paraId="4421757F" w14:textId="26987989"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52A5563D"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Kollektif –Komandit Şirketler</w:t>
            </w:r>
          </w:p>
        </w:tc>
      </w:tr>
      <w:tr w:rsidR="00261686" w:rsidRPr="00BE6D29" w14:paraId="17F0C986" w14:textId="77777777" w:rsidTr="00B553B3">
        <w:trPr>
          <w:trHeight w:val="51"/>
          <w:jc w:val="center"/>
        </w:trPr>
        <w:tc>
          <w:tcPr>
            <w:tcW w:w="2474" w:type="dxa"/>
            <w:gridSpan w:val="2"/>
            <w:vMerge/>
            <w:vAlign w:val="center"/>
          </w:tcPr>
          <w:p w14:paraId="549E0B6C" w14:textId="1F379E52"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E290D5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Kollektif ve komandit şirket kavramını tanımlar</w:t>
            </w:r>
          </w:p>
        </w:tc>
      </w:tr>
      <w:tr w:rsidR="00261686" w:rsidRPr="00BE6D29" w14:paraId="79C04A55" w14:textId="77777777" w:rsidTr="00B553B3">
        <w:trPr>
          <w:trHeight w:val="51"/>
          <w:jc w:val="center"/>
        </w:trPr>
        <w:tc>
          <w:tcPr>
            <w:tcW w:w="2474" w:type="dxa"/>
            <w:gridSpan w:val="2"/>
            <w:vMerge/>
            <w:vAlign w:val="center"/>
          </w:tcPr>
          <w:p w14:paraId="79AD9617" w14:textId="7D6854A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1363E120"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Kollektif şirketin kuruluşu, idaresi ve sona ermesi hakkında bilgi sahibi olur</w:t>
            </w:r>
          </w:p>
        </w:tc>
      </w:tr>
      <w:tr w:rsidR="00261686" w:rsidRPr="00BE6D29" w14:paraId="42B14997" w14:textId="77777777" w:rsidTr="00B553B3">
        <w:trPr>
          <w:trHeight w:val="51"/>
          <w:jc w:val="center"/>
        </w:trPr>
        <w:tc>
          <w:tcPr>
            <w:tcW w:w="2474" w:type="dxa"/>
            <w:gridSpan w:val="2"/>
            <w:vMerge/>
            <w:vAlign w:val="center"/>
          </w:tcPr>
          <w:p w14:paraId="15E37902" w14:textId="3FEE7E2D"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52A5EE3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Komandit şirketin kuruluşu, idaresi ve sona ermesi hakkında bilgi sahibi olur</w:t>
            </w:r>
          </w:p>
        </w:tc>
      </w:tr>
      <w:tr w:rsidR="00261686" w:rsidRPr="00BE6D29" w14:paraId="607A6968" w14:textId="77777777" w:rsidTr="00B553B3">
        <w:trPr>
          <w:trHeight w:val="51"/>
          <w:jc w:val="center"/>
        </w:trPr>
        <w:tc>
          <w:tcPr>
            <w:tcW w:w="2474" w:type="dxa"/>
            <w:gridSpan w:val="2"/>
            <w:vMerge/>
            <w:vAlign w:val="center"/>
          </w:tcPr>
          <w:p w14:paraId="273AFF56" w14:textId="0A5B81AD"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1D625598"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Anonim ve Limited Şirketler</w:t>
            </w:r>
          </w:p>
        </w:tc>
      </w:tr>
      <w:tr w:rsidR="00261686" w:rsidRPr="00BE6D29" w14:paraId="6A96D575" w14:textId="77777777" w:rsidTr="00B553B3">
        <w:trPr>
          <w:trHeight w:val="51"/>
          <w:jc w:val="center"/>
        </w:trPr>
        <w:tc>
          <w:tcPr>
            <w:tcW w:w="2474" w:type="dxa"/>
            <w:gridSpan w:val="2"/>
            <w:vMerge/>
            <w:vAlign w:val="center"/>
          </w:tcPr>
          <w:p w14:paraId="097A3DF0" w14:textId="019C86C0"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31A6E473"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Anonim ve limited şirket kavramını tanımlar</w:t>
            </w:r>
          </w:p>
        </w:tc>
      </w:tr>
      <w:tr w:rsidR="00261686" w:rsidRPr="00BE6D29" w14:paraId="5D3E9DEB" w14:textId="77777777" w:rsidTr="00B553B3">
        <w:trPr>
          <w:trHeight w:val="51"/>
          <w:jc w:val="center"/>
        </w:trPr>
        <w:tc>
          <w:tcPr>
            <w:tcW w:w="2474" w:type="dxa"/>
            <w:gridSpan w:val="2"/>
            <w:vMerge/>
            <w:vAlign w:val="center"/>
          </w:tcPr>
          <w:p w14:paraId="6B3CB541" w14:textId="7F6F259E"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1302608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Anonim şirketin kuruluşu, idaresi ve sona ermesi hakkında bilgi sahibi olur</w:t>
            </w:r>
          </w:p>
        </w:tc>
      </w:tr>
      <w:tr w:rsidR="00261686" w:rsidRPr="00BE6D29" w14:paraId="00F5078F" w14:textId="77777777" w:rsidTr="00B553B3">
        <w:trPr>
          <w:trHeight w:val="51"/>
          <w:jc w:val="center"/>
        </w:trPr>
        <w:tc>
          <w:tcPr>
            <w:tcW w:w="2474" w:type="dxa"/>
            <w:gridSpan w:val="2"/>
            <w:vMerge/>
            <w:vAlign w:val="center"/>
          </w:tcPr>
          <w:p w14:paraId="3BBAE477" w14:textId="5F5C70D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BDB8E76"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Limited şirketin kuruluşu, idaresi ve sona ermesi hakkında bilgi sahibi olur</w:t>
            </w:r>
          </w:p>
        </w:tc>
      </w:tr>
      <w:tr w:rsidR="00261686" w:rsidRPr="00BE6D29" w14:paraId="1DA9D3CA" w14:textId="77777777" w:rsidTr="00B553B3">
        <w:trPr>
          <w:trHeight w:val="51"/>
          <w:jc w:val="center"/>
        </w:trPr>
        <w:tc>
          <w:tcPr>
            <w:tcW w:w="2474" w:type="dxa"/>
            <w:gridSpan w:val="2"/>
            <w:vMerge/>
            <w:vAlign w:val="center"/>
          </w:tcPr>
          <w:p w14:paraId="463A8B79" w14:textId="7FC07FFE"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4F056969"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Kıymetli Evrak Hukuku-Kambiyo senetleri</w:t>
            </w:r>
          </w:p>
        </w:tc>
      </w:tr>
      <w:tr w:rsidR="00261686" w:rsidRPr="00BE6D29" w14:paraId="786FF45B" w14:textId="77777777" w:rsidTr="00B553B3">
        <w:trPr>
          <w:trHeight w:val="51"/>
          <w:jc w:val="center"/>
        </w:trPr>
        <w:tc>
          <w:tcPr>
            <w:tcW w:w="2474" w:type="dxa"/>
            <w:gridSpan w:val="2"/>
            <w:vMerge/>
            <w:vAlign w:val="center"/>
          </w:tcPr>
          <w:p w14:paraId="14212DD5" w14:textId="3DEB6F9A"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57E7F35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Kıymetli evrakın tanımı ve unsurlarını açıklar</w:t>
            </w:r>
          </w:p>
        </w:tc>
      </w:tr>
      <w:tr w:rsidR="00261686" w:rsidRPr="00BE6D29" w14:paraId="7539B40D" w14:textId="77777777" w:rsidTr="00B553B3">
        <w:trPr>
          <w:trHeight w:val="51"/>
          <w:jc w:val="center"/>
        </w:trPr>
        <w:tc>
          <w:tcPr>
            <w:tcW w:w="2474" w:type="dxa"/>
            <w:gridSpan w:val="2"/>
            <w:vMerge/>
            <w:vAlign w:val="center"/>
          </w:tcPr>
          <w:p w14:paraId="799BE482" w14:textId="6F4470D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6C9A4443"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Kıymetli evrakın tasnifini yapar</w:t>
            </w:r>
          </w:p>
        </w:tc>
      </w:tr>
      <w:tr w:rsidR="00261686" w:rsidRPr="00BE6D29" w14:paraId="2CBF6C62" w14:textId="77777777" w:rsidTr="00B553B3">
        <w:trPr>
          <w:trHeight w:val="51"/>
          <w:jc w:val="center"/>
        </w:trPr>
        <w:tc>
          <w:tcPr>
            <w:tcW w:w="2474" w:type="dxa"/>
            <w:gridSpan w:val="2"/>
            <w:vMerge/>
            <w:vAlign w:val="center"/>
          </w:tcPr>
          <w:p w14:paraId="77289B06" w14:textId="7247E6DF"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6BD02F9C"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Poliçede şekil şartları hakkında bilgi sahibi olur</w:t>
            </w:r>
          </w:p>
        </w:tc>
      </w:tr>
      <w:tr w:rsidR="00261686" w:rsidRPr="00BE6D29" w14:paraId="0D87FDAE" w14:textId="77777777" w:rsidTr="00B553B3">
        <w:trPr>
          <w:trHeight w:val="51"/>
          <w:jc w:val="center"/>
        </w:trPr>
        <w:tc>
          <w:tcPr>
            <w:tcW w:w="2474" w:type="dxa"/>
            <w:gridSpan w:val="2"/>
            <w:vMerge/>
            <w:vAlign w:val="center"/>
          </w:tcPr>
          <w:p w14:paraId="135C02A1" w14:textId="2C8D7FE9"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shd w:val="clear" w:color="auto" w:fill="FFFF00"/>
            <w:vAlign w:val="bottom"/>
          </w:tcPr>
          <w:p w14:paraId="4BDD8D71"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Kambiyo Senetleri</w:t>
            </w:r>
          </w:p>
        </w:tc>
      </w:tr>
      <w:tr w:rsidR="00261686" w:rsidRPr="00BE6D29" w14:paraId="49A4A3E9" w14:textId="77777777" w:rsidTr="00B553B3">
        <w:trPr>
          <w:trHeight w:val="51"/>
          <w:jc w:val="center"/>
        </w:trPr>
        <w:tc>
          <w:tcPr>
            <w:tcW w:w="2474" w:type="dxa"/>
            <w:gridSpan w:val="2"/>
            <w:vMerge/>
            <w:vAlign w:val="center"/>
          </w:tcPr>
          <w:p w14:paraId="0D566B7F" w14:textId="2DEFC781"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766B117"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Bono kavramını tanımlar </w:t>
            </w:r>
          </w:p>
        </w:tc>
      </w:tr>
      <w:tr w:rsidR="00261686" w:rsidRPr="00BE6D29" w14:paraId="02E00A14" w14:textId="77777777" w:rsidTr="00B553B3">
        <w:trPr>
          <w:trHeight w:val="51"/>
          <w:jc w:val="center"/>
        </w:trPr>
        <w:tc>
          <w:tcPr>
            <w:tcW w:w="2474" w:type="dxa"/>
            <w:gridSpan w:val="2"/>
            <w:vMerge/>
            <w:vAlign w:val="center"/>
          </w:tcPr>
          <w:p w14:paraId="3878C483" w14:textId="12E3291A"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0C17A9F6"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Bono şekil şartları hakkında bilgi sahibi olur</w:t>
            </w:r>
          </w:p>
        </w:tc>
      </w:tr>
      <w:tr w:rsidR="00261686" w:rsidRPr="00BE6D29" w14:paraId="08BA0721" w14:textId="77777777" w:rsidTr="00B553B3">
        <w:trPr>
          <w:trHeight w:val="51"/>
          <w:jc w:val="center"/>
        </w:trPr>
        <w:tc>
          <w:tcPr>
            <w:tcW w:w="2474" w:type="dxa"/>
            <w:gridSpan w:val="2"/>
            <w:vMerge/>
            <w:vAlign w:val="center"/>
          </w:tcPr>
          <w:p w14:paraId="549A8784" w14:textId="58E6F5C3" w:rsidR="00261686" w:rsidRPr="003C0969" w:rsidRDefault="00261686" w:rsidP="00F473C4">
            <w:pPr>
              <w:tabs>
                <w:tab w:val="left" w:pos="1552"/>
              </w:tabs>
              <w:jc w:val="center"/>
              <w:rPr>
                <w:rFonts w:ascii="Times New Roman" w:hAnsi="Times New Roman" w:cs="Times New Roman"/>
                <w:sz w:val="20"/>
                <w:szCs w:val="20"/>
              </w:rPr>
            </w:pPr>
          </w:p>
        </w:tc>
        <w:tc>
          <w:tcPr>
            <w:tcW w:w="6588" w:type="dxa"/>
            <w:gridSpan w:val="2"/>
            <w:vAlign w:val="bottom"/>
          </w:tcPr>
          <w:p w14:paraId="474DA4DA" w14:textId="77777777" w:rsidR="00261686" w:rsidRPr="003C0969" w:rsidRDefault="00261686" w:rsidP="00F473C4">
            <w:pPr>
              <w:rPr>
                <w:rFonts w:ascii="Times New Roman" w:hAnsi="Times New Roman" w:cs="Times New Roman"/>
                <w:color w:val="000000"/>
                <w:sz w:val="20"/>
                <w:szCs w:val="20"/>
              </w:rPr>
            </w:pPr>
            <w:r>
              <w:rPr>
                <w:rFonts w:ascii="Times New Roman" w:hAnsi="Times New Roman" w:cs="Times New Roman"/>
                <w:color w:val="000000"/>
                <w:sz w:val="20"/>
                <w:szCs w:val="20"/>
              </w:rPr>
              <w:t>Çek kavramını tanımlar</w:t>
            </w:r>
          </w:p>
        </w:tc>
      </w:tr>
      <w:tr w:rsidR="00586CDD" w:rsidRPr="00BE6D29" w14:paraId="6DCC4CEE" w14:textId="77777777" w:rsidTr="00B553B3">
        <w:trPr>
          <w:trHeight w:val="401"/>
          <w:jc w:val="center"/>
        </w:trPr>
        <w:tc>
          <w:tcPr>
            <w:tcW w:w="2474" w:type="dxa"/>
            <w:gridSpan w:val="2"/>
            <w:vAlign w:val="center"/>
          </w:tcPr>
          <w:p w14:paraId="63B03ED9"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3821" w:type="dxa"/>
            <w:vAlign w:val="center"/>
          </w:tcPr>
          <w:p w14:paraId="7B67FE12"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2767" w:type="dxa"/>
            <w:vAlign w:val="center"/>
          </w:tcPr>
          <w:p w14:paraId="5F8AE050"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F46C8" w:rsidRPr="00BE6D29" w14:paraId="19350319" w14:textId="77777777" w:rsidTr="00B14684">
        <w:trPr>
          <w:trHeight w:val="180"/>
          <w:jc w:val="center"/>
        </w:trPr>
        <w:tc>
          <w:tcPr>
            <w:tcW w:w="292" w:type="dxa"/>
            <w:vAlign w:val="center"/>
          </w:tcPr>
          <w:p w14:paraId="51B02791" w14:textId="28BCD72D" w:rsidR="005F46C8" w:rsidRPr="00C774D8" w:rsidRDefault="005F46C8"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182" w:type="dxa"/>
            <w:vAlign w:val="center"/>
          </w:tcPr>
          <w:p w14:paraId="6DEACF19" w14:textId="5040882A" w:rsidR="005F46C8" w:rsidRPr="00BE6D29" w:rsidRDefault="005F46C8" w:rsidP="005F46C8">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3821" w:type="dxa"/>
          </w:tcPr>
          <w:p w14:paraId="6417E1B9" w14:textId="7DAEF2C4" w:rsidR="005F46C8" w:rsidRPr="00BE6D29" w:rsidRDefault="005F46C8" w:rsidP="005F46C8">
            <w:pPr>
              <w:jc w:val="both"/>
              <w:rPr>
                <w:rFonts w:ascii="Times New Roman" w:hAnsi="Times New Roman" w:cs="Times New Roman"/>
                <w:sz w:val="20"/>
                <w:szCs w:val="20"/>
              </w:rPr>
            </w:pPr>
            <w:r w:rsidRPr="005F46C8">
              <w:rPr>
                <w:rFonts w:ascii="Times New Roman" w:hAnsi="Times New Roman" w:cs="Times New Roman"/>
                <w:sz w:val="20"/>
                <w:szCs w:val="20"/>
              </w:rPr>
              <w:t>Ticari işletme tanımı, ticari işletmelerde merkez ve şube tanımları, şube olmanın sonuçları, işletmenin unsurları ve devri</w:t>
            </w:r>
          </w:p>
        </w:tc>
        <w:tc>
          <w:tcPr>
            <w:tcW w:w="2767" w:type="dxa"/>
            <w:vAlign w:val="center"/>
          </w:tcPr>
          <w:p w14:paraId="033B68ED" w14:textId="6F26F05E" w:rsidR="005F46C8" w:rsidRPr="00BE6D29" w:rsidRDefault="00B14684" w:rsidP="00B14684">
            <w:pPr>
              <w:jc w:val="center"/>
              <w:rPr>
                <w:rFonts w:ascii="Times New Roman" w:hAnsi="Times New Roman" w:cs="Times New Roman"/>
                <w:sz w:val="20"/>
                <w:szCs w:val="20"/>
              </w:rPr>
            </w:pPr>
            <w:r>
              <w:rPr>
                <w:rFonts w:ascii="Times New Roman" w:hAnsi="Times New Roman" w:cs="Times New Roman"/>
                <w:sz w:val="20"/>
                <w:szCs w:val="20"/>
              </w:rPr>
              <w:t>PY1-PY2-PY10</w:t>
            </w:r>
          </w:p>
        </w:tc>
      </w:tr>
      <w:tr w:rsidR="00B14684" w:rsidRPr="00BE6D29" w14:paraId="6750FAF2" w14:textId="77777777" w:rsidTr="00B14684">
        <w:trPr>
          <w:jc w:val="center"/>
        </w:trPr>
        <w:tc>
          <w:tcPr>
            <w:tcW w:w="292" w:type="dxa"/>
            <w:vAlign w:val="center"/>
          </w:tcPr>
          <w:p w14:paraId="21C49600" w14:textId="0C7B1CC2"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182" w:type="dxa"/>
            <w:vAlign w:val="center"/>
          </w:tcPr>
          <w:p w14:paraId="0DBB4629" w14:textId="69C93067" w:rsidR="00B14684" w:rsidRPr="00BE6D29" w:rsidRDefault="00B14684" w:rsidP="00B14684">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3821" w:type="dxa"/>
          </w:tcPr>
          <w:p w14:paraId="647F434C"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Ticari İşletme Hukuku-Ticari İşletme Kavramı</w:t>
            </w:r>
          </w:p>
        </w:tc>
        <w:tc>
          <w:tcPr>
            <w:tcW w:w="2767" w:type="dxa"/>
          </w:tcPr>
          <w:p w14:paraId="0145A17D" w14:textId="3590EE00" w:rsidR="00B14684" w:rsidRPr="00BE6D29" w:rsidRDefault="00B14684" w:rsidP="00B14684">
            <w:pPr>
              <w:jc w:val="center"/>
              <w:rPr>
                <w:rFonts w:ascii="Times New Roman" w:hAnsi="Times New Roman" w:cs="Times New Roman"/>
                <w:sz w:val="20"/>
                <w:szCs w:val="20"/>
              </w:rPr>
            </w:pPr>
            <w:r w:rsidRPr="006965DF">
              <w:rPr>
                <w:rFonts w:ascii="Times New Roman" w:hAnsi="Times New Roman" w:cs="Times New Roman"/>
                <w:sz w:val="20"/>
                <w:szCs w:val="20"/>
              </w:rPr>
              <w:t>PY1-PY2-PY10</w:t>
            </w:r>
          </w:p>
        </w:tc>
      </w:tr>
      <w:tr w:rsidR="00B14684" w:rsidRPr="00BE6D29" w14:paraId="38B18160" w14:textId="77777777" w:rsidTr="00B14684">
        <w:trPr>
          <w:jc w:val="center"/>
        </w:trPr>
        <w:tc>
          <w:tcPr>
            <w:tcW w:w="292" w:type="dxa"/>
            <w:vAlign w:val="center"/>
          </w:tcPr>
          <w:p w14:paraId="28B7FB25" w14:textId="5C0BBDE1"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182" w:type="dxa"/>
            <w:vAlign w:val="center"/>
          </w:tcPr>
          <w:p w14:paraId="352A8898" w14:textId="13F7ECD5" w:rsidR="00B14684" w:rsidRDefault="00B14684" w:rsidP="00B14684">
            <w:r>
              <w:rPr>
                <w:rFonts w:ascii="Times New Roman" w:hAnsi="Times New Roman" w:cs="Times New Roman"/>
                <w:bCs/>
                <w:sz w:val="20"/>
                <w:szCs w:val="20"/>
              </w:rPr>
              <w:t>16-20 Şubat 2026</w:t>
            </w:r>
          </w:p>
        </w:tc>
        <w:tc>
          <w:tcPr>
            <w:tcW w:w="3821" w:type="dxa"/>
          </w:tcPr>
          <w:p w14:paraId="3BC6F401"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Ticari İşler ve Ticari İş Olmaya Bağlanan Sonuçlar-Ticari Yargı</w:t>
            </w:r>
          </w:p>
        </w:tc>
        <w:tc>
          <w:tcPr>
            <w:tcW w:w="2767" w:type="dxa"/>
          </w:tcPr>
          <w:p w14:paraId="5A8B9A76" w14:textId="73F1266B" w:rsidR="00B14684" w:rsidRDefault="00B14684" w:rsidP="00B14684">
            <w:pPr>
              <w:jc w:val="center"/>
            </w:pPr>
            <w:r w:rsidRPr="006965DF">
              <w:rPr>
                <w:rFonts w:ascii="Times New Roman" w:hAnsi="Times New Roman" w:cs="Times New Roman"/>
                <w:sz w:val="20"/>
                <w:szCs w:val="20"/>
              </w:rPr>
              <w:t>PY1-PY2-PY10</w:t>
            </w:r>
          </w:p>
        </w:tc>
      </w:tr>
      <w:tr w:rsidR="00B14684" w:rsidRPr="00BE6D29" w14:paraId="375ABD3F" w14:textId="77777777" w:rsidTr="00B553B3">
        <w:trPr>
          <w:jc w:val="center"/>
        </w:trPr>
        <w:tc>
          <w:tcPr>
            <w:tcW w:w="292" w:type="dxa"/>
          </w:tcPr>
          <w:p w14:paraId="0CBD17EB" w14:textId="4C12B131"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182" w:type="dxa"/>
            <w:vAlign w:val="center"/>
          </w:tcPr>
          <w:p w14:paraId="4D4B5641" w14:textId="686A2ACF" w:rsidR="00B14684" w:rsidRDefault="00B14684" w:rsidP="00B14684">
            <w:r>
              <w:rPr>
                <w:rFonts w:ascii="Times New Roman" w:hAnsi="Times New Roman" w:cs="Times New Roman"/>
                <w:bCs/>
                <w:sz w:val="20"/>
                <w:szCs w:val="20"/>
              </w:rPr>
              <w:t>23-27 Şubat 2026</w:t>
            </w:r>
          </w:p>
        </w:tc>
        <w:tc>
          <w:tcPr>
            <w:tcW w:w="3821" w:type="dxa"/>
          </w:tcPr>
          <w:p w14:paraId="5E38EB2E"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Tacir ve Tacir Olmanın Sonuçları</w:t>
            </w:r>
          </w:p>
        </w:tc>
        <w:tc>
          <w:tcPr>
            <w:tcW w:w="2767" w:type="dxa"/>
          </w:tcPr>
          <w:p w14:paraId="48A32F4F" w14:textId="2CE9E196" w:rsidR="00B14684" w:rsidRDefault="00B14684" w:rsidP="00B14684">
            <w:pPr>
              <w:jc w:val="center"/>
            </w:pPr>
            <w:r w:rsidRPr="006965DF">
              <w:rPr>
                <w:rFonts w:ascii="Times New Roman" w:hAnsi="Times New Roman" w:cs="Times New Roman"/>
                <w:sz w:val="20"/>
                <w:szCs w:val="20"/>
              </w:rPr>
              <w:t>PY1-PY2-PY10</w:t>
            </w:r>
          </w:p>
        </w:tc>
      </w:tr>
      <w:tr w:rsidR="00B14684" w:rsidRPr="00BE6D29" w14:paraId="743A5F9E" w14:textId="77777777" w:rsidTr="00B553B3">
        <w:trPr>
          <w:jc w:val="center"/>
        </w:trPr>
        <w:tc>
          <w:tcPr>
            <w:tcW w:w="292" w:type="dxa"/>
          </w:tcPr>
          <w:p w14:paraId="2F1AE1AB" w14:textId="23E77EF2"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182" w:type="dxa"/>
            <w:vAlign w:val="center"/>
          </w:tcPr>
          <w:p w14:paraId="35503769" w14:textId="33CADC63" w:rsidR="00B14684" w:rsidRDefault="00B14684" w:rsidP="00B14684">
            <w:r>
              <w:rPr>
                <w:rFonts w:ascii="Times New Roman" w:hAnsi="Times New Roman" w:cs="Times New Roman"/>
                <w:bCs/>
                <w:sz w:val="20"/>
                <w:szCs w:val="20"/>
              </w:rPr>
              <w:t>02-06 Mart 2026</w:t>
            </w:r>
          </w:p>
        </w:tc>
        <w:tc>
          <w:tcPr>
            <w:tcW w:w="3821" w:type="dxa"/>
          </w:tcPr>
          <w:p w14:paraId="616A8C43"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Ticaret Sicili</w:t>
            </w:r>
          </w:p>
        </w:tc>
        <w:tc>
          <w:tcPr>
            <w:tcW w:w="2767" w:type="dxa"/>
          </w:tcPr>
          <w:p w14:paraId="4F93CD5E" w14:textId="7F8B0510" w:rsidR="00B14684" w:rsidRDefault="00B14684" w:rsidP="00B14684">
            <w:pPr>
              <w:jc w:val="center"/>
            </w:pPr>
            <w:r w:rsidRPr="006965DF">
              <w:rPr>
                <w:rFonts w:ascii="Times New Roman" w:hAnsi="Times New Roman" w:cs="Times New Roman"/>
                <w:sz w:val="20"/>
                <w:szCs w:val="20"/>
              </w:rPr>
              <w:t>PY1-PY2-PY10</w:t>
            </w:r>
          </w:p>
        </w:tc>
      </w:tr>
      <w:tr w:rsidR="00B14684" w:rsidRPr="00BE6D29" w14:paraId="0D230205" w14:textId="77777777" w:rsidTr="00B553B3">
        <w:trPr>
          <w:jc w:val="center"/>
        </w:trPr>
        <w:tc>
          <w:tcPr>
            <w:tcW w:w="292" w:type="dxa"/>
          </w:tcPr>
          <w:p w14:paraId="7E7333BF" w14:textId="33130A05"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182" w:type="dxa"/>
            <w:vAlign w:val="center"/>
          </w:tcPr>
          <w:p w14:paraId="24951043" w14:textId="20299F11" w:rsidR="00B14684" w:rsidRDefault="00B14684" w:rsidP="00B14684">
            <w:r>
              <w:rPr>
                <w:rFonts w:ascii="Times New Roman" w:hAnsi="Times New Roman" w:cs="Times New Roman"/>
                <w:bCs/>
                <w:sz w:val="20"/>
                <w:szCs w:val="20"/>
              </w:rPr>
              <w:t>09-13 Mart 2026</w:t>
            </w:r>
          </w:p>
        </w:tc>
        <w:tc>
          <w:tcPr>
            <w:tcW w:w="3821" w:type="dxa"/>
          </w:tcPr>
          <w:p w14:paraId="059DA725"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Ticaret Unvanı ve Diğer Ticari Adlar</w:t>
            </w:r>
          </w:p>
        </w:tc>
        <w:tc>
          <w:tcPr>
            <w:tcW w:w="2767" w:type="dxa"/>
          </w:tcPr>
          <w:p w14:paraId="0C21F0E4" w14:textId="3796692C" w:rsidR="00B14684" w:rsidRDefault="00B14684" w:rsidP="00B14684">
            <w:pPr>
              <w:jc w:val="center"/>
            </w:pPr>
            <w:r w:rsidRPr="006965DF">
              <w:rPr>
                <w:rFonts w:ascii="Times New Roman" w:hAnsi="Times New Roman" w:cs="Times New Roman"/>
                <w:sz w:val="20"/>
                <w:szCs w:val="20"/>
              </w:rPr>
              <w:t>PY1-PY2-PY10</w:t>
            </w:r>
          </w:p>
        </w:tc>
      </w:tr>
      <w:tr w:rsidR="00B14684" w:rsidRPr="00BE6D29" w14:paraId="6AD29E8F" w14:textId="77777777" w:rsidTr="00B553B3">
        <w:trPr>
          <w:jc w:val="center"/>
        </w:trPr>
        <w:tc>
          <w:tcPr>
            <w:tcW w:w="292" w:type="dxa"/>
          </w:tcPr>
          <w:p w14:paraId="13112D38" w14:textId="02709513"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182" w:type="dxa"/>
            <w:vAlign w:val="center"/>
          </w:tcPr>
          <w:p w14:paraId="1500880D" w14:textId="503FC526" w:rsidR="00B14684" w:rsidRDefault="00B14684" w:rsidP="00B14684">
            <w:r>
              <w:rPr>
                <w:rFonts w:ascii="Times New Roman" w:hAnsi="Times New Roman" w:cs="Times New Roman"/>
                <w:bCs/>
                <w:sz w:val="20"/>
                <w:szCs w:val="20"/>
              </w:rPr>
              <w:t>23-27 Mart 2026</w:t>
            </w:r>
          </w:p>
        </w:tc>
        <w:tc>
          <w:tcPr>
            <w:tcW w:w="3821" w:type="dxa"/>
          </w:tcPr>
          <w:p w14:paraId="507011DF" w14:textId="77777777" w:rsidR="00B14684" w:rsidRPr="00B5132A" w:rsidRDefault="00B14684" w:rsidP="00B14684">
            <w:pPr>
              <w:rPr>
                <w:rFonts w:ascii="Times New Roman" w:hAnsi="Times New Roman" w:cs="Times New Roman"/>
                <w:color w:val="000000"/>
                <w:sz w:val="20"/>
                <w:szCs w:val="20"/>
              </w:rPr>
            </w:pPr>
            <w:r w:rsidRPr="00B5132A">
              <w:rPr>
                <w:rFonts w:ascii="Times New Roman" w:hAnsi="Times New Roman" w:cs="Times New Roman"/>
                <w:color w:val="000000"/>
                <w:sz w:val="20"/>
                <w:szCs w:val="20"/>
              </w:rPr>
              <w:t>Haksız Rekabet</w:t>
            </w:r>
          </w:p>
        </w:tc>
        <w:tc>
          <w:tcPr>
            <w:tcW w:w="2767" w:type="dxa"/>
          </w:tcPr>
          <w:p w14:paraId="766A65DC" w14:textId="5C3287BA" w:rsidR="00B14684" w:rsidRDefault="00B14684" w:rsidP="00B14684">
            <w:pPr>
              <w:jc w:val="center"/>
            </w:pPr>
            <w:r w:rsidRPr="006965DF">
              <w:rPr>
                <w:rFonts w:ascii="Times New Roman" w:hAnsi="Times New Roman" w:cs="Times New Roman"/>
                <w:sz w:val="20"/>
                <w:szCs w:val="20"/>
              </w:rPr>
              <w:t>PY1-PY2-PY10</w:t>
            </w:r>
          </w:p>
        </w:tc>
      </w:tr>
      <w:tr w:rsidR="00B14684" w:rsidRPr="00BE6D29" w14:paraId="3A912CD6" w14:textId="77777777" w:rsidTr="00B553B3">
        <w:trPr>
          <w:jc w:val="center"/>
        </w:trPr>
        <w:tc>
          <w:tcPr>
            <w:tcW w:w="292" w:type="dxa"/>
          </w:tcPr>
          <w:p w14:paraId="2D19B4AF" w14:textId="49B2D8C0"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182" w:type="dxa"/>
            <w:vAlign w:val="center"/>
          </w:tcPr>
          <w:p w14:paraId="4E35643B" w14:textId="4334B58B" w:rsidR="00B14684" w:rsidRPr="00B553B3" w:rsidRDefault="00B14684" w:rsidP="00B14684">
            <w:r>
              <w:rPr>
                <w:rFonts w:ascii="Times New Roman" w:hAnsi="Times New Roman" w:cs="Times New Roman"/>
                <w:sz w:val="20"/>
                <w:szCs w:val="20"/>
              </w:rPr>
              <w:t>30 Mart -03 Nisan 2026</w:t>
            </w:r>
          </w:p>
        </w:tc>
        <w:tc>
          <w:tcPr>
            <w:tcW w:w="3821" w:type="dxa"/>
          </w:tcPr>
          <w:p w14:paraId="71531049" w14:textId="13EC6A76" w:rsidR="00B14684" w:rsidRPr="00850AB3"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r w:rsidRPr="00A658FD">
              <w:rPr>
                <w:rFonts w:ascii="Times New Roman" w:hAnsi="Times New Roman" w:cs="Times New Roman"/>
                <w:color w:val="000000"/>
                <w:sz w:val="20"/>
                <w:szCs w:val="20"/>
              </w:rPr>
              <w:t>Ticari Defterler ve Cari Hesap</w:t>
            </w:r>
          </w:p>
        </w:tc>
        <w:tc>
          <w:tcPr>
            <w:tcW w:w="2767" w:type="dxa"/>
          </w:tcPr>
          <w:p w14:paraId="1AA4AD18" w14:textId="71A3000F" w:rsidR="00B14684" w:rsidRDefault="00B14684" w:rsidP="00B14684">
            <w:pPr>
              <w:jc w:val="center"/>
            </w:pPr>
            <w:r w:rsidRPr="006965DF">
              <w:rPr>
                <w:rFonts w:ascii="Times New Roman" w:hAnsi="Times New Roman" w:cs="Times New Roman"/>
                <w:sz w:val="20"/>
                <w:szCs w:val="20"/>
              </w:rPr>
              <w:t>PY1-PY2-PY10</w:t>
            </w:r>
          </w:p>
        </w:tc>
      </w:tr>
      <w:tr w:rsidR="00B14684" w:rsidRPr="00850AB3" w14:paraId="6E0D2EA4" w14:textId="77777777" w:rsidTr="00B553B3">
        <w:trPr>
          <w:jc w:val="center"/>
        </w:trPr>
        <w:tc>
          <w:tcPr>
            <w:tcW w:w="292" w:type="dxa"/>
          </w:tcPr>
          <w:p w14:paraId="6E71F3A4" w14:textId="19C01928" w:rsidR="00B14684" w:rsidRPr="00850AB3" w:rsidRDefault="00B14684" w:rsidP="00B14684">
            <w:pPr>
              <w:tabs>
                <w:tab w:val="left" w:pos="720"/>
              </w:tabs>
              <w:autoSpaceDE w:val="0"/>
              <w:autoSpaceDN w:val="0"/>
              <w:adjustRightInd w:val="0"/>
              <w:ind w:right="18"/>
              <w:rPr>
                <w:rFonts w:ascii="Times New Roman" w:hAnsi="Times New Roman" w:cs="Times New Roman"/>
                <w:b/>
                <w:color w:val="000000"/>
                <w:sz w:val="20"/>
                <w:szCs w:val="20"/>
              </w:rPr>
            </w:pPr>
          </w:p>
        </w:tc>
        <w:tc>
          <w:tcPr>
            <w:tcW w:w="2182" w:type="dxa"/>
            <w:vAlign w:val="center"/>
          </w:tcPr>
          <w:p w14:paraId="249CDBFB" w14:textId="30B9B611" w:rsidR="00B14684" w:rsidRDefault="00B14684" w:rsidP="00B14684">
            <w:r>
              <w:rPr>
                <w:rFonts w:ascii="Times New Roman" w:hAnsi="Times New Roman" w:cs="Times New Roman"/>
                <w:b/>
                <w:bCs/>
                <w:sz w:val="20"/>
                <w:szCs w:val="20"/>
              </w:rPr>
              <w:t>04-12 Nisan 2026</w:t>
            </w:r>
          </w:p>
        </w:tc>
        <w:tc>
          <w:tcPr>
            <w:tcW w:w="3821" w:type="dxa"/>
          </w:tcPr>
          <w:p w14:paraId="30AFFA56" w14:textId="6FBCDA00" w:rsidR="00B14684" w:rsidRPr="00A658FD" w:rsidRDefault="00B14684" w:rsidP="00B14684">
            <w:pPr>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p>
        </w:tc>
        <w:tc>
          <w:tcPr>
            <w:tcW w:w="2767" w:type="dxa"/>
          </w:tcPr>
          <w:p w14:paraId="6A237A06" w14:textId="15463DC8" w:rsidR="00B14684" w:rsidRPr="00850AB3" w:rsidRDefault="00B14684" w:rsidP="00B14684">
            <w:pPr>
              <w:tabs>
                <w:tab w:val="left" w:pos="720"/>
              </w:tabs>
              <w:autoSpaceDE w:val="0"/>
              <w:autoSpaceDN w:val="0"/>
              <w:adjustRightInd w:val="0"/>
              <w:ind w:right="18"/>
              <w:jc w:val="center"/>
              <w:rPr>
                <w:rFonts w:ascii="Times New Roman" w:hAnsi="Times New Roman" w:cs="Times New Roman"/>
                <w:b/>
                <w:color w:val="000000"/>
                <w:sz w:val="20"/>
                <w:szCs w:val="20"/>
              </w:rPr>
            </w:pPr>
            <w:r w:rsidRPr="006965DF">
              <w:rPr>
                <w:rFonts w:ascii="Times New Roman" w:hAnsi="Times New Roman" w:cs="Times New Roman"/>
                <w:sz w:val="20"/>
                <w:szCs w:val="20"/>
              </w:rPr>
              <w:t>PY1-PY2-PY10</w:t>
            </w:r>
          </w:p>
        </w:tc>
      </w:tr>
      <w:tr w:rsidR="00B14684" w:rsidRPr="00BE6D29" w14:paraId="65B4E5A2" w14:textId="77777777" w:rsidTr="00B553B3">
        <w:trPr>
          <w:jc w:val="center"/>
        </w:trPr>
        <w:tc>
          <w:tcPr>
            <w:tcW w:w="292" w:type="dxa"/>
          </w:tcPr>
          <w:p w14:paraId="0AC32A17" w14:textId="2CACBCD6"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182" w:type="dxa"/>
            <w:vAlign w:val="center"/>
          </w:tcPr>
          <w:p w14:paraId="7C326608" w14:textId="60E8D443" w:rsidR="00B14684" w:rsidRDefault="00B14684" w:rsidP="00B14684">
            <w:r>
              <w:rPr>
                <w:rFonts w:ascii="Times New Roman" w:hAnsi="Times New Roman" w:cs="Times New Roman"/>
                <w:bCs/>
                <w:sz w:val="20"/>
                <w:szCs w:val="20"/>
              </w:rPr>
              <w:t>13-17 Nisan 2026</w:t>
            </w:r>
          </w:p>
        </w:tc>
        <w:tc>
          <w:tcPr>
            <w:tcW w:w="3821" w:type="dxa"/>
          </w:tcPr>
          <w:p w14:paraId="34812B28"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Tacir Yardımcıları</w:t>
            </w:r>
          </w:p>
        </w:tc>
        <w:tc>
          <w:tcPr>
            <w:tcW w:w="2767" w:type="dxa"/>
          </w:tcPr>
          <w:p w14:paraId="5A6166E2" w14:textId="62B93A78" w:rsidR="00B14684" w:rsidRDefault="00B14684" w:rsidP="00B14684">
            <w:pPr>
              <w:jc w:val="center"/>
            </w:pPr>
            <w:r w:rsidRPr="006965DF">
              <w:rPr>
                <w:rFonts w:ascii="Times New Roman" w:hAnsi="Times New Roman" w:cs="Times New Roman"/>
                <w:sz w:val="20"/>
                <w:szCs w:val="20"/>
              </w:rPr>
              <w:t>PY1-PY2-PY10</w:t>
            </w:r>
          </w:p>
        </w:tc>
      </w:tr>
      <w:tr w:rsidR="00B14684" w:rsidRPr="00BE6D29" w14:paraId="22DABEB2" w14:textId="77777777" w:rsidTr="00B553B3">
        <w:trPr>
          <w:jc w:val="center"/>
        </w:trPr>
        <w:tc>
          <w:tcPr>
            <w:tcW w:w="292" w:type="dxa"/>
          </w:tcPr>
          <w:p w14:paraId="67DA6984" w14:textId="7525781B"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182" w:type="dxa"/>
            <w:vAlign w:val="center"/>
          </w:tcPr>
          <w:p w14:paraId="410EDBD9" w14:textId="7F5B40B5" w:rsidR="00B14684" w:rsidRDefault="00B14684" w:rsidP="00B14684">
            <w:r>
              <w:rPr>
                <w:rFonts w:ascii="Times New Roman" w:hAnsi="Times New Roman" w:cs="Times New Roman"/>
                <w:bCs/>
                <w:sz w:val="20"/>
                <w:szCs w:val="20"/>
              </w:rPr>
              <w:t>20-24 Nisan 2026</w:t>
            </w:r>
          </w:p>
        </w:tc>
        <w:tc>
          <w:tcPr>
            <w:tcW w:w="3821" w:type="dxa"/>
          </w:tcPr>
          <w:p w14:paraId="7214E713"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Şirketler Hukuku-Adi Şirket</w:t>
            </w:r>
          </w:p>
        </w:tc>
        <w:tc>
          <w:tcPr>
            <w:tcW w:w="2767" w:type="dxa"/>
          </w:tcPr>
          <w:p w14:paraId="26F1BC8A" w14:textId="138E0F39" w:rsidR="00B14684" w:rsidRDefault="00B14684" w:rsidP="00B14684">
            <w:pPr>
              <w:jc w:val="center"/>
            </w:pPr>
            <w:r w:rsidRPr="006965DF">
              <w:rPr>
                <w:rFonts w:ascii="Times New Roman" w:hAnsi="Times New Roman" w:cs="Times New Roman"/>
                <w:sz w:val="20"/>
                <w:szCs w:val="20"/>
              </w:rPr>
              <w:t>PY1-PY2-PY10</w:t>
            </w:r>
          </w:p>
        </w:tc>
      </w:tr>
      <w:tr w:rsidR="00B14684" w:rsidRPr="00BE6D29" w14:paraId="5068D518" w14:textId="77777777" w:rsidTr="00B553B3">
        <w:trPr>
          <w:jc w:val="center"/>
        </w:trPr>
        <w:tc>
          <w:tcPr>
            <w:tcW w:w="292" w:type="dxa"/>
          </w:tcPr>
          <w:p w14:paraId="3CD26DDC" w14:textId="34458C2F"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182" w:type="dxa"/>
            <w:vAlign w:val="center"/>
          </w:tcPr>
          <w:p w14:paraId="6FCD576D" w14:textId="09D110ED" w:rsidR="00B14684" w:rsidRDefault="00B14684" w:rsidP="00B14684">
            <w:r>
              <w:rPr>
                <w:rFonts w:ascii="Times New Roman" w:hAnsi="Times New Roman" w:cs="Times New Roman"/>
                <w:bCs/>
                <w:sz w:val="20"/>
                <w:szCs w:val="20"/>
              </w:rPr>
              <w:t>27 Nisan-01 Mayıs 2026</w:t>
            </w:r>
          </w:p>
        </w:tc>
        <w:tc>
          <w:tcPr>
            <w:tcW w:w="3821" w:type="dxa"/>
          </w:tcPr>
          <w:p w14:paraId="339FEDE1"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Kollektif –Komandit Şirketler</w:t>
            </w:r>
          </w:p>
        </w:tc>
        <w:tc>
          <w:tcPr>
            <w:tcW w:w="2767" w:type="dxa"/>
          </w:tcPr>
          <w:p w14:paraId="19759F31" w14:textId="04EFB182" w:rsidR="00B14684" w:rsidRDefault="00B14684" w:rsidP="00B14684">
            <w:pPr>
              <w:jc w:val="center"/>
            </w:pPr>
            <w:r w:rsidRPr="006965DF">
              <w:rPr>
                <w:rFonts w:ascii="Times New Roman" w:hAnsi="Times New Roman" w:cs="Times New Roman"/>
                <w:sz w:val="20"/>
                <w:szCs w:val="20"/>
              </w:rPr>
              <w:t>PY1-PY2-PY10</w:t>
            </w:r>
          </w:p>
        </w:tc>
      </w:tr>
      <w:tr w:rsidR="00B14684" w:rsidRPr="00BE6D29" w14:paraId="3D7AD939" w14:textId="77777777" w:rsidTr="00B553B3">
        <w:trPr>
          <w:jc w:val="center"/>
        </w:trPr>
        <w:tc>
          <w:tcPr>
            <w:tcW w:w="292" w:type="dxa"/>
          </w:tcPr>
          <w:p w14:paraId="60C3DFB2" w14:textId="169FA711"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182" w:type="dxa"/>
            <w:vAlign w:val="center"/>
          </w:tcPr>
          <w:p w14:paraId="556991AB" w14:textId="2478450A" w:rsidR="00B14684" w:rsidRDefault="00B14684" w:rsidP="00B14684">
            <w:r>
              <w:rPr>
                <w:rFonts w:ascii="Times New Roman" w:hAnsi="Times New Roman" w:cs="Times New Roman"/>
                <w:bCs/>
                <w:sz w:val="20"/>
                <w:szCs w:val="20"/>
              </w:rPr>
              <w:t>04-08 Mayıs 2026</w:t>
            </w:r>
          </w:p>
        </w:tc>
        <w:tc>
          <w:tcPr>
            <w:tcW w:w="3821" w:type="dxa"/>
          </w:tcPr>
          <w:p w14:paraId="4E063D70"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Anonim ve Limited Şirketler</w:t>
            </w:r>
          </w:p>
        </w:tc>
        <w:tc>
          <w:tcPr>
            <w:tcW w:w="2767" w:type="dxa"/>
          </w:tcPr>
          <w:p w14:paraId="606FD63D" w14:textId="24099D5B" w:rsidR="00B14684" w:rsidRDefault="00B14684" w:rsidP="00B14684">
            <w:pPr>
              <w:jc w:val="center"/>
            </w:pPr>
            <w:r w:rsidRPr="006965DF">
              <w:rPr>
                <w:rFonts w:ascii="Times New Roman" w:hAnsi="Times New Roman" w:cs="Times New Roman"/>
                <w:sz w:val="20"/>
                <w:szCs w:val="20"/>
              </w:rPr>
              <w:t>PY1-PY2-PY10</w:t>
            </w:r>
          </w:p>
        </w:tc>
      </w:tr>
      <w:tr w:rsidR="00B14684" w:rsidRPr="00BE6D29" w14:paraId="7DDBAE41" w14:textId="77777777" w:rsidTr="00B553B3">
        <w:trPr>
          <w:jc w:val="center"/>
        </w:trPr>
        <w:tc>
          <w:tcPr>
            <w:tcW w:w="292" w:type="dxa"/>
          </w:tcPr>
          <w:p w14:paraId="2CEC2B3C" w14:textId="4344AA31"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182" w:type="dxa"/>
            <w:vAlign w:val="center"/>
          </w:tcPr>
          <w:p w14:paraId="7B437A3B" w14:textId="745B6A22" w:rsidR="00B14684" w:rsidRDefault="00B14684" w:rsidP="00B14684">
            <w:r>
              <w:rPr>
                <w:rFonts w:ascii="Times New Roman" w:hAnsi="Times New Roman" w:cs="Times New Roman"/>
                <w:bCs/>
                <w:sz w:val="20"/>
                <w:szCs w:val="20"/>
              </w:rPr>
              <w:t>11-15 Mayıs 2026</w:t>
            </w:r>
          </w:p>
        </w:tc>
        <w:tc>
          <w:tcPr>
            <w:tcW w:w="3821" w:type="dxa"/>
          </w:tcPr>
          <w:p w14:paraId="66B516AD"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Kıymetli Evrak Hukuku-Kambiyo senetleri</w:t>
            </w:r>
          </w:p>
        </w:tc>
        <w:tc>
          <w:tcPr>
            <w:tcW w:w="2767" w:type="dxa"/>
          </w:tcPr>
          <w:p w14:paraId="4C33E4C1" w14:textId="64BAD321" w:rsidR="00B14684" w:rsidRDefault="00B14684" w:rsidP="00B14684">
            <w:pPr>
              <w:jc w:val="center"/>
            </w:pPr>
            <w:r w:rsidRPr="006965DF">
              <w:rPr>
                <w:rFonts w:ascii="Times New Roman" w:hAnsi="Times New Roman" w:cs="Times New Roman"/>
                <w:sz w:val="20"/>
                <w:szCs w:val="20"/>
              </w:rPr>
              <w:t>PY1-PY2-PY10</w:t>
            </w:r>
          </w:p>
        </w:tc>
      </w:tr>
      <w:tr w:rsidR="00B14684" w:rsidRPr="00BE6D29" w14:paraId="546439A2" w14:textId="77777777" w:rsidTr="00B553B3">
        <w:trPr>
          <w:jc w:val="center"/>
        </w:trPr>
        <w:tc>
          <w:tcPr>
            <w:tcW w:w="292" w:type="dxa"/>
          </w:tcPr>
          <w:p w14:paraId="6FB8F443" w14:textId="745094DC"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182" w:type="dxa"/>
            <w:vAlign w:val="center"/>
          </w:tcPr>
          <w:p w14:paraId="257FA9E6" w14:textId="0D02A5B8" w:rsidR="00B14684" w:rsidRDefault="00B14684" w:rsidP="00B14684">
            <w:r>
              <w:rPr>
                <w:rFonts w:ascii="Times New Roman" w:hAnsi="Times New Roman" w:cs="Times New Roman"/>
                <w:sz w:val="20"/>
                <w:szCs w:val="20"/>
              </w:rPr>
              <w:t>18-22 Mayıs 2026</w:t>
            </w:r>
          </w:p>
        </w:tc>
        <w:tc>
          <w:tcPr>
            <w:tcW w:w="3821" w:type="dxa"/>
          </w:tcPr>
          <w:p w14:paraId="2DA5A443" w14:textId="77777777" w:rsidR="00B14684" w:rsidRPr="00A658FD" w:rsidRDefault="00B14684" w:rsidP="00B14684">
            <w:pPr>
              <w:rPr>
                <w:rFonts w:ascii="Times New Roman" w:hAnsi="Times New Roman" w:cs="Times New Roman"/>
                <w:color w:val="000000"/>
                <w:sz w:val="20"/>
                <w:szCs w:val="20"/>
              </w:rPr>
            </w:pPr>
            <w:r w:rsidRPr="00A658FD">
              <w:rPr>
                <w:rFonts w:ascii="Times New Roman" w:hAnsi="Times New Roman" w:cs="Times New Roman"/>
                <w:color w:val="000000"/>
                <w:sz w:val="20"/>
                <w:szCs w:val="20"/>
              </w:rPr>
              <w:t>Kambiyo Senetleri</w:t>
            </w:r>
          </w:p>
        </w:tc>
        <w:tc>
          <w:tcPr>
            <w:tcW w:w="2767" w:type="dxa"/>
          </w:tcPr>
          <w:p w14:paraId="469B71A9" w14:textId="07B1AFE1" w:rsidR="00B14684" w:rsidRDefault="00B14684" w:rsidP="00B14684">
            <w:pPr>
              <w:jc w:val="center"/>
            </w:pPr>
            <w:r w:rsidRPr="006965DF">
              <w:rPr>
                <w:rFonts w:ascii="Times New Roman" w:hAnsi="Times New Roman" w:cs="Times New Roman"/>
                <w:sz w:val="20"/>
                <w:szCs w:val="20"/>
              </w:rPr>
              <w:t>PY1-PY2-PY10</w:t>
            </w:r>
          </w:p>
        </w:tc>
      </w:tr>
      <w:tr w:rsidR="005F46C8" w:rsidRPr="00BE6D29" w14:paraId="267FD760" w14:textId="77777777" w:rsidTr="0067585A">
        <w:trPr>
          <w:jc w:val="center"/>
        </w:trPr>
        <w:tc>
          <w:tcPr>
            <w:tcW w:w="292" w:type="dxa"/>
          </w:tcPr>
          <w:p w14:paraId="2403E281" w14:textId="77777777" w:rsidR="005F46C8" w:rsidRPr="00C774D8" w:rsidRDefault="005F46C8" w:rsidP="005F46C8">
            <w:pPr>
              <w:tabs>
                <w:tab w:val="left" w:pos="720"/>
              </w:tabs>
              <w:autoSpaceDE w:val="0"/>
              <w:autoSpaceDN w:val="0"/>
              <w:adjustRightInd w:val="0"/>
              <w:ind w:right="18"/>
              <w:rPr>
                <w:rFonts w:ascii="Times New Roman" w:hAnsi="Times New Roman" w:cs="Times New Roman"/>
                <w:color w:val="000000"/>
                <w:sz w:val="20"/>
                <w:szCs w:val="20"/>
              </w:rPr>
            </w:pPr>
          </w:p>
        </w:tc>
        <w:tc>
          <w:tcPr>
            <w:tcW w:w="2182" w:type="dxa"/>
          </w:tcPr>
          <w:p w14:paraId="441542DC" w14:textId="398190C5" w:rsidR="005F46C8" w:rsidRDefault="005F46C8" w:rsidP="005F46C8">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3821" w:type="dxa"/>
          </w:tcPr>
          <w:p w14:paraId="7EB2BD25" w14:textId="77777777" w:rsidR="005F46C8" w:rsidRPr="00BE6D29" w:rsidRDefault="005F46C8" w:rsidP="005F46C8">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2767" w:type="dxa"/>
          </w:tcPr>
          <w:p w14:paraId="2A0F42BB" w14:textId="77777777" w:rsidR="005F46C8" w:rsidRPr="00BE6D29" w:rsidRDefault="005F46C8" w:rsidP="005F46C8">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F46C8" w:rsidRPr="00BE6D29" w14:paraId="23719C4E" w14:textId="77777777" w:rsidTr="0067585A">
        <w:trPr>
          <w:jc w:val="center"/>
        </w:trPr>
        <w:tc>
          <w:tcPr>
            <w:tcW w:w="292" w:type="dxa"/>
          </w:tcPr>
          <w:p w14:paraId="117656BE" w14:textId="77777777" w:rsidR="005F46C8" w:rsidRPr="00C774D8" w:rsidRDefault="005F46C8" w:rsidP="005F46C8">
            <w:pPr>
              <w:tabs>
                <w:tab w:val="left" w:pos="720"/>
              </w:tabs>
              <w:autoSpaceDE w:val="0"/>
              <w:autoSpaceDN w:val="0"/>
              <w:adjustRightInd w:val="0"/>
              <w:ind w:right="18"/>
              <w:rPr>
                <w:rFonts w:ascii="Times New Roman" w:hAnsi="Times New Roman" w:cs="Times New Roman"/>
                <w:color w:val="000000"/>
                <w:sz w:val="20"/>
                <w:szCs w:val="20"/>
              </w:rPr>
            </w:pPr>
          </w:p>
        </w:tc>
        <w:tc>
          <w:tcPr>
            <w:tcW w:w="2182" w:type="dxa"/>
          </w:tcPr>
          <w:p w14:paraId="03EA7AD6" w14:textId="03262921" w:rsidR="005F46C8" w:rsidRPr="00BE6D29" w:rsidRDefault="005F46C8" w:rsidP="005F46C8">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3821" w:type="dxa"/>
          </w:tcPr>
          <w:p w14:paraId="557725FA" w14:textId="77777777" w:rsidR="005F46C8" w:rsidRPr="00BE6D29" w:rsidRDefault="005F46C8" w:rsidP="005F46C8">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2767" w:type="dxa"/>
          </w:tcPr>
          <w:p w14:paraId="56F8D78A" w14:textId="77777777" w:rsidR="005F46C8" w:rsidRPr="00BE6D29" w:rsidRDefault="005F46C8" w:rsidP="005F46C8">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86CDD" w:rsidRPr="00BE6D29" w14:paraId="286B106B" w14:textId="77777777" w:rsidTr="00B553B3">
        <w:trPr>
          <w:trHeight w:val="401"/>
          <w:jc w:val="center"/>
        </w:trPr>
        <w:tc>
          <w:tcPr>
            <w:tcW w:w="2474" w:type="dxa"/>
            <w:gridSpan w:val="2"/>
            <w:vAlign w:val="center"/>
          </w:tcPr>
          <w:p w14:paraId="588627A3"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6588" w:type="dxa"/>
            <w:gridSpan w:val="2"/>
            <w:vAlign w:val="center"/>
          </w:tcPr>
          <w:p w14:paraId="2DAB871C" w14:textId="78C7D6C4" w:rsidR="00586CDD" w:rsidRPr="00850AB3" w:rsidRDefault="00465326" w:rsidP="00F473C4">
            <w:pPr>
              <w:tabs>
                <w:tab w:val="left" w:pos="1552"/>
              </w:tabs>
              <w:rPr>
                <w:rFonts w:ascii="Times New Roman" w:hAnsi="Times New Roman" w:cs="Times New Roman"/>
                <w:sz w:val="20"/>
                <w:szCs w:val="20"/>
              </w:rPr>
            </w:pPr>
            <w:r w:rsidRPr="00465326">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3</w:t>
            </w:r>
            <w:r w:rsidRPr="00465326">
              <w:rPr>
                <w:rFonts w:ascii="Times New Roman" w:hAnsi="Times New Roman" w:cs="Times New Roman"/>
                <w:sz w:val="20"/>
                <w:szCs w:val="20"/>
              </w:rPr>
              <w:t xml:space="preserve">0 vize, %10 </w:t>
            </w:r>
            <w:r>
              <w:rPr>
                <w:rFonts w:ascii="Times New Roman" w:hAnsi="Times New Roman" w:cs="Times New Roman"/>
                <w:sz w:val="20"/>
                <w:szCs w:val="20"/>
              </w:rPr>
              <w:t>Ödev</w:t>
            </w:r>
            <w:r w:rsidRPr="00465326">
              <w:rPr>
                <w:rFonts w:ascii="Times New Roman" w:hAnsi="Times New Roman" w:cs="Times New Roman"/>
                <w:sz w:val="20"/>
                <w:szCs w:val="20"/>
              </w:rPr>
              <w:t xml:space="preserve"> %60 oranında etkili bir final aracılığıyla yapılacaktır. Geçme notu 100 üzerinden 60’tır.</w:t>
            </w:r>
          </w:p>
        </w:tc>
      </w:tr>
      <w:tr w:rsidR="00586CDD" w:rsidRPr="00CD1C52" w14:paraId="6FD54BBA" w14:textId="77777777" w:rsidTr="00B553B3">
        <w:trPr>
          <w:jc w:val="center"/>
        </w:trPr>
        <w:tc>
          <w:tcPr>
            <w:tcW w:w="2474" w:type="dxa"/>
            <w:gridSpan w:val="2"/>
            <w:vAlign w:val="center"/>
          </w:tcPr>
          <w:p w14:paraId="2E61AB25" w14:textId="77777777" w:rsidR="00586CDD" w:rsidRPr="00135E39" w:rsidRDefault="00586CDD"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6588" w:type="dxa"/>
            <w:gridSpan w:val="2"/>
          </w:tcPr>
          <w:p w14:paraId="73EF6ED9" w14:textId="77777777" w:rsidR="00586CDD" w:rsidRPr="00785231" w:rsidRDefault="00586CDD" w:rsidP="00F473C4">
            <w:pPr>
              <w:rPr>
                <w:rFonts w:ascii="Times New Roman" w:eastAsia="Times New Roman" w:hAnsi="Times New Roman" w:cs="Times New Roman"/>
              </w:rPr>
            </w:pPr>
            <w:r>
              <w:rPr>
                <w:rFonts w:ascii="Times New Roman" w:eastAsia="Times New Roman" w:hAnsi="Times New Roman" w:cs="Times New Roman"/>
              </w:rPr>
              <w:t>1-</w:t>
            </w:r>
            <w:r w:rsidRPr="00785231">
              <w:rPr>
                <w:rFonts w:ascii="Times New Roman" w:eastAsia="Times New Roman" w:hAnsi="Times New Roman" w:cs="Times New Roman"/>
              </w:rPr>
              <w:t xml:space="preserve"> Bir hususun ticaret siciline tescil edilmesiyle yeni bir hukuki durumun ortaya çıkmasına  </w:t>
            </w:r>
            <w:r>
              <w:rPr>
                <w:rFonts w:ascii="Times New Roman" w:eastAsia="Times New Roman" w:hAnsi="Times New Roman" w:cs="Times New Roman"/>
              </w:rPr>
              <w:t>…</w:t>
            </w:r>
            <w:r w:rsidRPr="00785231">
              <w:rPr>
                <w:rFonts w:ascii="Times New Roman" w:eastAsia="Times New Roman" w:hAnsi="Times New Roman" w:cs="Times New Roman"/>
              </w:rPr>
              <w:t>.?</w:t>
            </w:r>
          </w:p>
          <w:p w14:paraId="437C74D1" w14:textId="77777777" w:rsidR="00586CDD" w:rsidRDefault="00586CDD" w:rsidP="00F473C4">
            <w:pPr>
              <w:rPr>
                <w:rFonts w:ascii="Times New Roman" w:eastAsia="Times New Roman" w:hAnsi="Times New Roman" w:cs="Times New Roman"/>
              </w:rPr>
            </w:pPr>
            <w:r w:rsidRPr="00785231">
              <w:rPr>
                <w:rFonts w:ascii="Times New Roman" w:eastAsia="Times New Roman" w:hAnsi="Times New Roman" w:cs="Times New Roman"/>
              </w:rPr>
              <w:t xml:space="preserve">a)Ticaret sicilinin olumlu etkisi </w:t>
            </w:r>
          </w:p>
          <w:p w14:paraId="189A44AE" w14:textId="77777777" w:rsidR="00586CDD" w:rsidRPr="00785231" w:rsidRDefault="00586CDD" w:rsidP="00F473C4">
            <w:pPr>
              <w:rPr>
                <w:rFonts w:ascii="Times New Roman" w:eastAsia="Times New Roman" w:hAnsi="Times New Roman" w:cs="Times New Roman"/>
              </w:rPr>
            </w:pPr>
            <w:r w:rsidRPr="00785231">
              <w:rPr>
                <w:rFonts w:ascii="Times New Roman" w:eastAsia="Times New Roman" w:hAnsi="Times New Roman" w:cs="Times New Roman"/>
              </w:rPr>
              <w:t xml:space="preserve">b) Ticaret sicilinin olumsuz etkisi   </w:t>
            </w:r>
          </w:p>
          <w:p w14:paraId="71497703" w14:textId="77777777" w:rsidR="00586CDD" w:rsidRDefault="00586CDD" w:rsidP="00F473C4">
            <w:pPr>
              <w:rPr>
                <w:rFonts w:ascii="Times New Roman" w:eastAsia="Times New Roman" w:hAnsi="Times New Roman" w:cs="Times New Roman"/>
              </w:rPr>
            </w:pPr>
            <w:r w:rsidRPr="00785231">
              <w:rPr>
                <w:rFonts w:ascii="Times New Roman" w:eastAsia="Times New Roman" w:hAnsi="Times New Roman" w:cs="Times New Roman"/>
              </w:rPr>
              <w:t xml:space="preserve">c)Tescilin açıklayıcı etkisi </w:t>
            </w:r>
          </w:p>
          <w:p w14:paraId="2A67A9F3" w14:textId="77777777" w:rsidR="00586CDD" w:rsidRDefault="00586CDD" w:rsidP="00F473C4">
            <w:pPr>
              <w:rPr>
                <w:rFonts w:ascii="Times New Roman" w:eastAsia="Times New Roman" w:hAnsi="Times New Roman" w:cs="Times New Roman"/>
              </w:rPr>
            </w:pPr>
            <w:r w:rsidRPr="00785231">
              <w:rPr>
                <w:rFonts w:ascii="Times New Roman" w:eastAsia="Times New Roman" w:hAnsi="Times New Roman" w:cs="Times New Roman"/>
              </w:rPr>
              <w:t xml:space="preserve">d)Tescilin kurucu etkisi         </w:t>
            </w:r>
          </w:p>
          <w:p w14:paraId="65EF8C7E" w14:textId="77777777" w:rsidR="00586CDD" w:rsidRPr="00785231" w:rsidRDefault="00586CDD" w:rsidP="00F473C4">
            <w:pPr>
              <w:rPr>
                <w:rFonts w:ascii="Times New Roman" w:eastAsia="Times New Roman" w:hAnsi="Times New Roman" w:cs="Times New Roman"/>
              </w:rPr>
            </w:pPr>
            <w:r w:rsidRPr="00785231">
              <w:rPr>
                <w:rFonts w:ascii="Times New Roman" w:eastAsia="Times New Roman" w:hAnsi="Times New Roman" w:cs="Times New Roman"/>
              </w:rPr>
              <w:t>e)Sicile itimat prensibi</w:t>
            </w:r>
          </w:p>
          <w:p w14:paraId="052B7933" w14:textId="61CFE6AF" w:rsidR="00586CDD" w:rsidRPr="00D102ED" w:rsidRDefault="00586CDD" w:rsidP="00D102ED">
            <w:pPr>
              <w:rPr>
                <w:rFonts w:ascii="Times New Roman" w:eastAsia="Times New Roman" w:hAnsi="Times New Roman" w:cs="Times New Roman"/>
              </w:rPr>
            </w:pPr>
            <w:r>
              <w:rPr>
                <w:rFonts w:ascii="Times New Roman" w:eastAsia="Times New Roman" w:hAnsi="Times New Roman" w:cs="Times New Roman"/>
              </w:rPr>
              <w:t>2-Ticaret unvanı kavramını tanımlayınız</w:t>
            </w:r>
          </w:p>
        </w:tc>
      </w:tr>
      <w:tr w:rsidR="00586CDD" w:rsidRPr="00CD1C52" w14:paraId="75ABB021" w14:textId="77777777" w:rsidTr="00B553B3">
        <w:trPr>
          <w:jc w:val="center"/>
        </w:trPr>
        <w:tc>
          <w:tcPr>
            <w:tcW w:w="2474" w:type="dxa"/>
            <w:gridSpan w:val="2"/>
            <w:vAlign w:val="center"/>
          </w:tcPr>
          <w:p w14:paraId="64C7133B" w14:textId="77777777" w:rsidR="00586CDD" w:rsidRPr="00CD1C52" w:rsidRDefault="00586CDD"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6588" w:type="dxa"/>
            <w:gridSpan w:val="2"/>
          </w:tcPr>
          <w:p w14:paraId="4439B798" w14:textId="77777777" w:rsidR="00586CDD" w:rsidRDefault="00586CDD" w:rsidP="00F473C4">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d</w:t>
            </w:r>
            <w:r w:rsidRPr="00E456DE">
              <w:rPr>
                <w:rFonts w:ascii="Times New Roman" w:hAnsi="Times New Roman" w:cs="Times New Roman"/>
                <w:sz w:val="20"/>
                <w:szCs w:val="20"/>
              </w:rPr>
              <w:t xml:space="preserve">, </w:t>
            </w:r>
          </w:p>
          <w:p w14:paraId="7545110A" w14:textId="77777777" w:rsidR="00586CDD" w:rsidRPr="00E456DE" w:rsidRDefault="00586CDD" w:rsidP="00F473C4">
            <w:pPr>
              <w:jc w:val="both"/>
              <w:rPr>
                <w:rFonts w:ascii="Times New Roman" w:hAnsi="Times New Roman" w:cs="Times New Roman"/>
                <w:sz w:val="20"/>
                <w:szCs w:val="20"/>
              </w:rPr>
            </w:pPr>
            <w:r w:rsidRPr="00E456DE">
              <w:rPr>
                <w:rFonts w:ascii="Times New Roman" w:hAnsi="Times New Roman" w:cs="Times New Roman"/>
                <w:sz w:val="20"/>
                <w:szCs w:val="20"/>
              </w:rPr>
              <w:t>2</w:t>
            </w:r>
            <w:r>
              <w:rPr>
                <w:rFonts w:ascii="Times New Roman" w:hAnsi="Times New Roman" w:cs="Times New Roman"/>
                <w:sz w:val="20"/>
                <w:szCs w:val="20"/>
              </w:rPr>
              <w:t>-Ticaret Unvanı :Tacirin ticari işletmesine ilişkin iş ve işlemlerinde kullandığı ve bu sayede taciri işaret eden, taciri diğer tacirlerden ayıran bir tanıtma aracıdır</w:t>
            </w:r>
          </w:p>
        </w:tc>
      </w:tr>
      <w:tr w:rsidR="00586CDD" w:rsidRPr="00BE6D29" w14:paraId="3D57DE77" w14:textId="77777777" w:rsidTr="00B553B3">
        <w:trPr>
          <w:trHeight w:val="401"/>
          <w:jc w:val="center"/>
        </w:trPr>
        <w:tc>
          <w:tcPr>
            <w:tcW w:w="2474" w:type="dxa"/>
            <w:gridSpan w:val="2"/>
            <w:vAlign w:val="center"/>
          </w:tcPr>
          <w:p w14:paraId="5690D9CC"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6588" w:type="dxa"/>
            <w:gridSpan w:val="2"/>
            <w:vAlign w:val="center"/>
          </w:tcPr>
          <w:p w14:paraId="0E005209" w14:textId="77777777" w:rsidR="00586CDD" w:rsidRPr="00D02DF2" w:rsidRDefault="00586CDD" w:rsidP="00F473C4">
            <w:pPr>
              <w:tabs>
                <w:tab w:val="left" w:pos="1552"/>
              </w:tabs>
              <w:rPr>
                <w:rFonts w:ascii="Times New Roman" w:hAnsi="Times New Roman" w:cs="Times New Roman"/>
                <w:sz w:val="20"/>
                <w:szCs w:val="20"/>
              </w:rPr>
            </w:pPr>
            <w:r>
              <w:rPr>
                <w:b/>
                <w:noProof/>
                <w:lang w:eastAsia="tr-TR"/>
              </w:rPr>
              <w:drawing>
                <wp:anchor distT="0" distB="0" distL="114300" distR="114300" simplePos="0" relativeHeight="251712000" behindDoc="0" locked="0" layoutInCell="1" allowOverlap="1" wp14:anchorId="7857D3E3" wp14:editId="5C6895A3">
                  <wp:simplePos x="2363638" y="905774"/>
                  <wp:positionH relativeFrom="margin">
                    <wp:align>left</wp:align>
                  </wp:positionH>
                  <wp:positionV relativeFrom="margin">
                    <wp:align>center</wp:align>
                  </wp:positionV>
                  <wp:extent cx="903358" cy="1328468"/>
                  <wp:effectExtent l="0" t="0" r="0" b="5080"/>
                  <wp:wrapSquare wrapText="bothSides"/>
                  <wp:docPr id="37" name="Resim 37" descr="C:\Users\user\AppData\Local\Microsoft\Windows\INetCache\Content.MSO\5EA86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EA86D5.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3358" cy="1328468"/>
                          </a:xfrm>
                          <a:prstGeom prst="rect">
                            <a:avLst/>
                          </a:prstGeom>
                          <a:noFill/>
                          <a:ln>
                            <a:noFill/>
                          </a:ln>
                        </pic:spPr>
                      </pic:pic>
                    </a:graphicData>
                  </a:graphic>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Prof.Dr.Şaban KAYIHAN</w:t>
            </w:r>
            <w:r w:rsidRPr="00D02DF2">
              <w:rPr>
                <w:rFonts w:ascii="Times New Roman" w:hAnsi="Times New Roman" w:cs="Times New Roman"/>
                <w:sz w:val="20"/>
                <w:szCs w:val="20"/>
              </w:rPr>
              <w:t xml:space="preserve">ınar, </w:t>
            </w:r>
            <w:r>
              <w:rPr>
                <w:rFonts w:ascii="Times New Roman" w:hAnsi="Times New Roman" w:cs="Times New Roman"/>
                <w:sz w:val="20"/>
                <w:szCs w:val="20"/>
              </w:rPr>
              <w:t xml:space="preserve">Dr.Öğr.Üyesi. Mustafa YASAN, Seçkin Yayınevi, 5.Baskı </w:t>
            </w:r>
          </w:p>
        </w:tc>
      </w:tr>
      <w:tr w:rsidR="00586CDD" w:rsidRPr="00BE6D29" w14:paraId="6FCAEA37" w14:textId="77777777" w:rsidTr="00B553B3">
        <w:trPr>
          <w:trHeight w:val="401"/>
          <w:jc w:val="center"/>
        </w:trPr>
        <w:tc>
          <w:tcPr>
            <w:tcW w:w="2474" w:type="dxa"/>
            <w:gridSpan w:val="2"/>
            <w:vAlign w:val="center"/>
          </w:tcPr>
          <w:p w14:paraId="6EFE41BC"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6588" w:type="dxa"/>
            <w:gridSpan w:val="2"/>
            <w:vAlign w:val="center"/>
          </w:tcPr>
          <w:p w14:paraId="2B2CC694" w14:textId="77777777" w:rsidR="00586CDD" w:rsidRPr="00F21CD6" w:rsidRDefault="00586CDD" w:rsidP="00F473C4">
            <w:pPr>
              <w:tabs>
                <w:tab w:val="left" w:pos="1552"/>
              </w:tabs>
              <w:rPr>
                <w:rFonts w:ascii="Times New Roman" w:hAnsi="Times New Roman" w:cs="Times New Roman"/>
                <w:sz w:val="20"/>
                <w:szCs w:val="20"/>
              </w:rPr>
            </w:pPr>
          </w:p>
        </w:tc>
      </w:tr>
    </w:tbl>
    <w:p w14:paraId="568820A3" w14:textId="77777777" w:rsidR="00586CDD" w:rsidRDefault="00586CDD" w:rsidP="00586CDD">
      <w:pPr>
        <w:jc w:val="center"/>
        <w:rPr>
          <w:rFonts w:ascii="Times New Roman" w:hAnsi="Times New Roman" w:cs="Times New Roman"/>
          <w:b/>
          <w:color w:val="5B9BD5" w:themeColor="accent1"/>
          <w:sz w:val="24"/>
          <w:szCs w:val="24"/>
        </w:rPr>
      </w:pPr>
    </w:p>
    <w:bookmarkEnd w:id="64"/>
    <w:p w14:paraId="3F58F358" w14:textId="77777777" w:rsidR="00586CDD" w:rsidRDefault="00586CDD" w:rsidP="00586CDD"/>
    <w:p w14:paraId="527C408C" w14:textId="7064AB50" w:rsidR="00586CDD" w:rsidRPr="00B63ED1" w:rsidRDefault="00586CDD" w:rsidP="00586CDD">
      <w:pPr>
        <w:pStyle w:val="Balk2"/>
        <w:jc w:val="center"/>
        <w:rPr>
          <w:rFonts w:cs="Times New Roman"/>
          <w:bCs/>
          <w:color w:val="auto"/>
          <w:szCs w:val="24"/>
        </w:rPr>
      </w:pPr>
      <w:bookmarkStart w:id="65" w:name="_Toc220680370"/>
      <w:bookmarkStart w:id="66" w:name="_Hlk194048848"/>
      <w:r w:rsidRPr="00B63ED1">
        <w:rPr>
          <w:bCs/>
          <w:color w:val="auto"/>
          <w:szCs w:val="24"/>
        </w:rPr>
        <w:t>LJ1</w:t>
      </w:r>
      <w:r w:rsidR="00294F72" w:rsidRPr="00B63ED1">
        <w:rPr>
          <w:bCs/>
          <w:color w:val="auto"/>
          <w:szCs w:val="24"/>
        </w:rPr>
        <w:t>12</w:t>
      </w:r>
      <w:r w:rsidRPr="00B63ED1">
        <w:rPr>
          <w:bCs/>
          <w:color w:val="auto"/>
          <w:szCs w:val="24"/>
        </w:rPr>
        <w:t xml:space="preserve"> Ulaştırma Sistemleri</w:t>
      </w:r>
      <w:bookmarkEnd w:id="65"/>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586CDD" w:rsidRPr="00BE6D29" w14:paraId="14A98BA5" w14:textId="77777777" w:rsidTr="00B553B3">
        <w:trPr>
          <w:trHeight w:val="401"/>
          <w:jc w:val="center"/>
        </w:trPr>
        <w:tc>
          <w:tcPr>
            <w:tcW w:w="2550" w:type="dxa"/>
            <w:gridSpan w:val="2"/>
            <w:vAlign w:val="center"/>
          </w:tcPr>
          <w:p w14:paraId="03C522F0"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3CDA1021" w14:textId="77777777"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Okan ARSLAN</w:t>
            </w:r>
          </w:p>
        </w:tc>
      </w:tr>
      <w:tr w:rsidR="00586CDD" w:rsidRPr="00BE6D29" w14:paraId="56933AF1" w14:textId="77777777" w:rsidTr="00B553B3">
        <w:trPr>
          <w:trHeight w:val="401"/>
          <w:jc w:val="center"/>
        </w:trPr>
        <w:tc>
          <w:tcPr>
            <w:tcW w:w="2550" w:type="dxa"/>
            <w:gridSpan w:val="2"/>
            <w:vAlign w:val="center"/>
          </w:tcPr>
          <w:p w14:paraId="475F019F"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lastRenderedPageBreak/>
              <w:t>Oda Numarası</w:t>
            </w:r>
          </w:p>
        </w:tc>
        <w:tc>
          <w:tcPr>
            <w:tcW w:w="7065" w:type="dxa"/>
            <w:gridSpan w:val="2"/>
            <w:vAlign w:val="center"/>
          </w:tcPr>
          <w:p w14:paraId="22CE11F2"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MP-2-19</w:t>
            </w:r>
          </w:p>
        </w:tc>
      </w:tr>
      <w:tr w:rsidR="00261686" w:rsidRPr="00BE6D29" w14:paraId="3ECAF6F3" w14:textId="77777777" w:rsidTr="00B553B3">
        <w:trPr>
          <w:trHeight w:val="401"/>
          <w:jc w:val="center"/>
        </w:trPr>
        <w:tc>
          <w:tcPr>
            <w:tcW w:w="2550" w:type="dxa"/>
            <w:gridSpan w:val="2"/>
            <w:vAlign w:val="center"/>
          </w:tcPr>
          <w:p w14:paraId="46BD3897" w14:textId="754B83D2" w:rsidR="00261686" w:rsidRPr="00236124" w:rsidRDefault="00261686"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5"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294F72" w:rsidRPr="00294F72" w14:paraId="4490B012" w14:textId="77777777" w:rsidTr="00294F72">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6CE90FC8" w14:textId="6DC6A855" w:rsidR="00294F72" w:rsidRPr="00294F72" w:rsidRDefault="00294F72" w:rsidP="00294F72">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P</w:t>
                  </w:r>
                  <w:r w:rsidR="00B14684">
                    <w:rPr>
                      <w:rFonts w:ascii="Arial" w:eastAsia="Times New Roman" w:hAnsi="Arial" w:cs="Arial"/>
                      <w:color w:val="000000"/>
                      <w:sz w:val="20"/>
                      <w:szCs w:val="20"/>
                      <w:lang w:eastAsia="tr-TR"/>
                    </w:rPr>
                    <w:t>azartesi</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440F63EB" w14:textId="77777777" w:rsidR="00294F72" w:rsidRPr="00294F72" w:rsidRDefault="00294F72" w:rsidP="00294F72">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15:15-16:00</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1D78F661" w14:textId="77777777" w:rsidR="00294F72" w:rsidRPr="00294F72" w:rsidRDefault="00294F72" w:rsidP="00294F72">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16:15-17:00</w:t>
                  </w:r>
                </w:p>
              </w:tc>
            </w:tr>
          </w:tbl>
          <w:p w14:paraId="6430CA3A" w14:textId="3B815D67" w:rsidR="00261686" w:rsidRDefault="00261686" w:rsidP="00F473C4">
            <w:pPr>
              <w:tabs>
                <w:tab w:val="left" w:pos="1552"/>
              </w:tabs>
              <w:rPr>
                <w:rFonts w:ascii="Times New Roman" w:hAnsi="Times New Roman" w:cs="Times New Roman"/>
                <w:sz w:val="20"/>
                <w:szCs w:val="20"/>
              </w:rPr>
            </w:pPr>
          </w:p>
        </w:tc>
      </w:tr>
      <w:tr w:rsidR="00586CDD" w:rsidRPr="00BE6D29" w14:paraId="0AA15E97" w14:textId="77777777" w:rsidTr="00B553B3">
        <w:trPr>
          <w:trHeight w:val="401"/>
          <w:jc w:val="center"/>
        </w:trPr>
        <w:tc>
          <w:tcPr>
            <w:tcW w:w="2550" w:type="dxa"/>
            <w:gridSpan w:val="2"/>
            <w:vAlign w:val="center"/>
          </w:tcPr>
          <w:p w14:paraId="69491B12"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34A0747B" w14:textId="77777777" w:rsidR="00586CDD" w:rsidRDefault="0067585A" w:rsidP="00F473C4">
            <w:pPr>
              <w:tabs>
                <w:tab w:val="left" w:pos="1552"/>
              </w:tabs>
              <w:rPr>
                <w:rFonts w:ascii="Times New Roman" w:hAnsi="Times New Roman" w:cs="Times New Roman"/>
                <w:sz w:val="20"/>
                <w:szCs w:val="20"/>
              </w:rPr>
            </w:pPr>
            <w:hyperlink r:id="rId61" w:history="1">
              <w:r w:rsidR="00586CDD" w:rsidRPr="00564CFE">
                <w:rPr>
                  <w:rStyle w:val="Kpr"/>
                  <w:rFonts w:ascii="Arial" w:hAnsi="Arial" w:cs="Arial"/>
                  <w:sz w:val="20"/>
                  <w:szCs w:val="20"/>
                </w:rPr>
                <w:t>okan.arslan@gop.edu.tr</w:t>
              </w:r>
            </w:hyperlink>
          </w:p>
        </w:tc>
      </w:tr>
      <w:tr w:rsidR="00586CDD" w:rsidRPr="00BE6D29" w14:paraId="7D1CC493" w14:textId="77777777" w:rsidTr="00B553B3">
        <w:trPr>
          <w:trHeight w:val="401"/>
          <w:jc w:val="center"/>
        </w:trPr>
        <w:tc>
          <w:tcPr>
            <w:tcW w:w="2550" w:type="dxa"/>
            <w:gridSpan w:val="2"/>
            <w:vAlign w:val="center"/>
          </w:tcPr>
          <w:p w14:paraId="6BB67A67"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5282C06C" w14:textId="75772B08" w:rsidR="00586CDD" w:rsidRPr="00C774D8" w:rsidRDefault="00261686" w:rsidP="00F473C4">
            <w:pPr>
              <w:tabs>
                <w:tab w:val="left" w:pos="1552"/>
              </w:tabs>
              <w:rPr>
                <w:rFonts w:ascii="Times New Roman" w:hAnsi="Times New Roman" w:cs="Times New Roman"/>
              </w:rPr>
            </w:pPr>
            <w:r>
              <w:rPr>
                <w:rFonts w:ascii="Times New Roman" w:hAnsi="Times New Roman" w:cs="Times New Roman"/>
              </w:rPr>
              <w:t>Çarşamba 13:15-1</w:t>
            </w:r>
            <w:r w:rsidR="00B14684">
              <w:rPr>
                <w:rFonts w:ascii="Times New Roman" w:hAnsi="Times New Roman" w:cs="Times New Roman"/>
              </w:rPr>
              <w:t>6</w:t>
            </w:r>
            <w:r>
              <w:rPr>
                <w:rFonts w:ascii="Times New Roman" w:hAnsi="Times New Roman" w:cs="Times New Roman"/>
              </w:rPr>
              <w:t>:00</w:t>
            </w:r>
          </w:p>
        </w:tc>
      </w:tr>
      <w:tr w:rsidR="00586CDD" w:rsidRPr="00BE6D29" w14:paraId="1D9FF48D" w14:textId="77777777" w:rsidTr="00B553B3">
        <w:trPr>
          <w:trHeight w:val="401"/>
          <w:jc w:val="center"/>
        </w:trPr>
        <w:tc>
          <w:tcPr>
            <w:tcW w:w="2550" w:type="dxa"/>
            <w:gridSpan w:val="2"/>
            <w:vAlign w:val="center"/>
          </w:tcPr>
          <w:p w14:paraId="53AE3755"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5D8DA280" w14:textId="7608CAFD" w:rsidR="00586CDD" w:rsidRPr="00C774D8" w:rsidRDefault="00261686"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B14684">
              <w:rPr>
                <w:rFonts w:ascii="Times New Roman" w:hAnsi="Times New Roman" w:cs="Times New Roman"/>
                <w:sz w:val="20"/>
                <w:szCs w:val="20"/>
              </w:rPr>
              <w:t>10</w:t>
            </w:r>
          </w:p>
        </w:tc>
      </w:tr>
      <w:tr w:rsidR="00586CDD" w:rsidRPr="00BE6D29" w14:paraId="1645C093" w14:textId="77777777" w:rsidTr="00B553B3">
        <w:trPr>
          <w:trHeight w:val="401"/>
          <w:jc w:val="center"/>
        </w:trPr>
        <w:tc>
          <w:tcPr>
            <w:tcW w:w="2550" w:type="dxa"/>
            <w:gridSpan w:val="2"/>
            <w:vAlign w:val="center"/>
          </w:tcPr>
          <w:p w14:paraId="1C7575DB"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6137019D" w14:textId="77777777" w:rsidR="00586CDD" w:rsidRPr="00236124" w:rsidRDefault="00586CDD" w:rsidP="00F473C4">
            <w:pPr>
              <w:tabs>
                <w:tab w:val="left" w:pos="1552"/>
              </w:tabs>
              <w:jc w:val="both"/>
              <w:rPr>
                <w:rFonts w:ascii="Times New Roman" w:hAnsi="Times New Roman" w:cs="Times New Roman"/>
                <w:b/>
                <w:sz w:val="20"/>
                <w:szCs w:val="20"/>
              </w:rPr>
            </w:pPr>
            <w:r w:rsidRPr="00850AB3">
              <w:rPr>
                <w:rFonts w:ascii="Times New Roman" w:hAnsi="Times New Roman" w:cs="Times New Roman"/>
                <w:sz w:val="20"/>
                <w:szCs w:val="20"/>
              </w:rPr>
              <w:t>Bu dersin amacı</w:t>
            </w:r>
            <w:r>
              <w:rPr>
                <w:rFonts w:ascii="Times New Roman" w:hAnsi="Times New Roman" w:cs="Times New Roman"/>
                <w:sz w:val="20"/>
                <w:szCs w:val="20"/>
              </w:rPr>
              <w:t xml:space="preserve">, lojistikte yer alan taşıma modlarının özelliklerinden hareketle taşıma-depolama üniteleri ve ekipmanları hakkında bilgi edinmektir. Ulaştırma sistemlerinin entegre kullanılmasına ilişkin planlama çalışmaları yapabilmek, araç rotalama, merkez-depo dağıtım ağını yönetebilmek, malzeme ayrıştırma-birleştirme ve elleçleme konularını öğrenmektir. Taşıma modlarına göre taşıma kapları, üniteleri, depolama prensipleri, yükleme-boşaltma kuralları işlenmektedir. Ulaştırma sistemlerinin, uluslararası ülkeler arasında dış ticaret amaçlı kullanılabilmesi için birbiriyle uyumu ve senkronizasyonu sağlanarak İntermodal/Kombine Taşıma anlatılmaktadır. Gönderici – Taşıyıcı – Alıcı tarafların sorumlulukları belirtilmektedir.   </w:t>
            </w:r>
          </w:p>
        </w:tc>
      </w:tr>
      <w:tr w:rsidR="00261686" w:rsidRPr="00BE6D29" w14:paraId="7C80D273" w14:textId="77777777" w:rsidTr="00B553B3">
        <w:trPr>
          <w:cantSplit/>
          <w:trHeight w:val="75"/>
          <w:jc w:val="center"/>
        </w:trPr>
        <w:tc>
          <w:tcPr>
            <w:tcW w:w="2550" w:type="dxa"/>
            <w:gridSpan w:val="2"/>
            <w:vMerge w:val="restart"/>
            <w:textDirection w:val="btLr"/>
            <w:vAlign w:val="center"/>
          </w:tcPr>
          <w:p w14:paraId="117AF1C2" w14:textId="7A91B319" w:rsidR="00261686" w:rsidRPr="003C0969" w:rsidRDefault="00261686" w:rsidP="00F473C4">
            <w:pPr>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79102C4F" w14:textId="23547824" w:rsidR="00261686" w:rsidRPr="003C0969" w:rsidRDefault="00261686" w:rsidP="00261686">
            <w:pPr>
              <w:tabs>
                <w:tab w:val="left" w:pos="1552"/>
              </w:tabs>
              <w:rPr>
                <w:rFonts w:ascii="Times New Roman" w:hAnsi="Times New Roman" w:cs="Times New Roman"/>
                <w:b/>
                <w:sz w:val="20"/>
                <w:szCs w:val="20"/>
              </w:rPr>
            </w:pPr>
          </w:p>
        </w:tc>
      </w:tr>
      <w:tr w:rsidR="00261686" w:rsidRPr="00BE6D29" w14:paraId="7A8627F2" w14:textId="77777777" w:rsidTr="00B553B3">
        <w:trPr>
          <w:trHeight w:val="61"/>
          <w:jc w:val="center"/>
        </w:trPr>
        <w:tc>
          <w:tcPr>
            <w:tcW w:w="2550" w:type="dxa"/>
            <w:gridSpan w:val="2"/>
            <w:vMerge/>
            <w:vAlign w:val="center"/>
          </w:tcPr>
          <w:p w14:paraId="3D674A57" w14:textId="54A0DCE0" w:rsidR="00261686" w:rsidRPr="001476DE" w:rsidRDefault="00261686" w:rsidP="00F473C4">
            <w:pPr>
              <w:jc w:val="center"/>
              <w:rPr>
                <w:rFonts w:ascii="Times New Roman" w:hAnsi="Times New Roman" w:cs="Times New Roman"/>
                <w:sz w:val="20"/>
                <w:szCs w:val="20"/>
              </w:rPr>
            </w:pPr>
          </w:p>
        </w:tc>
        <w:tc>
          <w:tcPr>
            <w:tcW w:w="7065" w:type="dxa"/>
            <w:gridSpan w:val="2"/>
            <w:shd w:val="clear" w:color="auto" w:fill="FFFF00"/>
          </w:tcPr>
          <w:p w14:paraId="3E9BCFF8" w14:textId="77777777" w:rsidR="00261686" w:rsidRPr="001476DE" w:rsidRDefault="00261686" w:rsidP="00F473C4">
            <w:pPr>
              <w:rPr>
                <w:rFonts w:ascii="Times New Roman" w:hAnsi="Times New Roman" w:cs="Times New Roman"/>
                <w:sz w:val="20"/>
                <w:szCs w:val="20"/>
              </w:rPr>
            </w:pPr>
            <w:r w:rsidRPr="001476DE">
              <w:rPr>
                <w:rFonts w:ascii="Times New Roman" w:hAnsi="Times New Roman" w:cs="Times New Roman"/>
                <w:sz w:val="20"/>
                <w:szCs w:val="20"/>
              </w:rPr>
              <w:t>Ulaştırma Sistemleri Yapısı ve Gelişimi</w:t>
            </w:r>
          </w:p>
        </w:tc>
      </w:tr>
      <w:tr w:rsidR="00261686" w:rsidRPr="00BE6D29" w14:paraId="11D281A9" w14:textId="77777777" w:rsidTr="00B553B3">
        <w:trPr>
          <w:trHeight w:val="61"/>
          <w:jc w:val="center"/>
        </w:trPr>
        <w:tc>
          <w:tcPr>
            <w:tcW w:w="2550" w:type="dxa"/>
            <w:gridSpan w:val="2"/>
            <w:vMerge/>
            <w:vAlign w:val="center"/>
          </w:tcPr>
          <w:p w14:paraId="6B3A4718" w14:textId="674C03EC" w:rsidR="00261686" w:rsidRPr="001476DE" w:rsidRDefault="00261686" w:rsidP="00F473C4">
            <w:pPr>
              <w:jc w:val="center"/>
              <w:rPr>
                <w:rFonts w:ascii="Times New Roman" w:hAnsi="Times New Roman" w:cs="Times New Roman"/>
                <w:sz w:val="20"/>
                <w:szCs w:val="20"/>
              </w:rPr>
            </w:pPr>
          </w:p>
        </w:tc>
        <w:tc>
          <w:tcPr>
            <w:tcW w:w="7065" w:type="dxa"/>
            <w:gridSpan w:val="2"/>
          </w:tcPr>
          <w:p w14:paraId="35C641AE" w14:textId="77777777" w:rsidR="00261686" w:rsidRPr="001476DE" w:rsidRDefault="00261686" w:rsidP="00F473C4">
            <w:pPr>
              <w:rPr>
                <w:rFonts w:ascii="Times New Roman" w:hAnsi="Times New Roman" w:cs="Times New Roman"/>
                <w:sz w:val="20"/>
                <w:szCs w:val="20"/>
              </w:rPr>
            </w:pPr>
            <w:r>
              <w:rPr>
                <w:rFonts w:ascii="Times New Roman" w:hAnsi="Times New Roman" w:cs="Times New Roman"/>
                <w:sz w:val="20"/>
                <w:szCs w:val="20"/>
              </w:rPr>
              <w:t>Ulaştırma Sisteminin Temel Unsurları</w:t>
            </w:r>
          </w:p>
        </w:tc>
      </w:tr>
      <w:tr w:rsidR="00261686" w:rsidRPr="00BE6D29" w14:paraId="05E80A14" w14:textId="77777777" w:rsidTr="00B553B3">
        <w:trPr>
          <w:trHeight w:val="61"/>
          <w:jc w:val="center"/>
        </w:trPr>
        <w:tc>
          <w:tcPr>
            <w:tcW w:w="2550" w:type="dxa"/>
            <w:gridSpan w:val="2"/>
            <w:vMerge/>
            <w:vAlign w:val="center"/>
          </w:tcPr>
          <w:p w14:paraId="0D799BE8" w14:textId="1CDA8C49" w:rsidR="00261686" w:rsidRPr="001476DE" w:rsidRDefault="00261686" w:rsidP="00F473C4">
            <w:pPr>
              <w:jc w:val="center"/>
              <w:rPr>
                <w:rFonts w:ascii="Times New Roman" w:hAnsi="Times New Roman" w:cs="Times New Roman"/>
                <w:sz w:val="20"/>
                <w:szCs w:val="20"/>
              </w:rPr>
            </w:pPr>
          </w:p>
        </w:tc>
        <w:tc>
          <w:tcPr>
            <w:tcW w:w="7065" w:type="dxa"/>
            <w:gridSpan w:val="2"/>
          </w:tcPr>
          <w:p w14:paraId="0D5EB8E6" w14:textId="77777777" w:rsidR="00261686" w:rsidRDefault="00261686" w:rsidP="00F473C4">
            <w:pPr>
              <w:rPr>
                <w:rFonts w:ascii="Times New Roman" w:hAnsi="Times New Roman" w:cs="Times New Roman"/>
                <w:sz w:val="20"/>
                <w:szCs w:val="20"/>
              </w:rPr>
            </w:pPr>
            <w:r>
              <w:rPr>
                <w:rFonts w:ascii="Times New Roman" w:hAnsi="Times New Roman" w:cs="Times New Roman"/>
                <w:sz w:val="20"/>
                <w:szCs w:val="20"/>
              </w:rPr>
              <w:t>Ulaştırma Hizmetinin Özellikleri</w:t>
            </w:r>
          </w:p>
        </w:tc>
      </w:tr>
      <w:tr w:rsidR="00261686" w:rsidRPr="00BE6D29" w14:paraId="2C41A446" w14:textId="77777777" w:rsidTr="00B553B3">
        <w:trPr>
          <w:trHeight w:val="51"/>
          <w:jc w:val="center"/>
        </w:trPr>
        <w:tc>
          <w:tcPr>
            <w:tcW w:w="2550" w:type="dxa"/>
            <w:gridSpan w:val="2"/>
            <w:vMerge/>
            <w:vAlign w:val="center"/>
          </w:tcPr>
          <w:p w14:paraId="4AA963D5" w14:textId="7287D766" w:rsidR="00261686" w:rsidRPr="003C0969" w:rsidRDefault="00261686" w:rsidP="00F473C4">
            <w:pPr>
              <w:jc w:val="center"/>
              <w:rPr>
                <w:rFonts w:ascii="Times New Roman" w:hAnsi="Times New Roman" w:cs="Times New Roman"/>
                <w:sz w:val="20"/>
                <w:szCs w:val="20"/>
              </w:rPr>
            </w:pPr>
          </w:p>
        </w:tc>
        <w:tc>
          <w:tcPr>
            <w:tcW w:w="7065" w:type="dxa"/>
            <w:gridSpan w:val="2"/>
            <w:shd w:val="clear" w:color="auto" w:fill="FFFF00"/>
          </w:tcPr>
          <w:p w14:paraId="5F67CD73"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Malzeme Akış Sistemleri</w:t>
            </w:r>
          </w:p>
        </w:tc>
      </w:tr>
      <w:tr w:rsidR="00261686" w:rsidRPr="00BE6D29" w14:paraId="35CA606F" w14:textId="77777777" w:rsidTr="00B553B3">
        <w:trPr>
          <w:trHeight w:val="51"/>
          <w:jc w:val="center"/>
        </w:trPr>
        <w:tc>
          <w:tcPr>
            <w:tcW w:w="2550" w:type="dxa"/>
            <w:gridSpan w:val="2"/>
            <w:vMerge/>
            <w:vAlign w:val="center"/>
          </w:tcPr>
          <w:p w14:paraId="2093D816" w14:textId="7729BDB8" w:rsidR="00261686" w:rsidRPr="001476DE" w:rsidRDefault="00261686" w:rsidP="00F473C4">
            <w:pPr>
              <w:jc w:val="center"/>
              <w:rPr>
                <w:rFonts w:ascii="Times New Roman" w:hAnsi="Times New Roman" w:cs="Times New Roman"/>
                <w:sz w:val="20"/>
                <w:szCs w:val="20"/>
              </w:rPr>
            </w:pPr>
          </w:p>
        </w:tc>
        <w:tc>
          <w:tcPr>
            <w:tcW w:w="7065" w:type="dxa"/>
            <w:gridSpan w:val="2"/>
          </w:tcPr>
          <w:p w14:paraId="62D58E8B" w14:textId="77777777" w:rsidR="00261686" w:rsidRDefault="00261686" w:rsidP="00F473C4">
            <w:pPr>
              <w:jc w:val="both"/>
              <w:rPr>
                <w:rFonts w:ascii="Times New Roman" w:hAnsi="Times New Roman" w:cs="Times New Roman"/>
                <w:sz w:val="20"/>
                <w:szCs w:val="20"/>
              </w:rPr>
            </w:pPr>
            <w:r>
              <w:rPr>
                <w:rFonts w:ascii="Times New Roman" w:hAnsi="Times New Roman" w:cs="Times New Roman"/>
                <w:sz w:val="20"/>
                <w:szCs w:val="20"/>
              </w:rPr>
              <w:t>İtme-çekme sistemlerini öğrenir.</w:t>
            </w:r>
          </w:p>
        </w:tc>
      </w:tr>
      <w:tr w:rsidR="00261686" w:rsidRPr="00BE6D29" w14:paraId="679F48F2" w14:textId="77777777" w:rsidTr="00B553B3">
        <w:trPr>
          <w:trHeight w:val="51"/>
          <w:jc w:val="center"/>
        </w:trPr>
        <w:tc>
          <w:tcPr>
            <w:tcW w:w="2550" w:type="dxa"/>
            <w:gridSpan w:val="2"/>
            <w:vMerge/>
            <w:vAlign w:val="center"/>
          </w:tcPr>
          <w:p w14:paraId="1394A0A1" w14:textId="12BD69B4" w:rsidR="00261686" w:rsidRPr="003C0969" w:rsidRDefault="00261686" w:rsidP="00F473C4">
            <w:pPr>
              <w:jc w:val="center"/>
              <w:rPr>
                <w:rFonts w:ascii="Times New Roman" w:hAnsi="Times New Roman" w:cs="Times New Roman"/>
                <w:sz w:val="20"/>
                <w:szCs w:val="20"/>
              </w:rPr>
            </w:pPr>
          </w:p>
        </w:tc>
        <w:tc>
          <w:tcPr>
            <w:tcW w:w="7065" w:type="dxa"/>
            <w:gridSpan w:val="2"/>
            <w:shd w:val="clear" w:color="auto" w:fill="FFFF00"/>
          </w:tcPr>
          <w:p w14:paraId="47E2ECB2"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Taşımacılığın Ekonomik Etkileri</w:t>
            </w:r>
          </w:p>
        </w:tc>
      </w:tr>
      <w:tr w:rsidR="00261686" w:rsidRPr="00BE6D29" w14:paraId="684C9C5C" w14:textId="77777777" w:rsidTr="00B553B3">
        <w:trPr>
          <w:trHeight w:val="51"/>
          <w:jc w:val="center"/>
        </w:trPr>
        <w:tc>
          <w:tcPr>
            <w:tcW w:w="2550" w:type="dxa"/>
            <w:gridSpan w:val="2"/>
            <w:vMerge/>
            <w:vAlign w:val="center"/>
          </w:tcPr>
          <w:p w14:paraId="26E328C8" w14:textId="4FD616E9" w:rsidR="00261686" w:rsidRPr="003C0969" w:rsidRDefault="00261686" w:rsidP="00F473C4">
            <w:pPr>
              <w:jc w:val="center"/>
              <w:rPr>
                <w:rFonts w:ascii="Times New Roman" w:hAnsi="Times New Roman" w:cs="Times New Roman"/>
                <w:sz w:val="20"/>
                <w:szCs w:val="20"/>
              </w:rPr>
            </w:pPr>
          </w:p>
        </w:tc>
        <w:tc>
          <w:tcPr>
            <w:tcW w:w="7065" w:type="dxa"/>
            <w:gridSpan w:val="2"/>
            <w:shd w:val="clear" w:color="auto" w:fill="FFFF00"/>
          </w:tcPr>
          <w:p w14:paraId="73A050E7"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Ulaştırma Türleri</w:t>
            </w:r>
          </w:p>
        </w:tc>
      </w:tr>
      <w:tr w:rsidR="00261686" w:rsidRPr="00BE6D29" w14:paraId="7753F463" w14:textId="77777777" w:rsidTr="00B553B3">
        <w:trPr>
          <w:trHeight w:val="51"/>
          <w:jc w:val="center"/>
        </w:trPr>
        <w:tc>
          <w:tcPr>
            <w:tcW w:w="2550" w:type="dxa"/>
            <w:gridSpan w:val="2"/>
            <w:vMerge/>
            <w:vAlign w:val="center"/>
          </w:tcPr>
          <w:p w14:paraId="111C70A3" w14:textId="3870A42F" w:rsidR="00261686" w:rsidRDefault="00261686" w:rsidP="00F473C4">
            <w:pPr>
              <w:jc w:val="center"/>
              <w:rPr>
                <w:rFonts w:ascii="Times New Roman" w:hAnsi="Times New Roman" w:cs="Times New Roman"/>
                <w:sz w:val="20"/>
                <w:szCs w:val="20"/>
              </w:rPr>
            </w:pPr>
          </w:p>
        </w:tc>
        <w:tc>
          <w:tcPr>
            <w:tcW w:w="7065" w:type="dxa"/>
            <w:gridSpan w:val="2"/>
          </w:tcPr>
          <w:p w14:paraId="0B19C980" w14:textId="77777777" w:rsidR="00261686" w:rsidRDefault="00261686" w:rsidP="00F473C4">
            <w:pPr>
              <w:jc w:val="both"/>
              <w:rPr>
                <w:rFonts w:ascii="Times New Roman" w:hAnsi="Times New Roman" w:cs="Times New Roman"/>
                <w:sz w:val="20"/>
                <w:szCs w:val="20"/>
              </w:rPr>
            </w:pPr>
            <w:r>
              <w:rPr>
                <w:rFonts w:ascii="Times New Roman" w:hAnsi="Times New Roman" w:cs="Times New Roman"/>
                <w:sz w:val="20"/>
                <w:szCs w:val="20"/>
              </w:rPr>
              <w:t>Tedarik lojistiği, üretim lojistiği ve dağıtım lojistiğini öğrenir.</w:t>
            </w:r>
          </w:p>
        </w:tc>
      </w:tr>
      <w:tr w:rsidR="00261686" w:rsidRPr="00BE6D29" w14:paraId="4AD9C6B4" w14:textId="77777777" w:rsidTr="00B553B3">
        <w:trPr>
          <w:trHeight w:val="51"/>
          <w:jc w:val="center"/>
        </w:trPr>
        <w:tc>
          <w:tcPr>
            <w:tcW w:w="2550" w:type="dxa"/>
            <w:gridSpan w:val="2"/>
            <w:vMerge/>
            <w:vAlign w:val="center"/>
          </w:tcPr>
          <w:p w14:paraId="5A164993" w14:textId="286C5C7C"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24116844"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Ulaştırma Ağı ve Kanalları</w:t>
            </w:r>
          </w:p>
        </w:tc>
      </w:tr>
      <w:tr w:rsidR="00261686" w:rsidRPr="00BE6D29" w14:paraId="5BAE4ECD" w14:textId="77777777" w:rsidTr="00B553B3">
        <w:trPr>
          <w:trHeight w:val="51"/>
          <w:jc w:val="center"/>
        </w:trPr>
        <w:tc>
          <w:tcPr>
            <w:tcW w:w="2550" w:type="dxa"/>
            <w:gridSpan w:val="2"/>
            <w:vMerge/>
            <w:vAlign w:val="center"/>
          </w:tcPr>
          <w:p w14:paraId="58E107D9" w14:textId="28295F0F"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4BF6F1FD"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Taşıma Tipleri ve Birleşik Taşıma</w:t>
            </w:r>
          </w:p>
        </w:tc>
      </w:tr>
      <w:tr w:rsidR="00261686" w:rsidRPr="00BE6D29" w14:paraId="161AFE11" w14:textId="77777777" w:rsidTr="00B553B3">
        <w:trPr>
          <w:trHeight w:val="51"/>
          <w:jc w:val="center"/>
        </w:trPr>
        <w:tc>
          <w:tcPr>
            <w:tcW w:w="2550" w:type="dxa"/>
            <w:gridSpan w:val="2"/>
            <w:vMerge/>
            <w:vAlign w:val="center"/>
          </w:tcPr>
          <w:p w14:paraId="2A907D28" w14:textId="7E43E0BC" w:rsidR="00261686" w:rsidRDefault="00261686" w:rsidP="00F473C4">
            <w:pPr>
              <w:jc w:val="center"/>
              <w:rPr>
                <w:rFonts w:ascii="Times New Roman" w:hAnsi="Times New Roman" w:cs="Times New Roman"/>
                <w:sz w:val="20"/>
                <w:szCs w:val="20"/>
              </w:rPr>
            </w:pPr>
          </w:p>
        </w:tc>
        <w:tc>
          <w:tcPr>
            <w:tcW w:w="7065" w:type="dxa"/>
            <w:gridSpan w:val="2"/>
          </w:tcPr>
          <w:p w14:paraId="041E366F" w14:textId="77777777" w:rsidR="00261686" w:rsidRDefault="00261686" w:rsidP="00F473C4">
            <w:pPr>
              <w:jc w:val="both"/>
              <w:rPr>
                <w:rFonts w:ascii="Times New Roman" w:hAnsi="Times New Roman" w:cs="Times New Roman"/>
                <w:sz w:val="20"/>
                <w:szCs w:val="20"/>
              </w:rPr>
            </w:pPr>
            <w:r>
              <w:rPr>
                <w:rFonts w:ascii="Times New Roman" w:hAnsi="Times New Roman" w:cs="Times New Roman"/>
                <w:sz w:val="20"/>
                <w:szCs w:val="20"/>
              </w:rPr>
              <w:t>Tek modlu taşımacılık türünü öğrenir.</w:t>
            </w:r>
          </w:p>
        </w:tc>
      </w:tr>
      <w:tr w:rsidR="00261686" w:rsidRPr="00BE6D29" w14:paraId="1CA9A80D" w14:textId="77777777" w:rsidTr="00B553B3">
        <w:trPr>
          <w:trHeight w:val="51"/>
          <w:jc w:val="center"/>
        </w:trPr>
        <w:tc>
          <w:tcPr>
            <w:tcW w:w="2550" w:type="dxa"/>
            <w:gridSpan w:val="2"/>
            <w:vMerge/>
            <w:vAlign w:val="center"/>
          </w:tcPr>
          <w:p w14:paraId="017E78E9" w14:textId="7374D626" w:rsidR="00261686" w:rsidRDefault="00261686" w:rsidP="00F473C4">
            <w:pPr>
              <w:jc w:val="center"/>
              <w:rPr>
                <w:rFonts w:ascii="Times New Roman" w:hAnsi="Times New Roman" w:cs="Times New Roman"/>
                <w:sz w:val="20"/>
                <w:szCs w:val="20"/>
              </w:rPr>
            </w:pPr>
          </w:p>
        </w:tc>
        <w:tc>
          <w:tcPr>
            <w:tcW w:w="7065" w:type="dxa"/>
            <w:gridSpan w:val="2"/>
          </w:tcPr>
          <w:p w14:paraId="6BF121C6" w14:textId="77777777" w:rsidR="00261686" w:rsidRDefault="00261686" w:rsidP="00F473C4">
            <w:pPr>
              <w:jc w:val="both"/>
              <w:rPr>
                <w:rFonts w:ascii="Times New Roman" w:hAnsi="Times New Roman" w:cs="Times New Roman"/>
                <w:sz w:val="20"/>
                <w:szCs w:val="20"/>
              </w:rPr>
            </w:pPr>
            <w:r>
              <w:rPr>
                <w:rFonts w:ascii="Times New Roman" w:hAnsi="Times New Roman" w:cs="Times New Roman"/>
                <w:sz w:val="20"/>
                <w:szCs w:val="20"/>
              </w:rPr>
              <w:t xml:space="preserve">Çok modlu taşımacılık türünü öğrenir. </w:t>
            </w:r>
          </w:p>
        </w:tc>
      </w:tr>
      <w:tr w:rsidR="00261686" w:rsidRPr="00BE6D29" w14:paraId="49A5A322" w14:textId="77777777" w:rsidTr="00B553B3">
        <w:trPr>
          <w:trHeight w:val="51"/>
          <w:jc w:val="center"/>
        </w:trPr>
        <w:tc>
          <w:tcPr>
            <w:tcW w:w="2550" w:type="dxa"/>
            <w:gridSpan w:val="2"/>
            <w:vMerge/>
            <w:vAlign w:val="center"/>
          </w:tcPr>
          <w:p w14:paraId="5E9A77AB" w14:textId="45C92DFC" w:rsidR="00261686" w:rsidRDefault="00261686" w:rsidP="00F473C4">
            <w:pPr>
              <w:jc w:val="center"/>
              <w:rPr>
                <w:rFonts w:ascii="Times New Roman" w:hAnsi="Times New Roman" w:cs="Times New Roman"/>
                <w:sz w:val="20"/>
                <w:szCs w:val="20"/>
              </w:rPr>
            </w:pPr>
          </w:p>
        </w:tc>
        <w:tc>
          <w:tcPr>
            <w:tcW w:w="7065" w:type="dxa"/>
            <w:gridSpan w:val="2"/>
          </w:tcPr>
          <w:p w14:paraId="66EDBE2D" w14:textId="77777777" w:rsidR="00261686" w:rsidRDefault="00261686" w:rsidP="00F473C4">
            <w:pPr>
              <w:jc w:val="both"/>
              <w:rPr>
                <w:rFonts w:ascii="Times New Roman" w:hAnsi="Times New Roman" w:cs="Times New Roman"/>
                <w:sz w:val="20"/>
                <w:szCs w:val="20"/>
              </w:rPr>
            </w:pPr>
            <w:r>
              <w:rPr>
                <w:rFonts w:ascii="Times New Roman" w:hAnsi="Times New Roman" w:cs="Times New Roman"/>
                <w:sz w:val="20"/>
                <w:szCs w:val="20"/>
              </w:rPr>
              <w:t xml:space="preserve">İntermodal taşımacılık türünü öğrenir. </w:t>
            </w:r>
          </w:p>
        </w:tc>
      </w:tr>
      <w:tr w:rsidR="00261686" w:rsidRPr="00BE6D29" w14:paraId="454B43BD" w14:textId="77777777" w:rsidTr="00B553B3">
        <w:trPr>
          <w:trHeight w:val="51"/>
          <w:jc w:val="center"/>
        </w:trPr>
        <w:tc>
          <w:tcPr>
            <w:tcW w:w="2550" w:type="dxa"/>
            <w:gridSpan w:val="2"/>
            <w:vMerge/>
            <w:vAlign w:val="center"/>
          </w:tcPr>
          <w:p w14:paraId="29054396" w14:textId="0A602B48"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49FE8BF0" w14:textId="77777777" w:rsidR="00261686" w:rsidRPr="00753921" w:rsidRDefault="00261686" w:rsidP="00F473C4">
            <w:pPr>
              <w:tabs>
                <w:tab w:val="left" w:pos="720"/>
              </w:tabs>
              <w:autoSpaceDE w:val="0"/>
              <w:autoSpaceDN w:val="0"/>
              <w:adjustRightInd w:val="0"/>
              <w:ind w:right="18"/>
              <w:jc w:val="both"/>
              <w:rPr>
                <w:rFonts w:ascii="Times New Roman" w:hAnsi="Times New Roman" w:cs="Times New Roman"/>
                <w:sz w:val="20"/>
                <w:szCs w:val="20"/>
              </w:rPr>
            </w:pPr>
            <w:r w:rsidRPr="00753921">
              <w:rPr>
                <w:rFonts w:ascii="Times New Roman" w:hAnsi="Times New Roman" w:cs="Times New Roman"/>
                <w:sz w:val="20"/>
                <w:szCs w:val="20"/>
              </w:rPr>
              <w:t xml:space="preserve">Taşıma </w:t>
            </w:r>
            <w:r>
              <w:rPr>
                <w:rFonts w:ascii="Times New Roman" w:hAnsi="Times New Roman" w:cs="Times New Roman"/>
                <w:sz w:val="20"/>
                <w:szCs w:val="20"/>
              </w:rPr>
              <w:t>Ü</w:t>
            </w:r>
            <w:r w:rsidRPr="00753921">
              <w:rPr>
                <w:rFonts w:ascii="Times New Roman" w:hAnsi="Times New Roman" w:cs="Times New Roman"/>
                <w:sz w:val="20"/>
                <w:szCs w:val="20"/>
              </w:rPr>
              <w:t>niteleri</w:t>
            </w:r>
          </w:p>
        </w:tc>
      </w:tr>
      <w:tr w:rsidR="00261686" w:rsidRPr="00BE6D29" w14:paraId="458D623A" w14:textId="77777777" w:rsidTr="00B553B3">
        <w:trPr>
          <w:trHeight w:val="51"/>
          <w:jc w:val="center"/>
        </w:trPr>
        <w:tc>
          <w:tcPr>
            <w:tcW w:w="2550" w:type="dxa"/>
            <w:gridSpan w:val="2"/>
            <w:vMerge/>
            <w:vAlign w:val="center"/>
          </w:tcPr>
          <w:p w14:paraId="59E8D6D4" w14:textId="7C543163" w:rsidR="00261686" w:rsidRDefault="00261686" w:rsidP="00F473C4">
            <w:pPr>
              <w:jc w:val="center"/>
              <w:rPr>
                <w:rFonts w:ascii="Times New Roman" w:hAnsi="Times New Roman" w:cs="Times New Roman"/>
                <w:sz w:val="20"/>
                <w:szCs w:val="20"/>
              </w:rPr>
            </w:pPr>
          </w:p>
        </w:tc>
        <w:tc>
          <w:tcPr>
            <w:tcW w:w="7065" w:type="dxa"/>
            <w:gridSpan w:val="2"/>
          </w:tcPr>
          <w:p w14:paraId="548676EE" w14:textId="77777777" w:rsidR="00261686" w:rsidRPr="00753921"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Her bir taşıma modunda kullanılan konteyner, palet ve transpalet türlerini öğrenir.</w:t>
            </w:r>
          </w:p>
        </w:tc>
      </w:tr>
      <w:tr w:rsidR="00261686" w:rsidRPr="00BE6D29" w14:paraId="0E049001" w14:textId="77777777" w:rsidTr="00B553B3">
        <w:trPr>
          <w:trHeight w:val="51"/>
          <w:jc w:val="center"/>
        </w:trPr>
        <w:tc>
          <w:tcPr>
            <w:tcW w:w="2550" w:type="dxa"/>
            <w:gridSpan w:val="2"/>
            <w:vMerge/>
            <w:vAlign w:val="center"/>
          </w:tcPr>
          <w:p w14:paraId="605233AB" w14:textId="49B07905"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4C9512F1" w14:textId="77777777" w:rsidR="00261686" w:rsidRPr="00BE6D29"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Kargo Taşımacılığı</w:t>
            </w:r>
          </w:p>
        </w:tc>
      </w:tr>
      <w:tr w:rsidR="00261686" w:rsidRPr="00BE6D29" w14:paraId="6F1F51F2" w14:textId="77777777" w:rsidTr="00B553B3">
        <w:trPr>
          <w:trHeight w:val="51"/>
          <w:jc w:val="center"/>
        </w:trPr>
        <w:tc>
          <w:tcPr>
            <w:tcW w:w="2550" w:type="dxa"/>
            <w:gridSpan w:val="2"/>
            <w:vMerge/>
            <w:vAlign w:val="center"/>
          </w:tcPr>
          <w:p w14:paraId="23BA3266" w14:textId="66E13D34" w:rsidR="00261686" w:rsidRDefault="00261686" w:rsidP="00F473C4">
            <w:pPr>
              <w:jc w:val="center"/>
              <w:rPr>
                <w:rFonts w:ascii="Times New Roman" w:hAnsi="Times New Roman" w:cs="Times New Roman"/>
                <w:sz w:val="20"/>
                <w:szCs w:val="20"/>
              </w:rPr>
            </w:pPr>
          </w:p>
        </w:tc>
        <w:tc>
          <w:tcPr>
            <w:tcW w:w="7065" w:type="dxa"/>
            <w:gridSpan w:val="2"/>
          </w:tcPr>
          <w:p w14:paraId="392C2F4C" w14:textId="77777777" w:rsidR="00261686"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Yük çeşitlerine göre kargo taşımacılığının esaslarını öğrenir.</w:t>
            </w:r>
          </w:p>
        </w:tc>
      </w:tr>
      <w:tr w:rsidR="00261686" w:rsidRPr="00BE6D29" w14:paraId="584A0F8D" w14:textId="77777777" w:rsidTr="00B553B3">
        <w:trPr>
          <w:trHeight w:val="51"/>
          <w:jc w:val="center"/>
        </w:trPr>
        <w:tc>
          <w:tcPr>
            <w:tcW w:w="2550" w:type="dxa"/>
            <w:gridSpan w:val="2"/>
            <w:vMerge/>
            <w:vAlign w:val="center"/>
          </w:tcPr>
          <w:p w14:paraId="2221B602" w14:textId="684763A6"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02502939" w14:textId="77777777" w:rsidR="00261686" w:rsidRPr="00BE6D29" w:rsidRDefault="00261686" w:rsidP="00F473C4">
            <w:pPr>
              <w:jc w:val="both"/>
              <w:rPr>
                <w:rFonts w:ascii="Times New Roman" w:hAnsi="Times New Roman" w:cs="Times New Roman"/>
                <w:sz w:val="20"/>
                <w:szCs w:val="20"/>
              </w:rPr>
            </w:pPr>
            <w:r>
              <w:rPr>
                <w:rFonts w:ascii="Times New Roman" w:hAnsi="Times New Roman" w:cs="Times New Roman"/>
                <w:sz w:val="20"/>
                <w:szCs w:val="20"/>
              </w:rPr>
              <w:t xml:space="preserve">Taşıma Ekipmanları </w:t>
            </w:r>
          </w:p>
        </w:tc>
      </w:tr>
      <w:tr w:rsidR="00261686" w:rsidRPr="00BE6D29" w14:paraId="7D538575" w14:textId="77777777" w:rsidTr="00B553B3">
        <w:trPr>
          <w:trHeight w:val="51"/>
          <w:jc w:val="center"/>
        </w:trPr>
        <w:tc>
          <w:tcPr>
            <w:tcW w:w="2550" w:type="dxa"/>
            <w:gridSpan w:val="2"/>
            <w:vMerge/>
            <w:vAlign w:val="center"/>
          </w:tcPr>
          <w:p w14:paraId="17F7D3B0" w14:textId="0FB1809F"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1980CD5F" w14:textId="77777777" w:rsidR="00261686" w:rsidRPr="00BE6D29" w:rsidRDefault="00261686"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Araç Rotalama ve Optimizasyon </w:t>
            </w:r>
          </w:p>
        </w:tc>
      </w:tr>
      <w:tr w:rsidR="00261686" w:rsidRPr="00BE6D29" w14:paraId="4C30AEB6" w14:textId="77777777" w:rsidTr="00B553B3">
        <w:trPr>
          <w:trHeight w:val="51"/>
          <w:jc w:val="center"/>
        </w:trPr>
        <w:tc>
          <w:tcPr>
            <w:tcW w:w="2550" w:type="dxa"/>
            <w:gridSpan w:val="2"/>
            <w:vMerge/>
            <w:vAlign w:val="center"/>
          </w:tcPr>
          <w:p w14:paraId="5EBF11C0" w14:textId="3F2C46EC" w:rsidR="00261686" w:rsidRDefault="00261686" w:rsidP="00F473C4">
            <w:pPr>
              <w:jc w:val="center"/>
              <w:rPr>
                <w:rFonts w:ascii="Times New Roman" w:hAnsi="Times New Roman" w:cs="Times New Roman"/>
                <w:sz w:val="20"/>
                <w:szCs w:val="20"/>
              </w:rPr>
            </w:pPr>
          </w:p>
        </w:tc>
        <w:tc>
          <w:tcPr>
            <w:tcW w:w="7065" w:type="dxa"/>
            <w:gridSpan w:val="2"/>
          </w:tcPr>
          <w:p w14:paraId="6318DF05" w14:textId="77777777" w:rsidR="00261686" w:rsidRDefault="00261686"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Merkez-depo arasında dağıtım yapacak araçların güzergahların tespit edilmesini öğrenir.</w:t>
            </w:r>
          </w:p>
        </w:tc>
      </w:tr>
      <w:tr w:rsidR="00261686" w:rsidRPr="00BE6D29" w14:paraId="291B3482" w14:textId="77777777" w:rsidTr="00B553B3">
        <w:trPr>
          <w:trHeight w:val="51"/>
          <w:jc w:val="center"/>
        </w:trPr>
        <w:tc>
          <w:tcPr>
            <w:tcW w:w="2550" w:type="dxa"/>
            <w:gridSpan w:val="2"/>
            <w:vMerge/>
            <w:vAlign w:val="center"/>
          </w:tcPr>
          <w:p w14:paraId="7AC6E62B" w14:textId="6B91BB3B" w:rsidR="00261686" w:rsidRDefault="00261686" w:rsidP="00F473C4">
            <w:pPr>
              <w:jc w:val="center"/>
              <w:rPr>
                <w:rFonts w:ascii="Times New Roman" w:hAnsi="Times New Roman" w:cs="Times New Roman"/>
                <w:sz w:val="20"/>
                <w:szCs w:val="20"/>
              </w:rPr>
            </w:pPr>
          </w:p>
        </w:tc>
        <w:tc>
          <w:tcPr>
            <w:tcW w:w="7065" w:type="dxa"/>
            <w:gridSpan w:val="2"/>
          </w:tcPr>
          <w:p w14:paraId="3B78ECA4" w14:textId="77777777" w:rsidR="00261686" w:rsidRDefault="00261686"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Maksimum düzeyde yükün, en kısa zamanda, en kısa yoldan ve minimum maliyetle taşımacılık yapılmasını öğrenir.</w:t>
            </w:r>
          </w:p>
        </w:tc>
      </w:tr>
      <w:tr w:rsidR="00261686" w:rsidRPr="00BE6D29" w14:paraId="4D8523A7" w14:textId="77777777" w:rsidTr="00B553B3">
        <w:trPr>
          <w:trHeight w:val="51"/>
          <w:jc w:val="center"/>
        </w:trPr>
        <w:tc>
          <w:tcPr>
            <w:tcW w:w="2550" w:type="dxa"/>
            <w:gridSpan w:val="2"/>
            <w:vMerge/>
            <w:vAlign w:val="center"/>
          </w:tcPr>
          <w:p w14:paraId="46C8FAB1" w14:textId="189A94BF"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27464300" w14:textId="77777777" w:rsidR="00261686" w:rsidRPr="00BE6D29" w:rsidRDefault="00261686"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Malzeme Elleçleme</w:t>
            </w:r>
          </w:p>
        </w:tc>
      </w:tr>
      <w:tr w:rsidR="00261686" w:rsidRPr="00BE6D29" w14:paraId="72B4ED48" w14:textId="77777777" w:rsidTr="00B553B3">
        <w:trPr>
          <w:trHeight w:val="51"/>
          <w:jc w:val="center"/>
        </w:trPr>
        <w:tc>
          <w:tcPr>
            <w:tcW w:w="2550" w:type="dxa"/>
            <w:gridSpan w:val="2"/>
            <w:vMerge/>
            <w:vAlign w:val="center"/>
          </w:tcPr>
          <w:p w14:paraId="7DEF0F9D" w14:textId="03A70364" w:rsidR="00261686" w:rsidRDefault="00261686" w:rsidP="00F473C4">
            <w:pPr>
              <w:jc w:val="center"/>
              <w:rPr>
                <w:rFonts w:ascii="Times New Roman" w:hAnsi="Times New Roman" w:cs="Times New Roman"/>
                <w:sz w:val="20"/>
                <w:szCs w:val="20"/>
              </w:rPr>
            </w:pPr>
          </w:p>
        </w:tc>
        <w:tc>
          <w:tcPr>
            <w:tcW w:w="7065" w:type="dxa"/>
            <w:gridSpan w:val="2"/>
          </w:tcPr>
          <w:p w14:paraId="5736F72A" w14:textId="77777777" w:rsidR="00261686" w:rsidRDefault="00261686"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Yük aktarma noktalarında malzeme ayrıştırma-birleştirme süreçlerini öğrenir.</w:t>
            </w:r>
          </w:p>
        </w:tc>
      </w:tr>
      <w:tr w:rsidR="00261686" w:rsidRPr="00BE6D29" w14:paraId="285A0C37" w14:textId="77777777" w:rsidTr="00B553B3">
        <w:trPr>
          <w:trHeight w:val="51"/>
          <w:jc w:val="center"/>
        </w:trPr>
        <w:tc>
          <w:tcPr>
            <w:tcW w:w="2550" w:type="dxa"/>
            <w:gridSpan w:val="2"/>
            <w:vMerge/>
            <w:vAlign w:val="center"/>
          </w:tcPr>
          <w:p w14:paraId="539A4F24" w14:textId="13015A91"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61DAF79C" w14:textId="77777777" w:rsidR="00261686" w:rsidRPr="00BE6D29"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Lojistik Servis Sağlayıcıları</w:t>
            </w:r>
          </w:p>
        </w:tc>
      </w:tr>
      <w:tr w:rsidR="00261686" w:rsidRPr="00BE6D29" w14:paraId="16D901B2" w14:textId="77777777" w:rsidTr="00B553B3">
        <w:trPr>
          <w:trHeight w:val="51"/>
          <w:jc w:val="center"/>
        </w:trPr>
        <w:tc>
          <w:tcPr>
            <w:tcW w:w="2550" w:type="dxa"/>
            <w:gridSpan w:val="2"/>
            <w:vMerge/>
            <w:vAlign w:val="center"/>
          </w:tcPr>
          <w:p w14:paraId="002269DB" w14:textId="14972A0B" w:rsidR="00261686" w:rsidRDefault="00261686" w:rsidP="00F473C4">
            <w:pPr>
              <w:jc w:val="center"/>
              <w:rPr>
                <w:rFonts w:ascii="Times New Roman" w:hAnsi="Times New Roman" w:cs="Times New Roman"/>
                <w:sz w:val="20"/>
                <w:szCs w:val="20"/>
              </w:rPr>
            </w:pPr>
          </w:p>
        </w:tc>
        <w:tc>
          <w:tcPr>
            <w:tcW w:w="7065" w:type="dxa"/>
            <w:gridSpan w:val="2"/>
          </w:tcPr>
          <w:p w14:paraId="4343B08E" w14:textId="77777777" w:rsidR="00261686"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Uluslararası lojistikte taşıyıcı aracıları öğrenir.</w:t>
            </w:r>
          </w:p>
        </w:tc>
      </w:tr>
      <w:tr w:rsidR="00261686" w:rsidRPr="00BE6D29" w14:paraId="2A422C3F" w14:textId="77777777" w:rsidTr="00B553B3">
        <w:trPr>
          <w:trHeight w:val="51"/>
          <w:jc w:val="center"/>
        </w:trPr>
        <w:tc>
          <w:tcPr>
            <w:tcW w:w="2550" w:type="dxa"/>
            <w:gridSpan w:val="2"/>
            <w:vMerge/>
            <w:vAlign w:val="center"/>
          </w:tcPr>
          <w:p w14:paraId="1E538227" w14:textId="2804B4C7" w:rsidR="00261686" w:rsidRDefault="00261686" w:rsidP="00F473C4">
            <w:pPr>
              <w:jc w:val="center"/>
              <w:rPr>
                <w:rFonts w:ascii="Times New Roman" w:hAnsi="Times New Roman" w:cs="Times New Roman"/>
                <w:sz w:val="20"/>
                <w:szCs w:val="20"/>
              </w:rPr>
            </w:pPr>
          </w:p>
        </w:tc>
        <w:tc>
          <w:tcPr>
            <w:tcW w:w="7065" w:type="dxa"/>
            <w:gridSpan w:val="2"/>
          </w:tcPr>
          <w:p w14:paraId="04B4E1AC" w14:textId="77777777" w:rsidR="00261686" w:rsidRDefault="00261686"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Freight forwarder kavramını bilir.</w:t>
            </w:r>
          </w:p>
        </w:tc>
      </w:tr>
      <w:tr w:rsidR="00261686" w:rsidRPr="00BE6D29" w14:paraId="65F59CC5" w14:textId="77777777" w:rsidTr="00B553B3">
        <w:trPr>
          <w:trHeight w:val="51"/>
          <w:jc w:val="center"/>
        </w:trPr>
        <w:tc>
          <w:tcPr>
            <w:tcW w:w="2550" w:type="dxa"/>
            <w:gridSpan w:val="2"/>
            <w:vMerge/>
            <w:vAlign w:val="center"/>
          </w:tcPr>
          <w:p w14:paraId="3395E187" w14:textId="3329CE70" w:rsidR="00261686" w:rsidRDefault="00261686" w:rsidP="00F473C4">
            <w:pPr>
              <w:jc w:val="center"/>
              <w:rPr>
                <w:rFonts w:ascii="Times New Roman" w:hAnsi="Times New Roman" w:cs="Times New Roman"/>
                <w:color w:val="000000"/>
                <w:sz w:val="20"/>
                <w:szCs w:val="20"/>
              </w:rPr>
            </w:pPr>
          </w:p>
        </w:tc>
        <w:tc>
          <w:tcPr>
            <w:tcW w:w="7065" w:type="dxa"/>
            <w:gridSpan w:val="2"/>
            <w:shd w:val="clear" w:color="auto" w:fill="FFFF00"/>
          </w:tcPr>
          <w:p w14:paraId="17F9D1E2" w14:textId="77777777" w:rsidR="00261686" w:rsidRPr="002E39A0" w:rsidRDefault="00261686" w:rsidP="00F473C4">
            <w:pPr>
              <w:tabs>
                <w:tab w:val="left" w:pos="720"/>
              </w:tabs>
              <w:autoSpaceDE w:val="0"/>
              <w:autoSpaceDN w:val="0"/>
              <w:adjustRightInd w:val="0"/>
              <w:ind w:right="18"/>
              <w:jc w:val="both"/>
              <w:rPr>
                <w:rFonts w:ascii="Times New Roman" w:hAnsi="Times New Roman" w:cs="Times New Roman"/>
                <w:bCs/>
                <w:sz w:val="20"/>
                <w:szCs w:val="20"/>
              </w:rPr>
            </w:pPr>
            <w:r w:rsidRPr="002E39A0">
              <w:rPr>
                <w:rFonts w:ascii="Times New Roman" w:hAnsi="Times New Roman" w:cs="Times New Roman"/>
                <w:bCs/>
                <w:sz w:val="20"/>
                <w:szCs w:val="20"/>
              </w:rPr>
              <w:t>Taşıma İşleri Organizatörleri</w:t>
            </w:r>
          </w:p>
        </w:tc>
      </w:tr>
      <w:tr w:rsidR="00261686" w:rsidRPr="00BE6D29" w14:paraId="0083E689" w14:textId="77777777" w:rsidTr="00B553B3">
        <w:trPr>
          <w:trHeight w:val="51"/>
          <w:jc w:val="center"/>
        </w:trPr>
        <w:tc>
          <w:tcPr>
            <w:tcW w:w="2550" w:type="dxa"/>
            <w:gridSpan w:val="2"/>
            <w:vMerge/>
            <w:vAlign w:val="center"/>
          </w:tcPr>
          <w:p w14:paraId="20D0738F" w14:textId="32B887CF" w:rsidR="00261686" w:rsidRDefault="00261686" w:rsidP="00F473C4">
            <w:pPr>
              <w:jc w:val="center"/>
              <w:rPr>
                <w:rFonts w:ascii="Times New Roman" w:hAnsi="Times New Roman" w:cs="Times New Roman"/>
                <w:sz w:val="20"/>
                <w:szCs w:val="20"/>
              </w:rPr>
            </w:pPr>
          </w:p>
        </w:tc>
        <w:tc>
          <w:tcPr>
            <w:tcW w:w="7065" w:type="dxa"/>
            <w:gridSpan w:val="2"/>
          </w:tcPr>
          <w:p w14:paraId="77EE0006" w14:textId="77777777" w:rsidR="00261686" w:rsidRPr="002E39A0" w:rsidRDefault="00261686" w:rsidP="00F473C4">
            <w:pPr>
              <w:tabs>
                <w:tab w:val="left" w:pos="720"/>
              </w:tabs>
              <w:autoSpaceDE w:val="0"/>
              <w:autoSpaceDN w:val="0"/>
              <w:adjustRightInd w:val="0"/>
              <w:ind w:right="18"/>
              <w:jc w:val="both"/>
              <w:rPr>
                <w:rFonts w:ascii="Times New Roman" w:hAnsi="Times New Roman" w:cs="Times New Roman"/>
                <w:bCs/>
                <w:sz w:val="20"/>
                <w:szCs w:val="20"/>
              </w:rPr>
            </w:pPr>
            <w:r>
              <w:rPr>
                <w:rFonts w:ascii="Times New Roman" w:hAnsi="Times New Roman" w:cs="Times New Roman"/>
                <w:bCs/>
                <w:sz w:val="20"/>
                <w:szCs w:val="20"/>
              </w:rPr>
              <w:t>Ulusal düzeyde lojistik firmalarının yapılanma şeklini öğrenir.</w:t>
            </w:r>
          </w:p>
        </w:tc>
      </w:tr>
      <w:tr w:rsidR="00261686" w:rsidRPr="00BE6D29" w14:paraId="308158E9" w14:textId="77777777" w:rsidTr="00B553B3">
        <w:trPr>
          <w:trHeight w:val="51"/>
          <w:jc w:val="center"/>
        </w:trPr>
        <w:tc>
          <w:tcPr>
            <w:tcW w:w="2550" w:type="dxa"/>
            <w:gridSpan w:val="2"/>
            <w:vMerge/>
            <w:vAlign w:val="center"/>
          </w:tcPr>
          <w:p w14:paraId="032F22E8" w14:textId="76309852" w:rsidR="00261686" w:rsidRDefault="00261686" w:rsidP="00F473C4">
            <w:pPr>
              <w:jc w:val="center"/>
              <w:rPr>
                <w:rFonts w:ascii="Times New Roman" w:hAnsi="Times New Roman" w:cs="Times New Roman"/>
                <w:sz w:val="20"/>
                <w:szCs w:val="20"/>
              </w:rPr>
            </w:pPr>
          </w:p>
        </w:tc>
        <w:tc>
          <w:tcPr>
            <w:tcW w:w="7065" w:type="dxa"/>
            <w:gridSpan w:val="2"/>
          </w:tcPr>
          <w:p w14:paraId="425ACD43" w14:textId="77777777" w:rsidR="00261686" w:rsidRDefault="00261686" w:rsidP="00F473C4">
            <w:pPr>
              <w:tabs>
                <w:tab w:val="left" w:pos="720"/>
              </w:tabs>
              <w:autoSpaceDE w:val="0"/>
              <w:autoSpaceDN w:val="0"/>
              <w:adjustRightInd w:val="0"/>
              <w:ind w:right="18"/>
              <w:jc w:val="both"/>
              <w:rPr>
                <w:rFonts w:ascii="Times New Roman" w:hAnsi="Times New Roman" w:cs="Times New Roman"/>
                <w:bCs/>
                <w:sz w:val="20"/>
                <w:szCs w:val="20"/>
              </w:rPr>
            </w:pPr>
            <w:r>
              <w:rPr>
                <w:rFonts w:ascii="Times New Roman" w:hAnsi="Times New Roman" w:cs="Times New Roman"/>
                <w:bCs/>
                <w:sz w:val="20"/>
                <w:szCs w:val="20"/>
              </w:rPr>
              <w:t>Gönderici – Taşıyıcı – Alıcı tarafların görev ve sorumluluklarını bilir.</w:t>
            </w:r>
          </w:p>
        </w:tc>
      </w:tr>
      <w:tr w:rsidR="00586CDD" w:rsidRPr="00BE6D29" w14:paraId="4DE5FD57" w14:textId="77777777" w:rsidTr="00B553B3">
        <w:trPr>
          <w:trHeight w:val="401"/>
          <w:jc w:val="center"/>
        </w:trPr>
        <w:tc>
          <w:tcPr>
            <w:tcW w:w="2550" w:type="dxa"/>
            <w:gridSpan w:val="2"/>
            <w:vAlign w:val="center"/>
          </w:tcPr>
          <w:p w14:paraId="6D3CBDC1"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4E489085"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50DD1E73"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B14684" w:rsidRPr="00BE6D29" w14:paraId="04A1F121" w14:textId="77777777" w:rsidTr="00B553B3">
        <w:trPr>
          <w:trHeight w:val="180"/>
          <w:jc w:val="center"/>
        </w:trPr>
        <w:tc>
          <w:tcPr>
            <w:tcW w:w="298" w:type="dxa"/>
          </w:tcPr>
          <w:p w14:paraId="0B34CB19" w14:textId="77649D87"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0360456B" w14:textId="34700F61" w:rsidR="00B14684" w:rsidRPr="00BE6D29" w:rsidRDefault="00B14684" w:rsidP="00B14684">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2" w:type="dxa"/>
          </w:tcPr>
          <w:p w14:paraId="1F53CA5A" w14:textId="367DA8F4" w:rsidR="00B14684" w:rsidRPr="00836584" w:rsidRDefault="00B14684" w:rsidP="00B14684">
            <w:pPr>
              <w:jc w:val="both"/>
              <w:rPr>
                <w:rFonts w:ascii="Times New Roman" w:hAnsi="Times New Roman" w:cs="Times New Roman"/>
                <w:b/>
                <w:sz w:val="20"/>
                <w:szCs w:val="20"/>
              </w:rPr>
            </w:pPr>
            <w:r w:rsidRPr="00CA7951">
              <w:rPr>
                <w:rFonts w:ascii="Times New Roman" w:hAnsi="Times New Roman" w:cs="Times New Roman"/>
                <w:sz w:val="20"/>
                <w:szCs w:val="20"/>
              </w:rPr>
              <w:t>Ulaştırma Sistemleri Yapısı ve Gelişimi</w:t>
            </w:r>
          </w:p>
        </w:tc>
        <w:tc>
          <w:tcPr>
            <w:tcW w:w="1423" w:type="dxa"/>
          </w:tcPr>
          <w:p w14:paraId="6C86A62D" w14:textId="5BBDC12F" w:rsidR="00B14684" w:rsidRPr="00BE6D29" w:rsidRDefault="00CA4FEC" w:rsidP="00B14684">
            <w:pPr>
              <w:jc w:val="center"/>
              <w:rPr>
                <w:rFonts w:ascii="Times New Roman" w:hAnsi="Times New Roman" w:cs="Times New Roman"/>
                <w:sz w:val="20"/>
                <w:szCs w:val="20"/>
              </w:rPr>
            </w:pPr>
            <w:r>
              <w:rPr>
                <w:rFonts w:ascii="Times New Roman" w:hAnsi="Times New Roman" w:cs="Times New Roman"/>
                <w:sz w:val="20"/>
                <w:szCs w:val="20"/>
              </w:rPr>
              <w:t>PY1-PY11-PY13</w:t>
            </w:r>
          </w:p>
        </w:tc>
      </w:tr>
      <w:tr w:rsidR="00CA4FEC" w:rsidRPr="00BE6D29" w14:paraId="01DC4F28" w14:textId="77777777" w:rsidTr="00B553B3">
        <w:trPr>
          <w:jc w:val="center"/>
        </w:trPr>
        <w:tc>
          <w:tcPr>
            <w:tcW w:w="298" w:type="dxa"/>
          </w:tcPr>
          <w:p w14:paraId="53AC3E4D" w14:textId="1FFA0EC5"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11DEFC79" w14:textId="1B25A190" w:rsidR="00CA4FEC" w:rsidRPr="00BE6D29" w:rsidRDefault="00CA4FEC" w:rsidP="00CA4FEC">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2" w:type="dxa"/>
          </w:tcPr>
          <w:p w14:paraId="32886209" w14:textId="77777777" w:rsidR="00CA4FEC" w:rsidRPr="00CA7951" w:rsidRDefault="00CA4FEC" w:rsidP="00CA4FEC">
            <w:pPr>
              <w:rPr>
                <w:rFonts w:ascii="Times New Roman" w:hAnsi="Times New Roman" w:cs="Times New Roman"/>
                <w:sz w:val="20"/>
                <w:szCs w:val="20"/>
              </w:rPr>
            </w:pPr>
            <w:r w:rsidRPr="00CA7951">
              <w:rPr>
                <w:rFonts w:ascii="Times New Roman" w:hAnsi="Times New Roman" w:cs="Times New Roman"/>
                <w:sz w:val="20"/>
                <w:szCs w:val="20"/>
              </w:rPr>
              <w:t>Ulaştırma Sistemleri Yapısı ve Gelişimi</w:t>
            </w:r>
          </w:p>
        </w:tc>
        <w:tc>
          <w:tcPr>
            <w:tcW w:w="1423" w:type="dxa"/>
          </w:tcPr>
          <w:p w14:paraId="3525AFF6" w14:textId="14B3871A"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CA4FEC" w:rsidRPr="00BE6D29" w14:paraId="2A9FD055" w14:textId="77777777" w:rsidTr="00B553B3">
        <w:trPr>
          <w:jc w:val="center"/>
        </w:trPr>
        <w:tc>
          <w:tcPr>
            <w:tcW w:w="298" w:type="dxa"/>
          </w:tcPr>
          <w:p w14:paraId="7BD55C63" w14:textId="23ADB27D"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43463E46" w14:textId="4731ECCB" w:rsidR="00CA4FEC" w:rsidRDefault="00CA4FEC" w:rsidP="00CA4FEC">
            <w:r>
              <w:rPr>
                <w:rFonts w:ascii="Times New Roman" w:hAnsi="Times New Roman" w:cs="Times New Roman"/>
                <w:bCs/>
                <w:sz w:val="20"/>
                <w:szCs w:val="20"/>
              </w:rPr>
              <w:t>16-20 Şubat 2026</w:t>
            </w:r>
          </w:p>
        </w:tc>
        <w:tc>
          <w:tcPr>
            <w:tcW w:w="5642" w:type="dxa"/>
          </w:tcPr>
          <w:p w14:paraId="78CFDB05"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Malzeme Akış Sistemleri</w:t>
            </w:r>
          </w:p>
        </w:tc>
        <w:tc>
          <w:tcPr>
            <w:tcW w:w="1423" w:type="dxa"/>
          </w:tcPr>
          <w:p w14:paraId="5912359E" w14:textId="6ABDCE09"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CA4FEC" w:rsidRPr="00BE6D29" w14:paraId="4BEF5B5F" w14:textId="77777777" w:rsidTr="00B553B3">
        <w:trPr>
          <w:jc w:val="center"/>
        </w:trPr>
        <w:tc>
          <w:tcPr>
            <w:tcW w:w="298" w:type="dxa"/>
          </w:tcPr>
          <w:p w14:paraId="50080FDD" w14:textId="0B39AC71"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lastRenderedPageBreak/>
              <w:t>4</w:t>
            </w:r>
          </w:p>
        </w:tc>
        <w:tc>
          <w:tcPr>
            <w:tcW w:w="2252" w:type="dxa"/>
            <w:vAlign w:val="center"/>
          </w:tcPr>
          <w:p w14:paraId="605579F5" w14:textId="3AAD32FE" w:rsidR="00CA4FEC" w:rsidRDefault="00CA4FEC" w:rsidP="00CA4FEC">
            <w:r>
              <w:rPr>
                <w:rFonts w:ascii="Times New Roman" w:hAnsi="Times New Roman" w:cs="Times New Roman"/>
                <w:bCs/>
                <w:sz w:val="20"/>
                <w:szCs w:val="20"/>
              </w:rPr>
              <w:t>23-27 Şubat 2026</w:t>
            </w:r>
          </w:p>
        </w:tc>
        <w:tc>
          <w:tcPr>
            <w:tcW w:w="5642" w:type="dxa"/>
          </w:tcPr>
          <w:p w14:paraId="4A34A2B1"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Taşımacılığın Ekonomik Etkileri</w:t>
            </w:r>
          </w:p>
        </w:tc>
        <w:tc>
          <w:tcPr>
            <w:tcW w:w="1423" w:type="dxa"/>
          </w:tcPr>
          <w:p w14:paraId="60522F59" w14:textId="2EC8533F"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CA4FEC" w:rsidRPr="00BE6D29" w14:paraId="0C1FDF86" w14:textId="77777777" w:rsidTr="00B553B3">
        <w:trPr>
          <w:jc w:val="center"/>
        </w:trPr>
        <w:tc>
          <w:tcPr>
            <w:tcW w:w="298" w:type="dxa"/>
          </w:tcPr>
          <w:p w14:paraId="389136E2" w14:textId="2D5E8364"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35F3611B" w14:textId="4A12A41F" w:rsidR="00CA4FEC" w:rsidRDefault="00CA4FEC" w:rsidP="00CA4FEC">
            <w:r>
              <w:rPr>
                <w:rFonts w:ascii="Times New Roman" w:hAnsi="Times New Roman" w:cs="Times New Roman"/>
                <w:bCs/>
                <w:sz w:val="20"/>
                <w:szCs w:val="20"/>
              </w:rPr>
              <w:t>02-06 Mart 2026</w:t>
            </w:r>
          </w:p>
        </w:tc>
        <w:tc>
          <w:tcPr>
            <w:tcW w:w="5642" w:type="dxa"/>
          </w:tcPr>
          <w:p w14:paraId="54E11CF4"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Ulaştırma Türleri</w:t>
            </w:r>
          </w:p>
        </w:tc>
        <w:tc>
          <w:tcPr>
            <w:tcW w:w="1423" w:type="dxa"/>
          </w:tcPr>
          <w:p w14:paraId="5B2095CE" w14:textId="4F159B02"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CA4FEC" w:rsidRPr="00BE6D29" w14:paraId="6A71E8F1" w14:textId="77777777" w:rsidTr="00B553B3">
        <w:trPr>
          <w:jc w:val="center"/>
        </w:trPr>
        <w:tc>
          <w:tcPr>
            <w:tcW w:w="298" w:type="dxa"/>
          </w:tcPr>
          <w:p w14:paraId="3DCEC96F" w14:textId="60131290"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4112722E" w14:textId="4EBDB7FB" w:rsidR="00CA4FEC" w:rsidRDefault="00CA4FEC" w:rsidP="00CA4FEC">
            <w:r>
              <w:rPr>
                <w:rFonts w:ascii="Times New Roman" w:hAnsi="Times New Roman" w:cs="Times New Roman"/>
                <w:bCs/>
                <w:sz w:val="20"/>
                <w:szCs w:val="20"/>
              </w:rPr>
              <w:t>09-13 Mart 2026</w:t>
            </w:r>
          </w:p>
        </w:tc>
        <w:tc>
          <w:tcPr>
            <w:tcW w:w="5642" w:type="dxa"/>
          </w:tcPr>
          <w:p w14:paraId="7BB313CB"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Ulaştırma Ağı ve Kanalları</w:t>
            </w:r>
          </w:p>
        </w:tc>
        <w:tc>
          <w:tcPr>
            <w:tcW w:w="1423" w:type="dxa"/>
          </w:tcPr>
          <w:p w14:paraId="200B3EB8" w14:textId="14B0994E"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CA4FEC" w:rsidRPr="00BE6D29" w14:paraId="35162B41" w14:textId="77777777" w:rsidTr="00B553B3">
        <w:trPr>
          <w:jc w:val="center"/>
        </w:trPr>
        <w:tc>
          <w:tcPr>
            <w:tcW w:w="298" w:type="dxa"/>
          </w:tcPr>
          <w:p w14:paraId="2F02460F" w14:textId="0640382A"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0546857E" w14:textId="68D4428D" w:rsidR="00CA4FEC" w:rsidRDefault="00CA4FEC" w:rsidP="00CA4FEC">
            <w:r>
              <w:rPr>
                <w:rFonts w:ascii="Times New Roman" w:hAnsi="Times New Roman" w:cs="Times New Roman"/>
                <w:bCs/>
                <w:sz w:val="20"/>
                <w:szCs w:val="20"/>
              </w:rPr>
              <w:t>23-27 Mart 2026</w:t>
            </w:r>
          </w:p>
        </w:tc>
        <w:tc>
          <w:tcPr>
            <w:tcW w:w="5642" w:type="dxa"/>
          </w:tcPr>
          <w:p w14:paraId="7D7BF6A8"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Taşıma Tipleri ve Birleşik Taşıma</w:t>
            </w:r>
          </w:p>
        </w:tc>
        <w:tc>
          <w:tcPr>
            <w:tcW w:w="1423" w:type="dxa"/>
          </w:tcPr>
          <w:p w14:paraId="17B27A9A" w14:textId="5A485EDC" w:rsidR="00CA4FEC" w:rsidRPr="00043566" w:rsidRDefault="00CA4FEC" w:rsidP="00CA4FEC">
            <w:pPr>
              <w:jc w:val="center"/>
              <w:rPr>
                <w:rFonts w:ascii="Times New Roman" w:hAnsi="Times New Roman" w:cs="Times New Roman"/>
                <w:sz w:val="20"/>
                <w:szCs w:val="20"/>
              </w:rPr>
            </w:pPr>
            <w:r w:rsidRPr="00571188">
              <w:rPr>
                <w:rFonts w:ascii="Times New Roman" w:hAnsi="Times New Roman" w:cs="Times New Roman"/>
                <w:sz w:val="20"/>
                <w:szCs w:val="20"/>
              </w:rPr>
              <w:t>PY1-PY11-PY13</w:t>
            </w:r>
          </w:p>
        </w:tc>
      </w:tr>
      <w:tr w:rsidR="00B14684" w:rsidRPr="00BE6D29" w14:paraId="3FFCC177" w14:textId="77777777" w:rsidTr="00B553B3">
        <w:trPr>
          <w:jc w:val="center"/>
        </w:trPr>
        <w:tc>
          <w:tcPr>
            <w:tcW w:w="298" w:type="dxa"/>
          </w:tcPr>
          <w:p w14:paraId="2E863721" w14:textId="3793156B"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6DFDB0A5" w14:textId="48BF76C9" w:rsidR="00B14684" w:rsidRPr="00850AB3" w:rsidRDefault="00B14684" w:rsidP="00B14684">
            <w:pPr>
              <w:rPr>
                <w:b/>
              </w:rPr>
            </w:pPr>
            <w:r>
              <w:rPr>
                <w:rFonts w:ascii="Times New Roman" w:hAnsi="Times New Roman" w:cs="Times New Roman"/>
                <w:sz w:val="20"/>
                <w:szCs w:val="20"/>
              </w:rPr>
              <w:t>30 Mart -03 Nisan 2026</w:t>
            </w:r>
          </w:p>
        </w:tc>
        <w:tc>
          <w:tcPr>
            <w:tcW w:w="5642" w:type="dxa"/>
          </w:tcPr>
          <w:p w14:paraId="386EAAF8" w14:textId="484F79F2" w:rsidR="00B14684" w:rsidRPr="00850AB3"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r w:rsidRPr="002E39A0">
              <w:rPr>
                <w:rFonts w:ascii="Times New Roman" w:hAnsi="Times New Roman" w:cs="Times New Roman"/>
                <w:sz w:val="20"/>
                <w:szCs w:val="20"/>
              </w:rPr>
              <w:t xml:space="preserve">Taşıma </w:t>
            </w:r>
            <w:r>
              <w:rPr>
                <w:rFonts w:ascii="Times New Roman" w:hAnsi="Times New Roman" w:cs="Times New Roman"/>
                <w:sz w:val="20"/>
                <w:szCs w:val="20"/>
              </w:rPr>
              <w:t>Ü</w:t>
            </w:r>
            <w:r w:rsidRPr="002E39A0">
              <w:rPr>
                <w:rFonts w:ascii="Times New Roman" w:hAnsi="Times New Roman" w:cs="Times New Roman"/>
                <w:sz w:val="20"/>
                <w:szCs w:val="20"/>
              </w:rPr>
              <w:t>niteleri</w:t>
            </w:r>
          </w:p>
        </w:tc>
        <w:tc>
          <w:tcPr>
            <w:tcW w:w="1423" w:type="dxa"/>
          </w:tcPr>
          <w:p w14:paraId="08A1BDD8" w14:textId="77777777" w:rsidR="00B14684" w:rsidRPr="00043566" w:rsidRDefault="00B14684" w:rsidP="00B14684">
            <w:pPr>
              <w:tabs>
                <w:tab w:val="left" w:pos="720"/>
              </w:tabs>
              <w:autoSpaceDE w:val="0"/>
              <w:autoSpaceDN w:val="0"/>
              <w:adjustRightInd w:val="0"/>
              <w:ind w:right="18"/>
              <w:jc w:val="center"/>
              <w:rPr>
                <w:rFonts w:ascii="Times New Roman" w:hAnsi="Times New Roman" w:cs="Times New Roman"/>
                <w:sz w:val="20"/>
                <w:szCs w:val="20"/>
              </w:rPr>
            </w:pPr>
          </w:p>
        </w:tc>
      </w:tr>
      <w:tr w:rsidR="00CA4FEC" w:rsidRPr="00850AB3" w14:paraId="50DB7BE7" w14:textId="77777777" w:rsidTr="00B553B3">
        <w:trPr>
          <w:jc w:val="center"/>
        </w:trPr>
        <w:tc>
          <w:tcPr>
            <w:tcW w:w="298" w:type="dxa"/>
          </w:tcPr>
          <w:p w14:paraId="5E96BC55" w14:textId="5A9F2E68" w:rsidR="00CA4FEC" w:rsidRPr="00850AB3" w:rsidRDefault="00CA4FEC" w:rsidP="00CA4FEC">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57C3FB5E" w14:textId="5F72ABEB" w:rsidR="00CA4FEC" w:rsidRDefault="00CA4FEC" w:rsidP="00CA4FEC">
            <w:r>
              <w:rPr>
                <w:rFonts w:ascii="Times New Roman" w:hAnsi="Times New Roman" w:cs="Times New Roman"/>
                <w:b/>
                <w:bCs/>
                <w:sz w:val="20"/>
                <w:szCs w:val="20"/>
              </w:rPr>
              <w:t>04-12 Nisan 2026</w:t>
            </w:r>
          </w:p>
        </w:tc>
        <w:tc>
          <w:tcPr>
            <w:tcW w:w="5642" w:type="dxa"/>
          </w:tcPr>
          <w:p w14:paraId="148F33F8" w14:textId="77A677D1" w:rsidR="00CA4FEC" w:rsidRPr="002E39A0" w:rsidRDefault="00CA4FEC" w:rsidP="00CA4FEC">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p>
        </w:tc>
        <w:tc>
          <w:tcPr>
            <w:tcW w:w="1423" w:type="dxa"/>
          </w:tcPr>
          <w:p w14:paraId="54C97D5F" w14:textId="5E464DCA" w:rsidR="00CA4FEC" w:rsidRPr="00043566" w:rsidRDefault="00CA4FEC" w:rsidP="00CA4FEC">
            <w:pPr>
              <w:tabs>
                <w:tab w:val="left" w:pos="720"/>
              </w:tabs>
              <w:autoSpaceDE w:val="0"/>
              <w:autoSpaceDN w:val="0"/>
              <w:adjustRightInd w:val="0"/>
              <w:ind w:right="18"/>
              <w:jc w:val="center"/>
              <w:rPr>
                <w:rFonts w:ascii="Times New Roman" w:hAnsi="Times New Roman" w:cs="Times New Roman"/>
                <w:color w:val="000000"/>
                <w:sz w:val="20"/>
                <w:szCs w:val="20"/>
              </w:rPr>
            </w:pPr>
            <w:r w:rsidRPr="00C867F9">
              <w:rPr>
                <w:rFonts w:ascii="Times New Roman" w:hAnsi="Times New Roman" w:cs="Times New Roman"/>
                <w:sz w:val="20"/>
                <w:szCs w:val="20"/>
              </w:rPr>
              <w:t>PY1-PY11-PY13</w:t>
            </w:r>
          </w:p>
        </w:tc>
      </w:tr>
      <w:tr w:rsidR="00CA4FEC" w:rsidRPr="00BE6D29" w14:paraId="50E2EDB4" w14:textId="77777777" w:rsidTr="00B553B3">
        <w:trPr>
          <w:jc w:val="center"/>
        </w:trPr>
        <w:tc>
          <w:tcPr>
            <w:tcW w:w="298" w:type="dxa"/>
          </w:tcPr>
          <w:p w14:paraId="0F2D3752" w14:textId="4C5B6EEE"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54AFF591" w14:textId="4C58594A" w:rsidR="00CA4FEC" w:rsidRDefault="00CA4FEC" w:rsidP="00CA4FEC">
            <w:r>
              <w:rPr>
                <w:rFonts w:ascii="Times New Roman" w:hAnsi="Times New Roman" w:cs="Times New Roman"/>
                <w:bCs/>
                <w:sz w:val="20"/>
                <w:szCs w:val="20"/>
              </w:rPr>
              <w:t>13-17 Nisan 2026</w:t>
            </w:r>
          </w:p>
        </w:tc>
        <w:tc>
          <w:tcPr>
            <w:tcW w:w="5642" w:type="dxa"/>
          </w:tcPr>
          <w:p w14:paraId="7D6C9F07"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Kargo Taşımacılığı</w:t>
            </w:r>
          </w:p>
        </w:tc>
        <w:tc>
          <w:tcPr>
            <w:tcW w:w="1423" w:type="dxa"/>
          </w:tcPr>
          <w:p w14:paraId="4B1DCA33" w14:textId="3F4B358B" w:rsidR="00CA4FEC" w:rsidRPr="00043566" w:rsidRDefault="00CA4FEC" w:rsidP="00CA4FEC">
            <w:pPr>
              <w:tabs>
                <w:tab w:val="left" w:pos="720"/>
              </w:tabs>
              <w:autoSpaceDE w:val="0"/>
              <w:autoSpaceDN w:val="0"/>
              <w:adjustRightInd w:val="0"/>
              <w:ind w:right="18"/>
              <w:jc w:val="center"/>
              <w:rPr>
                <w:rFonts w:ascii="Times New Roman" w:hAnsi="Times New Roman" w:cs="Times New Roman"/>
                <w:sz w:val="20"/>
                <w:szCs w:val="20"/>
              </w:rPr>
            </w:pPr>
            <w:r w:rsidRPr="00C867F9">
              <w:rPr>
                <w:rFonts w:ascii="Times New Roman" w:hAnsi="Times New Roman" w:cs="Times New Roman"/>
                <w:sz w:val="20"/>
                <w:szCs w:val="20"/>
              </w:rPr>
              <w:t>PY1-PY11-PY13</w:t>
            </w:r>
          </w:p>
        </w:tc>
      </w:tr>
      <w:tr w:rsidR="00CA4FEC" w:rsidRPr="00BE6D29" w14:paraId="11293961" w14:textId="77777777" w:rsidTr="00B553B3">
        <w:trPr>
          <w:jc w:val="center"/>
        </w:trPr>
        <w:tc>
          <w:tcPr>
            <w:tcW w:w="298" w:type="dxa"/>
          </w:tcPr>
          <w:p w14:paraId="2CC5F0CD" w14:textId="12915A9C"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40B3BD38" w14:textId="127C5CA8" w:rsidR="00CA4FEC" w:rsidRDefault="00CA4FEC" w:rsidP="00CA4FEC">
            <w:r>
              <w:rPr>
                <w:rFonts w:ascii="Times New Roman" w:hAnsi="Times New Roman" w:cs="Times New Roman"/>
                <w:bCs/>
                <w:sz w:val="20"/>
                <w:szCs w:val="20"/>
              </w:rPr>
              <w:t>20-24 Nisan 2026</w:t>
            </w:r>
          </w:p>
        </w:tc>
        <w:tc>
          <w:tcPr>
            <w:tcW w:w="5642" w:type="dxa"/>
          </w:tcPr>
          <w:p w14:paraId="4A6ED187"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 xml:space="preserve">Taşıma Ekipmanları </w:t>
            </w:r>
          </w:p>
        </w:tc>
        <w:tc>
          <w:tcPr>
            <w:tcW w:w="1423" w:type="dxa"/>
          </w:tcPr>
          <w:p w14:paraId="18690D20" w14:textId="39156AE4" w:rsidR="00CA4FEC" w:rsidRPr="00043566" w:rsidRDefault="00CA4FEC" w:rsidP="00CA4FEC">
            <w:pPr>
              <w:jc w:val="center"/>
              <w:rPr>
                <w:rFonts w:ascii="Times New Roman" w:hAnsi="Times New Roman" w:cs="Times New Roman"/>
                <w:sz w:val="20"/>
                <w:szCs w:val="20"/>
              </w:rPr>
            </w:pPr>
            <w:r w:rsidRPr="00C867F9">
              <w:rPr>
                <w:rFonts w:ascii="Times New Roman" w:hAnsi="Times New Roman" w:cs="Times New Roman"/>
                <w:sz w:val="20"/>
                <w:szCs w:val="20"/>
              </w:rPr>
              <w:t>PY1-PY11-PY13</w:t>
            </w:r>
          </w:p>
        </w:tc>
      </w:tr>
      <w:tr w:rsidR="00CA4FEC" w:rsidRPr="00BE6D29" w14:paraId="6CBE2222" w14:textId="77777777" w:rsidTr="00B553B3">
        <w:trPr>
          <w:jc w:val="center"/>
        </w:trPr>
        <w:tc>
          <w:tcPr>
            <w:tcW w:w="298" w:type="dxa"/>
          </w:tcPr>
          <w:p w14:paraId="758AECEA" w14:textId="6B1C8B30"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6DAFD36D" w14:textId="12563F00" w:rsidR="00CA4FEC" w:rsidRDefault="00CA4FEC" w:rsidP="00CA4FEC">
            <w:r>
              <w:rPr>
                <w:rFonts w:ascii="Times New Roman" w:hAnsi="Times New Roman" w:cs="Times New Roman"/>
                <w:bCs/>
                <w:sz w:val="20"/>
                <w:szCs w:val="20"/>
              </w:rPr>
              <w:t>27 Nisan-01 Mayıs 2026</w:t>
            </w:r>
          </w:p>
        </w:tc>
        <w:tc>
          <w:tcPr>
            <w:tcW w:w="5642" w:type="dxa"/>
          </w:tcPr>
          <w:p w14:paraId="0D4EF7B5"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Araç Rotalama ve Optimizasyon </w:t>
            </w:r>
          </w:p>
        </w:tc>
        <w:tc>
          <w:tcPr>
            <w:tcW w:w="1423" w:type="dxa"/>
          </w:tcPr>
          <w:p w14:paraId="29819F04" w14:textId="29C8E39E" w:rsidR="00CA4FEC" w:rsidRPr="00043566" w:rsidRDefault="00CA4FEC" w:rsidP="00CA4FEC">
            <w:pPr>
              <w:tabs>
                <w:tab w:val="left" w:pos="720"/>
              </w:tabs>
              <w:autoSpaceDE w:val="0"/>
              <w:autoSpaceDN w:val="0"/>
              <w:adjustRightInd w:val="0"/>
              <w:ind w:right="18"/>
              <w:jc w:val="center"/>
              <w:rPr>
                <w:rFonts w:ascii="Times New Roman" w:hAnsi="Times New Roman" w:cs="Times New Roman"/>
                <w:color w:val="000000"/>
                <w:sz w:val="20"/>
                <w:szCs w:val="20"/>
              </w:rPr>
            </w:pPr>
            <w:r w:rsidRPr="00C867F9">
              <w:rPr>
                <w:rFonts w:ascii="Times New Roman" w:hAnsi="Times New Roman" w:cs="Times New Roman"/>
                <w:sz w:val="20"/>
                <w:szCs w:val="20"/>
              </w:rPr>
              <w:t>PY1-PY11-PY13</w:t>
            </w:r>
          </w:p>
        </w:tc>
      </w:tr>
      <w:tr w:rsidR="00CA4FEC" w:rsidRPr="00BE6D29" w14:paraId="1B254ED0" w14:textId="77777777" w:rsidTr="00B553B3">
        <w:trPr>
          <w:jc w:val="center"/>
        </w:trPr>
        <w:tc>
          <w:tcPr>
            <w:tcW w:w="298" w:type="dxa"/>
          </w:tcPr>
          <w:p w14:paraId="55306FB5" w14:textId="6F41A05C"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3E3A483F" w14:textId="6596CBD5" w:rsidR="00CA4FEC" w:rsidRDefault="00CA4FEC" w:rsidP="00CA4FEC">
            <w:r>
              <w:rPr>
                <w:rFonts w:ascii="Times New Roman" w:hAnsi="Times New Roman" w:cs="Times New Roman"/>
                <w:bCs/>
                <w:sz w:val="20"/>
                <w:szCs w:val="20"/>
              </w:rPr>
              <w:t>04-08 Mayıs 2026</w:t>
            </w:r>
          </w:p>
        </w:tc>
        <w:tc>
          <w:tcPr>
            <w:tcW w:w="5642" w:type="dxa"/>
          </w:tcPr>
          <w:p w14:paraId="5CF27C64"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Malzeme Elleçleme</w:t>
            </w:r>
          </w:p>
        </w:tc>
        <w:tc>
          <w:tcPr>
            <w:tcW w:w="1423" w:type="dxa"/>
          </w:tcPr>
          <w:p w14:paraId="5D9AEA8F" w14:textId="5D3DACC6" w:rsidR="00CA4FEC" w:rsidRPr="00043566" w:rsidRDefault="00CA4FEC" w:rsidP="00CA4FEC">
            <w:pPr>
              <w:jc w:val="center"/>
              <w:rPr>
                <w:rFonts w:ascii="Times New Roman" w:hAnsi="Times New Roman" w:cs="Times New Roman"/>
                <w:sz w:val="20"/>
                <w:szCs w:val="20"/>
              </w:rPr>
            </w:pPr>
            <w:r w:rsidRPr="00C867F9">
              <w:rPr>
                <w:rFonts w:ascii="Times New Roman" w:hAnsi="Times New Roman" w:cs="Times New Roman"/>
                <w:sz w:val="20"/>
                <w:szCs w:val="20"/>
              </w:rPr>
              <w:t>PY1-PY11-PY13</w:t>
            </w:r>
          </w:p>
        </w:tc>
      </w:tr>
      <w:tr w:rsidR="00CA4FEC" w:rsidRPr="00BE6D29" w14:paraId="46DA5BE4" w14:textId="77777777" w:rsidTr="00B553B3">
        <w:trPr>
          <w:jc w:val="center"/>
        </w:trPr>
        <w:tc>
          <w:tcPr>
            <w:tcW w:w="298" w:type="dxa"/>
          </w:tcPr>
          <w:p w14:paraId="014D3365" w14:textId="21985E91"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09B95527" w14:textId="30F9EF0B" w:rsidR="00CA4FEC" w:rsidRDefault="00CA4FEC" w:rsidP="00CA4FEC">
            <w:r>
              <w:rPr>
                <w:rFonts w:ascii="Times New Roman" w:hAnsi="Times New Roman" w:cs="Times New Roman"/>
                <w:bCs/>
                <w:sz w:val="20"/>
                <w:szCs w:val="20"/>
              </w:rPr>
              <w:t>11-15 Mayıs 2026</w:t>
            </w:r>
          </w:p>
        </w:tc>
        <w:tc>
          <w:tcPr>
            <w:tcW w:w="5642" w:type="dxa"/>
          </w:tcPr>
          <w:p w14:paraId="26047A22"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 xml:space="preserve">Lojistik Servis Sağlayıcıları ve </w:t>
            </w:r>
            <w:r w:rsidRPr="002E39A0">
              <w:rPr>
                <w:rFonts w:ascii="Times New Roman" w:hAnsi="Times New Roman" w:cs="Times New Roman"/>
                <w:bCs/>
                <w:sz w:val="20"/>
                <w:szCs w:val="20"/>
              </w:rPr>
              <w:t>Taşıma İşleri Organizatörleri</w:t>
            </w:r>
          </w:p>
        </w:tc>
        <w:tc>
          <w:tcPr>
            <w:tcW w:w="1423" w:type="dxa"/>
          </w:tcPr>
          <w:p w14:paraId="14CE3BD7" w14:textId="5B1BD03A" w:rsidR="00CA4FEC" w:rsidRPr="00043566" w:rsidRDefault="00CA4FEC" w:rsidP="00CA4FEC">
            <w:pPr>
              <w:jc w:val="center"/>
              <w:rPr>
                <w:rFonts w:ascii="Times New Roman" w:hAnsi="Times New Roman" w:cs="Times New Roman"/>
                <w:sz w:val="20"/>
                <w:szCs w:val="20"/>
              </w:rPr>
            </w:pPr>
            <w:r w:rsidRPr="00C867F9">
              <w:rPr>
                <w:rFonts w:ascii="Times New Roman" w:hAnsi="Times New Roman" w:cs="Times New Roman"/>
                <w:sz w:val="20"/>
                <w:szCs w:val="20"/>
              </w:rPr>
              <w:t>PY1-PY11-PY13</w:t>
            </w:r>
          </w:p>
        </w:tc>
      </w:tr>
      <w:tr w:rsidR="00CA4FEC" w:rsidRPr="00BE6D29" w14:paraId="67A4A7B5" w14:textId="77777777" w:rsidTr="00B553B3">
        <w:trPr>
          <w:jc w:val="center"/>
        </w:trPr>
        <w:tc>
          <w:tcPr>
            <w:tcW w:w="298" w:type="dxa"/>
          </w:tcPr>
          <w:p w14:paraId="4204258A" w14:textId="03E3916F"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2" w:type="dxa"/>
            <w:vAlign w:val="center"/>
          </w:tcPr>
          <w:p w14:paraId="3420E9EA" w14:textId="61006D27" w:rsidR="00CA4FEC" w:rsidRDefault="00CA4FEC" w:rsidP="00CA4FEC">
            <w:r>
              <w:rPr>
                <w:rFonts w:ascii="Times New Roman" w:hAnsi="Times New Roman" w:cs="Times New Roman"/>
                <w:sz w:val="20"/>
                <w:szCs w:val="20"/>
              </w:rPr>
              <w:t>18-22 Mayıs 2026</w:t>
            </w:r>
          </w:p>
        </w:tc>
        <w:tc>
          <w:tcPr>
            <w:tcW w:w="5642" w:type="dxa"/>
          </w:tcPr>
          <w:p w14:paraId="6DBA741F" w14:textId="77777777" w:rsidR="00CA4FEC" w:rsidRPr="002E39A0" w:rsidRDefault="00CA4FEC" w:rsidP="00CA4FEC">
            <w:pPr>
              <w:tabs>
                <w:tab w:val="left" w:pos="720"/>
              </w:tabs>
              <w:autoSpaceDE w:val="0"/>
              <w:autoSpaceDN w:val="0"/>
              <w:adjustRightInd w:val="0"/>
              <w:ind w:right="18"/>
              <w:jc w:val="both"/>
              <w:rPr>
                <w:rFonts w:ascii="Times New Roman" w:hAnsi="Times New Roman" w:cs="Times New Roman"/>
                <w:bCs/>
                <w:sz w:val="20"/>
                <w:szCs w:val="20"/>
              </w:rPr>
            </w:pPr>
            <w:r>
              <w:rPr>
                <w:rFonts w:ascii="Times New Roman" w:hAnsi="Times New Roman" w:cs="Times New Roman"/>
                <w:bCs/>
                <w:sz w:val="20"/>
                <w:szCs w:val="20"/>
              </w:rPr>
              <w:t>Kombine Taşımacılık</w:t>
            </w:r>
          </w:p>
        </w:tc>
        <w:tc>
          <w:tcPr>
            <w:tcW w:w="1423" w:type="dxa"/>
          </w:tcPr>
          <w:p w14:paraId="2505B95B" w14:textId="69ADE2BB" w:rsidR="00CA4FEC" w:rsidRPr="00043566" w:rsidRDefault="00CA4FEC" w:rsidP="00CA4FEC">
            <w:pPr>
              <w:jc w:val="center"/>
              <w:rPr>
                <w:rFonts w:ascii="Times New Roman" w:hAnsi="Times New Roman" w:cs="Times New Roman"/>
                <w:sz w:val="20"/>
                <w:szCs w:val="20"/>
              </w:rPr>
            </w:pPr>
            <w:r w:rsidRPr="00C867F9">
              <w:rPr>
                <w:rFonts w:ascii="Times New Roman" w:hAnsi="Times New Roman" w:cs="Times New Roman"/>
                <w:sz w:val="20"/>
                <w:szCs w:val="20"/>
              </w:rPr>
              <w:t>PY1-PY11-PY13</w:t>
            </w:r>
          </w:p>
        </w:tc>
      </w:tr>
      <w:tr w:rsidR="00B14684" w:rsidRPr="00BE6D29" w14:paraId="1D7A03A9" w14:textId="77777777" w:rsidTr="0067585A">
        <w:trPr>
          <w:jc w:val="center"/>
        </w:trPr>
        <w:tc>
          <w:tcPr>
            <w:tcW w:w="298" w:type="dxa"/>
          </w:tcPr>
          <w:p w14:paraId="32C2A7D1" w14:textId="77777777"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70ACC754" w14:textId="0884AA30" w:rsidR="00B14684" w:rsidRDefault="00B14684" w:rsidP="00B14684">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2" w:type="dxa"/>
          </w:tcPr>
          <w:p w14:paraId="2F67C984" w14:textId="77777777" w:rsidR="00B14684" w:rsidRPr="00BE6D29"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3BAAAB4A" w14:textId="77777777" w:rsidR="00B14684" w:rsidRPr="00BE6D29"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B14684" w:rsidRPr="00BE6D29" w14:paraId="6B564B56" w14:textId="77777777" w:rsidTr="0067585A">
        <w:trPr>
          <w:jc w:val="center"/>
        </w:trPr>
        <w:tc>
          <w:tcPr>
            <w:tcW w:w="298" w:type="dxa"/>
          </w:tcPr>
          <w:p w14:paraId="6CEB32B3" w14:textId="77777777" w:rsidR="00B14684" w:rsidRPr="00C774D8" w:rsidRDefault="00B14684" w:rsidP="00B14684">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604E1BC" w14:textId="5F8252EF" w:rsidR="00B14684" w:rsidRPr="00BE6D29" w:rsidRDefault="00B14684" w:rsidP="00B14684">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42" w:type="dxa"/>
          </w:tcPr>
          <w:p w14:paraId="5454A191" w14:textId="77777777" w:rsidR="00B14684" w:rsidRPr="00BE6D29"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4DC72153" w14:textId="77777777" w:rsidR="00B14684" w:rsidRPr="00BE6D29" w:rsidRDefault="00B14684" w:rsidP="00B14684">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86CDD" w:rsidRPr="00BE6D29" w14:paraId="00F73A53" w14:textId="77777777" w:rsidTr="00B553B3">
        <w:trPr>
          <w:trHeight w:val="401"/>
          <w:jc w:val="center"/>
        </w:trPr>
        <w:tc>
          <w:tcPr>
            <w:tcW w:w="2550" w:type="dxa"/>
            <w:gridSpan w:val="2"/>
            <w:vAlign w:val="center"/>
          </w:tcPr>
          <w:p w14:paraId="68950871"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3871CDF6" w14:textId="77777777" w:rsidR="00586CDD" w:rsidRPr="00850AB3" w:rsidRDefault="00586CDD" w:rsidP="00F473C4">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86CDD" w:rsidRPr="00CD1C52" w14:paraId="2AA4CF98" w14:textId="77777777" w:rsidTr="00B553B3">
        <w:trPr>
          <w:jc w:val="center"/>
        </w:trPr>
        <w:tc>
          <w:tcPr>
            <w:tcW w:w="2550" w:type="dxa"/>
            <w:gridSpan w:val="2"/>
            <w:vAlign w:val="center"/>
          </w:tcPr>
          <w:p w14:paraId="27854178" w14:textId="77777777" w:rsidR="00586CDD" w:rsidRPr="00135E39" w:rsidRDefault="00586CDD"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5" w:type="dxa"/>
            <w:gridSpan w:val="2"/>
          </w:tcPr>
          <w:p w14:paraId="3E2D5EBA"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1.Aşağıdakilerden hangisi havayolu taşımacılığının diğer taşıma türlerine göre tercih edilmesinin nedenlerinden değildir?</w:t>
            </w:r>
          </w:p>
          <w:p w14:paraId="6D97EB82"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A) Kargolara özel işlem yapılması</w:t>
            </w:r>
          </w:p>
          <w:p w14:paraId="7832CBF7"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B) Kısa teslim süreleri</w:t>
            </w:r>
          </w:p>
          <w:p w14:paraId="4FC7B8BE"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C) Planlı ve tarifeli kargo işlemleri</w:t>
            </w:r>
          </w:p>
          <w:p w14:paraId="3C072E29"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D) Uzun mesafelere ulaşılması</w:t>
            </w:r>
          </w:p>
          <w:p w14:paraId="7A82AC43" w14:textId="77777777" w:rsidR="00586CDD"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E) Sigorta masraflarının yüksek olması</w:t>
            </w:r>
          </w:p>
          <w:p w14:paraId="02179096" w14:textId="77777777" w:rsidR="00586CDD" w:rsidRPr="00C376E5" w:rsidRDefault="00586CDD" w:rsidP="00F473C4">
            <w:pPr>
              <w:jc w:val="both"/>
              <w:rPr>
                <w:rFonts w:ascii="Times New Roman" w:hAnsi="Times New Roman" w:cs="Times New Roman"/>
                <w:color w:val="000000"/>
                <w:sz w:val="20"/>
                <w:szCs w:val="20"/>
              </w:rPr>
            </w:pPr>
          </w:p>
          <w:p w14:paraId="5D1282E9"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2. Aşağıdakilerden hangisi özellikli yüklerden değildir?</w:t>
            </w:r>
          </w:p>
          <w:p w14:paraId="2A351C3C"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A) Bozulabilir gıda maddeleri</w:t>
            </w:r>
          </w:p>
          <w:p w14:paraId="5288F061"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B) Kuru yükler</w:t>
            </w:r>
          </w:p>
          <w:p w14:paraId="6A7A971F"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C) Tehlikeli maddeler</w:t>
            </w:r>
          </w:p>
          <w:p w14:paraId="7C0470F3"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D) Canlı hayvanlar</w:t>
            </w:r>
          </w:p>
          <w:p w14:paraId="516E21AC" w14:textId="77777777" w:rsidR="00586CDD"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E) Kıymetli kargolar</w:t>
            </w:r>
          </w:p>
          <w:p w14:paraId="090EA605" w14:textId="77777777" w:rsidR="00586CDD" w:rsidRPr="00C376E5" w:rsidRDefault="00586CDD" w:rsidP="00F473C4">
            <w:pPr>
              <w:jc w:val="both"/>
              <w:rPr>
                <w:rFonts w:ascii="Times New Roman" w:hAnsi="Times New Roman" w:cs="Times New Roman"/>
                <w:color w:val="000000"/>
                <w:sz w:val="20"/>
                <w:szCs w:val="20"/>
              </w:rPr>
            </w:pPr>
          </w:p>
          <w:p w14:paraId="1203BBD3"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3. Ro-La taşımacılık aşağıdakilerden hangisidir?</w:t>
            </w:r>
          </w:p>
          <w:p w14:paraId="3449555C"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A) Denizyolu + Demiryolu</w:t>
            </w:r>
          </w:p>
          <w:p w14:paraId="7C5C7DBD"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B) Karayolu + Denizyolu</w:t>
            </w:r>
          </w:p>
          <w:p w14:paraId="0350BB44"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C) Karayolu + Demiryolu</w:t>
            </w:r>
          </w:p>
          <w:p w14:paraId="4B2CE011"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D) Denizyolu + Havayolu</w:t>
            </w:r>
          </w:p>
          <w:p w14:paraId="139CC725" w14:textId="77777777" w:rsidR="00586CDD"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E) Karayolu + Havayolu</w:t>
            </w:r>
          </w:p>
          <w:p w14:paraId="00908E31" w14:textId="77777777" w:rsidR="00586CDD" w:rsidRPr="00C376E5" w:rsidRDefault="00586CDD" w:rsidP="00F473C4">
            <w:pPr>
              <w:jc w:val="both"/>
              <w:rPr>
                <w:rFonts w:ascii="Times New Roman" w:hAnsi="Times New Roman" w:cs="Times New Roman"/>
                <w:color w:val="000000"/>
                <w:sz w:val="20"/>
                <w:szCs w:val="20"/>
              </w:rPr>
            </w:pPr>
          </w:p>
          <w:p w14:paraId="44ABA6AC"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4. Aşağıdakilerden hangisi havayolu kargo taşımacılığında kullanılan kargo türüdür?</w:t>
            </w:r>
          </w:p>
          <w:p w14:paraId="0825E929"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A) Kuru yük</w:t>
            </w:r>
          </w:p>
          <w:p w14:paraId="316E6C37"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B) Dökme yük</w:t>
            </w:r>
          </w:p>
          <w:p w14:paraId="743A34CC"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C) Sarnıçlı vagon</w:t>
            </w:r>
          </w:p>
          <w:p w14:paraId="78086680"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D) Ağır yük vagonu</w:t>
            </w:r>
          </w:p>
          <w:p w14:paraId="75512805" w14:textId="77777777" w:rsidR="00586CDD"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E) ULD tipi İgloo kargo</w:t>
            </w:r>
          </w:p>
          <w:p w14:paraId="45793AD5" w14:textId="77777777" w:rsidR="00586CDD" w:rsidRPr="00C376E5" w:rsidRDefault="00586CDD" w:rsidP="00F473C4">
            <w:pPr>
              <w:jc w:val="both"/>
              <w:rPr>
                <w:rFonts w:ascii="Times New Roman" w:hAnsi="Times New Roman" w:cs="Times New Roman"/>
                <w:color w:val="000000"/>
                <w:sz w:val="20"/>
                <w:szCs w:val="20"/>
              </w:rPr>
            </w:pPr>
          </w:p>
          <w:p w14:paraId="56D2D053"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5. Uluslararası karayolu taşımacılığında kullanılan temel sözleşme tipi aşağıdakilerden hangisidir?</w:t>
            </w:r>
          </w:p>
          <w:p w14:paraId="708EDCE9"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A) CIM</w:t>
            </w:r>
          </w:p>
          <w:p w14:paraId="33BDD1E7"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lastRenderedPageBreak/>
              <w:t>B) CMR</w:t>
            </w:r>
          </w:p>
          <w:p w14:paraId="142A5D1E"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C) AWB</w:t>
            </w:r>
          </w:p>
          <w:p w14:paraId="38430557"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D) FCT</w:t>
            </w:r>
          </w:p>
          <w:p w14:paraId="7E30B258" w14:textId="77777777" w:rsidR="00586CDD" w:rsidRPr="00C376E5" w:rsidRDefault="00586CDD" w:rsidP="00F473C4">
            <w:pPr>
              <w:jc w:val="both"/>
              <w:rPr>
                <w:rFonts w:ascii="Times New Roman" w:hAnsi="Times New Roman" w:cs="Times New Roman"/>
                <w:color w:val="000000"/>
                <w:sz w:val="20"/>
                <w:szCs w:val="20"/>
              </w:rPr>
            </w:pPr>
            <w:r w:rsidRPr="00C376E5">
              <w:rPr>
                <w:rFonts w:ascii="Times New Roman" w:hAnsi="Times New Roman" w:cs="Times New Roman"/>
                <w:color w:val="000000"/>
                <w:sz w:val="20"/>
                <w:szCs w:val="20"/>
              </w:rPr>
              <w:t>E) FCR</w:t>
            </w:r>
          </w:p>
          <w:p w14:paraId="2D36CEB5" w14:textId="77777777" w:rsidR="00586CDD" w:rsidRPr="00790EB1" w:rsidRDefault="00586CDD" w:rsidP="00F473C4">
            <w:pPr>
              <w:jc w:val="both"/>
              <w:rPr>
                <w:rFonts w:ascii="Times New Roman" w:hAnsi="Times New Roman" w:cs="Times New Roman"/>
                <w:color w:val="000000"/>
                <w:sz w:val="20"/>
                <w:szCs w:val="20"/>
              </w:rPr>
            </w:pPr>
          </w:p>
        </w:tc>
      </w:tr>
      <w:tr w:rsidR="00586CDD" w:rsidRPr="00CD1C52" w14:paraId="27DC0992" w14:textId="77777777" w:rsidTr="00B553B3">
        <w:trPr>
          <w:jc w:val="center"/>
        </w:trPr>
        <w:tc>
          <w:tcPr>
            <w:tcW w:w="2550" w:type="dxa"/>
            <w:gridSpan w:val="2"/>
            <w:vAlign w:val="center"/>
          </w:tcPr>
          <w:p w14:paraId="0FBCCBE5" w14:textId="77777777" w:rsidR="00586CDD" w:rsidRPr="00CD1C52" w:rsidRDefault="00586CDD"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5" w:type="dxa"/>
            <w:gridSpan w:val="2"/>
          </w:tcPr>
          <w:p w14:paraId="58E6C337" w14:textId="77777777" w:rsidR="00586CDD" w:rsidRPr="00E456DE" w:rsidRDefault="00586CDD" w:rsidP="00F473C4">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e</w:t>
            </w:r>
            <w:r w:rsidRPr="00E456DE">
              <w:rPr>
                <w:rFonts w:ascii="Times New Roman" w:hAnsi="Times New Roman" w:cs="Times New Roman"/>
                <w:sz w:val="20"/>
                <w:szCs w:val="20"/>
              </w:rPr>
              <w:t>, 2-</w:t>
            </w:r>
            <w:r>
              <w:rPr>
                <w:rFonts w:ascii="Times New Roman" w:hAnsi="Times New Roman" w:cs="Times New Roman"/>
                <w:sz w:val="20"/>
                <w:szCs w:val="20"/>
              </w:rPr>
              <w:t>b</w:t>
            </w:r>
            <w:r w:rsidRPr="00E456DE">
              <w:rPr>
                <w:rFonts w:ascii="Times New Roman" w:hAnsi="Times New Roman" w:cs="Times New Roman"/>
                <w:sz w:val="20"/>
                <w:szCs w:val="20"/>
              </w:rPr>
              <w:t>, 3-</w:t>
            </w:r>
            <w:r>
              <w:rPr>
                <w:rFonts w:ascii="Times New Roman" w:hAnsi="Times New Roman" w:cs="Times New Roman"/>
                <w:sz w:val="20"/>
                <w:szCs w:val="20"/>
              </w:rPr>
              <w:t>c</w:t>
            </w:r>
            <w:r w:rsidRPr="00E456DE">
              <w:rPr>
                <w:rFonts w:ascii="Times New Roman" w:hAnsi="Times New Roman" w:cs="Times New Roman"/>
                <w:sz w:val="20"/>
                <w:szCs w:val="20"/>
              </w:rPr>
              <w:t>, 4-</w:t>
            </w:r>
            <w:r>
              <w:rPr>
                <w:rFonts w:ascii="Times New Roman" w:hAnsi="Times New Roman" w:cs="Times New Roman"/>
                <w:sz w:val="20"/>
                <w:szCs w:val="20"/>
              </w:rPr>
              <w:t>e</w:t>
            </w:r>
            <w:r w:rsidRPr="00E456DE">
              <w:rPr>
                <w:rFonts w:ascii="Times New Roman" w:hAnsi="Times New Roman" w:cs="Times New Roman"/>
                <w:sz w:val="20"/>
                <w:szCs w:val="20"/>
              </w:rPr>
              <w:t>, 5-</w:t>
            </w:r>
            <w:r>
              <w:rPr>
                <w:rFonts w:ascii="Times New Roman" w:hAnsi="Times New Roman" w:cs="Times New Roman"/>
                <w:sz w:val="20"/>
                <w:szCs w:val="20"/>
              </w:rPr>
              <w:t>b</w:t>
            </w:r>
          </w:p>
        </w:tc>
      </w:tr>
      <w:tr w:rsidR="00586CDD" w:rsidRPr="00BE6D29" w14:paraId="59851CE0" w14:textId="77777777" w:rsidTr="00B553B3">
        <w:trPr>
          <w:trHeight w:val="401"/>
          <w:jc w:val="center"/>
        </w:trPr>
        <w:tc>
          <w:tcPr>
            <w:tcW w:w="2550" w:type="dxa"/>
            <w:gridSpan w:val="2"/>
            <w:vAlign w:val="center"/>
          </w:tcPr>
          <w:p w14:paraId="3F67F1CB"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11B3C4BA" w14:textId="77777777" w:rsidR="00586CDD" w:rsidRPr="002C6249" w:rsidRDefault="00586CDD" w:rsidP="00F473C4">
            <w:pPr>
              <w:pStyle w:val="ListeParagraf"/>
              <w:tabs>
                <w:tab w:val="left" w:pos="1552"/>
              </w:tabs>
              <w:rPr>
                <w:rFonts w:ascii="Times New Roman" w:hAnsi="Times New Roman" w:cs="Times New Roman"/>
                <w:sz w:val="20"/>
                <w:szCs w:val="20"/>
              </w:rPr>
            </w:pPr>
            <w:r>
              <w:rPr>
                <w:noProof/>
                <w:lang w:eastAsia="tr-TR"/>
              </w:rPr>
              <w:drawing>
                <wp:anchor distT="0" distB="0" distL="114300" distR="114300" simplePos="0" relativeHeight="251714048" behindDoc="0" locked="0" layoutInCell="1" allowOverlap="1" wp14:anchorId="334176E4" wp14:editId="717AD926">
                  <wp:simplePos x="0" y="0"/>
                  <wp:positionH relativeFrom="column">
                    <wp:posOffset>-1161415</wp:posOffset>
                  </wp:positionH>
                  <wp:positionV relativeFrom="page">
                    <wp:posOffset>-6350</wp:posOffset>
                  </wp:positionV>
                  <wp:extent cx="1043940" cy="1209040"/>
                  <wp:effectExtent l="0" t="0" r="381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43940" cy="1209040"/>
                          </a:xfrm>
                          <a:prstGeom prst="rect">
                            <a:avLst/>
                          </a:prstGeom>
                        </pic:spPr>
                      </pic:pic>
                    </a:graphicData>
                  </a:graphic>
                  <wp14:sizeRelH relativeFrom="margin">
                    <wp14:pctWidth>0</wp14:pctWidth>
                  </wp14:sizeRelH>
                  <wp14:sizeRelV relativeFrom="margin">
                    <wp14:pctHeight>0</wp14:pctHeight>
                  </wp14:sizeRelV>
                </wp:anchor>
              </w:drawing>
            </w:r>
            <w:r w:rsidRPr="008D1689">
              <w:rPr>
                <w:rFonts w:ascii="Times New Roman" w:hAnsi="Times New Roman" w:cs="Times New Roman"/>
                <w:b/>
                <w:sz w:val="20"/>
                <w:szCs w:val="20"/>
              </w:rPr>
              <w:t>Yazar/Editör:</w:t>
            </w:r>
            <w:r>
              <w:rPr>
                <w:rFonts w:ascii="Times New Roman" w:hAnsi="Times New Roman" w:cs="Times New Roman"/>
                <w:b/>
                <w:sz w:val="20"/>
                <w:szCs w:val="20"/>
              </w:rPr>
              <w:t xml:space="preserve"> </w:t>
            </w:r>
            <w:r>
              <w:rPr>
                <w:rFonts w:ascii="Times New Roman" w:hAnsi="Times New Roman" w:cs="Times New Roman"/>
                <w:sz w:val="20"/>
                <w:szCs w:val="20"/>
              </w:rPr>
              <w:t xml:space="preserve">Chopra, Sunil; Meindl, Peter (2017), Çeviri Editörü: Bulut, Emrah, Tedarik Zinciri Yönetimi Strateji, Planlama ve Operasyon, Ankara: Nobel Akademik Yayıncılık. </w:t>
            </w:r>
          </w:p>
          <w:p w14:paraId="388ECE17" w14:textId="77777777" w:rsidR="00586CDD" w:rsidRPr="008D1689" w:rsidRDefault="00586CDD" w:rsidP="00F473C4">
            <w:pPr>
              <w:tabs>
                <w:tab w:val="left" w:pos="1552"/>
              </w:tabs>
              <w:rPr>
                <w:rFonts w:ascii="Times New Roman" w:hAnsi="Times New Roman" w:cs="Times New Roman"/>
                <w:sz w:val="20"/>
                <w:szCs w:val="20"/>
              </w:rPr>
            </w:pPr>
            <w:r w:rsidRPr="008D1689">
              <w:rPr>
                <w:rFonts w:ascii="Times New Roman" w:hAnsi="Times New Roman" w:cs="Times New Roman"/>
                <w:b/>
                <w:sz w:val="20"/>
                <w:szCs w:val="20"/>
              </w:rPr>
              <w:t xml:space="preserve">Sorumlu Olunan Bölümler/Sayfalar: </w:t>
            </w:r>
            <w:r>
              <w:rPr>
                <w:rFonts w:ascii="Times New Roman" w:hAnsi="Times New Roman" w:cs="Times New Roman"/>
                <w:sz w:val="20"/>
                <w:szCs w:val="20"/>
              </w:rPr>
              <w:t xml:space="preserve">Hepsi </w:t>
            </w:r>
          </w:p>
        </w:tc>
      </w:tr>
      <w:tr w:rsidR="00586CDD" w:rsidRPr="00BE6D29" w14:paraId="7F6B9C51" w14:textId="77777777" w:rsidTr="00B553B3">
        <w:trPr>
          <w:trHeight w:val="401"/>
          <w:jc w:val="center"/>
        </w:trPr>
        <w:tc>
          <w:tcPr>
            <w:tcW w:w="2550" w:type="dxa"/>
            <w:gridSpan w:val="2"/>
            <w:vAlign w:val="center"/>
          </w:tcPr>
          <w:p w14:paraId="62B19304"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5161F1E5" w14:textId="77777777" w:rsidR="00586CDD" w:rsidRPr="007B52D7" w:rsidRDefault="00586CDD" w:rsidP="00F473C4">
            <w:pPr>
              <w:tabs>
                <w:tab w:val="left" w:pos="1552"/>
              </w:tabs>
              <w:rPr>
                <w:rFonts w:ascii="Times New Roman" w:hAnsi="Times New Roman" w:cs="Times New Roman"/>
                <w:sz w:val="20"/>
                <w:szCs w:val="20"/>
              </w:rPr>
            </w:pPr>
            <w:r>
              <w:rPr>
                <w:noProof/>
                <w:lang w:eastAsia="tr-TR"/>
              </w:rPr>
              <w:drawing>
                <wp:anchor distT="0" distB="0" distL="114300" distR="114300" simplePos="0" relativeHeight="251715072" behindDoc="0" locked="0" layoutInCell="1" allowOverlap="1" wp14:anchorId="10E97C38" wp14:editId="684F3C18">
                  <wp:simplePos x="0" y="0"/>
                  <wp:positionH relativeFrom="column">
                    <wp:posOffset>-1161415</wp:posOffset>
                  </wp:positionH>
                  <wp:positionV relativeFrom="page">
                    <wp:posOffset>-6350</wp:posOffset>
                  </wp:positionV>
                  <wp:extent cx="1038225" cy="1218565"/>
                  <wp:effectExtent l="0" t="0" r="9525" b="635"/>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8225" cy="12185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 xml:space="preserve">Yazar/Editör: </w:t>
            </w:r>
            <w:r>
              <w:rPr>
                <w:rFonts w:ascii="Times New Roman" w:hAnsi="Times New Roman" w:cs="Times New Roman"/>
                <w:sz w:val="20"/>
                <w:szCs w:val="20"/>
              </w:rPr>
              <w:t>Keskin, M. Hakan (2015), Tedarik Zinciri Yönetimi, Arka Planı, Gelişimi ve Güncel Uygulamaları, Ankara: Nobel Akademik Yayıncılık.</w:t>
            </w:r>
          </w:p>
          <w:p w14:paraId="3589B82E" w14:textId="77777777" w:rsidR="00586CDD" w:rsidRPr="0026152E" w:rsidRDefault="00586CDD" w:rsidP="00F473C4">
            <w:pPr>
              <w:tabs>
                <w:tab w:val="left" w:pos="1552"/>
              </w:tabs>
              <w:rPr>
                <w:rFonts w:ascii="Times New Roman" w:hAnsi="Times New Roman" w:cs="Times New Roman"/>
                <w:sz w:val="20"/>
                <w:szCs w:val="20"/>
              </w:rPr>
            </w:pPr>
            <w:r>
              <w:rPr>
                <w:rFonts w:ascii="Times New Roman" w:hAnsi="Times New Roman" w:cs="Times New Roman"/>
                <w:b/>
                <w:sz w:val="20"/>
                <w:szCs w:val="20"/>
              </w:rPr>
              <w:t xml:space="preserve">Sorumlu Olunan Bölümler/Sayfalar: </w:t>
            </w:r>
            <w:r>
              <w:rPr>
                <w:rFonts w:ascii="Times New Roman" w:hAnsi="Times New Roman" w:cs="Times New Roman"/>
                <w:sz w:val="20"/>
                <w:szCs w:val="20"/>
              </w:rPr>
              <w:t>Hepsi</w:t>
            </w:r>
          </w:p>
        </w:tc>
      </w:tr>
      <w:bookmarkEnd w:id="66"/>
    </w:tbl>
    <w:p w14:paraId="5E58C6EF" w14:textId="77777777" w:rsidR="00586CDD" w:rsidRDefault="00586CDD" w:rsidP="00586CDD">
      <w:pPr>
        <w:jc w:val="center"/>
        <w:rPr>
          <w:rFonts w:ascii="Times New Roman" w:hAnsi="Times New Roman" w:cs="Times New Roman"/>
          <w:b/>
          <w:color w:val="5B9BD5" w:themeColor="accent1"/>
          <w:sz w:val="24"/>
          <w:szCs w:val="24"/>
        </w:rPr>
      </w:pPr>
    </w:p>
    <w:p w14:paraId="111353D7" w14:textId="630A5FB6" w:rsidR="00586CDD" w:rsidRPr="00B63ED1" w:rsidRDefault="00586CDD" w:rsidP="00586CDD">
      <w:pPr>
        <w:pStyle w:val="Balk2"/>
        <w:jc w:val="center"/>
        <w:rPr>
          <w:rFonts w:cs="Times New Roman"/>
          <w:bCs/>
          <w:color w:val="auto"/>
          <w:szCs w:val="24"/>
        </w:rPr>
      </w:pPr>
      <w:bookmarkStart w:id="67" w:name="_Toc220680371"/>
      <w:bookmarkStart w:id="68" w:name="_Hlk194050147"/>
      <w:r w:rsidRPr="00B63ED1">
        <w:rPr>
          <w:bCs/>
          <w:color w:val="auto"/>
          <w:szCs w:val="24"/>
        </w:rPr>
        <w:t>LJ1</w:t>
      </w:r>
      <w:r w:rsidR="00294F72" w:rsidRPr="00B63ED1">
        <w:rPr>
          <w:bCs/>
          <w:color w:val="auto"/>
          <w:szCs w:val="24"/>
        </w:rPr>
        <w:t>14</w:t>
      </w:r>
      <w:r w:rsidRPr="00B63ED1">
        <w:rPr>
          <w:bCs/>
          <w:color w:val="auto"/>
          <w:szCs w:val="24"/>
        </w:rPr>
        <w:t xml:space="preserve"> Pazarlama İlkeleri</w:t>
      </w:r>
      <w:bookmarkEnd w:id="67"/>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47"/>
        <w:gridCol w:w="7"/>
        <w:gridCol w:w="5640"/>
        <w:gridCol w:w="1420"/>
      </w:tblGrid>
      <w:tr w:rsidR="00586CDD" w:rsidRPr="00BE6D29" w14:paraId="26C6EF47" w14:textId="77777777" w:rsidTr="008D28F2">
        <w:trPr>
          <w:trHeight w:val="401"/>
          <w:jc w:val="center"/>
        </w:trPr>
        <w:tc>
          <w:tcPr>
            <w:tcW w:w="2554" w:type="dxa"/>
            <w:gridSpan w:val="3"/>
            <w:vAlign w:val="center"/>
          </w:tcPr>
          <w:p w14:paraId="2D84241E"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1" w:type="dxa"/>
            <w:gridSpan w:val="2"/>
            <w:vAlign w:val="center"/>
          </w:tcPr>
          <w:p w14:paraId="416A518A" w14:textId="5B65DA61" w:rsidR="00586CDD" w:rsidRPr="00BE6D29" w:rsidRDefault="00CA4FEC" w:rsidP="00F473C4">
            <w:pPr>
              <w:tabs>
                <w:tab w:val="left" w:pos="1552"/>
              </w:tabs>
              <w:rPr>
                <w:rFonts w:ascii="Times New Roman" w:hAnsi="Times New Roman" w:cs="Times New Roman"/>
                <w:sz w:val="20"/>
                <w:szCs w:val="20"/>
              </w:rPr>
            </w:pPr>
            <w:r>
              <w:rPr>
                <w:rFonts w:ascii="Times New Roman" w:hAnsi="Times New Roman" w:cs="Times New Roman"/>
                <w:sz w:val="20"/>
                <w:szCs w:val="20"/>
              </w:rPr>
              <w:t>Doç.Dr. Ersin IRK</w:t>
            </w:r>
          </w:p>
        </w:tc>
      </w:tr>
      <w:tr w:rsidR="00586CDD" w:rsidRPr="00BE6D29" w14:paraId="2205BD0E" w14:textId="77777777" w:rsidTr="008D28F2">
        <w:trPr>
          <w:trHeight w:val="401"/>
          <w:jc w:val="center"/>
        </w:trPr>
        <w:tc>
          <w:tcPr>
            <w:tcW w:w="2554" w:type="dxa"/>
            <w:gridSpan w:val="3"/>
            <w:vAlign w:val="center"/>
          </w:tcPr>
          <w:p w14:paraId="38D64FF5"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1" w:type="dxa"/>
            <w:gridSpan w:val="2"/>
            <w:vAlign w:val="center"/>
          </w:tcPr>
          <w:p w14:paraId="10C649B1"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MA-K1-7</w:t>
            </w:r>
          </w:p>
        </w:tc>
      </w:tr>
      <w:tr w:rsidR="008D28F2" w:rsidRPr="00BE6D29" w14:paraId="5BFE45D7" w14:textId="77777777" w:rsidTr="008D28F2">
        <w:trPr>
          <w:trHeight w:val="401"/>
          <w:jc w:val="center"/>
        </w:trPr>
        <w:tc>
          <w:tcPr>
            <w:tcW w:w="2554" w:type="dxa"/>
            <w:gridSpan w:val="3"/>
            <w:vAlign w:val="center"/>
          </w:tcPr>
          <w:p w14:paraId="507C3294" w14:textId="52F5D2B5" w:rsidR="008D28F2" w:rsidRPr="00236124" w:rsidRDefault="008D28F2"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1"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294F72" w:rsidRPr="00294F72" w14:paraId="7FEFB8F9" w14:textId="77777777" w:rsidTr="00294F72">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3A7D54FF" w14:textId="7A9620B2" w:rsidR="00294F72" w:rsidRPr="00294F72" w:rsidRDefault="00CA4FEC" w:rsidP="00294F7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Salı</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75329B5E" w14:textId="0597CE34" w:rsidR="00294F72" w:rsidRPr="00294F72" w:rsidRDefault="00294F72" w:rsidP="00294F72">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0</w:t>
                  </w:r>
                  <w:r w:rsidR="00CA4FEC">
                    <w:rPr>
                      <w:rFonts w:ascii="Arial" w:eastAsia="Times New Roman" w:hAnsi="Arial" w:cs="Arial"/>
                      <w:color w:val="000000"/>
                      <w:sz w:val="20"/>
                      <w:szCs w:val="20"/>
                      <w:lang w:eastAsia="tr-TR"/>
                    </w:rPr>
                    <w:t>8</w:t>
                  </w:r>
                  <w:r w:rsidRPr="00294F72">
                    <w:rPr>
                      <w:rFonts w:ascii="Arial" w:eastAsia="Times New Roman" w:hAnsi="Arial" w:cs="Arial"/>
                      <w:color w:val="000000"/>
                      <w:sz w:val="20"/>
                      <w:szCs w:val="20"/>
                      <w:lang w:eastAsia="tr-TR"/>
                    </w:rPr>
                    <w:t>:30-</w:t>
                  </w:r>
                  <w:r w:rsidR="00CA4FEC">
                    <w:rPr>
                      <w:rFonts w:ascii="Arial" w:eastAsia="Times New Roman" w:hAnsi="Arial" w:cs="Arial"/>
                      <w:color w:val="000000"/>
                      <w:sz w:val="20"/>
                      <w:szCs w:val="20"/>
                      <w:lang w:eastAsia="tr-TR"/>
                    </w:rPr>
                    <w:t>09</w:t>
                  </w:r>
                  <w:r w:rsidRPr="00294F72">
                    <w:rPr>
                      <w:rFonts w:ascii="Arial" w:eastAsia="Times New Roman" w:hAnsi="Arial" w:cs="Arial"/>
                      <w:color w:val="000000"/>
                      <w:sz w:val="20"/>
                      <w:szCs w:val="20"/>
                      <w:lang w:eastAsia="tr-TR"/>
                    </w:rPr>
                    <w:t>:15</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317F6919" w14:textId="28504BC0" w:rsidR="00294F72" w:rsidRPr="00294F72" w:rsidRDefault="00294F72" w:rsidP="00294F72">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:30-11:15</w:t>
                  </w:r>
                </w:p>
              </w:tc>
            </w:tr>
          </w:tbl>
          <w:p w14:paraId="47AD3CB2" w14:textId="030D90EC" w:rsidR="008D28F2" w:rsidRDefault="008D28F2" w:rsidP="00F473C4">
            <w:pPr>
              <w:tabs>
                <w:tab w:val="left" w:pos="1552"/>
              </w:tabs>
              <w:rPr>
                <w:rFonts w:ascii="Times New Roman" w:hAnsi="Times New Roman" w:cs="Times New Roman"/>
                <w:sz w:val="20"/>
                <w:szCs w:val="20"/>
              </w:rPr>
            </w:pPr>
          </w:p>
        </w:tc>
      </w:tr>
      <w:tr w:rsidR="00586CDD" w:rsidRPr="00BE6D29" w14:paraId="437F38D3" w14:textId="77777777" w:rsidTr="008D28F2">
        <w:trPr>
          <w:trHeight w:val="401"/>
          <w:jc w:val="center"/>
        </w:trPr>
        <w:tc>
          <w:tcPr>
            <w:tcW w:w="2554" w:type="dxa"/>
            <w:gridSpan w:val="3"/>
            <w:vAlign w:val="center"/>
          </w:tcPr>
          <w:p w14:paraId="51328CF0"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1" w:type="dxa"/>
            <w:gridSpan w:val="2"/>
            <w:vAlign w:val="center"/>
          </w:tcPr>
          <w:p w14:paraId="1B55BEA3" w14:textId="64A3240A" w:rsidR="00586CDD" w:rsidRDefault="0067585A" w:rsidP="00F473C4">
            <w:pPr>
              <w:tabs>
                <w:tab w:val="left" w:pos="1552"/>
              </w:tabs>
              <w:rPr>
                <w:rFonts w:ascii="Times New Roman" w:hAnsi="Times New Roman" w:cs="Times New Roman"/>
                <w:sz w:val="20"/>
                <w:szCs w:val="20"/>
              </w:rPr>
            </w:pPr>
            <w:hyperlink r:id="rId64" w:history="1">
              <w:r w:rsidR="00CA4FEC" w:rsidRPr="00DB095E">
                <w:rPr>
                  <w:rStyle w:val="Kpr"/>
                  <w:rFonts w:ascii="Arial" w:hAnsi="Arial" w:cs="Arial"/>
                  <w:sz w:val="20"/>
                  <w:szCs w:val="20"/>
                </w:rPr>
                <w:t>ersin.irk@gop.edu.tr</w:t>
              </w:r>
            </w:hyperlink>
          </w:p>
        </w:tc>
      </w:tr>
      <w:tr w:rsidR="00586CDD" w:rsidRPr="00BE6D29" w14:paraId="4BEA1621" w14:textId="77777777" w:rsidTr="008D28F2">
        <w:trPr>
          <w:trHeight w:val="401"/>
          <w:jc w:val="center"/>
        </w:trPr>
        <w:tc>
          <w:tcPr>
            <w:tcW w:w="2554" w:type="dxa"/>
            <w:gridSpan w:val="3"/>
            <w:vAlign w:val="center"/>
          </w:tcPr>
          <w:p w14:paraId="02B3C6AE"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1" w:type="dxa"/>
            <w:gridSpan w:val="2"/>
            <w:vAlign w:val="center"/>
          </w:tcPr>
          <w:p w14:paraId="45D9B463" w14:textId="73919F12" w:rsidR="00586CDD" w:rsidRPr="00C774D8" w:rsidRDefault="00CA4FEC" w:rsidP="00F473C4">
            <w:pPr>
              <w:tabs>
                <w:tab w:val="left" w:pos="1552"/>
              </w:tabs>
              <w:rPr>
                <w:rFonts w:ascii="Times New Roman" w:hAnsi="Times New Roman" w:cs="Times New Roman"/>
              </w:rPr>
            </w:pPr>
            <w:r>
              <w:rPr>
                <w:rFonts w:ascii="Times New Roman" w:hAnsi="Times New Roman" w:cs="Times New Roman"/>
              </w:rPr>
              <w:t>Salı</w:t>
            </w:r>
            <w:r w:rsidR="008D28F2">
              <w:rPr>
                <w:rFonts w:ascii="Times New Roman" w:hAnsi="Times New Roman" w:cs="Times New Roman"/>
              </w:rPr>
              <w:t xml:space="preserve"> 13:15-16:00</w:t>
            </w:r>
          </w:p>
        </w:tc>
      </w:tr>
      <w:tr w:rsidR="00586CDD" w:rsidRPr="00BE6D29" w14:paraId="50B1416B" w14:textId="77777777" w:rsidTr="008D28F2">
        <w:trPr>
          <w:trHeight w:val="401"/>
          <w:jc w:val="center"/>
        </w:trPr>
        <w:tc>
          <w:tcPr>
            <w:tcW w:w="2554" w:type="dxa"/>
            <w:gridSpan w:val="3"/>
            <w:vAlign w:val="center"/>
          </w:tcPr>
          <w:p w14:paraId="6E5FCA80"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1" w:type="dxa"/>
            <w:gridSpan w:val="2"/>
            <w:vAlign w:val="center"/>
          </w:tcPr>
          <w:p w14:paraId="6BE87A85" w14:textId="21615578" w:rsidR="00586CDD" w:rsidRPr="00C774D8" w:rsidRDefault="008D28F2"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CA4FEC">
              <w:rPr>
                <w:rFonts w:ascii="Times New Roman" w:hAnsi="Times New Roman" w:cs="Times New Roman"/>
                <w:sz w:val="20"/>
                <w:szCs w:val="20"/>
              </w:rPr>
              <w:t>1</w:t>
            </w:r>
          </w:p>
        </w:tc>
      </w:tr>
      <w:tr w:rsidR="00586CDD" w:rsidRPr="00BE6D29" w14:paraId="63849285" w14:textId="77777777" w:rsidTr="008D28F2">
        <w:trPr>
          <w:trHeight w:val="401"/>
          <w:jc w:val="center"/>
        </w:trPr>
        <w:tc>
          <w:tcPr>
            <w:tcW w:w="2554" w:type="dxa"/>
            <w:gridSpan w:val="3"/>
            <w:vAlign w:val="center"/>
          </w:tcPr>
          <w:p w14:paraId="3B277E83"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1" w:type="dxa"/>
            <w:gridSpan w:val="2"/>
            <w:vAlign w:val="center"/>
          </w:tcPr>
          <w:p w14:paraId="752D3CDB" w14:textId="77777777" w:rsidR="00586CDD" w:rsidRPr="00236124" w:rsidRDefault="00586CDD" w:rsidP="00F473C4">
            <w:pPr>
              <w:tabs>
                <w:tab w:val="left" w:pos="1552"/>
              </w:tabs>
              <w:rPr>
                <w:rFonts w:ascii="Times New Roman" w:hAnsi="Times New Roman" w:cs="Times New Roman"/>
                <w:b/>
                <w:sz w:val="20"/>
                <w:szCs w:val="20"/>
              </w:rPr>
            </w:pPr>
            <w:r>
              <w:rPr>
                <w:rFonts w:ascii="Times New Roman" w:hAnsi="Times New Roman" w:cs="Times New Roman"/>
                <w:sz w:val="20"/>
                <w:szCs w:val="20"/>
              </w:rPr>
              <w:t>Bu dersin amacı, öğrencilere pazarlama ile ilgili teorik bilgileri kazandırarak, örnek olaylarla günlük hayattaki uygulamaları yorumlayabilme kabiliyetini kazandırmaktır.</w:t>
            </w:r>
          </w:p>
        </w:tc>
      </w:tr>
      <w:tr w:rsidR="008D28F2" w:rsidRPr="00BE6D29" w14:paraId="4C55BE5F" w14:textId="77777777" w:rsidTr="008D28F2">
        <w:trPr>
          <w:cantSplit/>
          <w:trHeight w:val="198"/>
          <w:jc w:val="center"/>
        </w:trPr>
        <w:tc>
          <w:tcPr>
            <w:tcW w:w="2547" w:type="dxa"/>
            <w:gridSpan w:val="2"/>
            <w:vMerge w:val="restart"/>
            <w:textDirection w:val="btLr"/>
            <w:vAlign w:val="center"/>
          </w:tcPr>
          <w:p w14:paraId="0CE5B918" w14:textId="122E7B47" w:rsidR="008D28F2" w:rsidRPr="003C0969" w:rsidRDefault="008D28F2" w:rsidP="00F473C4">
            <w:pP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8" w:type="dxa"/>
            <w:gridSpan w:val="3"/>
            <w:vAlign w:val="center"/>
          </w:tcPr>
          <w:p w14:paraId="1DBF3B61" w14:textId="0E168D11" w:rsidR="008D28F2" w:rsidRPr="003C0969" w:rsidRDefault="008D28F2" w:rsidP="008D28F2">
            <w:pPr>
              <w:tabs>
                <w:tab w:val="left" w:pos="1552"/>
              </w:tabs>
              <w:rPr>
                <w:rFonts w:ascii="Times New Roman" w:hAnsi="Times New Roman" w:cs="Times New Roman"/>
                <w:b/>
                <w:sz w:val="20"/>
                <w:szCs w:val="20"/>
              </w:rPr>
            </w:pPr>
          </w:p>
        </w:tc>
      </w:tr>
      <w:tr w:rsidR="008D28F2" w:rsidRPr="00BE6D29" w14:paraId="643ABA0E" w14:textId="77777777" w:rsidTr="008D28F2">
        <w:trPr>
          <w:trHeight w:val="61"/>
          <w:jc w:val="center"/>
        </w:trPr>
        <w:tc>
          <w:tcPr>
            <w:tcW w:w="2547" w:type="dxa"/>
            <w:gridSpan w:val="2"/>
            <w:vMerge/>
            <w:vAlign w:val="center"/>
          </w:tcPr>
          <w:p w14:paraId="3D003E79" w14:textId="43112E39" w:rsidR="008D28F2" w:rsidRPr="003C0969" w:rsidRDefault="008D28F2" w:rsidP="00F473C4">
            <w:pPr>
              <w:rPr>
                <w:rFonts w:ascii="Times New Roman" w:hAnsi="Times New Roman" w:cs="Times New Roman"/>
                <w:sz w:val="20"/>
                <w:szCs w:val="20"/>
              </w:rPr>
            </w:pPr>
          </w:p>
        </w:tc>
        <w:tc>
          <w:tcPr>
            <w:tcW w:w="7068" w:type="dxa"/>
            <w:gridSpan w:val="3"/>
            <w:shd w:val="clear" w:color="auto" w:fill="FFFF00"/>
            <w:vAlign w:val="bottom"/>
          </w:tcPr>
          <w:p w14:paraId="4D6985B1"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ve pazarlamanın gelişimi.</w:t>
            </w:r>
          </w:p>
        </w:tc>
      </w:tr>
      <w:tr w:rsidR="008D28F2" w:rsidRPr="00BE6D29" w14:paraId="555903B4" w14:textId="77777777" w:rsidTr="008D28F2">
        <w:trPr>
          <w:trHeight w:val="106"/>
          <w:jc w:val="center"/>
        </w:trPr>
        <w:tc>
          <w:tcPr>
            <w:tcW w:w="2547" w:type="dxa"/>
            <w:gridSpan w:val="2"/>
            <w:vMerge/>
            <w:vAlign w:val="center"/>
          </w:tcPr>
          <w:p w14:paraId="6D00837C" w14:textId="2127389A" w:rsidR="008D28F2" w:rsidRPr="003C0969" w:rsidRDefault="008D28F2" w:rsidP="00F473C4">
            <w:pPr>
              <w:rPr>
                <w:rFonts w:ascii="Times New Roman" w:hAnsi="Times New Roman" w:cs="Times New Roman"/>
                <w:sz w:val="20"/>
                <w:szCs w:val="20"/>
              </w:rPr>
            </w:pPr>
          </w:p>
        </w:tc>
        <w:tc>
          <w:tcPr>
            <w:tcW w:w="7068" w:type="dxa"/>
            <w:gridSpan w:val="3"/>
            <w:vAlign w:val="bottom"/>
          </w:tcPr>
          <w:p w14:paraId="47C11540"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kavramını açıklayabilir.</w:t>
            </w:r>
          </w:p>
        </w:tc>
      </w:tr>
      <w:tr w:rsidR="008D28F2" w:rsidRPr="00BE6D29" w14:paraId="4FBD76A0" w14:textId="77777777" w:rsidTr="008D28F2">
        <w:trPr>
          <w:trHeight w:val="152"/>
          <w:jc w:val="center"/>
        </w:trPr>
        <w:tc>
          <w:tcPr>
            <w:tcW w:w="2547" w:type="dxa"/>
            <w:gridSpan w:val="2"/>
            <w:vMerge/>
            <w:vAlign w:val="center"/>
          </w:tcPr>
          <w:p w14:paraId="4592110F" w14:textId="5E856D4C" w:rsidR="008D28F2" w:rsidRPr="003C0969" w:rsidRDefault="008D28F2" w:rsidP="00F473C4">
            <w:pPr>
              <w:rPr>
                <w:rFonts w:ascii="Times New Roman" w:hAnsi="Times New Roman" w:cs="Times New Roman"/>
                <w:sz w:val="20"/>
                <w:szCs w:val="20"/>
              </w:rPr>
            </w:pPr>
          </w:p>
        </w:tc>
        <w:tc>
          <w:tcPr>
            <w:tcW w:w="7068" w:type="dxa"/>
            <w:gridSpan w:val="3"/>
            <w:vAlign w:val="bottom"/>
          </w:tcPr>
          <w:p w14:paraId="0FA533B6"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Pazarlamanın gelişimini açıklayabilir.</w:t>
            </w:r>
          </w:p>
        </w:tc>
      </w:tr>
      <w:tr w:rsidR="008D28F2" w:rsidRPr="00BE6D29" w14:paraId="19BD6693" w14:textId="77777777" w:rsidTr="008D28F2">
        <w:trPr>
          <w:trHeight w:val="56"/>
          <w:jc w:val="center"/>
        </w:trPr>
        <w:tc>
          <w:tcPr>
            <w:tcW w:w="2547" w:type="dxa"/>
            <w:gridSpan w:val="2"/>
            <w:vMerge/>
            <w:vAlign w:val="center"/>
          </w:tcPr>
          <w:p w14:paraId="07521B4F" w14:textId="18FE7F89" w:rsidR="008D28F2" w:rsidRPr="003C0969" w:rsidRDefault="008D28F2" w:rsidP="00F473C4">
            <w:pPr>
              <w:rPr>
                <w:rFonts w:ascii="Times New Roman" w:hAnsi="Times New Roman" w:cs="Times New Roman"/>
                <w:sz w:val="20"/>
                <w:szCs w:val="20"/>
              </w:rPr>
            </w:pPr>
          </w:p>
        </w:tc>
        <w:tc>
          <w:tcPr>
            <w:tcW w:w="7068" w:type="dxa"/>
            <w:gridSpan w:val="3"/>
            <w:vAlign w:val="bottom"/>
          </w:tcPr>
          <w:p w14:paraId="73EE5846"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sistemini açıklayabilir.</w:t>
            </w:r>
          </w:p>
        </w:tc>
      </w:tr>
      <w:tr w:rsidR="008D28F2" w:rsidRPr="00BE6D29" w14:paraId="201534D1" w14:textId="77777777" w:rsidTr="008D28F2">
        <w:trPr>
          <w:trHeight w:val="102"/>
          <w:jc w:val="center"/>
        </w:trPr>
        <w:tc>
          <w:tcPr>
            <w:tcW w:w="2547" w:type="dxa"/>
            <w:gridSpan w:val="2"/>
            <w:vMerge/>
            <w:vAlign w:val="center"/>
          </w:tcPr>
          <w:p w14:paraId="37A28C76" w14:textId="31CD4DBF" w:rsidR="008D28F2" w:rsidRPr="003C0969" w:rsidRDefault="008D28F2" w:rsidP="00F473C4">
            <w:pPr>
              <w:rPr>
                <w:rFonts w:ascii="Times New Roman" w:hAnsi="Times New Roman" w:cs="Times New Roman"/>
                <w:sz w:val="20"/>
                <w:szCs w:val="20"/>
              </w:rPr>
            </w:pPr>
          </w:p>
        </w:tc>
        <w:tc>
          <w:tcPr>
            <w:tcW w:w="7068" w:type="dxa"/>
            <w:gridSpan w:val="3"/>
            <w:vAlign w:val="bottom"/>
          </w:tcPr>
          <w:p w14:paraId="71F35BC9"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Pazarlama sistemini etkileyen faktörleri açıklayabilir. </w:t>
            </w:r>
          </w:p>
        </w:tc>
      </w:tr>
      <w:tr w:rsidR="008D28F2" w:rsidRPr="00BE6D29" w14:paraId="0C92C1ED" w14:textId="77777777" w:rsidTr="008D28F2">
        <w:trPr>
          <w:trHeight w:val="134"/>
          <w:jc w:val="center"/>
        </w:trPr>
        <w:tc>
          <w:tcPr>
            <w:tcW w:w="2547" w:type="dxa"/>
            <w:gridSpan w:val="2"/>
            <w:vMerge/>
            <w:vAlign w:val="center"/>
          </w:tcPr>
          <w:p w14:paraId="0AE8C09F" w14:textId="786CE64F" w:rsidR="008D28F2" w:rsidRPr="003C0969" w:rsidRDefault="008D28F2" w:rsidP="00F473C4">
            <w:pPr>
              <w:rPr>
                <w:rFonts w:ascii="Times New Roman" w:hAnsi="Times New Roman" w:cs="Times New Roman"/>
                <w:sz w:val="20"/>
                <w:szCs w:val="20"/>
              </w:rPr>
            </w:pPr>
          </w:p>
        </w:tc>
        <w:tc>
          <w:tcPr>
            <w:tcW w:w="7068" w:type="dxa"/>
            <w:gridSpan w:val="3"/>
            <w:vAlign w:val="bottom"/>
          </w:tcPr>
          <w:p w14:paraId="1E325926"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planlamasını</w:t>
            </w:r>
            <w:r w:rsidRPr="003C0969">
              <w:rPr>
                <w:rFonts w:ascii="Times New Roman" w:hAnsi="Times New Roman" w:cs="Times New Roman"/>
                <w:color w:val="000000"/>
                <w:sz w:val="20"/>
                <w:szCs w:val="20"/>
              </w:rPr>
              <w:t xml:space="preserve"> </w:t>
            </w:r>
            <w:r>
              <w:rPr>
                <w:rFonts w:ascii="Times New Roman" w:hAnsi="Times New Roman" w:cs="Times New Roman"/>
                <w:color w:val="000000"/>
                <w:sz w:val="20"/>
                <w:szCs w:val="20"/>
              </w:rPr>
              <w:t>açıklayabilir.</w:t>
            </w:r>
          </w:p>
        </w:tc>
      </w:tr>
      <w:tr w:rsidR="008D28F2" w:rsidRPr="00BE6D29" w14:paraId="5DECC4FF" w14:textId="77777777" w:rsidTr="008D28F2">
        <w:trPr>
          <w:trHeight w:val="53"/>
          <w:jc w:val="center"/>
        </w:trPr>
        <w:tc>
          <w:tcPr>
            <w:tcW w:w="2547" w:type="dxa"/>
            <w:gridSpan w:val="2"/>
            <w:vMerge/>
            <w:vAlign w:val="center"/>
          </w:tcPr>
          <w:p w14:paraId="20E23EC5" w14:textId="50A33EB9" w:rsidR="008D28F2" w:rsidRPr="003C0969" w:rsidRDefault="008D28F2" w:rsidP="00F473C4">
            <w:pPr>
              <w:rPr>
                <w:rFonts w:ascii="Times New Roman" w:hAnsi="Times New Roman" w:cs="Times New Roman"/>
                <w:sz w:val="20"/>
                <w:szCs w:val="20"/>
              </w:rPr>
            </w:pPr>
          </w:p>
        </w:tc>
        <w:tc>
          <w:tcPr>
            <w:tcW w:w="7068" w:type="dxa"/>
            <w:gridSpan w:val="3"/>
            <w:vAlign w:val="bottom"/>
          </w:tcPr>
          <w:p w14:paraId="228EDE24"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 planlamasının başlıca kısımlarını açıklayabilir.</w:t>
            </w:r>
          </w:p>
        </w:tc>
      </w:tr>
      <w:tr w:rsidR="008D28F2" w:rsidRPr="00BE6D29" w14:paraId="66ED3844" w14:textId="77777777" w:rsidTr="008D28F2">
        <w:trPr>
          <w:trHeight w:val="51"/>
          <w:jc w:val="center"/>
        </w:trPr>
        <w:tc>
          <w:tcPr>
            <w:tcW w:w="2547" w:type="dxa"/>
            <w:gridSpan w:val="2"/>
            <w:vMerge/>
            <w:vAlign w:val="center"/>
          </w:tcPr>
          <w:p w14:paraId="47B42255" w14:textId="2CB9F556" w:rsidR="008D28F2" w:rsidRPr="003C0969" w:rsidRDefault="008D28F2" w:rsidP="00F473C4">
            <w:pPr>
              <w:rPr>
                <w:rFonts w:ascii="Times New Roman" w:hAnsi="Times New Roman" w:cs="Times New Roman"/>
                <w:sz w:val="20"/>
                <w:szCs w:val="20"/>
              </w:rPr>
            </w:pPr>
          </w:p>
        </w:tc>
        <w:tc>
          <w:tcPr>
            <w:tcW w:w="7068" w:type="dxa"/>
            <w:gridSpan w:val="3"/>
            <w:shd w:val="clear" w:color="auto" w:fill="FFFF00"/>
            <w:vAlign w:val="bottom"/>
          </w:tcPr>
          <w:p w14:paraId="6495EE8B"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anlayışının unsurları</w:t>
            </w:r>
          </w:p>
        </w:tc>
      </w:tr>
      <w:tr w:rsidR="008D28F2" w:rsidRPr="00BE6D29" w14:paraId="76109920" w14:textId="77777777" w:rsidTr="008D28F2">
        <w:trPr>
          <w:trHeight w:val="51"/>
          <w:jc w:val="center"/>
        </w:trPr>
        <w:tc>
          <w:tcPr>
            <w:tcW w:w="2547" w:type="dxa"/>
            <w:gridSpan w:val="2"/>
            <w:vMerge/>
            <w:vAlign w:val="center"/>
          </w:tcPr>
          <w:p w14:paraId="68E46001" w14:textId="67AC3CF5" w:rsidR="008D28F2" w:rsidRPr="003C0969" w:rsidRDefault="008D28F2" w:rsidP="00F473C4">
            <w:pPr>
              <w:rPr>
                <w:rFonts w:ascii="Times New Roman" w:hAnsi="Times New Roman" w:cs="Times New Roman"/>
                <w:sz w:val="20"/>
                <w:szCs w:val="20"/>
              </w:rPr>
            </w:pPr>
          </w:p>
        </w:tc>
        <w:tc>
          <w:tcPr>
            <w:tcW w:w="7068" w:type="dxa"/>
            <w:gridSpan w:val="3"/>
            <w:vAlign w:val="bottom"/>
          </w:tcPr>
          <w:p w14:paraId="1C43F4BC"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anlayışının dünyada ve Türkiyedeki durumunu açıklar.</w:t>
            </w:r>
          </w:p>
        </w:tc>
      </w:tr>
      <w:tr w:rsidR="008D28F2" w:rsidRPr="00BE6D29" w14:paraId="68482CCB" w14:textId="77777777" w:rsidTr="008D28F2">
        <w:trPr>
          <w:trHeight w:val="51"/>
          <w:jc w:val="center"/>
        </w:trPr>
        <w:tc>
          <w:tcPr>
            <w:tcW w:w="2547" w:type="dxa"/>
            <w:gridSpan w:val="2"/>
            <w:vMerge/>
            <w:vAlign w:val="center"/>
          </w:tcPr>
          <w:p w14:paraId="1A6FB403" w14:textId="68C0BBCA" w:rsidR="008D28F2" w:rsidRPr="003C0969" w:rsidRDefault="008D28F2" w:rsidP="00F473C4">
            <w:pPr>
              <w:rPr>
                <w:rFonts w:ascii="Times New Roman" w:hAnsi="Times New Roman" w:cs="Times New Roman"/>
                <w:sz w:val="20"/>
                <w:szCs w:val="20"/>
              </w:rPr>
            </w:pPr>
          </w:p>
        </w:tc>
        <w:tc>
          <w:tcPr>
            <w:tcW w:w="7068" w:type="dxa"/>
            <w:gridSpan w:val="3"/>
            <w:vAlign w:val="bottom"/>
          </w:tcPr>
          <w:p w14:paraId="4A598B77"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alanındaki son gelişmeleri bilir.</w:t>
            </w:r>
          </w:p>
        </w:tc>
      </w:tr>
      <w:tr w:rsidR="008D28F2" w:rsidRPr="00BE6D29" w14:paraId="1D64EF63" w14:textId="77777777" w:rsidTr="008D28F2">
        <w:trPr>
          <w:trHeight w:val="51"/>
          <w:jc w:val="center"/>
        </w:trPr>
        <w:tc>
          <w:tcPr>
            <w:tcW w:w="2547" w:type="dxa"/>
            <w:gridSpan w:val="2"/>
            <w:vMerge/>
            <w:vAlign w:val="center"/>
          </w:tcPr>
          <w:p w14:paraId="1D090731" w14:textId="36A37362" w:rsidR="008D28F2" w:rsidRPr="003C0969" w:rsidRDefault="008D28F2" w:rsidP="00F473C4">
            <w:pPr>
              <w:rPr>
                <w:rFonts w:ascii="Times New Roman" w:hAnsi="Times New Roman" w:cs="Times New Roman"/>
                <w:sz w:val="20"/>
                <w:szCs w:val="20"/>
              </w:rPr>
            </w:pPr>
          </w:p>
        </w:tc>
        <w:tc>
          <w:tcPr>
            <w:tcW w:w="7068" w:type="dxa"/>
            <w:gridSpan w:val="3"/>
            <w:vAlign w:val="bottom"/>
          </w:tcPr>
          <w:p w14:paraId="7E65AB2E"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konularını incelemede kullanılan yaklaşımları bilir.</w:t>
            </w:r>
          </w:p>
        </w:tc>
      </w:tr>
      <w:tr w:rsidR="008D28F2" w:rsidRPr="00BE6D29" w14:paraId="3D7553BF" w14:textId="77777777" w:rsidTr="008D28F2">
        <w:trPr>
          <w:trHeight w:val="51"/>
          <w:jc w:val="center"/>
        </w:trPr>
        <w:tc>
          <w:tcPr>
            <w:tcW w:w="2547" w:type="dxa"/>
            <w:gridSpan w:val="2"/>
            <w:vMerge/>
            <w:vAlign w:val="center"/>
          </w:tcPr>
          <w:p w14:paraId="744F1AEA" w14:textId="1A51D4AC" w:rsidR="008D28F2" w:rsidRPr="003C0969" w:rsidRDefault="008D28F2" w:rsidP="00F473C4">
            <w:pPr>
              <w:rPr>
                <w:rFonts w:ascii="Times New Roman" w:hAnsi="Times New Roman" w:cs="Times New Roman"/>
                <w:sz w:val="20"/>
                <w:szCs w:val="20"/>
              </w:rPr>
            </w:pPr>
          </w:p>
        </w:tc>
        <w:tc>
          <w:tcPr>
            <w:tcW w:w="7068" w:type="dxa"/>
            <w:gridSpan w:val="3"/>
            <w:vAlign w:val="bottom"/>
          </w:tcPr>
          <w:p w14:paraId="19C88A7B" w14:textId="77777777" w:rsidR="008D28F2" w:rsidRPr="003C0969" w:rsidRDefault="008D28F2" w:rsidP="00F473C4">
            <w:pPr>
              <w:rPr>
                <w:rFonts w:ascii="Times New Roman" w:hAnsi="Times New Roman" w:cs="Times New Roman"/>
                <w:color w:val="000000"/>
                <w:sz w:val="20"/>
                <w:szCs w:val="20"/>
              </w:rPr>
            </w:pPr>
            <w:r w:rsidRPr="00E46F88">
              <w:rPr>
                <w:rFonts w:ascii="Times New Roman" w:hAnsi="Times New Roman" w:cs="Times New Roman"/>
                <w:color w:val="000000"/>
                <w:sz w:val="20"/>
                <w:szCs w:val="20"/>
                <w:highlight w:val="yellow"/>
              </w:rPr>
              <w:t>Pazarlama sistemi ve unsurları</w:t>
            </w:r>
          </w:p>
        </w:tc>
      </w:tr>
      <w:tr w:rsidR="008D28F2" w:rsidRPr="00BE6D29" w14:paraId="041FC2BC" w14:textId="77777777" w:rsidTr="008D28F2">
        <w:trPr>
          <w:trHeight w:val="51"/>
          <w:jc w:val="center"/>
        </w:trPr>
        <w:tc>
          <w:tcPr>
            <w:tcW w:w="2547" w:type="dxa"/>
            <w:gridSpan w:val="2"/>
            <w:vMerge/>
            <w:vAlign w:val="center"/>
          </w:tcPr>
          <w:p w14:paraId="251A55D1" w14:textId="5658D740" w:rsidR="008D28F2" w:rsidRPr="003C0969" w:rsidRDefault="008D28F2" w:rsidP="00F473C4">
            <w:pPr>
              <w:rPr>
                <w:rFonts w:ascii="Times New Roman" w:hAnsi="Times New Roman" w:cs="Times New Roman"/>
                <w:sz w:val="20"/>
                <w:szCs w:val="20"/>
              </w:rPr>
            </w:pPr>
          </w:p>
        </w:tc>
        <w:tc>
          <w:tcPr>
            <w:tcW w:w="7068" w:type="dxa"/>
            <w:gridSpan w:val="3"/>
            <w:vAlign w:val="bottom"/>
          </w:tcPr>
          <w:p w14:paraId="7E5B0019"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sistemini etkileyen işletme dışı etkenleri bilir.</w:t>
            </w:r>
          </w:p>
        </w:tc>
      </w:tr>
      <w:tr w:rsidR="008D28F2" w:rsidRPr="00BE6D29" w14:paraId="4D56F9E5" w14:textId="77777777" w:rsidTr="008D28F2">
        <w:trPr>
          <w:trHeight w:val="51"/>
          <w:jc w:val="center"/>
        </w:trPr>
        <w:tc>
          <w:tcPr>
            <w:tcW w:w="2547" w:type="dxa"/>
            <w:gridSpan w:val="2"/>
            <w:vMerge/>
            <w:vAlign w:val="center"/>
          </w:tcPr>
          <w:p w14:paraId="4D448837" w14:textId="0AD6BC0D" w:rsidR="008D28F2" w:rsidRPr="003C0969" w:rsidRDefault="008D28F2" w:rsidP="00F473C4">
            <w:pPr>
              <w:rPr>
                <w:rFonts w:ascii="Times New Roman" w:hAnsi="Times New Roman" w:cs="Times New Roman"/>
                <w:sz w:val="20"/>
                <w:szCs w:val="20"/>
              </w:rPr>
            </w:pPr>
          </w:p>
        </w:tc>
        <w:tc>
          <w:tcPr>
            <w:tcW w:w="7068" w:type="dxa"/>
            <w:gridSpan w:val="3"/>
            <w:vAlign w:val="bottom"/>
          </w:tcPr>
          <w:p w14:paraId="592A7853"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sistemini etkileyen işletme içi etkenleri bilir.</w:t>
            </w:r>
          </w:p>
        </w:tc>
      </w:tr>
      <w:tr w:rsidR="008D28F2" w:rsidRPr="00BE6D29" w14:paraId="2AEAC652" w14:textId="77777777" w:rsidTr="008D28F2">
        <w:trPr>
          <w:trHeight w:val="51"/>
          <w:jc w:val="center"/>
        </w:trPr>
        <w:tc>
          <w:tcPr>
            <w:tcW w:w="2547" w:type="dxa"/>
            <w:gridSpan w:val="2"/>
            <w:vMerge/>
            <w:vAlign w:val="center"/>
          </w:tcPr>
          <w:p w14:paraId="3AC8B009" w14:textId="0540B61D" w:rsidR="008D28F2" w:rsidRPr="003C0969" w:rsidRDefault="008D28F2" w:rsidP="00F473C4">
            <w:pPr>
              <w:rPr>
                <w:rFonts w:ascii="Times New Roman" w:hAnsi="Times New Roman" w:cs="Times New Roman"/>
                <w:sz w:val="20"/>
                <w:szCs w:val="20"/>
              </w:rPr>
            </w:pPr>
          </w:p>
        </w:tc>
        <w:tc>
          <w:tcPr>
            <w:tcW w:w="7068" w:type="dxa"/>
            <w:gridSpan w:val="3"/>
            <w:vAlign w:val="bottom"/>
          </w:tcPr>
          <w:p w14:paraId="401619DB"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karmasının oluşturulmasını bilir.</w:t>
            </w:r>
          </w:p>
        </w:tc>
      </w:tr>
      <w:tr w:rsidR="008D28F2" w:rsidRPr="00BE6D29" w14:paraId="6EF6BB30" w14:textId="77777777" w:rsidTr="008D28F2">
        <w:trPr>
          <w:trHeight w:val="51"/>
          <w:jc w:val="center"/>
        </w:trPr>
        <w:tc>
          <w:tcPr>
            <w:tcW w:w="2547" w:type="dxa"/>
            <w:gridSpan w:val="2"/>
            <w:vMerge/>
            <w:vAlign w:val="center"/>
          </w:tcPr>
          <w:p w14:paraId="5FF7805A" w14:textId="72E5D0A6" w:rsidR="008D28F2" w:rsidRPr="003C0969" w:rsidRDefault="008D28F2" w:rsidP="00F473C4">
            <w:pPr>
              <w:rPr>
                <w:rFonts w:ascii="Times New Roman" w:hAnsi="Times New Roman" w:cs="Times New Roman"/>
                <w:sz w:val="20"/>
                <w:szCs w:val="20"/>
              </w:rPr>
            </w:pPr>
          </w:p>
        </w:tc>
        <w:tc>
          <w:tcPr>
            <w:tcW w:w="7068" w:type="dxa"/>
            <w:gridSpan w:val="3"/>
            <w:shd w:val="clear" w:color="auto" w:fill="FFFF00"/>
            <w:vAlign w:val="bottom"/>
          </w:tcPr>
          <w:p w14:paraId="3503D45D"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planlaması</w:t>
            </w:r>
          </w:p>
        </w:tc>
      </w:tr>
      <w:tr w:rsidR="008D28F2" w:rsidRPr="00BE6D29" w14:paraId="1F613EED" w14:textId="77777777" w:rsidTr="008D28F2">
        <w:trPr>
          <w:trHeight w:val="51"/>
          <w:jc w:val="center"/>
        </w:trPr>
        <w:tc>
          <w:tcPr>
            <w:tcW w:w="2547" w:type="dxa"/>
            <w:gridSpan w:val="2"/>
            <w:vMerge/>
            <w:vAlign w:val="center"/>
          </w:tcPr>
          <w:p w14:paraId="6C934072" w14:textId="464C074B" w:rsidR="008D28F2" w:rsidRPr="003C0969" w:rsidRDefault="008D28F2" w:rsidP="00F473C4">
            <w:pPr>
              <w:rPr>
                <w:rFonts w:ascii="Times New Roman" w:hAnsi="Times New Roman" w:cs="Times New Roman"/>
                <w:sz w:val="20"/>
                <w:szCs w:val="20"/>
              </w:rPr>
            </w:pPr>
          </w:p>
        </w:tc>
        <w:tc>
          <w:tcPr>
            <w:tcW w:w="7068" w:type="dxa"/>
            <w:gridSpan w:val="3"/>
            <w:vAlign w:val="bottom"/>
          </w:tcPr>
          <w:p w14:paraId="681C43C8"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Genel işletme planlarını bilir</w:t>
            </w:r>
          </w:p>
        </w:tc>
      </w:tr>
      <w:tr w:rsidR="008D28F2" w:rsidRPr="00BE6D29" w14:paraId="6A8E0FAE" w14:textId="77777777" w:rsidTr="008D28F2">
        <w:trPr>
          <w:trHeight w:val="51"/>
          <w:jc w:val="center"/>
        </w:trPr>
        <w:tc>
          <w:tcPr>
            <w:tcW w:w="2547" w:type="dxa"/>
            <w:gridSpan w:val="2"/>
            <w:vMerge/>
            <w:vAlign w:val="center"/>
          </w:tcPr>
          <w:p w14:paraId="615ACD33" w14:textId="05B5BF71" w:rsidR="008D28F2" w:rsidRPr="003C0969" w:rsidRDefault="008D28F2" w:rsidP="00F473C4">
            <w:pPr>
              <w:rPr>
                <w:rFonts w:ascii="Times New Roman" w:hAnsi="Times New Roman" w:cs="Times New Roman"/>
                <w:sz w:val="20"/>
                <w:szCs w:val="20"/>
              </w:rPr>
            </w:pPr>
          </w:p>
        </w:tc>
        <w:tc>
          <w:tcPr>
            <w:tcW w:w="7068" w:type="dxa"/>
            <w:gridSpan w:val="3"/>
            <w:vAlign w:val="bottom"/>
          </w:tcPr>
          <w:p w14:paraId="737F0274"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Pazarlama planlarını bilir.</w:t>
            </w:r>
          </w:p>
        </w:tc>
      </w:tr>
      <w:tr w:rsidR="008D28F2" w:rsidRPr="00BE6D29" w14:paraId="75247DCD" w14:textId="77777777" w:rsidTr="008D28F2">
        <w:trPr>
          <w:trHeight w:val="51"/>
          <w:jc w:val="center"/>
        </w:trPr>
        <w:tc>
          <w:tcPr>
            <w:tcW w:w="2547" w:type="dxa"/>
            <w:gridSpan w:val="2"/>
            <w:vMerge/>
            <w:vAlign w:val="center"/>
          </w:tcPr>
          <w:p w14:paraId="22745122" w14:textId="6FD9CDE8" w:rsidR="008D28F2" w:rsidRPr="003C0969" w:rsidRDefault="008D28F2" w:rsidP="00F473C4">
            <w:pPr>
              <w:rPr>
                <w:rFonts w:ascii="Times New Roman" w:hAnsi="Times New Roman" w:cs="Times New Roman"/>
                <w:sz w:val="20"/>
                <w:szCs w:val="20"/>
              </w:rPr>
            </w:pPr>
          </w:p>
        </w:tc>
        <w:tc>
          <w:tcPr>
            <w:tcW w:w="7068" w:type="dxa"/>
            <w:gridSpan w:val="3"/>
            <w:vAlign w:val="bottom"/>
          </w:tcPr>
          <w:p w14:paraId="63595526"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 planlamanın başlıca unsurlarını bilir.</w:t>
            </w:r>
          </w:p>
        </w:tc>
      </w:tr>
      <w:tr w:rsidR="008D28F2" w:rsidRPr="00BE6D29" w14:paraId="43EDEF09" w14:textId="77777777" w:rsidTr="008D28F2">
        <w:trPr>
          <w:trHeight w:val="51"/>
          <w:jc w:val="center"/>
        </w:trPr>
        <w:tc>
          <w:tcPr>
            <w:tcW w:w="2547" w:type="dxa"/>
            <w:gridSpan w:val="2"/>
            <w:vMerge/>
            <w:vAlign w:val="center"/>
          </w:tcPr>
          <w:p w14:paraId="605FF43D" w14:textId="46C1A3E4" w:rsidR="008D28F2" w:rsidRPr="003C0969" w:rsidRDefault="008D28F2" w:rsidP="00F473C4">
            <w:pPr>
              <w:rPr>
                <w:rFonts w:ascii="Times New Roman" w:hAnsi="Times New Roman" w:cs="Times New Roman"/>
                <w:sz w:val="20"/>
                <w:szCs w:val="20"/>
              </w:rPr>
            </w:pPr>
          </w:p>
        </w:tc>
        <w:tc>
          <w:tcPr>
            <w:tcW w:w="7068" w:type="dxa"/>
            <w:gridSpan w:val="3"/>
            <w:vAlign w:val="bottom"/>
          </w:tcPr>
          <w:p w14:paraId="5C29A00D" w14:textId="77777777" w:rsidR="008D28F2" w:rsidRPr="003C0969" w:rsidRDefault="008D28F2" w:rsidP="00F473C4">
            <w:pPr>
              <w:rPr>
                <w:rFonts w:ascii="Times New Roman" w:hAnsi="Times New Roman" w:cs="Times New Roman"/>
                <w:color w:val="000000"/>
                <w:sz w:val="20"/>
                <w:szCs w:val="20"/>
              </w:rPr>
            </w:pPr>
            <w:r w:rsidRPr="00557B11">
              <w:rPr>
                <w:rFonts w:ascii="Times New Roman" w:hAnsi="Times New Roman" w:cs="Times New Roman"/>
                <w:color w:val="000000"/>
                <w:sz w:val="20"/>
                <w:szCs w:val="20"/>
                <w:highlight w:val="yellow"/>
              </w:rPr>
              <w:t>Pazar ve tüketici çeşitleri</w:t>
            </w:r>
          </w:p>
        </w:tc>
      </w:tr>
      <w:tr w:rsidR="008D28F2" w:rsidRPr="00BE6D29" w14:paraId="6345B2AD" w14:textId="77777777" w:rsidTr="008D28F2">
        <w:trPr>
          <w:trHeight w:val="51"/>
          <w:jc w:val="center"/>
        </w:trPr>
        <w:tc>
          <w:tcPr>
            <w:tcW w:w="2547" w:type="dxa"/>
            <w:gridSpan w:val="2"/>
            <w:vMerge/>
            <w:vAlign w:val="center"/>
          </w:tcPr>
          <w:p w14:paraId="5D7A4FAE" w14:textId="7488E0FD" w:rsidR="008D28F2" w:rsidRPr="003C0969" w:rsidRDefault="008D28F2" w:rsidP="00F473C4">
            <w:pPr>
              <w:rPr>
                <w:rFonts w:ascii="Times New Roman" w:hAnsi="Times New Roman" w:cs="Times New Roman"/>
                <w:sz w:val="20"/>
                <w:szCs w:val="20"/>
              </w:rPr>
            </w:pPr>
          </w:p>
        </w:tc>
        <w:tc>
          <w:tcPr>
            <w:tcW w:w="7068" w:type="dxa"/>
            <w:gridSpan w:val="3"/>
            <w:vAlign w:val="bottom"/>
          </w:tcPr>
          <w:p w14:paraId="384FAA51"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Tüketiciler pazarını nihai tüketiciyi bilir.</w:t>
            </w:r>
          </w:p>
        </w:tc>
      </w:tr>
      <w:tr w:rsidR="008D28F2" w:rsidRPr="00BE6D29" w14:paraId="5E0BC061" w14:textId="77777777" w:rsidTr="008D28F2">
        <w:trPr>
          <w:trHeight w:val="51"/>
          <w:jc w:val="center"/>
        </w:trPr>
        <w:tc>
          <w:tcPr>
            <w:tcW w:w="2547" w:type="dxa"/>
            <w:gridSpan w:val="2"/>
            <w:vMerge/>
            <w:vAlign w:val="center"/>
          </w:tcPr>
          <w:p w14:paraId="36ABC8CB" w14:textId="7D91FDB4" w:rsidR="008D28F2" w:rsidRPr="003C0969" w:rsidRDefault="008D28F2" w:rsidP="00F473C4">
            <w:pPr>
              <w:rPr>
                <w:rFonts w:ascii="Times New Roman" w:hAnsi="Times New Roman" w:cs="Times New Roman"/>
                <w:sz w:val="20"/>
                <w:szCs w:val="20"/>
              </w:rPr>
            </w:pPr>
          </w:p>
        </w:tc>
        <w:tc>
          <w:tcPr>
            <w:tcW w:w="7068" w:type="dxa"/>
            <w:gridSpan w:val="3"/>
            <w:vAlign w:val="bottom"/>
          </w:tcPr>
          <w:p w14:paraId="7742F05B"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Tüketici davranışları üzerine teorileri bilir.</w:t>
            </w:r>
          </w:p>
        </w:tc>
      </w:tr>
      <w:tr w:rsidR="008D28F2" w:rsidRPr="00BE6D29" w14:paraId="4E079C7A" w14:textId="77777777" w:rsidTr="008D28F2">
        <w:trPr>
          <w:trHeight w:val="51"/>
          <w:jc w:val="center"/>
        </w:trPr>
        <w:tc>
          <w:tcPr>
            <w:tcW w:w="2547" w:type="dxa"/>
            <w:gridSpan w:val="2"/>
            <w:vMerge/>
            <w:vAlign w:val="center"/>
          </w:tcPr>
          <w:p w14:paraId="2B439662" w14:textId="43F50A71" w:rsidR="008D28F2" w:rsidRPr="003C0969" w:rsidRDefault="008D28F2" w:rsidP="00F473C4">
            <w:pPr>
              <w:rPr>
                <w:rFonts w:ascii="Times New Roman" w:hAnsi="Times New Roman" w:cs="Times New Roman"/>
                <w:sz w:val="20"/>
                <w:szCs w:val="20"/>
              </w:rPr>
            </w:pPr>
          </w:p>
        </w:tc>
        <w:tc>
          <w:tcPr>
            <w:tcW w:w="7068" w:type="dxa"/>
            <w:gridSpan w:val="3"/>
            <w:vAlign w:val="bottom"/>
          </w:tcPr>
          <w:p w14:paraId="5AECEB31"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Endüstriyel tüketicileri ve pazarının özelliklerini bilir.</w:t>
            </w:r>
          </w:p>
        </w:tc>
      </w:tr>
      <w:tr w:rsidR="008D28F2" w:rsidRPr="00BE6D29" w14:paraId="1D6587F2" w14:textId="77777777" w:rsidTr="008D28F2">
        <w:trPr>
          <w:trHeight w:val="51"/>
          <w:jc w:val="center"/>
        </w:trPr>
        <w:tc>
          <w:tcPr>
            <w:tcW w:w="2547" w:type="dxa"/>
            <w:gridSpan w:val="2"/>
            <w:vMerge/>
            <w:vAlign w:val="center"/>
          </w:tcPr>
          <w:p w14:paraId="7FDE60B5" w14:textId="5C231FB5" w:rsidR="008D28F2" w:rsidRPr="003C0969" w:rsidRDefault="008D28F2" w:rsidP="00F473C4">
            <w:pPr>
              <w:rPr>
                <w:rFonts w:ascii="Times New Roman" w:hAnsi="Times New Roman" w:cs="Times New Roman"/>
                <w:sz w:val="20"/>
                <w:szCs w:val="20"/>
              </w:rPr>
            </w:pPr>
          </w:p>
        </w:tc>
        <w:tc>
          <w:tcPr>
            <w:tcW w:w="7068" w:type="dxa"/>
            <w:gridSpan w:val="3"/>
            <w:vAlign w:val="bottom"/>
          </w:tcPr>
          <w:p w14:paraId="1130EFA0" w14:textId="77777777" w:rsidR="008D28F2" w:rsidRPr="003C0969" w:rsidRDefault="008D28F2" w:rsidP="00F473C4">
            <w:pPr>
              <w:rPr>
                <w:rFonts w:ascii="Times New Roman" w:hAnsi="Times New Roman" w:cs="Times New Roman"/>
                <w:color w:val="000000"/>
                <w:sz w:val="20"/>
                <w:szCs w:val="20"/>
              </w:rPr>
            </w:pPr>
            <w:r w:rsidRPr="00557B11">
              <w:rPr>
                <w:rFonts w:ascii="Times New Roman" w:hAnsi="Times New Roman" w:cs="Times New Roman"/>
                <w:color w:val="000000"/>
                <w:sz w:val="20"/>
                <w:szCs w:val="20"/>
                <w:highlight w:val="yellow"/>
              </w:rPr>
              <w:t>Pazar bölümlendirme ve hedef Pazar seçimi</w:t>
            </w:r>
          </w:p>
        </w:tc>
      </w:tr>
      <w:tr w:rsidR="008D28F2" w:rsidRPr="00BE6D29" w14:paraId="4B4BD676" w14:textId="77777777" w:rsidTr="008D28F2">
        <w:trPr>
          <w:trHeight w:val="51"/>
          <w:jc w:val="center"/>
        </w:trPr>
        <w:tc>
          <w:tcPr>
            <w:tcW w:w="2547" w:type="dxa"/>
            <w:gridSpan w:val="2"/>
            <w:vMerge/>
            <w:vAlign w:val="center"/>
          </w:tcPr>
          <w:p w14:paraId="48F37281" w14:textId="62D08C07" w:rsidR="008D28F2" w:rsidRPr="003C0969" w:rsidRDefault="008D28F2" w:rsidP="00F473C4">
            <w:pPr>
              <w:rPr>
                <w:rFonts w:ascii="Times New Roman" w:hAnsi="Times New Roman" w:cs="Times New Roman"/>
                <w:sz w:val="20"/>
                <w:szCs w:val="20"/>
              </w:rPr>
            </w:pPr>
          </w:p>
        </w:tc>
        <w:tc>
          <w:tcPr>
            <w:tcW w:w="7068" w:type="dxa"/>
            <w:gridSpan w:val="3"/>
            <w:vAlign w:val="bottom"/>
          </w:tcPr>
          <w:p w14:paraId="3E7C8D77"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Pazar bölümlendirmeyi ve çeşitlerini bilir.</w:t>
            </w:r>
          </w:p>
        </w:tc>
      </w:tr>
      <w:tr w:rsidR="008D28F2" w:rsidRPr="00BE6D29" w14:paraId="217AA1BF" w14:textId="77777777" w:rsidTr="008D28F2">
        <w:trPr>
          <w:trHeight w:val="51"/>
          <w:jc w:val="center"/>
        </w:trPr>
        <w:tc>
          <w:tcPr>
            <w:tcW w:w="2547" w:type="dxa"/>
            <w:gridSpan w:val="2"/>
            <w:vMerge/>
            <w:vAlign w:val="center"/>
          </w:tcPr>
          <w:p w14:paraId="776407F3" w14:textId="1380A7FC" w:rsidR="008D28F2" w:rsidRPr="003C0969" w:rsidRDefault="008D28F2" w:rsidP="00F473C4">
            <w:pPr>
              <w:rPr>
                <w:rFonts w:ascii="Times New Roman" w:hAnsi="Times New Roman" w:cs="Times New Roman"/>
                <w:sz w:val="20"/>
                <w:szCs w:val="20"/>
              </w:rPr>
            </w:pPr>
          </w:p>
        </w:tc>
        <w:tc>
          <w:tcPr>
            <w:tcW w:w="7068" w:type="dxa"/>
            <w:gridSpan w:val="3"/>
            <w:vAlign w:val="bottom"/>
          </w:tcPr>
          <w:p w14:paraId="5391F541"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Hedef Pazar seçimi stratejilerini bilir.</w:t>
            </w:r>
          </w:p>
        </w:tc>
      </w:tr>
      <w:tr w:rsidR="008D28F2" w:rsidRPr="00BE6D29" w14:paraId="3F944434" w14:textId="77777777" w:rsidTr="008D28F2">
        <w:trPr>
          <w:trHeight w:val="51"/>
          <w:jc w:val="center"/>
        </w:trPr>
        <w:tc>
          <w:tcPr>
            <w:tcW w:w="2547" w:type="dxa"/>
            <w:gridSpan w:val="2"/>
            <w:vMerge/>
            <w:vAlign w:val="center"/>
          </w:tcPr>
          <w:p w14:paraId="1E4314E8" w14:textId="0ED03E07" w:rsidR="008D28F2" w:rsidRDefault="008D28F2" w:rsidP="00F473C4">
            <w:pPr>
              <w:rPr>
                <w:rFonts w:ascii="Times New Roman" w:hAnsi="Times New Roman" w:cs="Times New Roman"/>
                <w:color w:val="000000"/>
                <w:sz w:val="20"/>
                <w:szCs w:val="20"/>
              </w:rPr>
            </w:pPr>
          </w:p>
        </w:tc>
        <w:tc>
          <w:tcPr>
            <w:tcW w:w="7068" w:type="dxa"/>
            <w:gridSpan w:val="3"/>
            <w:vAlign w:val="bottom"/>
          </w:tcPr>
          <w:p w14:paraId="0E85D6F6" w14:textId="77777777" w:rsidR="008D28F2" w:rsidRPr="003C0969" w:rsidRDefault="008D28F2" w:rsidP="00F473C4">
            <w:pPr>
              <w:rPr>
                <w:rFonts w:ascii="Times New Roman" w:hAnsi="Times New Roman" w:cs="Times New Roman"/>
                <w:color w:val="000000"/>
                <w:sz w:val="20"/>
                <w:szCs w:val="20"/>
              </w:rPr>
            </w:pPr>
            <w:r w:rsidRPr="00557B11">
              <w:rPr>
                <w:rFonts w:ascii="Times New Roman" w:hAnsi="Times New Roman" w:cs="Times New Roman"/>
                <w:color w:val="000000"/>
                <w:sz w:val="20"/>
                <w:szCs w:val="20"/>
                <w:highlight w:val="yellow"/>
              </w:rPr>
              <w:t>Mamül ve mamülle ilgili kavramlar</w:t>
            </w:r>
            <w:r>
              <w:rPr>
                <w:rFonts w:ascii="Times New Roman" w:hAnsi="Times New Roman" w:cs="Times New Roman"/>
                <w:color w:val="000000"/>
                <w:sz w:val="20"/>
                <w:szCs w:val="20"/>
              </w:rPr>
              <w:t xml:space="preserve"> </w:t>
            </w:r>
          </w:p>
        </w:tc>
      </w:tr>
      <w:tr w:rsidR="008D28F2" w:rsidRPr="00BE6D29" w14:paraId="01B5A8A4" w14:textId="77777777" w:rsidTr="008D28F2">
        <w:trPr>
          <w:trHeight w:val="51"/>
          <w:jc w:val="center"/>
        </w:trPr>
        <w:tc>
          <w:tcPr>
            <w:tcW w:w="2547" w:type="dxa"/>
            <w:gridSpan w:val="2"/>
            <w:vMerge/>
            <w:vAlign w:val="center"/>
          </w:tcPr>
          <w:p w14:paraId="36BD620B" w14:textId="40ED7178" w:rsidR="008D28F2" w:rsidRDefault="008D28F2" w:rsidP="00F473C4">
            <w:pPr>
              <w:rPr>
                <w:rFonts w:ascii="Times New Roman" w:hAnsi="Times New Roman" w:cs="Times New Roman"/>
                <w:color w:val="000000"/>
                <w:sz w:val="20"/>
                <w:szCs w:val="20"/>
              </w:rPr>
            </w:pPr>
          </w:p>
        </w:tc>
        <w:tc>
          <w:tcPr>
            <w:tcW w:w="7068" w:type="dxa"/>
            <w:gridSpan w:val="3"/>
            <w:vAlign w:val="bottom"/>
          </w:tcPr>
          <w:p w14:paraId="1A6722FB"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Mamül, tüm mamül, mamül hattı, mamülün hayat seyrini bilir.</w:t>
            </w:r>
          </w:p>
        </w:tc>
      </w:tr>
      <w:tr w:rsidR="008D28F2" w:rsidRPr="00BE6D29" w14:paraId="2E768042" w14:textId="77777777" w:rsidTr="008D28F2">
        <w:trPr>
          <w:trHeight w:val="51"/>
          <w:jc w:val="center"/>
        </w:trPr>
        <w:tc>
          <w:tcPr>
            <w:tcW w:w="2547" w:type="dxa"/>
            <w:gridSpan w:val="2"/>
            <w:vMerge/>
            <w:vAlign w:val="center"/>
          </w:tcPr>
          <w:p w14:paraId="7B421D5D" w14:textId="50FAF5EF" w:rsidR="008D28F2" w:rsidRDefault="008D28F2" w:rsidP="00F473C4">
            <w:pPr>
              <w:rPr>
                <w:rFonts w:ascii="Times New Roman" w:hAnsi="Times New Roman" w:cs="Times New Roman"/>
                <w:color w:val="000000"/>
                <w:sz w:val="20"/>
                <w:szCs w:val="20"/>
              </w:rPr>
            </w:pPr>
          </w:p>
        </w:tc>
        <w:tc>
          <w:tcPr>
            <w:tcW w:w="7068" w:type="dxa"/>
            <w:gridSpan w:val="3"/>
            <w:vAlign w:val="bottom"/>
          </w:tcPr>
          <w:p w14:paraId="326D843A"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Yeni mamül geliştirme sürecini bilir.</w:t>
            </w:r>
          </w:p>
        </w:tc>
      </w:tr>
      <w:tr w:rsidR="008D28F2" w:rsidRPr="00BE6D29" w14:paraId="428C0501" w14:textId="77777777" w:rsidTr="008D28F2">
        <w:trPr>
          <w:trHeight w:val="51"/>
          <w:jc w:val="center"/>
        </w:trPr>
        <w:tc>
          <w:tcPr>
            <w:tcW w:w="2547" w:type="dxa"/>
            <w:gridSpan w:val="2"/>
            <w:vMerge/>
            <w:vAlign w:val="center"/>
          </w:tcPr>
          <w:p w14:paraId="476CA623" w14:textId="3938F087" w:rsidR="008D28F2" w:rsidRDefault="008D28F2" w:rsidP="00F473C4">
            <w:pPr>
              <w:rPr>
                <w:rFonts w:ascii="Times New Roman" w:hAnsi="Times New Roman" w:cs="Times New Roman"/>
                <w:color w:val="000000"/>
                <w:sz w:val="20"/>
                <w:szCs w:val="20"/>
              </w:rPr>
            </w:pPr>
          </w:p>
        </w:tc>
        <w:tc>
          <w:tcPr>
            <w:tcW w:w="7068" w:type="dxa"/>
            <w:gridSpan w:val="3"/>
            <w:vAlign w:val="bottom"/>
          </w:tcPr>
          <w:p w14:paraId="2E2E5552" w14:textId="77777777" w:rsidR="008D28F2" w:rsidRPr="003C0969" w:rsidRDefault="008D28F2" w:rsidP="00F473C4">
            <w:pPr>
              <w:rPr>
                <w:rFonts w:ascii="Times New Roman" w:hAnsi="Times New Roman" w:cs="Times New Roman"/>
                <w:color w:val="000000"/>
                <w:sz w:val="20"/>
                <w:szCs w:val="20"/>
              </w:rPr>
            </w:pPr>
            <w:r w:rsidRPr="008F3CBB">
              <w:rPr>
                <w:rFonts w:ascii="Times New Roman" w:hAnsi="Times New Roman" w:cs="Times New Roman"/>
                <w:color w:val="000000"/>
                <w:sz w:val="20"/>
                <w:szCs w:val="20"/>
                <w:highlight w:val="yellow"/>
              </w:rPr>
              <w:t>Marka ve moda</w:t>
            </w:r>
          </w:p>
        </w:tc>
      </w:tr>
      <w:tr w:rsidR="008D28F2" w:rsidRPr="00BE6D29" w14:paraId="07322DAC" w14:textId="77777777" w:rsidTr="008D28F2">
        <w:trPr>
          <w:trHeight w:val="51"/>
          <w:jc w:val="center"/>
        </w:trPr>
        <w:tc>
          <w:tcPr>
            <w:tcW w:w="2547" w:type="dxa"/>
            <w:gridSpan w:val="2"/>
            <w:vMerge/>
            <w:vAlign w:val="center"/>
          </w:tcPr>
          <w:p w14:paraId="15A89E3B" w14:textId="460F57C2" w:rsidR="008D28F2" w:rsidRDefault="008D28F2" w:rsidP="00F473C4">
            <w:pPr>
              <w:rPr>
                <w:rFonts w:ascii="Times New Roman" w:hAnsi="Times New Roman" w:cs="Times New Roman"/>
                <w:color w:val="000000"/>
                <w:sz w:val="20"/>
                <w:szCs w:val="20"/>
              </w:rPr>
            </w:pPr>
          </w:p>
        </w:tc>
        <w:tc>
          <w:tcPr>
            <w:tcW w:w="7068" w:type="dxa"/>
            <w:gridSpan w:val="3"/>
            <w:vAlign w:val="bottom"/>
          </w:tcPr>
          <w:p w14:paraId="00CB02AC"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Marka ve marka stratejisini bilir.</w:t>
            </w:r>
          </w:p>
        </w:tc>
      </w:tr>
      <w:tr w:rsidR="008D28F2" w:rsidRPr="00BE6D29" w14:paraId="232BB440" w14:textId="77777777" w:rsidTr="008D28F2">
        <w:trPr>
          <w:trHeight w:val="51"/>
          <w:jc w:val="center"/>
        </w:trPr>
        <w:tc>
          <w:tcPr>
            <w:tcW w:w="2547" w:type="dxa"/>
            <w:gridSpan w:val="2"/>
            <w:vMerge/>
            <w:vAlign w:val="center"/>
          </w:tcPr>
          <w:p w14:paraId="48304D2D" w14:textId="25DE3081" w:rsidR="008D28F2" w:rsidRDefault="008D28F2" w:rsidP="00F473C4">
            <w:pPr>
              <w:rPr>
                <w:rFonts w:ascii="Times New Roman" w:hAnsi="Times New Roman" w:cs="Times New Roman"/>
                <w:color w:val="000000"/>
                <w:sz w:val="20"/>
                <w:szCs w:val="20"/>
              </w:rPr>
            </w:pPr>
          </w:p>
        </w:tc>
        <w:tc>
          <w:tcPr>
            <w:tcW w:w="7068" w:type="dxa"/>
            <w:gridSpan w:val="3"/>
            <w:vAlign w:val="bottom"/>
          </w:tcPr>
          <w:p w14:paraId="000D8ECB"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Moda ve modanın pazarlamadaki yerini bilir.</w:t>
            </w:r>
          </w:p>
        </w:tc>
      </w:tr>
      <w:tr w:rsidR="008D28F2" w:rsidRPr="00BE6D29" w14:paraId="06A47A3E" w14:textId="77777777" w:rsidTr="008D28F2">
        <w:trPr>
          <w:trHeight w:val="51"/>
          <w:jc w:val="center"/>
        </w:trPr>
        <w:tc>
          <w:tcPr>
            <w:tcW w:w="2547" w:type="dxa"/>
            <w:gridSpan w:val="2"/>
            <w:vMerge/>
            <w:vAlign w:val="center"/>
          </w:tcPr>
          <w:p w14:paraId="2326BB42" w14:textId="0FFB1C75" w:rsidR="008D28F2" w:rsidRDefault="008D28F2" w:rsidP="00F473C4">
            <w:pPr>
              <w:rPr>
                <w:rFonts w:ascii="Times New Roman" w:hAnsi="Times New Roman" w:cs="Times New Roman"/>
                <w:color w:val="000000"/>
                <w:sz w:val="20"/>
                <w:szCs w:val="20"/>
              </w:rPr>
            </w:pPr>
          </w:p>
        </w:tc>
        <w:tc>
          <w:tcPr>
            <w:tcW w:w="7068" w:type="dxa"/>
            <w:gridSpan w:val="3"/>
            <w:vAlign w:val="bottom"/>
          </w:tcPr>
          <w:p w14:paraId="1FEA9D62" w14:textId="77777777" w:rsidR="008D28F2" w:rsidRPr="003C0969" w:rsidRDefault="008D28F2" w:rsidP="00F473C4">
            <w:pPr>
              <w:rPr>
                <w:rFonts w:ascii="Times New Roman" w:hAnsi="Times New Roman" w:cs="Times New Roman"/>
                <w:color w:val="000000"/>
                <w:sz w:val="20"/>
                <w:szCs w:val="20"/>
              </w:rPr>
            </w:pPr>
            <w:r w:rsidRPr="008F3CBB">
              <w:rPr>
                <w:rFonts w:ascii="Times New Roman" w:hAnsi="Times New Roman" w:cs="Times New Roman"/>
                <w:color w:val="000000"/>
                <w:sz w:val="20"/>
                <w:szCs w:val="20"/>
                <w:highlight w:val="yellow"/>
              </w:rPr>
              <w:t>Fiyat ve çeşitleri</w:t>
            </w:r>
          </w:p>
        </w:tc>
      </w:tr>
      <w:tr w:rsidR="008D28F2" w:rsidRPr="00BE6D29" w14:paraId="23DE709B" w14:textId="77777777" w:rsidTr="008D28F2">
        <w:trPr>
          <w:trHeight w:val="51"/>
          <w:jc w:val="center"/>
        </w:trPr>
        <w:tc>
          <w:tcPr>
            <w:tcW w:w="2547" w:type="dxa"/>
            <w:gridSpan w:val="2"/>
            <w:vMerge/>
            <w:vAlign w:val="center"/>
          </w:tcPr>
          <w:p w14:paraId="589B9040" w14:textId="4C134DAF" w:rsidR="008D28F2" w:rsidRDefault="008D28F2" w:rsidP="00F473C4">
            <w:pPr>
              <w:rPr>
                <w:rFonts w:ascii="Times New Roman" w:hAnsi="Times New Roman" w:cs="Times New Roman"/>
                <w:color w:val="000000"/>
                <w:sz w:val="20"/>
                <w:szCs w:val="20"/>
              </w:rPr>
            </w:pPr>
          </w:p>
        </w:tc>
        <w:tc>
          <w:tcPr>
            <w:tcW w:w="7068" w:type="dxa"/>
            <w:gridSpan w:val="3"/>
            <w:vAlign w:val="bottom"/>
          </w:tcPr>
          <w:p w14:paraId="62F9CA9A"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Fiyatlandırma hedeflerini bilir.</w:t>
            </w:r>
          </w:p>
        </w:tc>
      </w:tr>
      <w:tr w:rsidR="008D28F2" w:rsidRPr="00BE6D29" w14:paraId="7EC3FAF1" w14:textId="77777777" w:rsidTr="008D28F2">
        <w:trPr>
          <w:trHeight w:val="51"/>
          <w:jc w:val="center"/>
        </w:trPr>
        <w:tc>
          <w:tcPr>
            <w:tcW w:w="2547" w:type="dxa"/>
            <w:gridSpan w:val="2"/>
            <w:vMerge/>
            <w:vAlign w:val="center"/>
          </w:tcPr>
          <w:p w14:paraId="681D9C49" w14:textId="0E2F3B15" w:rsidR="008D28F2" w:rsidRDefault="008D28F2" w:rsidP="00F473C4">
            <w:pPr>
              <w:rPr>
                <w:rFonts w:ascii="Times New Roman" w:hAnsi="Times New Roman" w:cs="Times New Roman"/>
                <w:color w:val="000000"/>
                <w:sz w:val="20"/>
                <w:szCs w:val="20"/>
              </w:rPr>
            </w:pPr>
          </w:p>
        </w:tc>
        <w:tc>
          <w:tcPr>
            <w:tcW w:w="7068" w:type="dxa"/>
            <w:gridSpan w:val="3"/>
            <w:vAlign w:val="bottom"/>
          </w:tcPr>
          <w:p w14:paraId="53019528"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Fiyatlandırma türlerini bilir.</w:t>
            </w:r>
          </w:p>
        </w:tc>
      </w:tr>
      <w:tr w:rsidR="008D28F2" w:rsidRPr="00BE6D29" w14:paraId="0ABD161D" w14:textId="77777777" w:rsidTr="008D28F2">
        <w:trPr>
          <w:trHeight w:val="51"/>
          <w:jc w:val="center"/>
        </w:trPr>
        <w:tc>
          <w:tcPr>
            <w:tcW w:w="2547" w:type="dxa"/>
            <w:gridSpan w:val="2"/>
            <w:vMerge/>
            <w:vAlign w:val="center"/>
          </w:tcPr>
          <w:p w14:paraId="305FE3B5" w14:textId="295B2B68" w:rsidR="008D28F2" w:rsidRDefault="008D28F2" w:rsidP="00F473C4">
            <w:pPr>
              <w:rPr>
                <w:rFonts w:ascii="Times New Roman" w:hAnsi="Times New Roman" w:cs="Times New Roman"/>
                <w:color w:val="000000"/>
                <w:sz w:val="20"/>
                <w:szCs w:val="20"/>
              </w:rPr>
            </w:pPr>
          </w:p>
        </w:tc>
        <w:tc>
          <w:tcPr>
            <w:tcW w:w="7068" w:type="dxa"/>
            <w:gridSpan w:val="3"/>
            <w:vAlign w:val="bottom"/>
          </w:tcPr>
          <w:p w14:paraId="69AF7234" w14:textId="77777777" w:rsidR="008D28F2" w:rsidRPr="003C0969" w:rsidRDefault="008D28F2" w:rsidP="00F473C4">
            <w:pPr>
              <w:rPr>
                <w:rFonts w:ascii="Times New Roman" w:hAnsi="Times New Roman" w:cs="Times New Roman"/>
                <w:color w:val="000000"/>
                <w:sz w:val="20"/>
                <w:szCs w:val="20"/>
              </w:rPr>
            </w:pPr>
            <w:r w:rsidRPr="008F3CBB">
              <w:rPr>
                <w:rFonts w:ascii="Times New Roman" w:hAnsi="Times New Roman" w:cs="Times New Roman"/>
                <w:color w:val="000000"/>
                <w:sz w:val="20"/>
                <w:szCs w:val="20"/>
                <w:highlight w:val="yellow"/>
              </w:rPr>
              <w:t>Tutundurma</w:t>
            </w:r>
          </w:p>
        </w:tc>
      </w:tr>
      <w:tr w:rsidR="008D28F2" w:rsidRPr="00BE6D29" w14:paraId="768DD95F" w14:textId="77777777" w:rsidTr="008D28F2">
        <w:trPr>
          <w:trHeight w:val="51"/>
          <w:jc w:val="center"/>
        </w:trPr>
        <w:tc>
          <w:tcPr>
            <w:tcW w:w="2547" w:type="dxa"/>
            <w:gridSpan w:val="2"/>
            <w:vMerge/>
            <w:vAlign w:val="center"/>
          </w:tcPr>
          <w:p w14:paraId="35C50A6E" w14:textId="3CF54DB3" w:rsidR="008D28F2" w:rsidRDefault="008D28F2" w:rsidP="00F473C4">
            <w:pPr>
              <w:rPr>
                <w:rFonts w:ascii="Times New Roman" w:hAnsi="Times New Roman" w:cs="Times New Roman"/>
                <w:color w:val="000000"/>
                <w:sz w:val="20"/>
                <w:szCs w:val="20"/>
              </w:rPr>
            </w:pPr>
          </w:p>
        </w:tc>
        <w:tc>
          <w:tcPr>
            <w:tcW w:w="7068" w:type="dxa"/>
            <w:gridSpan w:val="3"/>
            <w:vAlign w:val="bottom"/>
          </w:tcPr>
          <w:p w14:paraId="632DFE9E"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Tutundurmanın önemini bilir</w:t>
            </w:r>
          </w:p>
        </w:tc>
      </w:tr>
      <w:tr w:rsidR="008D28F2" w:rsidRPr="00BE6D29" w14:paraId="48AE287A" w14:textId="77777777" w:rsidTr="008D28F2">
        <w:trPr>
          <w:trHeight w:val="51"/>
          <w:jc w:val="center"/>
        </w:trPr>
        <w:tc>
          <w:tcPr>
            <w:tcW w:w="2547" w:type="dxa"/>
            <w:gridSpan w:val="2"/>
            <w:vMerge/>
            <w:vAlign w:val="center"/>
          </w:tcPr>
          <w:p w14:paraId="395343F4" w14:textId="6CA0FA8D" w:rsidR="008D28F2" w:rsidRDefault="008D28F2" w:rsidP="00F473C4">
            <w:pPr>
              <w:rPr>
                <w:rFonts w:ascii="Times New Roman" w:hAnsi="Times New Roman" w:cs="Times New Roman"/>
                <w:color w:val="000000"/>
                <w:sz w:val="20"/>
                <w:szCs w:val="20"/>
              </w:rPr>
            </w:pPr>
          </w:p>
        </w:tc>
        <w:tc>
          <w:tcPr>
            <w:tcW w:w="7068" w:type="dxa"/>
            <w:gridSpan w:val="3"/>
            <w:vAlign w:val="bottom"/>
          </w:tcPr>
          <w:p w14:paraId="4A62BB09" w14:textId="77777777" w:rsidR="008D28F2" w:rsidRPr="003C0969"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Tutundurmanın çeşitlerini bilir.</w:t>
            </w:r>
          </w:p>
        </w:tc>
      </w:tr>
      <w:tr w:rsidR="008D28F2" w:rsidRPr="00BE6D29" w14:paraId="3F9480C3" w14:textId="77777777" w:rsidTr="008D28F2">
        <w:trPr>
          <w:trHeight w:val="51"/>
          <w:jc w:val="center"/>
        </w:trPr>
        <w:tc>
          <w:tcPr>
            <w:tcW w:w="2547" w:type="dxa"/>
            <w:gridSpan w:val="2"/>
            <w:vMerge/>
            <w:vAlign w:val="center"/>
          </w:tcPr>
          <w:p w14:paraId="02F4082C" w14:textId="21E5D505" w:rsidR="008D28F2" w:rsidRDefault="008D28F2" w:rsidP="00F473C4">
            <w:pPr>
              <w:rPr>
                <w:rFonts w:ascii="Times New Roman" w:hAnsi="Times New Roman" w:cs="Times New Roman"/>
                <w:color w:val="000000"/>
                <w:sz w:val="20"/>
                <w:szCs w:val="20"/>
              </w:rPr>
            </w:pPr>
          </w:p>
        </w:tc>
        <w:tc>
          <w:tcPr>
            <w:tcW w:w="7068" w:type="dxa"/>
            <w:gridSpan w:val="3"/>
            <w:vAlign w:val="bottom"/>
          </w:tcPr>
          <w:p w14:paraId="66EA24D9" w14:textId="77777777" w:rsidR="008D28F2" w:rsidRPr="003C0969" w:rsidRDefault="008D28F2" w:rsidP="00F473C4">
            <w:pPr>
              <w:rPr>
                <w:rFonts w:ascii="Times New Roman" w:hAnsi="Times New Roman" w:cs="Times New Roman"/>
                <w:color w:val="000000"/>
                <w:sz w:val="20"/>
                <w:szCs w:val="20"/>
              </w:rPr>
            </w:pPr>
            <w:r w:rsidRPr="008F3CBB">
              <w:rPr>
                <w:rFonts w:ascii="Times New Roman" w:hAnsi="Times New Roman" w:cs="Times New Roman"/>
                <w:color w:val="000000"/>
                <w:sz w:val="20"/>
                <w:szCs w:val="20"/>
                <w:highlight w:val="yellow"/>
              </w:rPr>
              <w:t>Reklam ve kişisel satış</w:t>
            </w:r>
          </w:p>
        </w:tc>
      </w:tr>
      <w:tr w:rsidR="008D28F2" w:rsidRPr="00BE6D29" w14:paraId="24E6301F" w14:textId="77777777" w:rsidTr="008D28F2">
        <w:trPr>
          <w:trHeight w:val="51"/>
          <w:jc w:val="center"/>
        </w:trPr>
        <w:tc>
          <w:tcPr>
            <w:tcW w:w="2547" w:type="dxa"/>
            <w:gridSpan w:val="2"/>
            <w:vMerge/>
            <w:vAlign w:val="center"/>
          </w:tcPr>
          <w:p w14:paraId="7BE61679" w14:textId="74B8C4B9" w:rsidR="008D28F2" w:rsidRDefault="008D28F2" w:rsidP="00F473C4">
            <w:pPr>
              <w:rPr>
                <w:rFonts w:ascii="Times New Roman" w:hAnsi="Times New Roman" w:cs="Times New Roman"/>
                <w:color w:val="000000"/>
                <w:sz w:val="20"/>
                <w:szCs w:val="20"/>
              </w:rPr>
            </w:pPr>
          </w:p>
        </w:tc>
        <w:tc>
          <w:tcPr>
            <w:tcW w:w="7068" w:type="dxa"/>
            <w:gridSpan w:val="3"/>
            <w:vAlign w:val="bottom"/>
          </w:tcPr>
          <w:p w14:paraId="44F923FB" w14:textId="77777777" w:rsidR="008D28F2" w:rsidRPr="008F3CBB" w:rsidRDefault="008D28F2" w:rsidP="00F473C4">
            <w:pPr>
              <w:rPr>
                <w:rFonts w:ascii="Times New Roman" w:hAnsi="Times New Roman" w:cs="Times New Roman"/>
                <w:color w:val="000000"/>
                <w:sz w:val="20"/>
                <w:szCs w:val="20"/>
                <w:highlight w:val="yellow"/>
              </w:rPr>
            </w:pPr>
            <w:r w:rsidRPr="008F3CBB">
              <w:rPr>
                <w:rFonts w:ascii="Times New Roman" w:hAnsi="Times New Roman" w:cs="Times New Roman"/>
                <w:color w:val="000000"/>
                <w:sz w:val="20"/>
                <w:szCs w:val="20"/>
              </w:rPr>
              <w:t>Reklam</w:t>
            </w:r>
            <w:r>
              <w:rPr>
                <w:rFonts w:ascii="Times New Roman" w:hAnsi="Times New Roman" w:cs="Times New Roman"/>
                <w:color w:val="000000"/>
                <w:sz w:val="20"/>
                <w:szCs w:val="20"/>
              </w:rPr>
              <w:t xml:space="preserve"> ve çeşitlerini bilir.</w:t>
            </w:r>
          </w:p>
        </w:tc>
      </w:tr>
      <w:tr w:rsidR="008D28F2" w:rsidRPr="00BE6D29" w14:paraId="25467229" w14:textId="77777777" w:rsidTr="008D28F2">
        <w:trPr>
          <w:trHeight w:val="51"/>
          <w:jc w:val="center"/>
        </w:trPr>
        <w:tc>
          <w:tcPr>
            <w:tcW w:w="2547" w:type="dxa"/>
            <w:gridSpan w:val="2"/>
            <w:vMerge/>
            <w:vAlign w:val="center"/>
          </w:tcPr>
          <w:p w14:paraId="060321A4" w14:textId="094E68AD" w:rsidR="008D28F2" w:rsidRDefault="008D28F2" w:rsidP="00F473C4">
            <w:pPr>
              <w:rPr>
                <w:rFonts w:ascii="Times New Roman" w:hAnsi="Times New Roman" w:cs="Times New Roman"/>
                <w:color w:val="000000"/>
                <w:sz w:val="20"/>
                <w:szCs w:val="20"/>
              </w:rPr>
            </w:pPr>
          </w:p>
        </w:tc>
        <w:tc>
          <w:tcPr>
            <w:tcW w:w="7068" w:type="dxa"/>
            <w:gridSpan w:val="3"/>
            <w:vAlign w:val="bottom"/>
          </w:tcPr>
          <w:p w14:paraId="412E38D1" w14:textId="77777777" w:rsidR="008D28F2" w:rsidRPr="008F3CBB"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Kişisel satış ve tanıtım hakkında bili sahibidir.</w:t>
            </w:r>
          </w:p>
        </w:tc>
      </w:tr>
      <w:tr w:rsidR="008D28F2" w:rsidRPr="00BE6D29" w14:paraId="757057A8" w14:textId="77777777" w:rsidTr="008D28F2">
        <w:trPr>
          <w:trHeight w:val="51"/>
          <w:jc w:val="center"/>
        </w:trPr>
        <w:tc>
          <w:tcPr>
            <w:tcW w:w="2547" w:type="dxa"/>
            <w:gridSpan w:val="2"/>
            <w:vMerge/>
            <w:vAlign w:val="center"/>
          </w:tcPr>
          <w:p w14:paraId="09FEBB8F" w14:textId="2ED55F92" w:rsidR="008D28F2" w:rsidRDefault="008D28F2" w:rsidP="00F473C4">
            <w:pPr>
              <w:rPr>
                <w:rFonts w:ascii="Times New Roman" w:hAnsi="Times New Roman" w:cs="Times New Roman"/>
                <w:color w:val="000000"/>
                <w:sz w:val="20"/>
                <w:szCs w:val="20"/>
              </w:rPr>
            </w:pPr>
          </w:p>
        </w:tc>
        <w:tc>
          <w:tcPr>
            <w:tcW w:w="7068" w:type="dxa"/>
            <w:gridSpan w:val="3"/>
            <w:vAlign w:val="bottom"/>
          </w:tcPr>
          <w:p w14:paraId="0C6E1034" w14:textId="77777777" w:rsidR="008D28F2" w:rsidRDefault="008D28F2" w:rsidP="00F473C4">
            <w:pPr>
              <w:rPr>
                <w:rFonts w:ascii="Times New Roman" w:hAnsi="Times New Roman" w:cs="Times New Roman"/>
                <w:color w:val="000000"/>
                <w:sz w:val="20"/>
                <w:szCs w:val="20"/>
              </w:rPr>
            </w:pPr>
            <w:r w:rsidRPr="00BF6DAB">
              <w:rPr>
                <w:rFonts w:ascii="Times New Roman" w:hAnsi="Times New Roman" w:cs="Times New Roman"/>
                <w:color w:val="000000"/>
                <w:sz w:val="20"/>
                <w:szCs w:val="20"/>
                <w:highlight w:val="yellow"/>
              </w:rPr>
              <w:t>Dağıtım kanalları</w:t>
            </w:r>
          </w:p>
        </w:tc>
      </w:tr>
      <w:tr w:rsidR="008D28F2" w:rsidRPr="00BE6D29" w14:paraId="43F33C44" w14:textId="77777777" w:rsidTr="008D28F2">
        <w:trPr>
          <w:trHeight w:val="51"/>
          <w:jc w:val="center"/>
        </w:trPr>
        <w:tc>
          <w:tcPr>
            <w:tcW w:w="2547" w:type="dxa"/>
            <w:gridSpan w:val="2"/>
            <w:vMerge/>
            <w:vAlign w:val="center"/>
          </w:tcPr>
          <w:p w14:paraId="30E7908C" w14:textId="6494667E" w:rsidR="008D28F2" w:rsidRDefault="008D28F2" w:rsidP="00F473C4">
            <w:pPr>
              <w:rPr>
                <w:rFonts w:ascii="Times New Roman" w:hAnsi="Times New Roman" w:cs="Times New Roman"/>
                <w:color w:val="000000"/>
                <w:sz w:val="20"/>
                <w:szCs w:val="20"/>
              </w:rPr>
            </w:pPr>
          </w:p>
        </w:tc>
        <w:tc>
          <w:tcPr>
            <w:tcW w:w="7068" w:type="dxa"/>
            <w:gridSpan w:val="3"/>
            <w:vAlign w:val="bottom"/>
          </w:tcPr>
          <w:p w14:paraId="3EA11018" w14:textId="77777777" w:rsidR="008D28F2"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Doğrudan ve dolaylı dağıtım kanallarını bilir.</w:t>
            </w:r>
          </w:p>
        </w:tc>
      </w:tr>
      <w:tr w:rsidR="008D28F2" w:rsidRPr="00BE6D29" w14:paraId="25B0A491" w14:textId="77777777" w:rsidTr="008D28F2">
        <w:trPr>
          <w:trHeight w:val="51"/>
          <w:jc w:val="center"/>
        </w:trPr>
        <w:tc>
          <w:tcPr>
            <w:tcW w:w="2547" w:type="dxa"/>
            <w:gridSpan w:val="2"/>
            <w:vMerge/>
            <w:vAlign w:val="center"/>
          </w:tcPr>
          <w:p w14:paraId="0BCA0699" w14:textId="55AC81A3" w:rsidR="008D28F2" w:rsidRDefault="008D28F2" w:rsidP="00F473C4">
            <w:pPr>
              <w:rPr>
                <w:rFonts w:ascii="Times New Roman" w:hAnsi="Times New Roman" w:cs="Times New Roman"/>
                <w:color w:val="000000"/>
                <w:sz w:val="20"/>
                <w:szCs w:val="20"/>
              </w:rPr>
            </w:pPr>
          </w:p>
        </w:tc>
        <w:tc>
          <w:tcPr>
            <w:tcW w:w="7068" w:type="dxa"/>
            <w:gridSpan w:val="3"/>
            <w:vAlign w:val="bottom"/>
          </w:tcPr>
          <w:p w14:paraId="606BE157" w14:textId="77777777" w:rsidR="008D28F2"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Dağıtım kanalı kullanmanın sebeplerini bilir.</w:t>
            </w:r>
          </w:p>
        </w:tc>
      </w:tr>
      <w:tr w:rsidR="008D28F2" w:rsidRPr="00BE6D29" w14:paraId="0DA58D66" w14:textId="77777777" w:rsidTr="008D28F2">
        <w:trPr>
          <w:trHeight w:val="51"/>
          <w:jc w:val="center"/>
        </w:trPr>
        <w:tc>
          <w:tcPr>
            <w:tcW w:w="2547" w:type="dxa"/>
            <w:gridSpan w:val="2"/>
            <w:vMerge/>
            <w:vAlign w:val="center"/>
          </w:tcPr>
          <w:p w14:paraId="119AFBBC" w14:textId="1EA0D9C1" w:rsidR="008D28F2" w:rsidRDefault="008D28F2" w:rsidP="00F473C4">
            <w:pPr>
              <w:rPr>
                <w:rFonts w:ascii="Times New Roman" w:hAnsi="Times New Roman" w:cs="Times New Roman"/>
                <w:color w:val="000000"/>
                <w:sz w:val="20"/>
                <w:szCs w:val="20"/>
              </w:rPr>
            </w:pPr>
          </w:p>
        </w:tc>
        <w:tc>
          <w:tcPr>
            <w:tcW w:w="7068" w:type="dxa"/>
            <w:gridSpan w:val="3"/>
            <w:vAlign w:val="bottom"/>
          </w:tcPr>
          <w:p w14:paraId="01B81260" w14:textId="77777777" w:rsidR="008D28F2" w:rsidRDefault="008D28F2" w:rsidP="00F473C4">
            <w:pPr>
              <w:rPr>
                <w:rFonts w:ascii="Times New Roman" w:hAnsi="Times New Roman" w:cs="Times New Roman"/>
                <w:color w:val="000000"/>
                <w:sz w:val="20"/>
                <w:szCs w:val="20"/>
              </w:rPr>
            </w:pPr>
            <w:r w:rsidRPr="00BF6DAB">
              <w:rPr>
                <w:rFonts w:ascii="Times New Roman" w:hAnsi="Times New Roman" w:cs="Times New Roman"/>
                <w:color w:val="000000"/>
                <w:sz w:val="20"/>
                <w:szCs w:val="20"/>
                <w:highlight w:val="yellow"/>
              </w:rPr>
              <w:t>Pazarlama araştırmaları</w:t>
            </w:r>
          </w:p>
        </w:tc>
      </w:tr>
      <w:tr w:rsidR="008D28F2" w:rsidRPr="00BE6D29" w14:paraId="74245BBB" w14:textId="77777777" w:rsidTr="008D28F2">
        <w:trPr>
          <w:trHeight w:val="51"/>
          <w:jc w:val="center"/>
        </w:trPr>
        <w:tc>
          <w:tcPr>
            <w:tcW w:w="2547" w:type="dxa"/>
            <w:gridSpan w:val="2"/>
            <w:vMerge/>
            <w:vAlign w:val="center"/>
          </w:tcPr>
          <w:p w14:paraId="50267185" w14:textId="0C88814C" w:rsidR="008D28F2" w:rsidRDefault="008D28F2" w:rsidP="00F473C4">
            <w:pPr>
              <w:rPr>
                <w:rFonts w:ascii="Times New Roman" w:hAnsi="Times New Roman" w:cs="Times New Roman"/>
                <w:color w:val="000000"/>
                <w:sz w:val="20"/>
                <w:szCs w:val="20"/>
              </w:rPr>
            </w:pPr>
          </w:p>
        </w:tc>
        <w:tc>
          <w:tcPr>
            <w:tcW w:w="7068" w:type="dxa"/>
            <w:gridSpan w:val="3"/>
            <w:vAlign w:val="bottom"/>
          </w:tcPr>
          <w:p w14:paraId="6DDDE197" w14:textId="77777777" w:rsidR="008D28F2"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Anket, gözlem ve deney metodlarını bilir.</w:t>
            </w:r>
          </w:p>
        </w:tc>
      </w:tr>
      <w:tr w:rsidR="008D28F2" w:rsidRPr="00BE6D29" w14:paraId="6CDC99FF" w14:textId="77777777" w:rsidTr="008D28F2">
        <w:trPr>
          <w:trHeight w:val="51"/>
          <w:jc w:val="center"/>
        </w:trPr>
        <w:tc>
          <w:tcPr>
            <w:tcW w:w="2547" w:type="dxa"/>
            <w:gridSpan w:val="2"/>
            <w:vMerge/>
            <w:vAlign w:val="center"/>
          </w:tcPr>
          <w:p w14:paraId="408B7855" w14:textId="46C1F9DB" w:rsidR="008D28F2" w:rsidRDefault="008D28F2" w:rsidP="00F473C4">
            <w:pPr>
              <w:rPr>
                <w:rFonts w:ascii="Times New Roman" w:hAnsi="Times New Roman" w:cs="Times New Roman"/>
                <w:color w:val="000000"/>
                <w:sz w:val="20"/>
                <w:szCs w:val="20"/>
              </w:rPr>
            </w:pPr>
          </w:p>
        </w:tc>
        <w:tc>
          <w:tcPr>
            <w:tcW w:w="7068" w:type="dxa"/>
            <w:gridSpan w:val="3"/>
            <w:vAlign w:val="bottom"/>
          </w:tcPr>
          <w:p w14:paraId="41942F05" w14:textId="77777777" w:rsidR="008D28F2" w:rsidRDefault="008D28F2" w:rsidP="00F473C4">
            <w:pPr>
              <w:rPr>
                <w:rFonts w:ascii="Times New Roman" w:hAnsi="Times New Roman" w:cs="Times New Roman"/>
                <w:color w:val="000000"/>
                <w:sz w:val="20"/>
                <w:szCs w:val="20"/>
              </w:rPr>
            </w:pPr>
            <w:r>
              <w:rPr>
                <w:rFonts w:ascii="Times New Roman" w:hAnsi="Times New Roman" w:cs="Times New Roman"/>
                <w:color w:val="000000"/>
                <w:sz w:val="20"/>
                <w:szCs w:val="20"/>
              </w:rPr>
              <w:t>Araştırma sürecinin aşamalarını bilir.</w:t>
            </w:r>
          </w:p>
        </w:tc>
      </w:tr>
      <w:tr w:rsidR="00586CDD" w:rsidRPr="00BE6D29" w14:paraId="6EC9CADD" w14:textId="77777777" w:rsidTr="008D28F2">
        <w:trPr>
          <w:trHeight w:val="401"/>
          <w:jc w:val="center"/>
        </w:trPr>
        <w:tc>
          <w:tcPr>
            <w:tcW w:w="2554" w:type="dxa"/>
            <w:gridSpan w:val="3"/>
            <w:vAlign w:val="center"/>
          </w:tcPr>
          <w:p w14:paraId="660CBAE7"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1" w:type="dxa"/>
            <w:vAlign w:val="center"/>
          </w:tcPr>
          <w:p w14:paraId="116B2615"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56A0B843"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CA4FEC" w:rsidRPr="00BE6D29" w14:paraId="1E7E8D67" w14:textId="77777777" w:rsidTr="0067585A">
        <w:trPr>
          <w:trHeight w:val="180"/>
          <w:jc w:val="center"/>
        </w:trPr>
        <w:tc>
          <w:tcPr>
            <w:tcW w:w="300" w:type="dxa"/>
          </w:tcPr>
          <w:p w14:paraId="4E786909" w14:textId="585CC063"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7C6255B5" w14:textId="51A753CD" w:rsidR="00CA4FEC" w:rsidRPr="00BE6D29" w:rsidRDefault="00CA4FEC" w:rsidP="00CA4FEC">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1" w:type="dxa"/>
          </w:tcPr>
          <w:p w14:paraId="637EFFFB" w14:textId="61CFEF0A"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Pazarlama, pazarlamanın tanımı ve gelişimi</w:t>
            </w:r>
          </w:p>
        </w:tc>
        <w:tc>
          <w:tcPr>
            <w:tcW w:w="1420" w:type="dxa"/>
          </w:tcPr>
          <w:p w14:paraId="1A2F2A82" w14:textId="5D941D8F" w:rsidR="00CA4FEC" w:rsidRPr="00BE6D29" w:rsidRDefault="00CA4FEC" w:rsidP="00CA4FEC">
            <w:pPr>
              <w:jc w:val="center"/>
              <w:rPr>
                <w:rFonts w:ascii="Times New Roman" w:hAnsi="Times New Roman" w:cs="Times New Roman"/>
                <w:sz w:val="20"/>
                <w:szCs w:val="20"/>
              </w:rPr>
            </w:pPr>
            <w:r>
              <w:rPr>
                <w:rFonts w:ascii="Times New Roman" w:hAnsi="Times New Roman" w:cs="Times New Roman"/>
                <w:sz w:val="20"/>
                <w:szCs w:val="20"/>
              </w:rPr>
              <w:t>PY1-PY2-PY10-PY13</w:t>
            </w:r>
          </w:p>
        </w:tc>
      </w:tr>
      <w:tr w:rsidR="00CA4FEC" w:rsidRPr="00BE6D29" w14:paraId="128494F7" w14:textId="77777777" w:rsidTr="0067585A">
        <w:trPr>
          <w:jc w:val="center"/>
        </w:trPr>
        <w:tc>
          <w:tcPr>
            <w:tcW w:w="300" w:type="dxa"/>
          </w:tcPr>
          <w:p w14:paraId="78036987" w14:textId="0C1DD312"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35F45A54" w14:textId="034B8339" w:rsidR="00CA4FEC" w:rsidRPr="00BE6D29" w:rsidRDefault="00CA4FEC" w:rsidP="00CA4FEC">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1" w:type="dxa"/>
          </w:tcPr>
          <w:p w14:paraId="7A3A0CC6" w14:textId="77777777" w:rsidR="00CA4FEC" w:rsidRPr="004743A7" w:rsidRDefault="00CA4FEC" w:rsidP="00CA4FEC">
            <w:pPr>
              <w:jc w:val="both"/>
              <w:rPr>
                <w:rFonts w:ascii="Times New Roman" w:hAnsi="Times New Roman" w:cs="Times New Roman"/>
                <w:bCs/>
                <w:color w:val="0563C1" w:themeColor="hyperlink"/>
                <w:sz w:val="20"/>
                <w:szCs w:val="20"/>
                <w:u w:val="single"/>
              </w:rPr>
            </w:pPr>
            <w:r>
              <w:rPr>
                <w:rFonts w:ascii="Times New Roman" w:hAnsi="Times New Roman" w:cs="Times New Roman"/>
                <w:bCs/>
                <w:sz w:val="20"/>
                <w:szCs w:val="20"/>
              </w:rPr>
              <w:t>Pazarlama, pazarlamanın tanımı ve gelişimi</w:t>
            </w:r>
          </w:p>
        </w:tc>
        <w:tc>
          <w:tcPr>
            <w:tcW w:w="1420" w:type="dxa"/>
          </w:tcPr>
          <w:p w14:paraId="2008F3FB" w14:textId="0AAE5AD3"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346B8821" w14:textId="77777777" w:rsidTr="0067585A">
        <w:trPr>
          <w:jc w:val="center"/>
        </w:trPr>
        <w:tc>
          <w:tcPr>
            <w:tcW w:w="300" w:type="dxa"/>
          </w:tcPr>
          <w:p w14:paraId="035384BA" w14:textId="1A631FE3"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36178181" w14:textId="29769AFA" w:rsidR="00CA4FEC" w:rsidRDefault="00CA4FEC" w:rsidP="00CA4FEC">
            <w:r>
              <w:rPr>
                <w:rFonts w:ascii="Times New Roman" w:hAnsi="Times New Roman" w:cs="Times New Roman"/>
                <w:bCs/>
                <w:sz w:val="20"/>
                <w:szCs w:val="20"/>
              </w:rPr>
              <w:t>16-20 Şubat 2026</w:t>
            </w:r>
          </w:p>
        </w:tc>
        <w:tc>
          <w:tcPr>
            <w:tcW w:w="5641" w:type="dxa"/>
          </w:tcPr>
          <w:p w14:paraId="3ECFF29B"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sz w:val="20"/>
                <w:szCs w:val="20"/>
              </w:rPr>
              <w:t>Pazarlama anlayışının unsurları</w:t>
            </w:r>
          </w:p>
        </w:tc>
        <w:tc>
          <w:tcPr>
            <w:tcW w:w="1420" w:type="dxa"/>
          </w:tcPr>
          <w:p w14:paraId="4A9AEC64" w14:textId="518B6231"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42FCD55A" w14:textId="77777777" w:rsidTr="0067585A">
        <w:trPr>
          <w:jc w:val="center"/>
        </w:trPr>
        <w:tc>
          <w:tcPr>
            <w:tcW w:w="300" w:type="dxa"/>
          </w:tcPr>
          <w:p w14:paraId="1C521EA0" w14:textId="005F3023"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156DA24A" w14:textId="775799FB" w:rsidR="00CA4FEC" w:rsidRDefault="00CA4FEC" w:rsidP="00CA4FEC">
            <w:r>
              <w:rPr>
                <w:rFonts w:ascii="Times New Roman" w:hAnsi="Times New Roman" w:cs="Times New Roman"/>
                <w:bCs/>
                <w:sz w:val="20"/>
                <w:szCs w:val="20"/>
              </w:rPr>
              <w:t>23-27 Şubat 2026</w:t>
            </w:r>
          </w:p>
        </w:tc>
        <w:tc>
          <w:tcPr>
            <w:tcW w:w="5641" w:type="dxa"/>
          </w:tcPr>
          <w:p w14:paraId="29F7B345"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Pazarlama sistemi ve unsurları</w:t>
            </w:r>
          </w:p>
        </w:tc>
        <w:tc>
          <w:tcPr>
            <w:tcW w:w="1420" w:type="dxa"/>
          </w:tcPr>
          <w:p w14:paraId="1EA5355C" w14:textId="7D7119E7"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56B54C95" w14:textId="77777777" w:rsidTr="0067585A">
        <w:trPr>
          <w:jc w:val="center"/>
        </w:trPr>
        <w:tc>
          <w:tcPr>
            <w:tcW w:w="300" w:type="dxa"/>
          </w:tcPr>
          <w:p w14:paraId="7891A9BF" w14:textId="78603E68"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0729EC3E" w14:textId="05CDFA32" w:rsidR="00CA4FEC" w:rsidRDefault="00CA4FEC" w:rsidP="00CA4FEC">
            <w:r>
              <w:rPr>
                <w:rFonts w:ascii="Times New Roman" w:hAnsi="Times New Roman" w:cs="Times New Roman"/>
                <w:bCs/>
                <w:sz w:val="20"/>
                <w:szCs w:val="20"/>
              </w:rPr>
              <w:t>02-06 Mart 2026</w:t>
            </w:r>
          </w:p>
        </w:tc>
        <w:tc>
          <w:tcPr>
            <w:tcW w:w="5641" w:type="dxa"/>
          </w:tcPr>
          <w:p w14:paraId="6E58B0B5"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Pazarlama planlaması</w:t>
            </w:r>
          </w:p>
        </w:tc>
        <w:tc>
          <w:tcPr>
            <w:tcW w:w="1420" w:type="dxa"/>
          </w:tcPr>
          <w:p w14:paraId="5B7FF3B5" w14:textId="2D9E25D8"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7DD232C0" w14:textId="77777777" w:rsidTr="0067585A">
        <w:trPr>
          <w:jc w:val="center"/>
        </w:trPr>
        <w:tc>
          <w:tcPr>
            <w:tcW w:w="300" w:type="dxa"/>
          </w:tcPr>
          <w:p w14:paraId="0447C434" w14:textId="7AECC6AC"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503EAAB9" w14:textId="18FAE602" w:rsidR="00CA4FEC" w:rsidRDefault="00CA4FEC" w:rsidP="00CA4FEC">
            <w:r>
              <w:rPr>
                <w:rFonts w:ascii="Times New Roman" w:hAnsi="Times New Roman" w:cs="Times New Roman"/>
                <w:bCs/>
                <w:sz w:val="20"/>
                <w:szCs w:val="20"/>
              </w:rPr>
              <w:t>09-13 Mart 2026</w:t>
            </w:r>
          </w:p>
        </w:tc>
        <w:tc>
          <w:tcPr>
            <w:tcW w:w="5641" w:type="dxa"/>
          </w:tcPr>
          <w:p w14:paraId="0F285F04"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Pazar ve tüketici çeşitleri</w:t>
            </w:r>
          </w:p>
        </w:tc>
        <w:tc>
          <w:tcPr>
            <w:tcW w:w="1420" w:type="dxa"/>
          </w:tcPr>
          <w:p w14:paraId="1AD1CDD5" w14:textId="5A0DBE83"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7EEF0270" w14:textId="77777777" w:rsidTr="0067585A">
        <w:trPr>
          <w:jc w:val="center"/>
        </w:trPr>
        <w:tc>
          <w:tcPr>
            <w:tcW w:w="300" w:type="dxa"/>
          </w:tcPr>
          <w:p w14:paraId="03F1EFCE" w14:textId="41D5EE01"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738975A5" w14:textId="528B50AE" w:rsidR="00CA4FEC" w:rsidRDefault="00CA4FEC" w:rsidP="00CA4FEC">
            <w:r>
              <w:rPr>
                <w:rFonts w:ascii="Times New Roman" w:hAnsi="Times New Roman" w:cs="Times New Roman"/>
                <w:bCs/>
                <w:sz w:val="20"/>
                <w:szCs w:val="20"/>
              </w:rPr>
              <w:t>23-27 Mart 2026</w:t>
            </w:r>
          </w:p>
        </w:tc>
        <w:tc>
          <w:tcPr>
            <w:tcW w:w="5641" w:type="dxa"/>
          </w:tcPr>
          <w:p w14:paraId="7B73238A"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Pazar bölümlendirme ve hedef Pazar seçimi stratejileri</w:t>
            </w:r>
          </w:p>
        </w:tc>
        <w:tc>
          <w:tcPr>
            <w:tcW w:w="1420" w:type="dxa"/>
          </w:tcPr>
          <w:p w14:paraId="0B2754DB" w14:textId="68E23517"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7BDF4EB7" w14:textId="77777777" w:rsidTr="0067585A">
        <w:trPr>
          <w:jc w:val="center"/>
        </w:trPr>
        <w:tc>
          <w:tcPr>
            <w:tcW w:w="300" w:type="dxa"/>
          </w:tcPr>
          <w:p w14:paraId="323D7B53" w14:textId="65C981F9"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7BB0E3B5" w14:textId="17ECB7BE" w:rsidR="00CA4FEC" w:rsidRPr="00850AB3" w:rsidRDefault="00CA4FEC" w:rsidP="00CA4FEC">
            <w:pPr>
              <w:rPr>
                <w:b/>
              </w:rPr>
            </w:pPr>
            <w:r>
              <w:rPr>
                <w:rFonts w:ascii="Times New Roman" w:hAnsi="Times New Roman" w:cs="Times New Roman"/>
                <w:sz w:val="20"/>
                <w:szCs w:val="20"/>
              </w:rPr>
              <w:t>30 Mart -03 Nisan 2026</w:t>
            </w:r>
          </w:p>
        </w:tc>
        <w:tc>
          <w:tcPr>
            <w:tcW w:w="5641" w:type="dxa"/>
          </w:tcPr>
          <w:p w14:paraId="4C1C9EAC" w14:textId="102367B5" w:rsidR="00CA4FEC" w:rsidRPr="00850AB3" w:rsidRDefault="00CA4FEC" w:rsidP="00CA4FEC">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Cs/>
                <w:sz w:val="20"/>
                <w:szCs w:val="20"/>
              </w:rPr>
              <w:t>Mamül ve temel kavramlar</w:t>
            </w:r>
          </w:p>
        </w:tc>
        <w:tc>
          <w:tcPr>
            <w:tcW w:w="1420" w:type="dxa"/>
          </w:tcPr>
          <w:p w14:paraId="01001982" w14:textId="43FB66B2" w:rsidR="00CA4FEC" w:rsidRPr="00BE6D29" w:rsidRDefault="00CA4FEC" w:rsidP="00CA4FEC">
            <w:pPr>
              <w:tabs>
                <w:tab w:val="left" w:pos="720"/>
              </w:tabs>
              <w:autoSpaceDE w:val="0"/>
              <w:autoSpaceDN w:val="0"/>
              <w:adjustRightInd w:val="0"/>
              <w:ind w:right="18"/>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850AB3" w14:paraId="4B0ACD52" w14:textId="77777777" w:rsidTr="0067585A">
        <w:trPr>
          <w:jc w:val="center"/>
        </w:trPr>
        <w:tc>
          <w:tcPr>
            <w:tcW w:w="300" w:type="dxa"/>
          </w:tcPr>
          <w:p w14:paraId="40DBAF0E" w14:textId="0FD649D9" w:rsidR="00CA4FEC" w:rsidRPr="00850AB3" w:rsidRDefault="00CA4FEC" w:rsidP="00CA4FEC">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46D772BE" w14:textId="2DEC44A2" w:rsidR="00CA4FEC" w:rsidRDefault="00CA4FEC" w:rsidP="00CA4FEC">
            <w:r>
              <w:rPr>
                <w:rFonts w:ascii="Times New Roman" w:hAnsi="Times New Roman" w:cs="Times New Roman"/>
                <w:b/>
                <w:bCs/>
                <w:sz w:val="20"/>
                <w:szCs w:val="20"/>
              </w:rPr>
              <w:t>04-12 Nisan 2026</w:t>
            </w:r>
          </w:p>
        </w:tc>
        <w:tc>
          <w:tcPr>
            <w:tcW w:w="5641" w:type="dxa"/>
          </w:tcPr>
          <w:p w14:paraId="5259C7E0" w14:textId="455605A5" w:rsidR="00CA4FEC" w:rsidRPr="00BE6D29" w:rsidRDefault="00CA4FEC" w:rsidP="00CA4FEC">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5955C8F2" w14:textId="25808B8E" w:rsidR="00CA4FEC" w:rsidRPr="00850AB3" w:rsidRDefault="00CA4FEC" w:rsidP="00CA4FEC">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CA4FEC" w:rsidRPr="00BE6D29" w14:paraId="16A1FE04" w14:textId="77777777" w:rsidTr="0067585A">
        <w:trPr>
          <w:jc w:val="center"/>
        </w:trPr>
        <w:tc>
          <w:tcPr>
            <w:tcW w:w="300" w:type="dxa"/>
          </w:tcPr>
          <w:p w14:paraId="7873A1B8" w14:textId="1FCB3F3C"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0710155F" w14:textId="32F6DD87" w:rsidR="00CA4FEC" w:rsidRDefault="00CA4FEC" w:rsidP="00CA4FEC">
            <w:r>
              <w:rPr>
                <w:rFonts w:ascii="Times New Roman" w:hAnsi="Times New Roman" w:cs="Times New Roman"/>
                <w:bCs/>
                <w:sz w:val="20"/>
                <w:szCs w:val="20"/>
              </w:rPr>
              <w:t>13-17 Nisan 2026</w:t>
            </w:r>
          </w:p>
        </w:tc>
        <w:tc>
          <w:tcPr>
            <w:tcW w:w="5641" w:type="dxa"/>
          </w:tcPr>
          <w:p w14:paraId="0F108501"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 xml:space="preserve">Marka, moda </w:t>
            </w:r>
          </w:p>
        </w:tc>
        <w:tc>
          <w:tcPr>
            <w:tcW w:w="1420" w:type="dxa"/>
          </w:tcPr>
          <w:p w14:paraId="07CB2047" w14:textId="1AFF6399" w:rsidR="00CA4FEC" w:rsidRPr="00BE6D29" w:rsidRDefault="00CA4FEC" w:rsidP="00CA4FEC">
            <w:pPr>
              <w:tabs>
                <w:tab w:val="left" w:pos="720"/>
              </w:tabs>
              <w:autoSpaceDE w:val="0"/>
              <w:autoSpaceDN w:val="0"/>
              <w:adjustRightInd w:val="0"/>
              <w:ind w:right="18"/>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4CBE1177" w14:textId="77777777" w:rsidTr="0067585A">
        <w:trPr>
          <w:jc w:val="center"/>
        </w:trPr>
        <w:tc>
          <w:tcPr>
            <w:tcW w:w="300" w:type="dxa"/>
          </w:tcPr>
          <w:p w14:paraId="5F9A9819" w14:textId="59F6C193"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48C9DD36" w14:textId="02FFE8A1" w:rsidR="00CA4FEC" w:rsidRDefault="00CA4FEC" w:rsidP="00CA4FEC">
            <w:r>
              <w:rPr>
                <w:rFonts w:ascii="Times New Roman" w:hAnsi="Times New Roman" w:cs="Times New Roman"/>
                <w:bCs/>
                <w:sz w:val="20"/>
                <w:szCs w:val="20"/>
              </w:rPr>
              <w:t>20-24 Nisan 2026</w:t>
            </w:r>
          </w:p>
        </w:tc>
        <w:tc>
          <w:tcPr>
            <w:tcW w:w="5641" w:type="dxa"/>
          </w:tcPr>
          <w:p w14:paraId="03382A33" w14:textId="77777777" w:rsidR="00CA4FEC" w:rsidRPr="00BE6D29" w:rsidRDefault="00CA4FEC" w:rsidP="00CA4FEC">
            <w:pPr>
              <w:jc w:val="both"/>
              <w:rPr>
                <w:rFonts w:ascii="Times New Roman" w:hAnsi="Times New Roman" w:cs="Times New Roman"/>
                <w:sz w:val="20"/>
                <w:szCs w:val="20"/>
              </w:rPr>
            </w:pPr>
            <w:r>
              <w:rPr>
                <w:rFonts w:ascii="Times New Roman" w:hAnsi="Times New Roman" w:cs="Times New Roman"/>
                <w:bCs/>
                <w:sz w:val="20"/>
                <w:szCs w:val="20"/>
              </w:rPr>
              <w:t>Fiyat ve çeşitleri</w:t>
            </w:r>
          </w:p>
        </w:tc>
        <w:tc>
          <w:tcPr>
            <w:tcW w:w="1420" w:type="dxa"/>
          </w:tcPr>
          <w:p w14:paraId="1CB7A83E" w14:textId="5CEF8435" w:rsidR="00CA4FEC" w:rsidRPr="00BE6D29" w:rsidRDefault="00CA4FEC" w:rsidP="00CA4FEC">
            <w:pPr>
              <w:jc w:val="center"/>
              <w:rPr>
                <w:rFonts w:ascii="Times New Roman" w:hAnsi="Times New Roman" w:cs="Times New Roman"/>
                <w:sz w:val="20"/>
                <w:szCs w:val="20"/>
              </w:rPr>
            </w:pPr>
            <w:r w:rsidRPr="00FB31C9">
              <w:rPr>
                <w:rFonts w:ascii="Times New Roman" w:hAnsi="Times New Roman" w:cs="Times New Roman"/>
                <w:sz w:val="20"/>
                <w:szCs w:val="20"/>
              </w:rPr>
              <w:t>PY1-PY2-PY10-PY13</w:t>
            </w:r>
          </w:p>
        </w:tc>
      </w:tr>
      <w:tr w:rsidR="00CA4FEC" w:rsidRPr="00BE6D29" w14:paraId="41AFC60C" w14:textId="77777777" w:rsidTr="0067585A">
        <w:trPr>
          <w:jc w:val="center"/>
        </w:trPr>
        <w:tc>
          <w:tcPr>
            <w:tcW w:w="300" w:type="dxa"/>
          </w:tcPr>
          <w:p w14:paraId="32B0E2E4" w14:textId="6195F7EA"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46FD0471" w14:textId="4E92B5FE" w:rsidR="00CA4FEC" w:rsidRDefault="00CA4FEC" w:rsidP="00CA4FEC">
            <w:r>
              <w:rPr>
                <w:rFonts w:ascii="Times New Roman" w:hAnsi="Times New Roman" w:cs="Times New Roman"/>
                <w:bCs/>
                <w:sz w:val="20"/>
                <w:szCs w:val="20"/>
              </w:rPr>
              <w:t>27 Nisan-01 Mayıs 2026</w:t>
            </w:r>
          </w:p>
        </w:tc>
        <w:tc>
          <w:tcPr>
            <w:tcW w:w="5641" w:type="dxa"/>
          </w:tcPr>
          <w:p w14:paraId="73A0450E"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bCs/>
                <w:sz w:val="20"/>
                <w:szCs w:val="20"/>
              </w:rPr>
              <w:t>Tutundurma ve çeşitleri</w:t>
            </w:r>
          </w:p>
        </w:tc>
        <w:tc>
          <w:tcPr>
            <w:tcW w:w="1420" w:type="dxa"/>
          </w:tcPr>
          <w:p w14:paraId="66861A67" w14:textId="4FB8D399" w:rsidR="00CA4FEC" w:rsidRPr="00BE6D29" w:rsidRDefault="00CA4FEC" w:rsidP="00CA4FEC">
            <w:pPr>
              <w:tabs>
                <w:tab w:val="left" w:pos="720"/>
              </w:tabs>
              <w:autoSpaceDE w:val="0"/>
              <w:autoSpaceDN w:val="0"/>
              <w:adjustRightInd w:val="0"/>
              <w:ind w:right="18"/>
              <w:jc w:val="center"/>
              <w:rPr>
                <w:rFonts w:ascii="Times New Roman" w:hAnsi="Times New Roman" w:cs="Times New Roman"/>
                <w:color w:val="000000"/>
                <w:sz w:val="20"/>
                <w:szCs w:val="20"/>
              </w:rPr>
            </w:pPr>
            <w:r w:rsidRPr="00FB31C9">
              <w:rPr>
                <w:rFonts w:ascii="Times New Roman" w:hAnsi="Times New Roman" w:cs="Times New Roman"/>
                <w:sz w:val="20"/>
                <w:szCs w:val="20"/>
              </w:rPr>
              <w:t>PY1-PY2-PY10-PY13</w:t>
            </w:r>
          </w:p>
        </w:tc>
      </w:tr>
      <w:tr w:rsidR="00CA4FEC" w:rsidRPr="00BE6D29" w14:paraId="7CF26BA1" w14:textId="77777777" w:rsidTr="0067585A">
        <w:trPr>
          <w:jc w:val="center"/>
        </w:trPr>
        <w:tc>
          <w:tcPr>
            <w:tcW w:w="300" w:type="dxa"/>
          </w:tcPr>
          <w:p w14:paraId="0F4D9207" w14:textId="6C8AC76B"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2DE7DDF3" w14:textId="183F9C26" w:rsidR="00CA4FEC" w:rsidRDefault="00CA4FEC" w:rsidP="00CA4FEC">
            <w:r>
              <w:rPr>
                <w:rFonts w:ascii="Times New Roman" w:hAnsi="Times New Roman" w:cs="Times New Roman"/>
                <w:bCs/>
                <w:sz w:val="20"/>
                <w:szCs w:val="20"/>
              </w:rPr>
              <w:t>04-08 Mayıs 2026</w:t>
            </w:r>
          </w:p>
        </w:tc>
        <w:tc>
          <w:tcPr>
            <w:tcW w:w="5641" w:type="dxa"/>
          </w:tcPr>
          <w:p w14:paraId="333A9117"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bCs/>
                <w:sz w:val="20"/>
                <w:szCs w:val="20"/>
              </w:rPr>
              <w:t>Reklam ve kişisel satış</w:t>
            </w:r>
          </w:p>
        </w:tc>
        <w:tc>
          <w:tcPr>
            <w:tcW w:w="1420" w:type="dxa"/>
          </w:tcPr>
          <w:p w14:paraId="68DCE2B7" w14:textId="40656D14" w:rsidR="00CA4FEC" w:rsidRDefault="00CA4FEC" w:rsidP="00CA4FEC">
            <w:pPr>
              <w:jc w:val="center"/>
            </w:pPr>
            <w:r w:rsidRPr="00FB31C9">
              <w:rPr>
                <w:rFonts w:ascii="Times New Roman" w:hAnsi="Times New Roman" w:cs="Times New Roman"/>
                <w:sz w:val="20"/>
                <w:szCs w:val="20"/>
              </w:rPr>
              <w:t>PY1-PY2-PY10-PY13</w:t>
            </w:r>
          </w:p>
        </w:tc>
      </w:tr>
      <w:tr w:rsidR="00CA4FEC" w:rsidRPr="00BE6D29" w14:paraId="781B89E2" w14:textId="77777777" w:rsidTr="0067585A">
        <w:trPr>
          <w:jc w:val="center"/>
        </w:trPr>
        <w:tc>
          <w:tcPr>
            <w:tcW w:w="300" w:type="dxa"/>
          </w:tcPr>
          <w:p w14:paraId="7B1807EE" w14:textId="62420127"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63F52CD2" w14:textId="10B0BF85" w:rsidR="00CA4FEC" w:rsidRDefault="00CA4FEC" w:rsidP="00CA4FEC">
            <w:r>
              <w:rPr>
                <w:rFonts w:ascii="Times New Roman" w:hAnsi="Times New Roman" w:cs="Times New Roman"/>
                <w:bCs/>
                <w:sz w:val="20"/>
                <w:szCs w:val="20"/>
              </w:rPr>
              <w:t>11-15 Mayıs 2026</w:t>
            </w:r>
          </w:p>
        </w:tc>
        <w:tc>
          <w:tcPr>
            <w:tcW w:w="5641" w:type="dxa"/>
          </w:tcPr>
          <w:p w14:paraId="4FC55BC4"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Dağıtım Kanalları</w:t>
            </w:r>
          </w:p>
        </w:tc>
        <w:tc>
          <w:tcPr>
            <w:tcW w:w="1420" w:type="dxa"/>
          </w:tcPr>
          <w:p w14:paraId="615E421F" w14:textId="0D219E96" w:rsidR="00CA4FEC" w:rsidRDefault="00CA4FEC" w:rsidP="00CA4FEC">
            <w:pPr>
              <w:jc w:val="center"/>
            </w:pPr>
            <w:r w:rsidRPr="00FB31C9">
              <w:rPr>
                <w:rFonts w:ascii="Times New Roman" w:hAnsi="Times New Roman" w:cs="Times New Roman"/>
                <w:sz w:val="20"/>
                <w:szCs w:val="20"/>
              </w:rPr>
              <w:t>PY1-PY2-PY10-PY13</w:t>
            </w:r>
          </w:p>
        </w:tc>
      </w:tr>
      <w:tr w:rsidR="00CA4FEC" w:rsidRPr="00BE6D29" w14:paraId="05795587" w14:textId="77777777" w:rsidTr="0067585A">
        <w:trPr>
          <w:jc w:val="center"/>
        </w:trPr>
        <w:tc>
          <w:tcPr>
            <w:tcW w:w="300" w:type="dxa"/>
          </w:tcPr>
          <w:p w14:paraId="53858F26" w14:textId="6145397F"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45D17BF2" w14:textId="682A609A" w:rsidR="00CA4FEC" w:rsidRDefault="00CA4FEC" w:rsidP="00CA4FEC">
            <w:r>
              <w:rPr>
                <w:rFonts w:ascii="Times New Roman" w:hAnsi="Times New Roman" w:cs="Times New Roman"/>
                <w:sz w:val="20"/>
                <w:szCs w:val="20"/>
              </w:rPr>
              <w:t>18-22 Mayıs 2026</w:t>
            </w:r>
          </w:p>
        </w:tc>
        <w:tc>
          <w:tcPr>
            <w:tcW w:w="5641" w:type="dxa"/>
          </w:tcPr>
          <w:p w14:paraId="108CD646"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b/>
                <w:bCs/>
                <w:sz w:val="20"/>
                <w:szCs w:val="20"/>
              </w:rPr>
              <w:t>Pazarlama araştırmaları</w:t>
            </w:r>
          </w:p>
        </w:tc>
        <w:tc>
          <w:tcPr>
            <w:tcW w:w="1420" w:type="dxa"/>
          </w:tcPr>
          <w:p w14:paraId="0604E95D" w14:textId="3544A527" w:rsidR="00CA4FEC" w:rsidRDefault="00CA4FEC" w:rsidP="00CA4FEC">
            <w:pPr>
              <w:jc w:val="center"/>
            </w:pPr>
            <w:r w:rsidRPr="00FB31C9">
              <w:rPr>
                <w:rFonts w:ascii="Times New Roman" w:hAnsi="Times New Roman" w:cs="Times New Roman"/>
                <w:sz w:val="20"/>
                <w:szCs w:val="20"/>
              </w:rPr>
              <w:t>PY1-PY2-PY10-PY13</w:t>
            </w:r>
          </w:p>
        </w:tc>
      </w:tr>
      <w:tr w:rsidR="00CA4FEC" w:rsidRPr="00BE6D29" w14:paraId="2EF35179" w14:textId="77777777" w:rsidTr="0067585A">
        <w:trPr>
          <w:jc w:val="center"/>
        </w:trPr>
        <w:tc>
          <w:tcPr>
            <w:tcW w:w="300" w:type="dxa"/>
          </w:tcPr>
          <w:p w14:paraId="1AD2CD20" w14:textId="77777777"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2413F721" w14:textId="046DA5EE" w:rsidR="00CA4FEC" w:rsidRDefault="00CA4FEC" w:rsidP="00CA4FEC">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1" w:type="dxa"/>
          </w:tcPr>
          <w:p w14:paraId="2CFC70CD"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6B802AB5"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CA4FEC" w:rsidRPr="00BE6D29" w14:paraId="28E5C8A5" w14:textId="77777777" w:rsidTr="0067585A">
        <w:trPr>
          <w:jc w:val="center"/>
        </w:trPr>
        <w:tc>
          <w:tcPr>
            <w:tcW w:w="300" w:type="dxa"/>
          </w:tcPr>
          <w:p w14:paraId="47896234" w14:textId="77777777" w:rsidR="00CA4FEC" w:rsidRPr="00C774D8" w:rsidRDefault="00CA4FEC" w:rsidP="00CA4FEC">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7C893729" w14:textId="2FBD72C7" w:rsidR="00CA4FEC" w:rsidRPr="00BE6D29" w:rsidRDefault="00CA4FEC" w:rsidP="00CA4FEC">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41" w:type="dxa"/>
          </w:tcPr>
          <w:p w14:paraId="37160AAB"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63A415D0" w14:textId="77777777" w:rsidR="00CA4FEC" w:rsidRPr="00BE6D29" w:rsidRDefault="00CA4FEC" w:rsidP="00CA4FEC">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747456" w:rsidRPr="00BE6D29" w14:paraId="6ACA2046" w14:textId="77777777" w:rsidTr="008D28F2">
        <w:trPr>
          <w:trHeight w:val="401"/>
          <w:jc w:val="center"/>
        </w:trPr>
        <w:tc>
          <w:tcPr>
            <w:tcW w:w="2554" w:type="dxa"/>
            <w:gridSpan w:val="3"/>
            <w:vAlign w:val="center"/>
          </w:tcPr>
          <w:p w14:paraId="124F33FE" w14:textId="77777777" w:rsidR="00747456" w:rsidRPr="00236124" w:rsidRDefault="00747456" w:rsidP="00747456">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1" w:type="dxa"/>
            <w:gridSpan w:val="2"/>
            <w:vAlign w:val="center"/>
          </w:tcPr>
          <w:p w14:paraId="038A46C8" w14:textId="7215691F" w:rsidR="00747456" w:rsidRPr="00850AB3" w:rsidRDefault="00294F72" w:rsidP="00747456">
            <w:pPr>
              <w:tabs>
                <w:tab w:val="left" w:pos="1552"/>
              </w:tabs>
              <w:rPr>
                <w:rFonts w:ascii="Times New Roman" w:hAnsi="Times New Roman" w:cs="Times New Roman"/>
                <w:sz w:val="20"/>
                <w:szCs w:val="20"/>
              </w:rPr>
            </w:pPr>
            <w:r w:rsidRPr="00294F72">
              <w:rPr>
                <w:rFonts w:ascii="Times New Roman" w:hAnsi="Times New Roman" w:cs="Times New Roman"/>
                <w:sz w:val="20"/>
                <w:szCs w:val="20"/>
              </w:rPr>
              <w:t>Bu dersin değerlendirmesi, kaynak kitaplar ve derste yürütülen tartışmalar esas alınarak hazırlanacak olan %</w:t>
            </w:r>
            <w:r w:rsidR="00CA4FEC">
              <w:rPr>
                <w:rFonts w:ascii="Times New Roman" w:hAnsi="Times New Roman" w:cs="Times New Roman"/>
                <w:sz w:val="20"/>
                <w:szCs w:val="20"/>
              </w:rPr>
              <w:t>4</w:t>
            </w:r>
            <w:r>
              <w:rPr>
                <w:rFonts w:ascii="Times New Roman" w:hAnsi="Times New Roman" w:cs="Times New Roman"/>
                <w:sz w:val="20"/>
                <w:szCs w:val="20"/>
              </w:rPr>
              <w:t>0</w:t>
            </w:r>
            <w:r w:rsidRPr="00294F72">
              <w:rPr>
                <w:rFonts w:ascii="Times New Roman" w:hAnsi="Times New Roman" w:cs="Times New Roman"/>
                <w:sz w:val="20"/>
                <w:szCs w:val="20"/>
              </w:rPr>
              <w:t xml:space="preserve"> vize, e %60 oranında etkili bir final aracılığıyla yapılacaktır. Geçme notu 100 üzerinden 60’tır.</w:t>
            </w:r>
          </w:p>
        </w:tc>
      </w:tr>
      <w:tr w:rsidR="00747456" w:rsidRPr="00CD1C52" w14:paraId="06DAC881" w14:textId="77777777" w:rsidTr="008D28F2">
        <w:trPr>
          <w:jc w:val="center"/>
        </w:trPr>
        <w:tc>
          <w:tcPr>
            <w:tcW w:w="2554" w:type="dxa"/>
            <w:gridSpan w:val="3"/>
            <w:vAlign w:val="center"/>
          </w:tcPr>
          <w:p w14:paraId="6745116B" w14:textId="77777777" w:rsidR="00747456" w:rsidRPr="00135E39" w:rsidRDefault="00747456" w:rsidP="00747456">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1" w:type="dxa"/>
            <w:gridSpan w:val="2"/>
          </w:tcPr>
          <w:p w14:paraId="5FBA169A" w14:textId="77777777" w:rsidR="00747456" w:rsidRDefault="00747456" w:rsidP="00747456">
            <w:pPr>
              <w:jc w:val="both"/>
              <w:rPr>
                <w:rFonts w:ascii="Times New Roman" w:hAnsi="Times New Roman" w:cs="Times New Roman"/>
                <w:b/>
                <w:sz w:val="20"/>
                <w:szCs w:val="20"/>
              </w:rPr>
            </w:pPr>
            <w:r>
              <w:rPr>
                <w:rFonts w:ascii="Times New Roman" w:hAnsi="Times New Roman" w:cs="Times New Roman"/>
                <w:b/>
                <w:sz w:val="20"/>
                <w:szCs w:val="20"/>
              </w:rPr>
              <w:t>S1.Tüketici çeşitlerini açıklayınız.</w:t>
            </w:r>
          </w:p>
          <w:p w14:paraId="0101FEE5" w14:textId="77777777" w:rsidR="00747456" w:rsidRDefault="00747456" w:rsidP="00747456">
            <w:pPr>
              <w:jc w:val="both"/>
              <w:rPr>
                <w:rFonts w:ascii="Times New Roman" w:hAnsi="Times New Roman" w:cs="Times New Roman"/>
                <w:b/>
                <w:sz w:val="20"/>
                <w:szCs w:val="20"/>
              </w:rPr>
            </w:pPr>
          </w:p>
          <w:p w14:paraId="0A52001B" w14:textId="0C67CD18" w:rsidR="00747456" w:rsidRPr="00A82058" w:rsidRDefault="00747456" w:rsidP="00A82058">
            <w:pPr>
              <w:jc w:val="both"/>
              <w:rPr>
                <w:rFonts w:ascii="Times New Roman" w:hAnsi="Times New Roman" w:cs="Times New Roman"/>
                <w:b/>
                <w:sz w:val="20"/>
                <w:szCs w:val="20"/>
              </w:rPr>
            </w:pPr>
            <w:r>
              <w:rPr>
                <w:rFonts w:ascii="Times New Roman" w:hAnsi="Times New Roman" w:cs="Times New Roman"/>
                <w:b/>
                <w:sz w:val="20"/>
                <w:szCs w:val="20"/>
              </w:rPr>
              <w:t>S2-Psikolojik fiyatlandırma çeşitlerini açıklayınız.</w:t>
            </w:r>
          </w:p>
        </w:tc>
      </w:tr>
      <w:tr w:rsidR="00747456" w:rsidRPr="00CD1C52" w14:paraId="428D25ED" w14:textId="77777777" w:rsidTr="008D28F2">
        <w:trPr>
          <w:jc w:val="center"/>
        </w:trPr>
        <w:tc>
          <w:tcPr>
            <w:tcW w:w="2554" w:type="dxa"/>
            <w:gridSpan w:val="3"/>
            <w:vAlign w:val="center"/>
          </w:tcPr>
          <w:p w14:paraId="124AB54A" w14:textId="77777777" w:rsidR="00747456" w:rsidRPr="00CD1C52" w:rsidRDefault="00747456" w:rsidP="0074745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7061" w:type="dxa"/>
            <w:gridSpan w:val="2"/>
          </w:tcPr>
          <w:p w14:paraId="571982BE" w14:textId="77777777"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C1-Tüketici çeşitleri ikiye ayrılır.</w:t>
            </w:r>
          </w:p>
          <w:p w14:paraId="08B988F8" w14:textId="77777777"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a-Nihai Tüketiciler: Satın aldıkları hizmet ve malları şahsi ya da ailevi ihtiyaçlarında kullanmak üzere satın alanlara denir.</w:t>
            </w:r>
          </w:p>
          <w:p w14:paraId="50C852AE" w14:textId="77777777" w:rsidR="00747456" w:rsidRDefault="00747456" w:rsidP="00747456">
            <w:pPr>
              <w:jc w:val="both"/>
            </w:pPr>
            <w:r w:rsidRPr="00210C37">
              <w:rPr>
                <w:rFonts w:ascii="Times New Roman" w:hAnsi="Times New Roman" w:cs="Times New Roman"/>
                <w:sz w:val="20"/>
                <w:szCs w:val="20"/>
              </w:rPr>
              <w:t>b-Endüstriyel Tüketiciler: Satın aldıkları hizmet ve malları üretimlerinde kullanmak üzere satın alan tüketicilerdir.</w:t>
            </w:r>
            <w:r>
              <w:t xml:space="preserve"> </w:t>
            </w:r>
          </w:p>
          <w:p w14:paraId="3018CD15" w14:textId="77777777" w:rsidR="00747456" w:rsidRDefault="00747456" w:rsidP="00747456">
            <w:pPr>
              <w:jc w:val="both"/>
            </w:pPr>
          </w:p>
          <w:p w14:paraId="4280595F" w14:textId="77777777"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C2- Küsüratlı fiyatlandırma: Mamül fiyatının küsüratlı bir şekilde fiyatlandırılmasıdır. Mesela:9.90 gibi</w:t>
            </w:r>
          </w:p>
          <w:p w14:paraId="50F17AEF" w14:textId="2DDD2A81"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 xml:space="preserve">Sabit Fiyatlandırma: İşletmenin belli bir süre aynı fiyattan malını satacağını taahhüt etmesidir. Mesela: </w:t>
            </w:r>
            <w:r>
              <w:rPr>
                <w:rFonts w:ascii="Times New Roman" w:hAnsi="Times New Roman" w:cs="Times New Roman"/>
                <w:sz w:val="20"/>
                <w:szCs w:val="20"/>
              </w:rPr>
              <w:t>2023</w:t>
            </w:r>
            <w:r w:rsidRPr="00210C37">
              <w:rPr>
                <w:rFonts w:ascii="Times New Roman" w:hAnsi="Times New Roman" w:cs="Times New Roman"/>
                <w:sz w:val="20"/>
                <w:szCs w:val="20"/>
              </w:rPr>
              <w:t xml:space="preserve"> sonuna kadar bütün kotlar 99 tl gibi.</w:t>
            </w:r>
          </w:p>
          <w:p w14:paraId="5B061277" w14:textId="77777777"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Prestij fiyatlandırma: Kaliteyi vurgulamak amacıyla fiyatın  yüksek belirlenmesidir.</w:t>
            </w:r>
          </w:p>
          <w:p w14:paraId="12FF51CD" w14:textId="77777777" w:rsidR="00747456" w:rsidRPr="00210C37" w:rsidRDefault="00747456" w:rsidP="00747456">
            <w:pPr>
              <w:jc w:val="both"/>
              <w:rPr>
                <w:rFonts w:ascii="Times New Roman" w:hAnsi="Times New Roman" w:cs="Times New Roman"/>
                <w:sz w:val="20"/>
                <w:szCs w:val="20"/>
              </w:rPr>
            </w:pPr>
            <w:r w:rsidRPr="00210C37">
              <w:rPr>
                <w:rFonts w:ascii="Times New Roman" w:hAnsi="Times New Roman" w:cs="Times New Roman"/>
                <w:sz w:val="20"/>
                <w:szCs w:val="20"/>
              </w:rPr>
              <w:t>Miktar indirimi yoluyla fiyatlandırma: Malın fiyatına zam yapmak yerine miktarını düşürmek suretiyle zam yapılmasıdır.</w:t>
            </w:r>
          </w:p>
          <w:p w14:paraId="67F1CE88" w14:textId="77777777" w:rsidR="00747456" w:rsidRPr="00E456DE" w:rsidRDefault="00747456" w:rsidP="00747456">
            <w:pPr>
              <w:jc w:val="both"/>
              <w:rPr>
                <w:rFonts w:ascii="Times New Roman" w:hAnsi="Times New Roman" w:cs="Times New Roman"/>
                <w:sz w:val="20"/>
                <w:szCs w:val="20"/>
              </w:rPr>
            </w:pPr>
          </w:p>
        </w:tc>
      </w:tr>
      <w:tr w:rsidR="00747456" w:rsidRPr="00BE6D29" w14:paraId="119B41CC" w14:textId="77777777" w:rsidTr="008D28F2">
        <w:trPr>
          <w:trHeight w:val="401"/>
          <w:jc w:val="center"/>
        </w:trPr>
        <w:tc>
          <w:tcPr>
            <w:tcW w:w="2554" w:type="dxa"/>
            <w:gridSpan w:val="3"/>
            <w:vAlign w:val="center"/>
          </w:tcPr>
          <w:p w14:paraId="3BF4CBDD" w14:textId="77777777" w:rsidR="00747456" w:rsidRPr="00236124" w:rsidRDefault="00747456" w:rsidP="00747456">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1" w:type="dxa"/>
            <w:gridSpan w:val="2"/>
            <w:vAlign w:val="center"/>
          </w:tcPr>
          <w:p w14:paraId="393DC42A" w14:textId="77777777" w:rsidR="00747456" w:rsidRPr="00D25B13" w:rsidRDefault="00747456" w:rsidP="00747456">
            <w:pPr>
              <w:tabs>
                <w:tab w:val="left" w:pos="1552"/>
              </w:tabs>
              <w:rPr>
                <w:rFonts w:ascii="Times New Roman" w:hAnsi="Times New Roman" w:cs="Times New Roman"/>
                <w:b/>
                <w:sz w:val="20"/>
                <w:szCs w:val="20"/>
              </w:rPr>
            </w:pPr>
            <w:r>
              <w:rPr>
                <w:noProof/>
                <w:lang w:eastAsia="tr-TR"/>
              </w:rPr>
              <w:drawing>
                <wp:inline distT="0" distB="0" distL="0" distR="0" wp14:anchorId="42C1570F" wp14:editId="0E35BB56">
                  <wp:extent cx="396417" cy="671265"/>
                  <wp:effectExtent l="0" t="0" r="3810" b="0"/>
                  <wp:docPr id="40" name="Resim 40" descr="Pazarlama Ä°lk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zarlama Ä°lkeler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649" cy="671658"/>
                          </a:xfrm>
                          <a:prstGeom prst="rect">
                            <a:avLst/>
                          </a:prstGeom>
                          <a:noFill/>
                          <a:ln>
                            <a:noFill/>
                          </a:ln>
                        </pic:spPr>
                      </pic:pic>
                    </a:graphicData>
                  </a:graphic>
                </wp:inline>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İsmet Mucuk, Pazarlama İlkeleri,</w:t>
            </w:r>
          </w:p>
        </w:tc>
      </w:tr>
      <w:tr w:rsidR="00747456" w:rsidRPr="00BE6D29" w14:paraId="25B71208" w14:textId="77777777" w:rsidTr="008D28F2">
        <w:trPr>
          <w:trHeight w:val="401"/>
          <w:jc w:val="center"/>
        </w:trPr>
        <w:tc>
          <w:tcPr>
            <w:tcW w:w="2554" w:type="dxa"/>
            <w:gridSpan w:val="3"/>
            <w:vAlign w:val="center"/>
          </w:tcPr>
          <w:p w14:paraId="0C37EDFA" w14:textId="77777777" w:rsidR="00747456" w:rsidRPr="00236124" w:rsidRDefault="00747456" w:rsidP="00747456">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1" w:type="dxa"/>
            <w:gridSpan w:val="2"/>
            <w:vAlign w:val="center"/>
          </w:tcPr>
          <w:p w14:paraId="58B15281" w14:textId="77777777" w:rsidR="00747456" w:rsidRPr="00D25B13" w:rsidRDefault="00747456" w:rsidP="00747456">
            <w:pPr>
              <w:tabs>
                <w:tab w:val="left" w:pos="1552"/>
              </w:tabs>
              <w:rPr>
                <w:rFonts w:ascii="Times New Roman" w:hAnsi="Times New Roman" w:cs="Times New Roman"/>
                <w:sz w:val="20"/>
                <w:szCs w:val="20"/>
              </w:rPr>
            </w:pPr>
            <w:r>
              <w:rPr>
                <w:rFonts w:ascii="Times New Roman" w:hAnsi="Times New Roman" w:cs="Times New Roman"/>
                <w:sz w:val="20"/>
                <w:szCs w:val="20"/>
              </w:rPr>
              <w:t>Yardımcı kaynak olarak bütün Pazarlama İlkeleri kitaplarından kullanılabilir.</w:t>
            </w:r>
          </w:p>
        </w:tc>
      </w:tr>
    </w:tbl>
    <w:p w14:paraId="7B3B7759" w14:textId="77777777" w:rsidR="00586CDD" w:rsidRDefault="00586CDD" w:rsidP="00586CDD">
      <w:pPr>
        <w:jc w:val="center"/>
        <w:rPr>
          <w:rFonts w:ascii="Times New Roman" w:hAnsi="Times New Roman" w:cs="Times New Roman"/>
          <w:b/>
          <w:color w:val="5B9BD5" w:themeColor="accent1"/>
          <w:sz w:val="24"/>
          <w:szCs w:val="24"/>
        </w:rPr>
      </w:pPr>
    </w:p>
    <w:bookmarkEnd w:id="68"/>
    <w:p w14:paraId="335E853F" w14:textId="77777777" w:rsidR="00586CDD" w:rsidRDefault="00586CDD" w:rsidP="00586CDD"/>
    <w:p w14:paraId="4C2A9BBA" w14:textId="2506D674" w:rsidR="00586CDD" w:rsidRPr="00B63ED1" w:rsidRDefault="00586CDD" w:rsidP="00586CDD">
      <w:pPr>
        <w:pStyle w:val="Balk2"/>
        <w:jc w:val="center"/>
        <w:rPr>
          <w:rFonts w:cs="Times New Roman"/>
          <w:bCs/>
          <w:color w:val="auto"/>
          <w:szCs w:val="24"/>
        </w:rPr>
      </w:pPr>
      <w:bookmarkStart w:id="69" w:name="_Toc220680372"/>
      <w:bookmarkStart w:id="70" w:name="_Hlk194049960"/>
      <w:r w:rsidRPr="00B63ED1">
        <w:rPr>
          <w:bCs/>
          <w:color w:val="auto"/>
          <w:szCs w:val="24"/>
        </w:rPr>
        <w:t>LJ1</w:t>
      </w:r>
      <w:r w:rsidR="009B4C3B" w:rsidRPr="00B63ED1">
        <w:rPr>
          <w:bCs/>
          <w:color w:val="auto"/>
          <w:szCs w:val="24"/>
        </w:rPr>
        <w:t>16</w:t>
      </w:r>
      <w:r w:rsidRPr="00B63ED1">
        <w:rPr>
          <w:bCs/>
          <w:color w:val="auto"/>
          <w:szCs w:val="24"/>
        </w:rPr>
        <w:t xml:space="preserve"> </w:t>
      </w:r>
      <w:r w:rsidR="006959E0" w:rsidRPr="00B63ED1">
        <w:rPr>
          <w:bCs/>
          <w:color w:val="auto"/>
          <w:szCs w:val="24"/>
        </w:rPr>
        <w:t>Genel Muhasebe II</w:t>
      </w:r>
      <w:bookmarkEnd w:id="69"/>
    </w:p>
    <w:tbl>
      <w:tblPr>
        <w:tblStyle w:val="TabloKlavuzu"/>
        <w:tblW w:w="5225" w:type="pct"/>
        <w:jc w:val="center"/>
        <w:tblLayout w:type="fixed"/>
        <w:tblCellMar>
          <w:left w:w="28" w:type="dxa"/>
          <w:right w:w="28" w:type="dxa"/>
        </w:tblCellMar>
        <w:tblLook w:val="01E0" w:firstRow="1" w:lastRow="1" w:firstColumn="1" w:lastColumn="1" w:noHBand="0" w:noVBand="0"/>
      </w:tblPr>
      <w:tblGrid>
        <w:gridCol w:w="297"/>
        <w:gridCol w:w="2252"/>
        <w:gridCol w:w="5096"/>
        <w:gridCol w:w="1823"/>
      </w:tblGrid>
      <w:tr w:rsidR="00586CDD" w:rsidRPr="00BE6D29" w14:paraId="2EF9963C" w14:textId="77777777" w:rsidTr="00B553B3">
        <w:trPr>
          <w:trHeight w:val="401"/>
          <w:jc w:val="center"/>
        </w:trPr>
        <w:tc>
          <w:tcPr>
            <w:tcW w:w="2550" w:type="dxa"/>
            <w:gridSpan w:val="2"/>
            <w:vAlign w:val="center"/>
          </w:tcPr>
          <w:p w14:paraId="19A5003F"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6920" w:type="dxa"/>
            <w:gridSpan w:val="2"/>
            <w:vAlign w:val="center"/>
          </w:tcPr>
          <w:p w14:paraId="6A0723E9" w14:textId="77777777"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Ali ÇİÇEK</w:t>
            </w:r>
          </w:p>
        </w:tc>
      </w:tr>
      <w:tr w:rsidR="00586CDD" w:rsidRPr="00BE6D29" w14:paraId="5A255D69" w14:textId="77777777" w:rsidTr="00B553B3">
        <w:trPr>
          <w:trHeight w:val="401"/>
          <w:jc w:val="center"/>
        </w:trPr>
        <w:tc>
          <w:tcPr>
            <w:tcW w:w="2550" w:type="dxa"/>
            <w:gridSpan w:val="2"/>
            <w:vAlign w:val="center"/>
          </w:tcPr>
          <w:p w14:paraId="3805478D"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6920" w:type="dxa"/>
            <w:gridSpan w:val="2"/>
            <w:vAlign w:val="center"/>
          </w:tcPr>
          <w:p w14:paraId="3D96B833"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MA-K1-23</w:t>
            </w:r>
          </w:p>
        </w:tc>
      </w:tr>
      <w:tr w:rsidR="006959E0" w:rsidRPr="00BE6D29" w14:paraId="223B76E9" w14:textId="77777777" w:rsidTr="00B553B3">
        <w:trPr>
          <w:trHeight w:val="401"/>
          <w:jc w:val="center"/>
        </w:trPr>
        <w:tc>
          <w:tcPr>
            <w:tcW w:w="2550" w:type="dxa"/>
            <w:gridSpan w:val="2"/>
            <w:vAlign w:val="center"/>
          </w:tcPr>
          <w:p w14:paraId="08CF27D9" w14:textId="4EA3BC1A" w:rsidR="006959E0" w:rsidRPr="00236124" w:rsidRDefault="006959E0"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6920"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9B4C3B" w:rsidRPr="009B4C3B" w14:paraId="50A50CFC" w14:textId="77777777" w:rsidTr="009B4C3B">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11855204" w14:textId="0AF245A4" w:rsidR="009B4C3B" w:rsidRPr="009B4C3B" w:rsidRDefault="00E5632A" w:rsidP="009B4C3B">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Perşem</w:t>
                  </w:r>
                </w:p>
              </w:tc>
              <w:tc>
                <w:tcPr>
                  <w:tcW w:w="136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42A82AA3" w14:textId="77777777" w:rsidR="009B4C3B" w:rsidRPr="009B4C3B" w:rsidRDefault="009B4C3B" w:rsidP="009B4C3B">
                  <w:pPr>
                    <w:spacing w:after="0" w:line="240" w:lineRule="auto"/>
                    <w:rPr>
                      <w:rFonts w:ascii="Arial" w:eastAsia="Times New Roman" w:hAnsi="Arial" w:cs="Arial"/>
                      <w:color w:val="000000"/>
                      <w:sz w:val="20"/>
                      <w:szCs w:val="20"/>
                      <w:lang w:eastAsia="tr-TR"/>
                    </w:rPr>
                  </w:pPr>
                  <w:r w:rsidRPr="009B4C3B">
                    <w:rPr>
                      <w:rFonts w:ascii="Arial" w:eastAsia="Times New Roman" w:hAnsi="Arial" w:cs="Arial"/>
                      <w:color w:val="000000"/>
                      <w:sz w:val="20"/>
                      <w:szCs w:val="20"/>
                      <w:lang w:eastAsia="tr-TR"/>
                    </w:rPr>
                    <w:t>13:15-14:00</w:t>
                  </w:r>
                </w:p>
              </w:tc>
              <w:tc>
                <w:tcPr>
                  <w:tcW w:w="138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4878781F" w14:textId="77777777" w:rsidR="009B4C3B" w:rsidRPr="009B4C3B" w:rsidRDefault="009B4C3B" w:rsidP="009B4C3B">
                  <w:pPr>
                    <w:spacing w:after="0" w:line="240" w:lineRule="auto"/>
                    <w:rPr>
                      <w:rFonts w:ascii="Arial" w:eastAsia="Times New Roman" w:hAnsi="Arial" w:cs="Arial"/>
                      <w:color w:val="000000"/>
                      <w:sz w:val="20"/>
                      <w:szCs w:val="20"/>
                      <w:lang w:eastAsia="tr-TR"/>
                    </w:rPr>
                  </w:pPr>
                  <w:r w:rsidRPr="009B4C3B">
                    <w:rPr>
                      <w:rFonts w:ascii="Arial" w:eastAsia="Times New Roman" w:hAnsi="Arial" w:cs="Arial"/>
                      <w:color w:val="000000"/>
                      <w:sz w:val="20"/>
                      <w:szCs w:val="20"/>
                      <w:lang w:eastAsia="tr-TR"/>
                    </w:rPr>
                    <w:t>14:15-15:00</w:t>
                  </w:r>
                </w:p>
              </w:tc>
            </w:tr>
          </w:tbl>
          <w:p w14:paraId="0E3855AD" w14:textId="5CA71960" w:rsidR="006959E0" w:rsidRDefault="006959E0" w:rsidP="00F473C4">
            <w:pPr>
              <w:tabs>
                <w:tab w:val="left" w:pos="1552"/>
              </w:tabs>
              <w:rPr>
                <w:rFonts w:ascii="Times New Roman" w:hAnsi="Times New Roman" w:cs="Times New Roman"/>
                <w:sz w:val="20"/>
                <w:szCs w:val="20"/>
              </w:rPr>
            </w:pPr>
          </w:p>
        </w:tc>
      </w:tr>
      <w:tr w:rsidR="00586CDD" w:rsidRPr="00BE6D29" w14:paraId="11E0CE80" w14:textId="77777777" w:rsidTr="00B553B3">
        <w:trPr>
          <w:trHeight w:val="401"/>
          <w:jc w:val="center"/>
        </w:trPr>
        <w:tc>
          <w:tcPr>
            <w:tcW w:w="2550" w:type="dxa"/>
            <w:gridSpan w:val="2"/>
            <w:vAlign w:val="center"/>
          </w:tcPr>
          <w:p w14:paraId="667D59A9"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6920" w:type="dxa"/>
            <w:gridSpan w:val="2"/>
            <w:vAlign w:val="center"/>
          </w:tcPr>
          <w:p w14:paraId="71E5A466" w14:textId="77777777" w:rsidR="00586CDD" w:rsidRDefault="0067585A" w:rsidP="00F473C4">
            <w:pPr>
              <w:tabs>
                <w:tab w:val="left" w:pos="1552"/>
              </w:tabs>
              <w:rPr>
                <w:rFonts w:ascii="Times New Roman" w:hAnsi="Times New Roman" w:cs="Times New Roman"/>
                <w:sz w:val="20"/>
                <w:szCs w:val="20"/>
              </w:rPr>
            </w:pPr>
            <w:hyperlink r:id="rId66" w:history="1">
              <w:r w:rsidR="00586CDD" w:rsidRPr="00BE2C3E">
                <w:rPr>
                  <w:rStyle w:val="Kpr"/>
                  <w:rFonts w:ascii="Arial" w:hAnsi="Arial" w:cs="Arial"/>
                  <w:sz w:val="20"/>
                  <w:szCs w:val="20"/>
                </w:rPr>
                <w:t>ali.cicek@gop.edu.tr</w:t>
              </w:r>
            </w:hyperlink>
          </w:p>
        </w:tc>
      </w:tr>
      <w:tr w:rsidR="00586CDD" w:rsidRPr="00BE6D29" w14:paraId="24A639E1" w14:textId="77777777" w:rsidTr="00B553B3">
        <w:trPr>
          <w:trHeight w:val="401"/>
          <w:jc w:val="center"/>
        </w:trPr>
        <w:tc>
          <w:tcPr>
            <w:tcW w:w="2550" w:type="dxa"/>
            <w:gridSpan w:val="2"/>
            <w:vAlign w:val="center"/>
          </w:tcPr>
          <w:p w14:paraId="785EB846"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6920" w:type="dxa"/>
            <w:gridSpan w:val="2"/>
            <w:vAlign w:val="center"/>
          </w:tcPr>
          <w:p w14:paraId="64D042F9" w14:textId="5C636478" w:rsidR="00586CDD" w:rsidRPr="00C774D8" w:rsidRDefault="009B4C3B" w:rsidP="00F473C4">
            <w:pPr>
              <w:tabs>
                <w:tab w:val="left" w:pos="1552"/>
              </w:tabs>
              <w:rPr>
                <w:rFonts w:ascii="Times New Roman" w:hAnsi="Times New Roman" w:cs="Times New Roman"/>
              </w:rPr>
            </w:pPr>
            <w:r>
              <w:rPr>
                <w:rFonts w:ascii="Times New Roman" w:hAnsi="Times New Roman" w:cs="Times New Roman"/>
              </w:rPr>
              <w:t>Pazartesi</w:t>
            </w:r>
            <w:r w:rsidR="006959E0">
              <w:rPr>
                <w:rFonts w:ascii="Times New Roman" w:hAnsi="Times New Roman" w:cs="Times New Roman"/>
              </w:rPr>
              <w:t xml:space="preserve"> </w:t>
            </w:r>
            <w:r>
              <w:rPr>
                <w:rFonts w:ascii="Times New Roman" w:hAnsi="Times New Roman" w:cs="Times New Roman"/>
              </w:rPr>
              <w:t>13:15-17:00</w:t>
            </w:r>
          </w:p>
        </w:tc>
      </w:tr>
      <w:tr w:rsidR="00586CDD" w:rsidRPr="00BE6D29" w14:paraId="0A458B7C" w14:textId="77777777" w:rsidTr="00B553B3">
        <w:trPr>
          <w:trHeight w:val="401"/>
          <w:jc w:val="center"/>
        </w:trPr>
        <w:tc>
          <w:tcPr>
            <w:tcW w:w="2550" w:type="dxa"/>
            <w:gridSpan w:val="2"/>
            <w:vAlign w:val="center"/>
          </w:tcPr>
          <w:p w14:paraId="1807240A"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6920" w:type="dxa"/>
            <w:gridSpan w:val="2"/>
            <w:vAlign w:val="center"/>
          </w:tcPr>
          <w:p w14:paraId="64FE490E" w14:textId="17AA6660" w:rsidR="00586CDD" w:rsidRPr="00C774D8" w:rsidRDefault="006959E0"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E5632A">
              <w:rPr>
                <w:rFonts w:ascii="Times New Roman" w:hAnsi="Times New Roman" w:cs="Times New Roman"/>
                <w:sz w:val="20"/>
                <w:szCs w:val="20"/>
              </w:rPr>
              <w:t>9</w:t>
            </w:r>
          </w:p>
        </w:tc>
      </w:tr>
      <w:tr w:rsidR="00586CDD" w:rsidRPr="00BE6D29" w14:paraId="205E8027" w14:textId="77777777" w:rsidTr="00B553B3">
        <w:trPr>
          <w:trHeight w:val="401"/>
          <w:jc w:val="center"/>
        </w:trPr>
        <w:tc>
          <w:tcPr>
            <w:tcW w:w="2550" w:type="dxa"/>
            <w:gridSpan w:val="2"/>
            <w:vAlign w:val="center"/>
          </w:tcPr>
          <w:p w14:paraId="2904CF04"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6920" w:type="dxa"/>
            <w:gridSpan w:val="2"/>
            <w:vAlign w:val="center"/>
          </w:tcPr>
          <w:p w14:paraId="3886A46B" w14:textId="77777777" w:rsidR="00586CDD" w:rsidRPr="00232677" w:rsidRDefault="00586CDD" w:rsidP="00F473C4">
            <w:pPr>
              <w:tabs>
                <w:tab w:val="left" w:pos="1552"/>
              </w:tabs>
              <w:jc w:val="both"/>
              <w:rPr>
                <w:rFonts w:ascii="Times New Roman" w:hAnsi="Times New Roman" w:cs="Times New Roman"/>
                <w:b/>
                <w:sz w:val="20"/>
                <w:szCs w:val="20"/>
              </w:rPr>
            </w:pPr>
            <w:r w:rsidRPr="00232677">
              <w:rPr>
                <w:rFonts w:ascii="Times New Roman" w:hAnsi="Times New Roman" w:cs="Times New Roman"/>
                <w:sz w:val="20"/>
                <w:szCs w:val="20"/>
              </w:rPr>
              <w:t>Bu dersin amacı, öğrencilere dönem sonunda muhasebeye kayıtlı varlıkların değerleme işlemlerinin hangi yöntemler ve kurallara göre yapıldığını öğrenmesini sağlamaktır.</w:t>
            </w:r>
          </w:p>
        </w:tc>
      </w:tr>
      <w:tr w:rsidR="006959E0" w:rsidRPr="00BE6D29" w14:paraId="2F668C43" w14:textId="77777777" w:rsidTr="00B553B3">
        <w:trPr>
          <w:cantSplit/>
          <w:trHeight w:val="210"/>
          <w:jc w:val="center"/>
        </w:trPr>
        <w:tc>
          <w:tcPr>
            <w:tcW w:w="2550" w:type="dxa"/>
            <w:gridSpan w:val="2"/>
            <w:vMerge w:val="restart"/>
            <w:textDirection w:val="btLr"/>
            <w:vAlign w:val="center"/>
          </w:tcPr>
          <w:p w14:paraId="1B0930A6" w14:textId="2386E721" w:rsidR="006959E0" w:rsidRPr="003C0969" w:rsidRDefault="006959E0" w:rsidP="00F473C4">
            <w:pP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6920" w:type="dxa"/>
            <w:gridSpan w:val="2"/>
            <w:vAlign w:val="center"/>
          </w:tcPr>
          <w:p w14:paraId="613AFF71" w14:textId="7F456028" w:rsidR="006959E0" w:rsidRPr="003C0969" w:rsidRDefault="006959E0" w:rsidP="006959E0">
            <w:pPr>
              <w:tabs>
                <w:tab w:val="left" w:pos="1552"/>
              </w:tabs>
              <w:rPr>
                <w:rFonts w:ascii="Times New Roman" w:hAnsi="Times New Roman" w:cs="Times New Roman"/>
                <w:b/>
                <w:sz w:val="20"/>
                <w:szCs w:val="20"/>
              </w:rPr>
            </w:pPr>
          </w:p>
        </w:tc>
      </w:tr>
      <w:tr w:rsidR="006959E0" w:rsidRPr="00BE6D29" w14:paraId="7E89279E" w14:textId="77777777" w:rsidTr="00B553B3">
        <w:trPr>
          <w:trHeight w:val="61"/>
          <w:jc w:val="center"/>
        </w:trPr>
        <w:tc>
          <w:tcPr>
            <w:tcW w:w="2550" w:type="dxa"/>
            <w:gridSpan w:val="2"/>
            <w:vMerge/>
            <w:vAlign w:val="center"/>
          </w:tcPr>
          <w:p w14:paraId="675C9BC7" w14:textId="16F2110C"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66D117C1"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bCs/>
                <w:sz w:val="20"/>
                <w:szCs w:val="20"/>
              </w:rPr>
              <w:t>Envanter ve Değerleme İşlemleri</w:t>
            </w:r>
          </w:p>
        </w:tc>
      </w:tr>
      <w:tr w:rsidR="006959E0" w:rsidRPr="00BE6D29" w14:paraId="15AECF36" w14:textId="77777777" w:rsidTr="00B553B3">
        <w:trPr>
          <w:trHeight w:val="106"/>
          <w:jc w:val="center"/>
        </w:trPr>
        <w:tc>
          <w:tcPr>
            <w:tcW w:w="2550" w:type="dxa"/>
            <w:gridSpan w:val="2"/>
            <w:vMerge/>
            <w:vAlign w:val="center"/>
          </w:tcPr>
          <w:p w14:paraId="01D565DB" w14:textId="0F3758B4" w:rsidR="006959E0" w:rsidRPr="003C0969" w:rsidRDefault="006959E0" w:rsidP="00F473C4">
            <w:pPr>
              <w:rPr>
                <w:rFonts w:ascii="Times New Roman" w:hAnsi="Times New Roman" w:cs="Times New Roman"/>
                <w:sz w:val="20"/>
                <w:szCs w:val="20"/>
              </w:rPr>
            </w:pPr>
          </w:p>
        </w:tc>
        <w:tc>
          <w:tcPr>
            <w:tcW w:w="6920" w:type="dxa"/>
            <w:gridSpan w:val="2"/>
            <w:vAlign w:val="center"/>
          </w:tcPr>
          <w:p w14:paraId="72B144F1"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Envanterin Tanımını Öğrenir</w:t>
            </w:r>
          </w:p>
        </w:tc>
      </w:tr>
      <w:tr w:rsidR="006959E0" w:rsidRPr="00BE6D29" w14:paraId="4BBC9432" w14:textId="77777777" w:rsidTr="00B553B3">
        <w:trPr>
          <w:trHeight w:val="152"/>
          <w:jc w:val="center"/>
        </w:trPr>
        <w:tc>
          <w:tcPr>
            <w:tcW w:w="2550" w:type="dxa"/>
            <w:gridSpan w:val="2"/>
            <w:vMerge/>
            <w:vAlign w:val="center"/>
          </w:tcPr>
          <w:p w14:paraId="0C93F7E2" w14:textId="700ACC3F" w:rsidR="006959E0" w:rsidRPr="003C0969" w:rsidRDefault="006959E0" w:rsidP="00F473C4">
            <w:pPr>
              <w:rPr>
                <w:rFonts w:ascii="Times New Roman" w:hAnsi="Times New Roman" w:cs="Times New Roman"/>
                <w:sz w:val="20"/>
                <w:szCs w:val="20"/>
              </w:rPr>
            </w:pPr>
          </w:p>
        </w:tc>
        <w:tc>
          <w:tcPr>
            <w:tcW w:w="6920" w:type="dxa"/>
            <w:gridSpan w:val="2"/>
            <w:vAlign w:val="center"/>
          </w:tcPr>
          <w:p w14:paraId="239950C6"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Envanter Türlerini Öğrenir</w:t>
            </w:r>
          </w:p>
        </w:tc>
      </w:tr>
      <w:tr w:rsidR="006959E0" w:rsidRPr="00BE6D29" w14:paraId="515287C1" w14:textId="77777777" w:rsidTr="00B553B3">
        <w:trPr>
          <w:trHeight w:val="56"/>
          <w:jc w:val="center"/>
        </w:trPr>
        <w:tc>
          <w:tcPr>
            <w:tcW w:w="2550" w:type="dxa"/>
            <w:gridSpan w:val="2"/>
            <w:vMerge/>
            <w:vAlign w:val="center"/>
          </w:tcPr>
          <w:p w14:paraId="09D7122F" w14:textId="420E8ABF" w:rsidR="006959E0" w:rsidRPr="003C0969" w:rsidRDefault="006959E0" w:rsidP="00F473C4">
            <w:pPr>
              <w:rPr>
                <w:rFonts w:ascii="Times New Roman" w:hAnsi="Times New Roman" w:cs="Times New Roman"/>
                <w:sz w:val="20"/>
                <w:szCs w:val="20"/>
              </w:rPr>
            </w:pPr>
          </w:p>
        </w:tc>
        <w:tc>
          <w:tcPr>
            <w:tcW w:w="6920" w:type="dxa"/>
            <w:gridSpan w:val="2"/>
            <w:vAlign w:val="center"/>
          </w:tcPr>
          <w:p w14:paraId="1AE153A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Envanter Aşamalarını Öğrenir</w:t>
            </w:r>
          </w:p>
        </w:tc>
      </w:tr>
      <w:tr w:rsidR="006959E0" w:rsidRPr="00BE6D29" w14:paraId="434F5894" w14:textId="77777777" w:rsidTr="00B553B3">
        <w:trPr>
          <w:trHeight w:val="102"/>
          <w:jc w:val="center"/>
        </w:trPr>
        <w:tc>
          <w:tcPr>
            <w:tcW w:w="2550" w:type="dxa"/>
            <w:gridSpan w:val="2"/>
            <w:vMerge/>
            <w:vAlign w:val="center"/>
          </w:tcPr>
          <w:p w14:paraId="4CAA372E" w14:textId="0A481ABE" w:rsidR="006959E0" w:rsidRPr="003C0969" w:rsidRDefault="006959E0" w:rsidP="00F473C4">
            <w:pPr>
              <w:rPr>
                <w:rFonts w:ascii="Times New Roman" w:hAnsi="Times New Roman" w:cs="Times New Roman"/>
                <w:sz w:val="20"/>
                <w:szCs w:val="20"/>
              </w:rPr>
            </w:pPr>
          </w:p>
        </w:tc>
        <w:tc>
          <w:tcPr>
            <w:tcW w:w="6920" w:type="dxa"/>
            <w:gridSpan w:val="2"/>
            <w:vAlign w:val="center"/>
          </w:tcPr>
          <w:p w14:paraId="3913AFE3"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Değerlemenin Tanımını Öğrenir</w:t>
            </w:r>
          </w:p>
        </w:tc>
      </w:tr>
      <w:tr w:rsidR="006959E0" w:rsidRPr="00BE6D29" w14:paraId="2CAA096D" w14:textId="77777777" w:rsidTr="00B553B3">
        <w:trPr>
          <w:trHeight w:val="134"/>
          <w:jc w:val="center"/>
        </w:trPr>
        <w:tc>
          <w:tcPr>
            <w:tcW w:w="2550" w:type="dxa"/>
            <w:gridSpan w:val="2"/>
            <w:vMerge/>
            <w:vAlign w:val="center"/>
          </w:tcPr>
          <w:p w14:paraId="49A91A7B" w14:textId="2EAEFD59" w:rsidR="006959E0" w:rsidRPr="003C0969" w:rsidRDefault="006959E0" w:rsidP="00F473C4">
            <w:pPr>
              <w:rPr>
                <w:rFonts w:ascii="Times New Roman" w:hAnsi="Times New Roman" w:cs="Times New Roman"/>
                <w:sz w:val="20"/>
                <w:szCs w:val="20"/>
              </w:rPr>
            </w:pPr>
          </w:p>
        </w:tc>
        <w:tc>
          <w:tcPr>
            <w:tcW w:w="6920" w:type="dxa"/>
            <w:gridSpan w:val="2"/>
            <w:vAlign w:val="center"/>
          </w:tcPr>
          <w:p w14:paraId="7769B0A1"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Değerleme Ölçülerini Öğrenir</w:t>
            </w:r>
          </w:p>
        </w:tc>
      </w:tr>
      <w:tr w:rsidR="006959E0" w:rsidRPr="00BE6D29" w14:paraId="3A505CE1" w14:textId="77777777" w:rsidTr="00B553B3">
        <w:trPr>
          <w:trHeight w:val="53"/>
          <w:jc w:val="center"/>
        </w:trPr>
        <w:tc>
          <w:tcPr>
            <w:tcW w:w="2550" w:type="dxa"/>
            <w:gridSpan w:val="2"/>
            <w:vMerge/>
            <w:vAlign w:val="center"/>
          </w:tcPr>
          <w:p w14:paraId="35C325B2" w14:textId="7E62E6AA"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1A89FA3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bCs/>
                <w:sz w:val="20"/>
                <w:szCs w:val="20"/>
              </w:rPr>
              <w:t>Aktif Hesaplarda Dönemsonu İşlemleri/ Dönen Varlıklar</w:t>
            </w:r>
          </w:p>
        </w:tc>
      </w:tr>
      <w:tr w:rsidR="006959E0" w:rsidRPr="00BE6D29" w14:paraId="63F9C5F7" w14:textId="77777777" w:rsidTr="00B553B3">
        <w:trPr>
          <w:trHeight w:val="51"/>
          <w:jc w:val="center"/>
        </w:trPr>
        <w:tc>
          <w:tcPr>
            <w:tcW w:w="2550" w:type="dxa"/>
            <w:gridSpan w:val="2"/>
            <w:vMerge/>
            <w:vAlign w:val="center"/>
          </w:tcPr>
          <w:p w14:paraId="1F8D9547" w14:textId="18E00F32" w:rsidR="006959E0" w:rsidRPr="003C0969" w:rsidRDefault="006959E0" w:rsidP="00F473C4">
            <w:pPr>
              <w:rPr>
                <w:rFonts w:ascii="Times New Roman" w:hAnsi="Times New Roman" w:cs="Times New Roman"/>
                <w:sz w:val="20"/>
                <w:szCs w:val="20"/>
              </w:rPr>
            </w:pPr>
          </w:p>
        </w:tc>
        <w:tc>
          <w:tcPr>
            <w:tcW w:w="6920" w:type="dxa"/>
            <w:gridSpan w:val="2"/>
            <w:vAlign w:val="center"/>
          </w:tcPr>
          <w:p w14:paraId="15A487C8"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Dönen Varlıklarda Dönemsonu İşlemlerinin Nasıl Yapıldığını Öğrenir</w:t>
            </w:r>
          </w:p>
        </w:tc>
      </w:tr>
      <w:tr w:rsidR="006959E0" w:rsidRPr="00BE6D29" w14:paraId="205E6C05" w14:textId="77777777" w:rsidTr="00B553B3">
        <w:trPr>
          <w:trHeight w:val="51"/>
          <w:jc w:val="center"/>
        </w:trPr>
        <w:tc>
          <w:tcPr>
            <w:tcW w:w="2550" w:type="dxa"/>
            <w:gridSpan w:val="2"/>
            <w:vMerge/>
            <w:vAlign w:val="center"/>
          </w:tcPr>
          <w:p w14:paraId="1594E0AA" w14:textId="0CC7B1CF"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0B7B9DB9"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bCs/>
                <w:sz w:val="20"/>
                <w:szCs w:val="20"/>
              </w:rPr>
              <w:t>Aktif Hesaplarda Dönemsonu İşlemleri/ Dönen Varlıklar</w:t>
            </w:r>
          </w:p>
        </w:tc>
      </w:tr>
      <w:tr w:rsidR="006959E0" w:rsidRPr="00BE6D29" w14:paraId="4920A9CC" w14:textId="77777777" w:rsidTr="00B553B3">
        <w:trPr>
          <w:trHeight w:val="51"/>
          <w:jc w:val="center"/>
        </w:trPr>
        <w:tc>
          <w:tcPr>
            <w:tcW w:w="2550" w:type="dxa"/>
            <w:gridSpan w:val="2"/>
            <w:vMerge/>
            <w:vAlign w:val="center"/>
          </w:tcPr>
          <w:p w14:paraId="339AB2AF" w14:textId="75FF7602" w:rsidR="006959E0" w:rsidRPr="003C0969" w:rsidRDefault="006959E0" w:rsidP="00F473C4">
            <w:pPr>
              <w:rPr>
                <w:rFonts w:ascii="Times New Roman" w:hAnsi="Times New Roman" w:cs="Times New Roman"/>
                <w:sz w:val="20"/>
                <w:szCs w:val="20"/>
              </w:rPr>
            </w:pPr>
          </w:p>
        </w:tc>
        <w:tc>
          <w:tcPr>
            <w:tcW w:w="6920" w:type="dxa"/>
            <w:gridSpan w:val="2"/>
            <w:vAlign w:val="center"/>
          </w:tcPr>
          <w:p w14:paraId="50C5A390"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Dönen Varlıklarda Dönemsonu İşlemlerinin Nasıl Yapıldığını Öğrenir</w:t>
            </w:r>
          </w:p>
        </w:tc>
      </w:tr>
      <w:tr w:rsidR="006959E0" w:rsidRPr="00BE6D29" w14:paraId="1946A646" w14:textId="77777777" w:rsidTr="00B553B3">
        <w:trPr>
          <w:trHeight w:val="51"/>
          <w:jc w:val="center"/>
        </w:trPr>
        <w:tc>
          <w:tcPr>
            <w:tcW w:w="2550" w:type="dxa"/>
            <w:gridSpan w:val="2"/>
            <w:vMerge/>
            <w:vAlign w:val="center"/>
          </w:tcPr>
          <w:p w14:paraId="6CE0A3D6" w14:textId="1751A2D3"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00FA316C"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bCs/>
                <w:sz w:val="20"/>
                <w:szCs w:val="20"/>
              </w:rPr>
              <w:t>Aktif Hesaplarda Dönemsonu İşlemleri/ Duran Varlıklar</w:t>
            </w:r>
          </w:p>
        </w:tc>
      </w:tr>
      <w:tr w:rsidR="006959E0" w:rsidRPr="00BE6D29" w14:paraId="328A1C6A" w14:textId="77777777" w:rsidTr="00B553B3">
        <w:trPr>
          <w:trHeight w:val="51"/>
          <w:jc w:val="center"/>
        </w:trPr>
        <w:tc>
          <w:tcPr>
            <w:tcW w:w="2550" w:type="dxa"/>
            <w:gridSpan w:val="2"/>
            <w:vMerge/>
            <w:vAlign w:val="center"/>
          </w:tcPr>
          <w:p w14:paraId="38E02ED9" w14:textId="46857F30" w:rsidR="006959E0" w:rsidRPr="003C0969" w:rsidRDefault="006959E0" w:rsidP="00F473C4">
            <w:pPr>
              <w:rPr>
                <w:rFonts w:ascii="Times New Roman" w:hAnsi="Times New Roman" w:cs="Times New Roman"/>
                <w:sz w:val="20"/>
                <w:szCs w:val="20"/>
              </w:rPr>
            </w:pPr>
          </w:p>
        </w:tc>
        <w:tc>
          <w:tcPr>
            <w:tcW w:w="6920" w:type="dxa"/>
            <w:gridSpan w:val="2"/>
            <w:vAlign w:val="center"/>
          </w:tcPr>
          <w:p w14:paraId="0B721486"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Duran Varlıklarda Dönemsonu İşlemlerinin Nasıl Yapıldığını Öğrenir</w:t>
            </w:r>
          </w:p>
        </w:tc>
      </w:tr>
      <w:tr w:rsidR="006959E0" w:rsidRPr="00BE6D29" w14:paraId="39EFD7AE" w14:textId="77777777" w:rsidTr="00B553B3">
        <w:trPr>
          <w:trHeight w:val="51"/>
          <w:jc w:val="center"/>
        </w:trPr>
        <w:tc>
          <w:tcPr>
            <w:tcW w:w="2550" w:type="dxa"/>
            <w:gridSpan w:val="2"/>
            <w:vMerge/>
            <w:vAlign w:val="center"/>
          </w:tcPr>
          <w:p w14:paraId="428EC7BD" w14:textId="0B3D04DB"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7A917985"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bCs/>
                <w:sz w:val="20"/>
                <w:szCs w:val="20"/>
              </w:rPr>
              <w:t>Aktif Hesaplarda Dönemsonu İşlemleri/ Duran Varlıklar</w:t>
            </w:r>
          </w:p>
        </w:tc>
      </w:tr>
      <w:tr w:rsidR="006959E0" w:rsidRPr="00BE6D29" w14:paraId="6583174C" w14:textId="77777777" w:rsidTr="00B553B3">
        <w:trPr>
          <w:trHeight w:val="51"/>
          <w:jc w:val="center"/>
        </w:trPr>
        <w:tc>
          <w:tcPr>
            <w:tcW w:w="2550" w:type="dxa"/>
            <w:gridSpan w:val="2"/>
            <w:vMerge/>
            <w:vAlign w:val="center"/>
          </w:tcPr>
          <w:p w14:paraId="58BBE89E" w14:textId="47689540" w:rsidR="006959E0" w:rsidRPr="003C0969" w:rsidRDefault="006959E0" w:rsidP="00F473C4">
            <w:pPr>
              <w:rPr>
                <w:rFonts w:ascii="Times New Roman" w:hAnsi="Times New Roman" w:cs="Times New Roman"/>
                <w:sz w:val="20"/>
                <w:szCs w:val="20"/>
              </w:rPr>
            </w:pPr>
          </w:p>
        </w:tc>
        <w:tc>
          <w:tcPr>
            <w:tcW w:w="6920" w:type="dxa"/>
            <w:gridSpan w:val="2"/>
            <w:vAlign w:val="center"/>
          </w:tcPr>
          <w:p w14:paraId="3BD7EBF0"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Duran Varlıklarda Dönemsonu İşlemlerinin Nasıl Yapıldığını Öğrenir</w:t>
            </w:r>
          </w:p>
        </w:tc>
      </w:tr>
      <w:tr w:rsidR="006959E0" w:rsidRPr="00BE6D29" w14:paraId="173ECA1B" w14:textId="77777777" w:rsidTr="00B553B3">
        <w:trPr>
          <w:trHeight w:val="51"/>
          <w:jc w:val="center"/>
        </w:trPr>
        <w:tc>
          <w:tcPr>
            <w:tcW w:w="2550" w:type="dxa"/>
            <w:gridSpan w:val="2"/>
            <w:vMerge/>
            <w:vAlign w:val="center"/>
          </w:tcPr>
          <w:p w14:paraId="6CFE0981" w14:textId="30A20320"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68BF8ADA"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 xml:space="preserve">Pasif Hesaplarda </w:t>
            </w:r>
            <w:r>
              <w:rPr>
                <w:rFonts w:ascii="Times New Roman" w:hAnsi="Times New Roman" w:cs="Times New Roman"/>
                <w:bCs/>
                <w:sz w:val="20"/>
                <w:szCs w:val="20"/>
              </w:rPr>
              <w:t>Dönemsonu İşlemleri/ KVYK</w:t>
            </w:r>
          </w:p>
        </w:tc>
      </w:tr>
      <w:tr w:rsidR="006959E0" w:rsidRPr="00BE6D29" w14:paraId="3DD80A90" w14:textId="77777777" w:rsidTr="00B553B3">
        <w:trPr>
          <w:trHeight w:val="51"/>
          <w:jc w:val="center"/>
        </w:trPr>
        <w:tc>
          <w:tcPr>
            <w:tcW w:w="2550" w:type="dxa"/>
            <w:gridSpan w:val="2"/>
            <w:vMerge/>
            <w:vAlign w:val="center"/>
          </w:tcPr>
          <w:p w14:paraId="45C7C828" w14:textId="6C0D87FC" w:rsidR="006959E0" w:rsidRPr="003C0969" w:rsidRDefault="006959E0" w:rsidP="00F473C4">
            <w:pPr>
              <w:rPr>
                <w:rFonts w:ascii="Times New Roman" w:hAnsi="Times New Roman" w:cs="Times New Roman"/>
                <w:sz w:val="20"/>
                <w:szCs w:val="20"/>
              </w:rPr>
            </w:pPr>
          </w:p>
        </w:tc>
        <w:tc>
          <w:tcPr>
            <w:tcW w:w="6920" w:type="dxa"/>
            <w:gridSpan w:val="2"/>
            <w:vAlign w:val="center"/>
          </w:tcPr>
          <w:p w14:paraId="1C568279"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Kısa Vadeli Yabancı Kaynaklarda Dönemsonu İşlemlerinin Nasıl Yapıldığını Öğrenir</w:t>
            </w:r>
          </w:p>
        </w:tc>
      </w:tr>
      <w:tr w:rsidR="006959E0" w:rsidRPr="00BE6D29" w14:paraId="10426996" w14:textId="77777777" w:rsidTr="00B553B3">
        <w:trPr>
          <w:trHeight w:val="51"/>
          <w:jc w:val="center"/>
        </w:trPr>
        <w:tc>
          <w:tcPr>
            <w:tcW w:w="2550" w:type="dxa"/>
            <w:gridSpan w:val="2"/>
            <w:vMerge/>
            <w:vAlign w:val="center"/>
          </w:tcPr>
          <w:p w14:paraId="657E9E4A" w14:textId="3FC776EA"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458B68DB"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 xml:space="preserve">Pasif Hesaplarda </w:t>
            </w:r>
            <w:r>
              <w:rPr>
                <w:rFonts w:ascii="Times New Roman" w:hAnsi="Times New Roman" w:cs="Times New Roman"/>
                <w:bCs/>
                <w:sz w:val="20"/>
                <w:szCs w:val="20"/>
              </w:rPr>
              <w:t>Dönemsonu İşlemleri/ UVYK ve Özkaynaklar</w:t>
            </w:r>
          </w:p>
        </w:tc>
      </w:tr>
      <w:tr w:rsidR="006959E0" w:rsidRPr="00BE6D29" w14:paraId="76831096" w14:textId="77777777" w:rsidTr="00B553B3">
        <w:trPr>
          <w:trHeight w:val="51"/>
          <w:jc w:val="center"/>
        </w:trPr>
        <w:tc>
          <w:tcPr>
            <w:tcW w:w="2550" w:type="dxa"/>
            <w:gridSpan w:val="2"/>
            <w:vMerge/>
            <w:vAlign w:val="center"/>
          </w:tcPr>
          <w:p w14:paraId="50FD81B8" w14:textId="56862165" w:rsidR="006959E0" w:rsidRPr="003C0969" w:rsidRDefault="006959E0" w:rsidP="00F473C4">
            <w:pPr>
              <w:rPr>
                <w:rFonts w:ascii="Times New Roman" w:hAnsi="Times New Roman" w:cs="Times New Roman"/>
                <w:sz w:val="20"/>
                <w:szCs w:val="20"/>
              </w:rPr>
            </w:pPr>
          </w:p>
        </w:tc>
        <w:tc>
          <w:tcPr>
            <w:tcW w:w="6920" w:type="dxa"/>
            <w:gridSpan w:val="2"/>
            <w:vAlign w:val="center"/>
          </w:tcPr>
          <w:p w14:paraId="28664573"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Uzun Vadeli Yabancı Kaynaklarda ve Özkaynaklarda Dönemsonu İşlemlerinin Nasıl Yapıldığını Öğrenir</w:t>
            </w:r>
          </w:p>
        </w:tc>
      </w:tr>
      <w:tr w:rsidR="006959E0" w:rsidRPr="00BE6D29" w14:paraId="21585259" w14:textId="77777777" w:rsidTr="00B553B3">
        <w:trPr>
          <w:trHeight w:val="51"/>
          <w:jc w:val="center"/>
        </w:trPr>
        <w:tc>
          <w:tcPr>
            <w:tcW w:w="2550" w:type="dxa"/>
            <w:gridSpan w:val="2"/>
            <w:vMerge/>
            <w:vAlign w:val="center"/>
          </w:tcPr>
          <w:p w14:paraId="7B3AE31E" w14:textId="14F71352"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1D27F7C0" w14:textId="77777777" w:rsidR="006959E0" w:rsidRPr="00BE6D29" w:rsidRDefault="006959E0" w:rsidP="00F473C4">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sz w:val="20"/>
                <w:szCs w:val="20"/>
              </w:rPr>
              <w:t xml:space="preserve">Gelir, Gider ve Maliyet Hesaplarında </w:t>
            </w:r>
            <w:r>
              <w:rPr>
                <w:rFonts w:ascii="Times New Roman" w:hAnsi="Times New Roman" w:cs="Times New Roman"/>
                <w:bCs/>
                <w:sz w:val="20"/>
                <w:szCs w:val="20"/>
              </w:rPr>
              <w:t>Dönemsonu İşlemleri</w:t>
            </w:r>
          </w:p>
        </w:tc>
      </w:tr>
      <w:tr w:rsidR="006959E0" w:rsidRPr="00BE6D29" w14:paraId="669DC600" w14:textId="77777777" w:rsidTr="00B553B3">
        <w:trPr>
          <w:trHeight w:val="51"/>
          <w:jc w:val="center"/>
        </w:trPr>
        <w:tc>
          <w:tcPr>
            <w:tcW w:w="2550" w:type="dxa"/>
            <w:gridSpan w:val="2"/>
            <w:vMerge/>
            <w:vAlign w:val="center"/>
          </w:tcPr>
          <w:p w14:paraId="13E7E754" w14:textId="55AB679F" w:rsidR="006959E0" w:rsidRPr="003C0969" w:rsidRDefault="006959E0" w:rsidP="00F473C4">
            <w:pPr>
              <w:rPr>
                <w:rFonts w:ascii="Times New Roman" w:hAnsi="Times New Roman" w:cs="Times New Roman"/>
                <w:sz w:val="20"/>
                <w:szCs w:val="20"/>
              </w:rPr>
            </w:pPr>
          </w:p>
        </w:tc>
        <w:tc>
          <w:tcPr>
            <w:tcW w:w="6920" w:type="dxa"/>
            <w:gridSpan w:val="2"/>
            <w:vAlign w:val="center"/>
          </w:tcPr>
          <w:p w14:paraId="42A24780" w14:textId="77777777" w:rsidR="006959E0" w:rsidRPr="00BE6D29" w:rsidRDefault="006959E0" w:rsidP="00F473C4">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sz w:val="20"/>
                <w:szCs w:val="20"/>
              </w:rPr>
              <w:t xml:space="preserve">Gelir, Gider ve Maliyet Hesaplarında </w:t>
            </w:r>
            <w:r>
              <w:rPr>
                <w:rFonts w:ascii="Times New Roman" w:hAnsi="Times New Roman" w:cs="Times New Roman"/>
                <w:color w:val="000000"/>
                <w:sz w:val="20"/>
                <w:szCs w:val="20"/>
              </w:rPr>
              <w:t>Dönemsonu İşlemlerinin Nasıl Yapıldığını Öğrenir</w:t>
            </w:r>
          </w:p>
        </w:tc>
      </w:tr>
      <w:tr w:rsidR="006959E0" w:rsidRPr="00BE6D29" w14:paraId="04D8C147" w14:textId="77777777" w:rsidTr="00B553B3">
        <w:trPr>
          <w:trHeight w:val="51"/>
          <w:jc w:val="center"/>
        </w:trPr>
        <w:tc>
          <w:tcPr>
            <w:tcW w:w="2550" w:type="dxa"/>
            <w:gridSpan w:val="2"/>
            <w:vMerge/>
            <w:vAlign w:val="center"/>
          </w:tcPr>
          <w:p w14:paraId="62B4203A" w14:textId="04228D42"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33454E47"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Uygulama-1</w:t>
            </w:r>
          </w:p>
        </w:tc>
      </w:tr>
      <w:tr w:rsidR="006959E0" w:rsidRPr="00BE6D29" w14:paraId="5F0D7A81" w14:textId="77777777" w:rsidTr="00B553B3">
        <w:trPr>
          <w:trHeight w:val="51"/>
          <w:jc w:val="center"/>
        </w:trPr>
        <w:tc>
          <w:tcPr>
            <w:tcW w:w="2550" w:type="dxa"/>
            <w:gridSpan w:val="2"/>
            <w:vMerge/>
            <w:vAlign w:val="center"/>
          </w:tcPr>
          <w:p w14:paraId="160AE968" w14:textId="50A41E6A" w:rsidR="006959E0" w:rsidRPr="003C0969" w:rsidRDefault="006959E0" w:rsidP="00F473C4">
            <w:pPr>
              <w:rPr>
                <w:rFonts w:ascii="Times New Roman" w:hAnsi="Times New Roman" w:cs="Times New Roman"/>
                <w:sz w:val="20"/>
                <w:szCs w:val="20"/>
              </w:rPr>
            </w:pPr>
          </w:p>
        </w:tc>
        <w:tc>
          <w:tcPr>
            <w:tcW w:w="6920" w:type="dxa"/>
            <w:gridSpan w:val="2"/>
            <w:vAlign w:val="center"/>
          </w:tcPr>
          <w:p w14:paraId="3BA90ABB"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Dönemsonu İşlemlerinin Aşamalarının ve Uygulamanın Nasıl Yapıldığı Öğrenir.</w:t>
            </w:r>
          </w:p>
        </w:tc>
      </w:tr>
      <w:tr w:rsidR="006959E0" w:rsidRPr="00BE6D29" w14:paraId="0480A831" w14:textId="77777777" w:rsidTr="00B553B3">
        <w:trPr>
          <w:trHeight w:val="51"/>
          <w:jc w:val="center"/>
        </w:trPr>
        <w:tc>
          <w:tcPr>
            <w:tcW w:w="2550" w:type="dxa"/>
            <w:gridSpan w:val="2"/>
            <w:vMerge/>
            <w:vAlign w:val="center"/>
          </w:tcPr>
          <w:p w14:paraId="7927671B" w14:textId="187AB9F8"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77AB5FA1"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Uygulama-2</w:t>
            </w:r>
          </w:p>
        </w:tc>
      </w:tr>
      <w:tr w:rsidR="006959E0" w:rsidRPr="00BE6D29" w14:paraId="785B2C6C" w14:textId="77777777" w:rsidTr="00B553B3">
        <w:trPr>
          <w:trHeight w:val="51"/>
          <w:jc w:val="center"/>
        </w:trPr>
        <w:tc>
          <w:tcPr>
            <w:tcW w:w="2550" w:type="dxa"/>
            <w:gridSpan w:val="2"/>
            <w:vMerge/>
            <w:vAlign w:val="center"/>
          </w:tcPr>
          <w:p w14:paraId="2F428178" w14:textId="4BE98CF3" w:rsidR="006959E0" w:rsidRPr="003C0969" w:rsidRDefault="006959E0" w:rsidP="00F473C4">
            <w:pPr>
              <w:rPr>
                <w:rFonts w:ascii="Times New Roman" w:hAnsi="Times New Roman" w:cs="Times New Roman"/>
                <w:sz w:val="20"/>
                <w:szCs w:val="20"/>
              </w:rPr>
            </w:pPr>
          </w:p>
        </w:tc>
        <w:tc>
          <w:tcPr>
            <w:tcW w:w="6920" w:type="dxa"/>
            <w:gridSpan w:val="2"/>
            <w:vAlign w:val="center"/>
          </w:tcPr>
          <w:p w14:paraId="256D9789"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Dönemsonu İşlemlerinin Aşamalarının ve Uygulamanın Nasıl Yapıldığı Öğrenir.</w:t>
            </w:r>
          </w:p>
        </w:tc>
      </w:tr>
      <w:tr w:rsidR="006959E0" w:rsidRPr="00BE6D29" w14:paraId="45A73760" w14:textId="77777777" w:rsidTr="00B553B3">
        <w:trPr>
          <w:trHeight w:val="51"/>
          <w:jc w:val="center"/>
        </w:trPr>
        <w:tc>
          <w:tcPr>
            <w:tcW w:w="2550" w:type="dxa"/>
            <w:gridSpan w:val="2"/>
            <w:vMerge/>
            <w:vAlign w:val="center"/>
          </w:tcPr>
          <w:p w14:paraId="54F95284" w14:textId="24BEDD66" w:rsidR="006959E0" w:rsidRPr="003C0969" w:rsidRDefault="006959E0" w:rsidP="00F473C4">
            <w:pPr>
              <w:rPr>
                <w:rFonts w:ascii="Times New Roman" w:hAnsi="Times New Roman" w:cs="Times New Roman"/>
                <w:sz w:val="20"/>
                <w:szCs w:val="20"/>
              </w:rPr>
            </w:pPr>
          </w:p>
        </w:tc>
        <w:tc>
          <w:tcPr>
            <w:tcW w:w="6920" w:type="dxa"/>
            <w:gridSpan w:val="2"/>
            <w:shd w:val="clear" w:color="auto" w:fill="FFFF00"/>
            <w:vAlign w:val="center"/>
          </w:tcPr>
          <w:p w14:paraId="7BDF6EB6"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Uygulama-3</w:t>
            </w:r>
          </w:p>
        </w:tc>
      </w:tr>
      <w:tr w:rsidR="006959E0" w:rsidRPr="00BE6D29" w14:paraId="7DDDA626" w14:textId="77777777" w:rsidTr="00B553B3">
        <w:trPr>
          <w:trHeight w:val="51"/>
          <w:jc w:val="center"/>
        </w:trPr>
        <w:tc>
          <w:tcPr>
            <w:tcW w:w="2550" w:type="dxa"/>
            <w:gridSpan w:val="2"/>
            <w:vMerge/>
            <w:vAlign w:val="center"/>
          </w:tcPr>
          <w:p w14:paraId="74DF4D03" w14:textId="34310535" w:rsidR="006959E0" w:rsidRPr="003C0969" w:rsidRDefault="006959E0" w:rsidP="00F473C4">
            <w:pPr>
              <w:rPr>
                <w:rFonts w:ascii="Times New Roman" w:hAnsi="Times New Roman" w:cs="Times New Roman"/>
                <w:sz w:val="20"/>
                <w:szCs w:val="20"/>
              </w:rPr>
            </w:pPr>
          </w:p>
        </w:tc>
        <w:tc>
          <w:tcPr>
            <w:tcW w:w="6920" w:type="dxa"/>
            <w:gridSpan w:val="2"/>
            <w:vAlign w:val="center"/>
          </w:tcPr>
          <w:p w14:paraId="359A5C8F"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Dönemsonu İşlemlerinin Aşamalarının ve Uygulamanın Nasıl Yapıldığı Öğrenir.</w:t>
            </w:r>
          </w:p>
        </w:tc>
      </w:tr>
      <w:tr w:rsidR="006959E0" w:rsidRPr="00BE6D29" w14:paraId="530F6F99" w14:textId="77777777" w:rsidTr="00B553B3">
        <w:trPr>
          <w:trHeight w:val="51"/>
          <w:jc w:val="center"/>
        </w:trPr>
        <w:tc>
          <w:tcPr>
            <w:tcW w:w="2550" w:type="dxa"/>
            <w:gridSpan w:val="2"/>
            <w:vMerge/>
            <w:vAlign w:val="center"/>
          </w:tcPr>
          <w:p w14:paraId="797652F8" w14:textId="517F258A" w:rsidR="006959E0" w:rsidRDefault="006959E0" w:rsidP="00F473C4">
            <w:pPr>
              <w:rPr>
                <w:rFonts w:ascii="Times New Roman" w:hAnsi="Times New Roman" w:cs="Times New Roman"/>
                <w:color w:val="000000"/>
                <w:sz w:val="20"/>
                <w:szCs w:val="20"/>
              </w:rPr>
            </w:pPr>
          </w:p>
        </w:tc>
        <w:tc>
          <w:tcPr>
            <w:tcW w:w="6920" w:type="dxa"/>
            <w:gridSpan w:val="2"/>
            <w:shd w:val="clear" w:color="auto" w:fill="FFFF00"/>
            <w:vAlign w:val="center"/>
          </w:tcPr>
          <w:p w14:paraId="4B59E768"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Uygulama-4</w:t>
            </w:r>
          </w:p>
        </w:tc>
      </w:tr>
      <w:tr w:rsidR="006959E0" w:rsidRPr="00BE6D29" w14:paraId="55E8A16D" w14:textId="77777777" w:rsidTr="00B553B3">
        <w:trPr>
          <w:trHeight w:val="51"/>
          <w:jc w:val="center"/>
        </w:trPr>
        <w:tc>
          <w:tcPr>
            <w:tcW w:w="2550" w:type="dxa"/>
            <w:gridSpan w:val="2"/>
            <w:vMerge/>
            <w:vAlign w:val="center"/>
          </w:tcPr>
          <w:p w14:paraId="46CECFEB" w14:textId="4731818F" w:rsidR="006959E0" w:rsidRDefault="006959E0" w:rsidP="00F473C4">
            <w:pPr>
              <w:rPr>
                <w:rFonts w:ascii="Times New Roman" w:hAnsi="Times New Roman" w:cs="Times New Roman"/>
                <w:color w:val="000000"/>
                <w:sz w:val="20"/>
                <w:szCs w:val="20"/>
              </w:rPr>
            </w:pPr>
          </w:p>
        </w:tc>
        <w:tc>
          <w:tcPr>
            <w:tcW w:w="6920" w:type="dxa"/>
            <w:gridSpan w:val="2"/>
            <w:vAlign w:val="center"/>
          </w:tcPr>
          <w:p w14:paraId="070B41D1"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Dönemsonu İşlemlerinin Aşamalarının ve Uygulamanın Nasıl Yapıldığı Öğrenir.</w:t>
            </w:r>
          </w:p>
        </w:tc>
      </w:tr>
      <w:tr w:rsidR="006959E0" w:rsidRPr="00BE6D29" w14:paraId="25A666CA" w14:textId="77777777" w:rsidTr="00B553B3">
        <w:trPr>
          <w:trHeight w:val="51"/>
          <w:jc w:val="center"/>
        </w:trPr>
        <w:tc>
          <w:tcPr>
            <w:tcW w:w="2550" w:type="dxa"/>
            <w:gridSpan w:val="2"/>
            <w:vMerge/>
            <w:vAlign w:val="center"/>
          </w:tcPr>
          <w:p w14:paraId="12D780DC" w14:textId="62893102" w:rsidR="006959E0" w:rsidRDefault="006959E0" w:rsidP="00F473C4">
            <w:pPr>
              <w:rPr>
                <w:rFonts w:ascii="Times New Roman" w:hAnsi="Times New Roman" w:cs="Times New Roman"/>
                <w:color w:val="000000"/>
                <w:sz w:val="20"/>
                <w:szCs w:val="20"/>
              </w:rPr>
            </w:pPr>
          </w:p>
        </w:tc>
        <w:tc>
          <w:tcPr>
            <w:tcW w:w="6920" w:type="dxa"/>
            <w:gridSpan w:val="2"/>
            <w:shd w:val="clear" w:color="auto" w:fill="FFFF00"/>
            <w:vAlign w:val="center"/>
          </w:tcPr>
          <w:p w14:paraId="707723D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sz w:val="20"/>
                <w:szCs w:val="20"/>
              </w:rPr>
              <w:t>Uygulama-5</w:t>
            </w:r>
          </w:p>
        </w:tc>
      </w:tr>
      <w:tr w:rsidR="006959E0" w:rsidRPr="00BE6D29" w14:paraId="6B60B1D9" w14:textId="77777777" w:rsidTr="00B553B3">
        <w:trPr>
          <w:trHeight w:val="51"/>
          <w:jc w:val="center"/>
        </w:trPr>
        <w:tc>
          <w:tcPr>
            <w:tcW w:w="2550" w:type="dxa"/>
            <w:gridSpan w:val="2"/>
            <w:vMerge/>
            <w:vAlign w:val="center"/>
          </w:tcPr>
          <w:p w14:paraId="047F3627" w14:textId="6B0BA106" w:rsidR="006959E0" w:rsidRDefault="006959E0" w:rsidP="00F473C4">
            <w:pPr>
              <w:rPr>
                <w:rFonts w:ascii="Times New Roman" w:hAnsi="Times New Roman" w:cs="Times New Roman"/>
                <w:color w:val="000000"/>
                <w:sz w:val="20"/>
                <w:szCs w:val="20"/>
              </w:rPr>
            </w:pPr>
          </w:p>
        </w:tc>
        <w:tc>
          <w:tcPr>
            <w:tcW w:w="6920" w:type="dxa"/>
            <w:gridSpan w:val="2"/>
            <w:vAlign w:val="center"/>
          </w:tcPr>
          <w:p w14:paraId="1F4D166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Dönemsonu İşlemlerinin Aşamalarının ve Uygulamanın Nasıl Yapıldığı Öğrenir.</w:t>
            </w:r>
          </w:p>
        </w:tc>
      </w:tr>
      <w:tr w:rsidR="00586CDD" w:rsidRPr="00BE6D29" w14:paraId="06E063C1" w14:textId="77777777" w:rsidTr="00B553B3">
        <w:trPr>
          <w:trHeight w:val="401"/>
          <w:jc w:val="center"/>
        </w:trPr>
        <w:tc>
          <w:tcPr>
            <w:tcW w:w="2550" w:type="dxa"/>
            <w:gridSpan w:val="2"/>
            <w:vAlign w:val="center"/>
          </w:tcPr>
          <w:p w14:paraId="7793C285"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097" w:type="dxa"/>
            <w:vAlign w:val="center"/>
          </w:tcPr>
          <w:p w14:paraId="7A9A6FB5"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823" w:type="dxa"/>
            <w:vAlign w:val="center"/>
          </w:tcPr>
          <w:p w14:paraId="11BC7BA7"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0144F6" w:rsidRPr="00BE6D29" w14:paraId="07B7A700" w14:textId="77777777" w:rsidTr="00B553B3">
        <w:trPr>
          <w:trHeight w:val="180"/>
          <w:jc w:val="center"/>
        </w:trPr>
        <w:tc>
          <w:tcPr>
            <w:tcW w:w="298" w:type="dxa"/>
          </w:tcPr>
          <w:p w14:paraId="695F8B6C" w14:textId="745481C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1174A3CD" w14:textId="444BC254"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097" w:type="dxa"/>
          </w:tcPr>
          <w:p w14:paraId="42BCA2B9"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823" w:type="dxa"/>
          </w:tcPr>
          <w:p w14:paraId="59BB7656" w14:textId="77777777" w:rsidR="000144F6" w:rsidRPr="00BE6D29" w:rsidRDefault="000144F6" w:rsidP="000144F6">
            <w:pPr>
              <w:jc w:val="center"/>
              <w:rPr>
                <w:rFonts w:ascii="Times New Roman" w:hAnsi="Times New Roman" w:cs="Times New Roman"/>
                <w:sz w:val="20"/>
                <w:szCs w:val="20"/>
              </w:rPr>
            </w:pPr>
          </w:p>
        </w:tc>
      </w:tr>
      <w:tr w:rsidR="000144F6" w:rsidRPr="00BE6D29" w14:paraId="0D038193" w14:textId="77777777" w:rsidTr="00B553B3">
        <w:trPr>
          <w:jc w:val="center"/>
        </w:trPr>
        <w:tc>
          <w:tcPr>
            <w:tcW w:w="298" w:type="dxa"/>
          </w:tcPr>
          <w:p w14:paraId="2B8E51BD" w14:textId="192A99E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0DE295FB" w14:textId="050F5DD9"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097" w:type="dxa"/>
          </w:tcPr>
          <w:p w14:paraId="48A07B40" w14:textId="77777777" w:rsidR="000144F6" w:rsidRPr="00AB5FB5" w:rsidRDefault="000144F6" w:rsidP="000144F6">
            <w:pPr>
              <w:jc w:val="both"/>
              <w:rPr>
                <w:rFonts w:ascii="Times New Roman" w:hAnsi="Times New Roman" w:cs="Times New Roman"/>
                <w:bCs/>
                <w:sz w:val="20"/>
                <w:szCs w:val="20"/>
              </w:rPr>
            </w:pPr>
            <w:r>
              <w:rPr>
                <w:rFonts w:ascii="Times New Roman" w:hAnsi="Times New Roman" w:cs="Times New Roman"/>
                <w:bCs/>
                <w:sz w:val="20"/>
                <w:szCs w:val="20"/>
              </w:rPr>
              <w:t>Envanter ve Değerleme İşlemleri</w:t>
            </w:r>
            <w:hyperlink r:id="rId67" w:history="1"/>
          </w:p>
        </w:tc>
        <w:tc>
          <w:tcPr>
            <w:tcW w:w="1823" w:type="dxa"/>
          </w:tcPr>
          <w:p w14:paraId="4FA52183" w14:textId="40CC5FA6" w:rsidR="000144F6" w:rsidRPr="00BE6D29" w:rsidRDefault="000144F6" w:rsidP="000144F6">
            <w:pPr>
              <w:jc w:val="center"/>
              <w:rPr>
                <w:rFonts w:ascii="Times New Roman" w:hAnsi="Times New Roman" w:cs="Times New Roman"/>
                <w:sz w:val="20"/>
                <w:szCs w:val="20"/>
              </w:rPr>
            </w:pPr>
            <w:r>
              <w:rPr>
                <w:rFonts w:ascii="Times New Roman" w:hAnsi="Times New Roman" w:cs="Times New Roman"/>
                <w:sz w:val="20"/>
                <w:szCs w:val="20"/>
              </w:rPr>
              <w:t xml:space="preserve">PY12-PY13 </w:t>
            </w:r>
          </w:p>
        </w:tc>
      </w:tr>
      <w:tr w:rsidR="000144F6" w:rsidRPr="00BE6D29" w14:paraId="3F831D6D" w14:textId="77777777" w:rsidTr="00B553B3">
        <w:trPr>
          <w:jc w:val="center"/>
        </w:trPr>
        <w:tc>
          <w:tcPr>
            <w:tcW w:w="298" w:type="dxa"/>
          </w:tcPr>
          <w:p w14:paraId="5A8E95DB" w14:textId="28F10199"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2B17C7E7" w14:textId="63F6AC39" w:rsidR="000144F6" w:rsidRDefault="000144F6" w:rsidP="000144F6">
            <w:r>
              <w:rPr>
                <w:rFonts w:ascii="Times New Roman" w:hAnsi="Times New Roman" w:cs="Times New Roman"/>
                <w:bCs/>
                <w:sz w:val="20"/>
                <w:szCs w:val="20"/>
              </w:rPr>
              <w:t>16-20 Şubat 2026</w:t>
            </w:r>
          </w:p>
        </w:tc>
        <w:tc>
          <w:tcPr>
            <w:tcW w:w="5097" w:type="dxa"/>
          </w:tcPr>
          <w:p w14:paraId="4A5CBE7C" w14:textId="77777777" w:rsidR="000144F6" w:rsidRPr="00AB5FB5" w:rsidRDefault="000144F6" w:rsidP="000144F6">
            <w:pPr>
              <w:jc w:val="both"/>
              <w:rPr>
                <w:rFonts w:ascii="Times New Roman" w:hAnsi="Times New Roman" w:cs="Times New Roman"/>
                <w:bCs/>
                <w:sz w:val="20"/>
                <w:szCs w:val="20"/>
              </w:rPr>
            </w:pPr>
            <w:r>
              <w:rPr>
                <w:rFonts w:ascii="Times New Roman" w:hAnsi="Times New Roman" w:cs="Times New Roman"/>
                <w:bCs/>
                <w:sz w:val="20"/>
                <w:szCs w:val="20"/>
              </w:rPr>
              <w:t>Aktif Hesaplarda Dönemsonu İşlemleri/ Dönen Varlıklar</w:t>
            </w:r>
          </w:p>
        </w:tc>
        <w:tc>
          <w:tcPr>
            <w:tcW w:w="1823" w:type="dxa"/>
          </w:tcPr>
          <w:p w14:paraId="63048585" w14:textId="24B65C6D" w:rsidR="000144F6" w:rsidRPr="00BE6D29" w:rsidRDefault="000144F6" w:rsidP="000144F6">
            <w:pPr>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BE6D29" w14:paraId="502884B4" w14:textId="77777777" w:rsidTr="00B553B3">
        <w:trPr>
          <w:jc w:val="center"/>
        </w:trPr>
        <w:tc>
          <w:tcPr>
            <w:tcW w:w="298" w:type="dxa"/>
          </w:tcPr>
          <w:p w14:paraId="240CBDD5" w14:textId="0E9F4F39"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2" w:type="dxa"/>
            <w:vAlign w:val="center"/>
          </w:tcPr>
          <w:p w14:paraId="17DB690D" w14:textId="10535F66" w:rsidR="000144F6" w:rsidRDefault="000144F6" w:rsidP="000144F6">
            <w:r>
              <w:rPr>
                <w:rFonts w:ascii="Times New Roman" w:hAnsi="Times New Roman" w:cs="Times New Roman"/>
                <w:bCs/>
                <w:sz w:val="20"/>
                <w:szCs w:val="20"/>
              </w:rPr>
              <w:t>23-27 Şubat 2026</w:t>
            </w:r>
          </w:p>
        </w:tc>
        <w:tc>
          <w:tcPr>
            <w:tcW w:w="5097" w:type="dxa"/>
          </w:tcPr>
          <w:p w14:paraId="5759D4F0" w14:textId="77777777" w:rsidR="000144F6" w:rsidRPr="00AB5FB5" w:rsidRDefault="000144F6" w:rsidP="000144F6">
            <w:pPr>
              <w:jc w:val="both"/>
              <w:rPr>
                <w:rFonts w:ascii="Times New Roman" w:hAnsi="Times New Roman" w:cs="Times New Roman"/>
                <w:bCs/>
                <w:sz w:val="20"/>
                <w:szCs w:val="20"/>
              </w:rPr>
            </w:pPr>
            <w:r>
              <w:rPr>
                <w:rFonts w:ascii="Times New Roman" w:hAnsi="Times New Roman" w:cs="Times New Roman"/>
                <w:bCs/>
                <w:sz w:val="20"/>
                <w:szCs w:val="20"/>
              </w:rPr>
              <w:t>Aktif Hesaplarda Dönemsonu İşlemleri/ Dönen Varlıklar</w:t>
            </w:r>
          </w:p>
        </w:tc>
        <w:tc>
          <w:tcPr>
            <w:tcW w:w="1823" w:type="dxa"/>
          </w:tcPr>
          <w:p w14:paraId="2C4AE463" w14:textId="622AF09A" w:rsidR="000144F6" w:rsidRPr="00BE6D29" w:rsidRDefault="000144F6" w:rsidP="000144F6">
            <w:pPr>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BE6D29" w14:paraId="1C786599" w14:textId="77777777" w:rsidTr="00B553B3">
        <w:trPr>
          <w:jc w:val="center"/>
        </w:trPr>
        <w:tc>
          <w:tcPr>
            <w:tcW w:w="298" w:type="dxa"/>
          </w:tcPr>
          <w:p w14:paraId="3D77C5F5" w14:textId="0F944C6A"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36F2164E" w14:textId="5E295519" w:rsidR="000144F6" w:rsidRDefault="000144F6" w:rsidP="000144F6">
            <w:r>
              <w:rPr>
                <w:rFonts w:ascii="Times New Roman" w:hAnsi="Times New Roman" w:cs="Times New Roman"/>
                <w:bCs/>
                <w:sz w:val="20"/>
                <w:szCs w:val="20"/>
              </w:rPr>
              <w:t>02-06 Mart 2026</w:t>
            </w:r>
          </w:p>
        </w:tc>
        <w:tc>
          <w:tcPr>
            <w:tcW w:w="5097" w:type="dxa"/>
          </w:tcPr>
          <w:p w14:paraId="004E8110" w14:textId="77777777" w:rsidR="000144F6" w:rsidRPr="00AB5FB5" w:rsidRDefault="000144F6" w:rsidP="000144F6">
            <w:pPr>
              <w:jc w:val="both"/>
              <w:rPr>
                <w:rFonts w:ascii="Times New Roman" w:hAnsi="Times New Roman" w:cs="Times New Roman"/>
                <w:bCs/>
                <w:sz w:val="20"/>
                <w:szCs w:val="20"/>
              </w:rPr>
            </w:pPr>
            <w:r>
              <w:rPr>
                <w:rFonts w:ascii="Times New Roman" w:hAnsi="Times New Roman" w:cs="Times New Roman"/>
                <w:bCs/>
                <w:sz w:val="20"/>
                <w:szCs w:val="20"/>
              </w:rPr>
              <w:t>Aktif Hesaplarda Dönemsonu İşlemleri/ Duran Varlıklar</w:t>
            </w:r>
          </w:p>
        </w:tc>
        <w:tc>
          <w:tcPr>
            <w:tcW w:w="1823" w:type="dxa"/>
          </w:tcPr>
          <w:p w14:paraId="5EB9E44E" w14:textId="23525070" w:rsidR="000144F6" w:rsidRPr="00BE6D29" w:rsidRDefault="000144F6" w:rsidP="000144F6">
            <w:pPr>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BE6D29" w14:paraId="05B79741" w14:textId="77777777" w:rsidTr="00B553B3">
        <w:trPr>
          <w:jc w:val="center"/>
        </w:trPr>
        <w:tc>
          <w:tcPr>
            <w:tcW w:w="298" w:type="dxa"/>
          </w:tcPr>
          <w:p w14:paraId="51DE579A" w14:textId="6B9602F5"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59D3918D" w14:textId="4768DCF6" w:rsidR="000144F6" w:rsidRDefault="000144F6" w:rsidP="000144F6">
            <w:r>
              <w:rPr>
                <w:rFonts w:ascii="Times New Roman" w:hAnsi="Times New Roman" w:cs="Times New Roman"/>
                <w:bCs/>
                <w:sz w:val="20"/>
                <w:szCs w:val="20"/>
              </w:rPr>
              <w:t>09-13 Mart 2026</w:t>
            </w:r>
          </w:p>
        </w:tc>
        <w:tc>
          <w:tcPr>
            <w:tcW w:w="5097" w:type="dxa"/>
          </w:tcPr>
          <w:p w14:paraId="2483A990"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Aktif Hesaplarda Dönemsonu İşlemleri/ Duran Varlıklar</w:t>
            </w:r>
          </w:p>
        </w:tc>
        <w:tc>
          <w:tcPr>
            <w:tcW w:w="1823" w:type="dxa"/>
          </w:tcPr>
          <w:p w14:paraId="6A0CBCE5" w14:textId="08F8755E" w:rsidR="000144F6" w:rsidRPr="00BE6D29" w:rsidRDefault="000144F6" w:rsidP="000144F6">
            <w:pPr>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BE6D29" w14:paraId="5D1CB2F1" w14:textId="77777777" w:rsidTr="00B553B3">
        <w:trPr>
          <w:jc w:val="center"/>
        </w:trPr>
        <w:tc>
          <w:tcPr>
            <w:tcW w:w="298" w:type="dxa"/>
          </w:tcPr>
          <w:p w14:paraId="6F3247F7" w14:textId="4C126A6E"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76FFC723" w14:textId="7E5C6AEC" w:rsidR="000144F6" w:rsidRDefault="000144F6" w:rsidP="000144F6">
            <w:r>
              <w:rPr>
                <w:rFonts w:ascii="Times New Roman" w:hAnsi="Times New Roman" w:cs="Times New Roman"/>
                <w:bCs/>
                <w:sz w:val="20"/>
                <w:szCs w:val="20"/>
              </w:rPr>
              <w:t>23-27 Mart 2026</w:t>
            </w:r>
          </w:p>
        </w:tc>
        <w:tc>
          <w:tcPr>
            <w:tcW w:w="5097" w:type="dxa"/>
          </w:tcPr>
          <w:p w14:paraId="4D878605"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 xml:space="preserve">Pasif Hesaplarda </w:t>
            </w:r>
            <w:r>
              <w:rPr>
                <w:rFonts w:ascii="Times New Roman" w:hAnsi="Times New Roman" w:cs="Times New Roman"/>
                <w:bCs/>
                <w:sz w:val="20"/>
                <w:szCs w:val="20"/>
              </w:rPr>
              <w:t>Dönemsonu İşlemleri/ KVYK</w:t>
            </w:r>
          </w:p>
        </w:tc>
        <w:tc>
          <w:tcPr>
            <w:tcW w:w="1823" w:type="dxa"/>
          </w:tcPr>
          <w:p w14:paraId="632D54D7" w14:textId="34BCF02F" w:rsidR="000144F6" w:rsidRPr="00BE6D29" w:rsidRDefault="000144F6" w:rsidP="000144F6">
            <w:pPr>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BE6D29" w14:paraId="5E03A2D6" w14:textId="77777777" w:rsidTr="00B553B3">
        <w:trPr>
          <w:jc w:val="center"/>
        </w:trPr>
        <w:tc>
          <w:tcPr>
            <w:tcW w:w="298" w:type="dxa"/>
          </w:tcPr>
          <w:p w14:paraId="3109A48A" w14:textId="7E6E892B"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59FA0591" w14:textId="2DAA2B3C" w:rsidR="000144F6" w:rsidRPr="00850AB3" w:rsidRDefault="000144F6" w:rsidP="000144F6">
            <w:pPr>
              <w:rPr>
                <w:b/>
              </w:rPr>
            </w:pPr>
            <w:r>
              <w:rPr>
                <w:rFonts w:ascii="Times New Roman" w:hAnsi="Times New Roman" w:cs="Times New Roman"/>
                <w:sz w:val="20"/>
                <w:szCs w:val="20"/>
              </w:rPr>
              <w:t>30 Mart -03 Nisan 2026</w:t>
            </w:r>
          </w:p>
        </w:tc>
        <w:tc>
          <w:tcPr>
            <w:tcW w:w="5097" w:type="dxa"/>
          </w:tcPr>
          <w:p w14:paraId="67B477CC" w14:textId="7C38588A" w:rsidR="000144F6" w:rsidRPr="00850AB3"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 xml:space="preserve">Pasif Hesaplarda </w:t>
            </w:r>
            <w:r>
              <w:rPr>
                <w:rFonts w:ascii="Times New Roman" w:hAnsi="Times New Roman" w:cs="Times New Roman"/>
                <w:bCs/>
                <w:sz w:val="20"/>
                <w:szCs w:val="20"/>
              </w:rPr>
              <w:t>Dönemsonu İşlemleri/ UVYK ve Özkaynakla</w:t>
            </w:r>
          </w:p>
        </w:tc>
        <w:tc>
          <w:tcPr>
            <w:tcW w:w="1823" w:type="dxa"/>
          </w:tcPr>
          <w:p w14:paraId="1164AB13" w14:textId="4F56FD76" w:rsidR="000144F6" w:rsidRPr="00BE6D29" w:rsidRDefault="000144F6" w:rsidP="000144F6">
            <w:pPr>
              <w:tabs>
                <w:tab w:val="left" w:pos="720"/>
              </w:tabs>
              <w:autoSpaceDE w:val="0"/>
              <w:autoSpaceDN w:val="0"/>
              <w:adjustRightInd w:val="0"/>
              <w:ind w:right="18"/>
              <w:jc w:val="center"/>
              <w:rPr>
                <w:rFonts w:ascii="Times New Roman" w:hAnsi="Times New Roman" w:cs="Times New Roman"/>
                <w:sz w:val="20"/>
                <w:szCs w:val="20"/>
              </w:rPr>
            </w:pPr>
            <w:r w:rsidRPr="00E928EB">
              <w:rPr>
                <w:rFonts w:ascii="Times New Roman" w:hAnsi="Times New Roman" w:cs="Times New Roman"/>
                <w:sz w:val="20"/>
                <w:szCs w:val="20"/>
              </w:rPr>
              <w:t xml:space="preserve">PY12-PY13 </w:t>
            </w:r>
          </w:p>
        </w:tc>
      </w:tr>
      <w:tr w:rsidR="000144F6" w:rsidRPr="00850AB3" w14:paraId="78012579" w14:textId="77777777" w:rsidTr="00B553B3">
        <w:trPr>
          <w:jc w:val="center"/>
        </w:trPr>
        <w:tc>
          <w:tcPr>
            <w:tcW w:w="298" w:type="dxa"/>
          </w:tcPr>
          <w:p w14:paraId="4C8AC8A7" w14:textId="4EFB29E5" w:rsidR="000144F6" w:rsidRPr="00850AB3"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03409181" w14:textId="3C8DB41C" w:rsidR="000144F6" w:rsidRDefault="000144F6" w:rsidP="000144F6">
            <w:r>
              <w:rPr>
                <w:rFonts w:ascii="Times New Roman" w:hAnsi="Times New Roman" w:cs="Times New Roman"/>
                <w:b/>
                <w:bCs/>
                <w:sz w:val="20"/>
                <w:szCs w:val="20"/>
              </w:rPr>
              <w:t>04-12 Nisan 2026</w:t>
            </w:r>
          </w:p>
        </w:tc>
        <w:tc>
          <w:tcPr>
            <w:tcW w:w="5097" w:type="dxa"/>
          </w:tcPr>
          <w:p w14:paraId="5F1AA561" w14:textId="744AFF7D"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r>
              <w:rPr>
                <w:rFonts w:ascii="Times New Roman" w:hAnsi="Times New Roman" w:cs="Times New Roman"/>
                <w:bCs/>
                <w:sz w:val="20"/>
                <w:szCs w:val="20"/>
              </w:rPr>
              <w:t>r</w:t>
            </w:r>
          </w:p>
        </w:tc>
        <w:tc>
          <w:tcPr>
            <w:tcW w:w="1823" w:type="dxa"/>
          </w:tcPr>
          <w:p w14:paraId="1C4757D4" w14:textId="57466F28" w:rsidR="000144F6" w:rsidRPr="00BE6D29" w:rsidRDefault="000144F6" w:rsidP="000144F6">
            <w:pPr>
              <w:jc w:val="center"/>
              <w:rPr>
                <w:rFonts w:ascii="Times New Roman" w:hAnsi="Times New Roman" w:cs="Times New Roman"/>
                <w:sz w:val="20"/>
                <w:szCs w:val="20"/>
              </w:rPr>
            </w:pPr>
          </w:p>
        </w:tc>
      </w:tr>
      <w:tr w:rsidR="000144F6" w:rsidRPr="00BE6D29" w14:paraId="64C6E29A" w14:textId="77777777" w:rsidTr="00B553B3">
        <w:trPr>
          <w:jc w:val="center"/>
        </w:trPr>
        <w:tc>
          <w:tcPr>
            <w:tcW w:w="298" w:type="dxa"/>
          </w:tcPr>
          <w:p w14:paraId="5F077B68" w14:textId="7A7147B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3D1626B7" w14:textId="6C5DFE12" w:rsidR="000144F6" w:rsidRDefault="000144F6" w:rsidP="000144F6">
            <w:r>
              <w:rPr>
                <w:rFonts w:ascii="Times New Roman" w:hAnsi="Times New Roman" w:cs="Times New Roman"/>
                <w:bCs/>
                <w:sz w:val="20"/>
                <w:szCs w:val="20"/>
              </w:rPr>
              <w:t>13-17 Nisan 2026</w:t>
            </w:r>
          </w:p>
        </w:tc>
        <w:tc>
          <w:tcPr>
            <w:tcW w:w="5097" w:type="dxa"/>
          </w:tcPr>
          <w:p w14:paraId="15D7FD78"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 xml:space="preserve">Gelir, Gider ve Maliyet Hesaplarında </w:t>
            </w:r>
            <w:r>
              <w:rPr>
                <w:rFonts w:ascii="Times New Roman" w:hAnsi="Times New Roman" w:cs="Times New Roman"/>
                <w:bCs/>
                <w:sz w:val="20"/>
                <w:szCs w:val="20"/>
              </w:rPr>
              <w:t>Dönemsonu İşlemleri</w:t>
            </w:r>
          </w:p>
        </w:tc>
        <w:tc>
          <w:tcPr>
            <w:tcW w:w="1823" w:type="dxa"/>
          </w:tcPr>
          <w:p w14:paraId="1A23A6E8" w14:textId="500017E1"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30422096" w14:textId="77777777" w:rsidTr="00B553B3">
        <w:trPr>
          <w:jc w:val="center"/>
        </w:trPr>
        <w:tc>
          <w:tcPr>
            <w:tcW w:w="298" w:type="dxa"/>
          </w:tcPr>
          <w:p w14:paraId="3CF0235C" w14:textId="6FCCA44E"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63894C19" w14:textId="3F033523" w:rsidR="000144F6" w:rsidRDefault="000144F6" w:rsidP="000144F6">
            <w:r>
              <w:rPr>
                <w:rFonts w:ascii="Times New Roman" w:hAnsi="Times New Roman" w:cs="Times New Roman"/>
                <w:bCs/>
                <w:sz w:val="20"/>
                <w:szCs w:val="20"/>
              </w:rPr>
              <w:t>20-24 Nisan 2026</w:t>
            </w:r>
          </w:p>
        </w:tc>
        <w:tc>
          <w:tcPr>
            <w:tcW w:w="5097" w:type="dxa"/>
          </w:tcPr>
          <w:p w14:paraId="25394675"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 xml:space="preserve">Uygulama-1 </w:t>
            </w:r>
          </w:p>
        </w:tc>
        <w:tc>
          <w:tcPr>
            <w:tcW w:w="1823" w:type="dxa"/>
          </w:tcPr>
          <w:p w14:paraId="2150B525" w14:textId="718C19CF"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5B90D2A9" w14:textId="77777777" w:rsidTr="00B553B3">
        <w:trPr>
          <w:jc w:val="center"/>
        </w:trPr>
        <w:tc>
          <w:tcPr>
            <w:tcW w:w="298" w:type="dxa"/>
          </w:tcPr>
          <w:p w14:paraId="73E8F3A7" w14:textId="32663A89"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4AD853B7" w14:textId="7F9D5447" w:rsidR="000144F6" w:rsidRDefault="000144F6" w:rsidP="000144F6">
            <w:r>
              <w:rPr>
                <w:rFonts w:ascii="Times New Roman" w:hAnsi="Times New Roman" w:cs="Times New Roman"/>
                <w:bCs/>
                <w:sz w:val="20"/>
                <w:szCs w:val="20"/>
              </w:rPr>
              <w:t>27 Nisan-01 Mayıs 2026</w:t>
            </w:r>
          </w:p>
        </w:tc>
        <w:tc>
          <w:tcPr>
            <w:tcW w:w="5097" w:type="dxa"/>
          </w:tcPr>
          <w:p w14:paraId="68106BAB"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sz w:val="20"/>
                <w:szCs w:val="20"/>
              </w:rPr>
              <w:t>Uygulama-2</w:t>
            </w:r>
          </w:p>
        </w:tc>
        <w:tc>
          <w:tcPr>
            <w:tcW w:w="1823" w:type="dxa"/>
          </w:tcPr>
          <w:p w14:paraId="58FF774E" w14:textId="3FA2EF49"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4CAC96D3" w14:textId="77777777" w:rsidTr="00B553B3">
        <w:trPr>
          <w:jc w:val="center"/>
        </w:trPr>
        <w:tc>
          <w:tcPr>
            <w:tcW w:w="298" w:type="dxa"/>
          </w:tcPr>
          <w:p w14:paraId="5DEE89BD" w14:textId="6CADA0D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23270A87" w14:textId="780DCFD5" w:rsidR="000144F6" w:rsidRDefault="000144F6" w:rsidP="000144F6">
            <w:r>
              <w:rPr>
                <w:rFonts w:ascii="Times New Roman" w:hAnsi="Times New Roman" w:cs="Times New Roman"/>
                <w:bCs/>
                <w:sz w:val="20"/>
                <w:szCs w:val="20"/>
              </w:rPr>
              <w:t>04-08 Mayıs 2026</w:t>
            </w:r>
          </w:p>
        </w:tc>
        <w:tc>
          <w:tcPr>
            <w:tcW w:w="5097" w:type="dxa"/>
          </w:tcPr>
          <w:p w14:paraId="2BCBA1FB"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sz w:val="20"/>
                <w:szCs w:val="20"/>
              </w:rPr>
              <w:t>Uygulama-3</w:t>
            </w:r>
          </w:p>
        </w:tc>
        <w:tc>
          <w:tcPr>
            <w:tcW w:w="1823" w:type="dxa"/>
          </w:tcPr>
          <w:p w14:paraId="3E11D1DB" w14:textId="0CCE0797"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24007667" w14:textId="77777777" w:rsidTr="00B553B3">
        <w:trPr>
          <w:jc w:val="center"/>
        </w:trPr>
        <w:tc>
          <w:tcPr>
            <w:tcW w:w="298" w:type="dxa"/>
          </w:tcPr>
          <w:p w14:paraId="1422F572" w14:textId="4F2B3F0C"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1C2ED342" w14:textId="09DEB904" w:rsidR="000144F6" w:rsidRDefault="000144F6" w:rsidP="000144F6">
            <w:r>
              <w:rPr>
                <w:rFonts w:ascii="Times New Roman" w:hAnsi="Times New Roman" w:cs="Times New Roman"/>
                <w:bCs/>
                <w:sz w:val="20"/>
                <w:szCs w:val="20"/>
              </w:rPr>
              <w:t>11-15 Mayıs 2026</w:t>
            </w:r>
          </w:p>
        </w:tc>
        <w:tc>
          <w:tcPr>
            <w:tcW w:w="5097" w:type="dxa"/>
          </w:tcPr>
          <w:p w14:paraId="4B6B5155"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Uygulama-4</w:t>
            </w:r>
          </w:p>
        </w:tc>
        <w:tc>
          <w:tcPr>
            <w:tcW w:w="1823" w:type="dxa"/>
          </w:tcPr>
          <w:p w14:paraId="6F1C1938" w14:textId="16B1B8ED"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5A1128E9" w14:textId="77777777" w:rsidTr="00B553B3">
        <w:trPr>
          <w:jc w:val="center"/>
        </w:trPr>
        <w:tc>
          <w:tcPr>
            <w:tcW w:w="298" w:type="dxa"/>
          </w:tcPr>
          <w:p w14:paraId="40CB070A" w14:textId="1F3799E9"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2" w:type="dxa"/>
            <w:vAlign w:val="center"/>
          </w:tcPr>
          <w:p w14:paraId="47D9D842" w14:textId="1EE96BD1" w:rsidR="000144F6" w:rsidRDefault="000144F6" w:rsidP="000144F6">
            <w:r>
              <w:rPr>
                <w:rFonts w:ascii="Times New Roman" w:hAnsi="Times New Roman" w:cs="Times New Roman"/>
                <w:sz w:val="20"/>
                <w:szCs w:val="20"/>
              </w:rPr>
              <w:t>18-22 Mayıs 2026</w:t>
            </w:r>
          </w:p>
        </w:tc>
        <w:tc>
          <w:tcPr>
            <w:tcW w:w="5097" w:type="dxa"/>
          </w:tcPr>
          <w:p w14:paraId="0B4A3CB6"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sz w:val="20"/>
                <w:szCs w:val="20"/>
              </w:rPr>
              <w:t>Uygulama-5</w:t>
            </w:r>
          </w:p>
        </w:tc>
        <w:tc>
          <w:tcPr>
            <w:tcW w:w="1823" w:type="dxa"/>
          </w:tcPr>
          <w:p w14:paraId="3A07D8B3" w14:textId="72D624B3" w:rsidR="000144F6" w:rsidRPr="00BE6D29" w:rsidRDefault="000144F6" w:rsidP="000144F6">
            <w:pPr>
              <w:jc w:val="center"/>
              <w:rPr>
                <w:rFonts w:ascii="Times New Roman" w:hAnsi="Times New Roman" w:cs="Times New Roman"/>
                <w:sz w:val="20"/>
                <w:szCs w:val="20"/>
              </w:rPr>
            </w:pPr>
            <w:r w:rsidRPr="003977DE">
              <w:rPr>
                <w:rFonts w:ascii="Times New Roman" w:hAnsi="Times New Roman" w:cs="Times New Roman"/>
                <w:sz w:val="20"/>
                <w:szCs w:val="20"/>
              </w:rPr>
              <w:t xml:space="preserve">PY12-PY13 </w:t>
            </w:r>
          </w:p>
        </w:tc>
      </w:tr>
      <w:tr w:rsidR="000144F6" w:rsidRPr="00BE6D29" w14:paraId="08C43B8E" w14:textId="77777777" w:rsidTr="0067585A">
        <w:trPr>
          <w:jc w:val="center"/>
        </w:trPr>
        <w:tc>
          <w:tcPr>
            <w:tcW w:w="298" w:type="dxa"/>
          </w:tcPr>
          <w:p w14:paraId="5F5B6356"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4FFEBB46" w14:textId="70ABFA22" w:rsidR="000144F6"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097" w:type="dxa"/>
          </w:tcPr>
          <w:p w14:paraId="7A634EE2"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823" w:type="dxa"/>
          </w:tcPr>
          <w:p w14:paraId="4ED627DD"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0144F6" w:rsidRPr="00BE6D29" w14:paraId="24FB9706" w14:textId="77777777" w:rsidTr="0067585A">
        <w:trPr>
          <w:jc w:val="center"/>
        </w:trPr>
        <w:tc>
          <w:tcPr>
            <w:tcW w:w="298" w:type="dxa"/>
          </w:tcPr>
          <w:p w14:paraId="6B2D6A22"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484D995B" w14:textId="1026D1A7" w:rsidR="000144F6" w:rsidRPr="00BE6D29"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097" w:type="dxa"/>
          </w:tcPr>
          <w:p w14:paraId="64010D66"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823" w:type="dxa"/>
          </w:tcPr>
          <w:p w14:paraId="176BFDFD"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86CDD" w:rsidRPr="00BE6D29" w14:paraId="53DAC08C" w14:textId="77777777" w:rsidTr="00B553B3">
        <w:trPr>
          <w:trHeight w:val="401"/>
          <w:jc w:val="center"/>
        </w:trPr>
        <w:tc>
          <w:tcPr>
            <w:tcW w:w="2550" w:type="dxa"/>
            <w:gridSpan w:val="2"/>
            <w:vAlign w:val="center"/>
          </w:tcPr>
          <w:p w14:paraId="62DD78ED"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6920" w:type="dxa"/>
            <w:gridSpan w:val="2"/>
            <w:vAlign w:val="center"/>
          </w:tcPr>
          <w:p w14:paraId="6574FB54" w14:textId="5FFE5832" w:rsidR="00586CDD" w:rsidRPr="00850AB3" w:rsidRDefault="009B4C3B" w:rsidP="00F473C4">
            <w:pPr>
              <w:tabs>
                <w:tab w:val="left" w:pos="1552"/>
              </w:tabs>
              <w:rPr>
                <w:rFonts w:ascii="Times New Roman" w:hAnsi="Times New Roman" w:cs="Times New Roman"/>
                <w:sz w:val="20"/>
                <w:szCs w:val="20"/>
              </w:rPr>
            </w:pPr>
            <w:r w:rsidRPr="009B4C3B">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20</w:t>
            </w:r>
            <w:r w:rsidRPr="009B4C3B">
              <w:rPr>
                <w:rFonts w:ascii="Times New Roman" w:hAnsi="Times New Roman" w:cs="Times New Roman"/>
                <w:sz w:val="20"/>
                <w:szCs w:val="20"/>
              </w:rPr>
              <w:t xml:space="preserve"> vize, %</w:t>
            </w:r>
            <w:r>
              <w:rPr>
                <w:rFonts w:ascii="Times New Roman" w:hAnsi="Times New Roman" w:cs="Times New Roman"/>
                <w:sz w:val="20"/>
                <w:szCs w:val="20"/>
              </w:rPr>
              <w:t>20 Uygulama</w:t>
            </w:r>
            <w:r w:rsidRPr="009B4C3B">
              <w:rPr>
                <w:rFonts w:ascii="Times New Roman" w:hAnsi="Times New Roman" w:cs="Times New Roman"/>
                <w:sz w:val="20"/>
                <w:szCs w:val="20"/>
              </w:rPr>
              <w:t xml:space="preserve"> ve %60 oranında etkili bir final aracılığıyla yapılacaktır. Geçme notu 100 üzerinden 60’tır.</w:t>
            </w:r>
          </w:p>
        </w:tc>
      </w:tr>
      <w:tr w:rsidR="00586CDD" w:rsidRPr="00CD1C52" w14:paraId="17013A35" w14:textId="77777777" w:rsidTr="00B553B3">
        <w:trPr>
          <w:jc w:val="center"/>
        </w:trPr>
        <w:tc>
          <w:tcPr>
            <w:tcW w:w="2550" w:type="dxa"/>
            <w:gridSpan w:val="2"/>
            <w:vAlign w:val="center"/>
          </w:tcPr>
          <w:p w14:paraId="0A199E71" w14:textId="77777777" w:rsidR="00586CDD" w:rsidRPr="00135E39" w:rsidRDefault="00586CDD"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lastRenderedPageBreak/>
              <w:t>Örnek Sorular</w:t>
            </w:r>
          </w:p>
        </w:tc>
        <w:tc>
          <w:tcPr>
            <w:tcW w:w="6920" w:type="dxa"/>
            <w:gridSpan w:val="2"/>
          </w:tcPr>
          <w:p w14:paraId="13E017E4" w14:textId="77777777" w:rsidR="00586CDD" w:rsidRPr="00CD1C52" w:rsidRDefault="00586CDD"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tr-TR"/>
              </w:rPr>
              <w:drawing>
                <wp:inline distT="0" distB="0" distL="0" distR="0" wp14:anchorId="3E608066" wp14:editId="172A9EB3">
                  <wp:extent cx="4319905" cy="4084320"/>
                  <wp:effectExtent l="0" t="0" r="444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n 2.jpg"/>
                          <pic:cNvPicPr/>
                        </pic:nvPicPr>
                        <pic:blipFill>
                          <a:blip r:embed="rId68">
                            <a:extLst>
                              <a:ext uri="{28A0092B-C50C-407E-A947-70E740481C1C}">
                                <a14:useLocalDpi xmlns:a14="http://schemas.microsoft.com/office/drawing/2010/main" val="0"/>
                              </a:ext>
                            </a:extLst>
                          </a:blip>
                          <a:stretch>
                            <a:fillRect/>
                          </a:stretch>
                        </pic:blipFill>
                        <pic:spPr>
                          <a:xfrm>
                            <a:off x="0" y="0"/>
                            <a:ext cx="4339540" cy="4102884"/>
                          </a:xfrm>
                          <a:prstGeom prst="rect">
                            <a:avLst/>
                          </a:prstGeom>
                        </pic:spPr>
                      </pic:pic>
                    </a:graphicData>
                  </a:graphic>
                </wp:inline>
              </w:drawing>
            </w:r>
          </w:p>
        </w:tc>
      </w:tr>
      <w:tr w:rsidR="00586CDD" w:rsidRPr="00CD1C52" w14:paraId="48D60C8E" w14:textId="77777777" w:rsidTr="00B553B3">
        <w:trPr>
          <w:jc w:val="center"/>
        </w:trPr>
        <w:tc>
          <w:tcPr>
            <w:tcW w:w="2550" w:type="dxa"/>
            <w:gridSpan w:val="2"/>
            <w:vAlign w:val="center"/>
          </w:tcPr>
          <w:p w14:paraId="2522B575" w14:textId="77777777" w:rsidR="00586CDD" w:rsidRPr="00CD1C52" w:rsidRDefault="00586CDD"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6920" w:type="dxa"/>
            <w:gridSpan w:val="2"/>
          </w:tcPr>
          <w:p w14:paraId="3F9817CE" w14:textId="77777777" w:rsidR="00586CDD" w:rsidRPr="00E456DE" w:rsidRDefault="00586CDD" w:rsidP="00F473C4">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5917041B" wp14:editId="789C185F">
                  <wp:extent cx="4304581" cy="5623744"/>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VAP.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16188" cy="5638909"/>
                          </a:xfrm>
                          <a:prstGeom prst="rect">
                            <a:avLst/>
                          </a:prstGeom>
                        </pic:spPr>
                      </pic:pic>
                    </a:graphicData>
                  </a:graphic>
                </wp:inline>
              </w:drawing>
            </w:r>
          </w:p>
        </w:tc>
      </w:tr>
      <w:tr w:rsidR="00586CDD" w:rsidRPr="00BE6D29" w14:paraId="47750DE2" w14:textId="77777777" w:rsidTr="00B553B3">
        <w:trPr>
          <w:trHeight w:val="401"/>
          <w:jc w:val="center"/>
        </w:trPr>
        <w:tc>
          <w:tcPr>
            <w:tcW w:w="2550" w:type="dxa"/>
            <w:gridSpan w:val="2"/>
            <w:vAlign w:val="center"/>
          </w:tcPr>
          <w:p w14:paraId="56AC91CE"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6920" w:type="dxa"/>
            <w:gridSpan w:val="2"/>
            <w:vAlign w:val="center"/>
          </w:tcPr>
          <w:p w14:paraId="35626D18" w14:textId="77777777" w:rsidR="00586CDD" w:rsidRPr="00AC7DEE" w:rsidRDefault="00586CDD" w:rsidP="00F473C4">
            <w:pPr>
              <w:tabs>
                <w:tab w:val="left" w:pos="1552"/>
              </w:tabs>
              <w:rPr>
                <w:rFonts w:ascii="Times New Roman" w:hAnsi="Times New Roman" w:cs="Times New Roman"/>
                <w:sz w:val="20"/>
                <w:szCs w:val="20"/>
              </w:rPr>
            </w:pPr>
            <w:r>
              <w:rPr>
                <w:b/>
                <w:noProof/>
                <w:lang w:eastAsia="tr-TR"/>
              </w:rPr>
              <w:drawing>
                <wp:anchor distT="0" distB="0" distL="114300" distR="114300" simplePos="0" relativeHeight="251717120" behindDoc="0" locked="0" layoutInCell="1" allowOverlap="1" wp14:anchorId="5F52C6B7" wp14:editId="059E51FF">
                  <wp:simplePos x="0" y="0"/>
                  <wp:positionH relativeFrom="column">
                    <wp:posOffset>-1739265</wp:posOffset>
                  </wp:positionH>
                  <wp:positionV relativeFrom="paragraph">
                    <wp:posOffset>-274955</wp:posOffset>
                  </wp:positionV>
                  <wp:extent cx="1270635" cy="1819910"/>
                  <wp:effectExtent l="0" t="0" r="5715" b="889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önemsonu.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0635" cy="1819910"/>
                          </a:xfrm>
                          <a:prstGeom prst="rect">
                            <a:avLst/>
                          </a:prstGeom>
                        </pic:spPr>
                      </pic:pic>
                    </a:graphicData>
                  </a:graphic>
                  <wp14:sizeRelH relativeFrom="page">
                    <wp14:pctWidth>0</wp14:pctWidth>
                  </wp14:sizeRelH>
                  <wp14:sizeRelV relativeFrom="page">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Erkan</w:t>
            </w:r>
            <w:r w:rsidRPr="00D02DF2">
              <w:rPr>
                <w:rFonts w:ascii="Times New Roman" w:hAnsi="Times New Roman" w:cs="Times New Roman"/>
                <w:sz w:val="20"/>
                <w:szCs w:val="20"/>
              </w:rPr>
              <w:t xml:space="preserve">, </w:t>
            </w:r>
            <w:r>
              <w:rPr>
                <w:rFonts w:ascii="Times New Roman" w:hAnsi="Times New Roman" w:cs="Times New Roman"/>
                <w:sz w:val="20"/>
                <w:szCs w:val="20"/>
              </w:rPr>
              <w:t>Mehmet; Okutmuş, Ercüment, (Yazarlar) (2018</w:t>
            </w:r>
            <w:r w:rsidRPr="00D02DF2">
              <w:rPr>
                <w:rFonts w:ascii="Times New Roman" w:hAnsi="Times New Roman" w:cs="Times New Roman"/>
                <w:sz w:val="20"/>
                <w:szCs w:val="20"/>
              </w:rPr>
              <w:t xml:space="preserve">). </w:t>
            </w:r>
            <w:r>
              <w:rPr>
                <w:rFonts w:ascii="Times New Roman" w:hAnsi="Times New Roman" w:cs="Times New Roman"/>
                <w:sz w:val="20"/>
                <w:szCs w:val="20"/>
              </w:rPr>
              <w:t>Dönemsonu Muhasebe İşlemleri. Bursa</w:t>
            </w:r>
            <w:r w:rsidRPr="00D02DF2">
              <w:rPr>
                <w:rFonts w:ascii="Times New Roman" w:hAnsi="Times New Roman" w:cs="Times New Roman"/>
                <w:sz w:val="20"/>
                <w:szCs w:val="20"/>
              </w:rPr>
              <w:t xml:space="preserve">: </w:t>
            </w:r>
            <w:r>
              <w:rPr>
                <w:rFonts w:ascii="Times New Roman" w:hAnsi="Times New Roman" w:cs="Times New Roman"/>
                <w:sz w:val="20"/>
                <w:szCs w:val="20"/>
              </w:rPr>
              <w:t>Ekin Basın Yayın Dağıtım</w:t>
            </w:r>
            <w:r w:rsidRPr="00D02DF2">
              <w:rPr>
                <w:rFonts w:ascii="Times New Roman" w:hAnsi="Times New Roman" w:cs="Times New Roman"/>
                <w:sz w:val="20"/>
                <w:szCs w:val="20"/>
              </w:rPr>
              <w:t>.</w:t>
            </w:r>
          </w:p>
          <w:p w14:paraId="1C0002B8" w14:textId="77777777" w:rsidR="00586CDD" w:rsidRPr="00D02DF2" w:rsidRDefault="00586CDD" w:rsidP="00F473C4">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1 ila 5. bölümler arası.</w:t>
            </w:r>
          </w:p>
        </w:tc>
      </w:tr>
      <w:tr w:rsidR="00586CDD" w:rsidRPr="00BE6D29" w14:paraId="1441020E" w14:textId="77777777" w:rsidTr="00B553B3">
        <w:trPr>
          <w:trHeight w:val="401"/>
          <w:jc w:val="center"/>
        </w:trPr>
        <w:tc>
          <w:tcPr>
            <w:tcW w:w="2550" w:type="dxa"/>
            <w:gridSpan w:val="2"/>
            <w:vAlign w:val="center"/>
          </w:tcPr>
          <w:p w14:paraId="70A2640D"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6920" w:type="dxa"/>
            <w:gridSpan w:val="2"/>
            <w:vAlign w:val="center"/>
          </w:tcPr>
          <w:p w14:paraId="20E53578" w14:textId="77777777" w:rsidR="00586CDD" w:rsidRPr="00AC7DEE" w:rsidRDefault="00586CDD" w:rsidP="00F473C4">
            <w:pPr>
              <w:tabs>
                <w:tab w:val="left" w:pos="1552"/>
              </w:tabs>
              <w:rPr>
                <w:rFonts w:ascii="Times New Roman" w:hAnsi="Times New Roman" w:cs="Times New Roman"/>
                <w:sz w:val="20"/>
                <w:szCs w:val="20"/>
              </w:rPr>
            </w:pPr>
          </w:p>
        </w:tc>
      </w:tr>
    </w:tbl>
    <w:p w14:paraId="1CF8952D" w14:textId="77777777" w:rsidR="00586CDD" w:rsidRDefault="00586CDD" w:rsidP="00586CDD">
      <w:pPr>
        <w:jc w:val="center"/>
        <w:rPr>
          <w:rFonts w:ascii="Times New Roman" w:hAnsi="Times New Roman" w:cs="Times New Roman"/>
          <w:b/>
          <w:color w:val="5B9BD5" w:themeColor="accent1"/>
          <w:sz w:val="24"/>
          <w:szCs w:val="24"/>
        </w:rPr>
      </w:pPr>
    </w:p>
    <w:bookmarkEnd w:id="70"/>
    <w:p w14:paraId="077F9AC5" w14:textId="77777777" w:rsidR="00586CDD" w:rsidRDefault="00586CDD" w:rsidP="00586CDD"/>
    <w:p w14:paraId="45612C9E" w14:textId="77777777" w:rsidR="00586CDD" w:rsidRDefault="00586CDD" w:rsidP="00586CDD"/>
    <w:p w14:paraId="3BF973F4" w14:textId="0794293B" w:rsidR="00586CDD" w:rsidRPr="00B63ED1" w:rsidRDefault="00586CDD" w:rsidP="00586CDD">
      <w:pPr>
        <w:pStyle w:val="Balk2"/>
        <w:jc w:val="center"/>
        <w:rPr>
          <w:rFonts w:cs="Times New Roman"/>
          <w:bCs/>
          <w:color w:val="auto"/>
          <w:szCs w:val="24"/>
        </w:rPr>
      </w:pPr>
      <w:bookmarkStart w:id="71" w:name="_Toc220680373"/>
      <w:bookmarkStart w:id="72" w:name="_Hlk194049069"/>
      <w:r w:rsidRPr="00B63ED1">
        <w:rPr>
          <w:bCs/>
          <w:color w:val="auto"/>
          <w:szCs w:val="24"/>
        </w:rPr>
        <w:lastRenderedPageBreak/>
        <w:t>LJ</w:t>
      </w:r>
      <w:r w:rsidR="00D22500" w:rsidRPr="00B63ED1">
        <w:rPr>
          <w:bCs/>
          <w:color w:val="auto"/>
          <w:szCs w:val="24"/>
        </w:rPr>
        <w:t>106</w:t>
      </w:r>
      <w:r w:rsidRPr="00B63ED1">
        <w:rPr>
          <w:bCs/>
          <w:color w:val="auto"/>
          <w:szCs w:val="24"/>
        </w:rPr>
        <w:t xml:space="preserve"> </w:t>
      </w:r>
      <w:r w:rsidR="006959E0" w:rsidRPr="00B63ED1">
        <w:rPr>
          <w:bCs/>
          <w:color w:val="auto"/>
          <w:szCs w:val="24"/>
        </w:rPr>
        <w:t>Sektörel Otomasyonlar</w:t>
      </w:r>
      <w:bookmarkEnd w:id="71"/>
    </w:p>
    <w:tbl>
      <w:tblPr>
        <w:tblStyle w:val="TabloKlavuzu"/>
        <w:tblW w:w="5313" w:type="pct"/>
        <w:jc w:val="center"/>
        <w:tblLayout w:type="fixed"/>
        <w:tblCellMar>
          <w:left w:w="28" w:type="dxa"/>
          <w:right w:w="28" w:type="dxa"/>
        </w:tblCellMar>
        <w:tblLook w:val="01E0" w:firstRow="1" w:lastRow="1" w:firstColumn="1" w:lastColumn="1" w:noHBand="0" w:noVBand="0"/>
      </w:tblPr>
      <w:tblGrid>
        <w:gridCol w:w="298"/>
        <w:gridCol w:w="2252"/>
        <w:gridCol w:w="5653"/>
        <w:gridCol w:w="1416"/>
        <w:gridCol w:w="8"/>
      </w:tblGrid>
      <w:tr w:rsidR="00586CDD" w:rsidRPr="00BE6D29" w14:paraId="570B8A80" w14:textId="77777777" w:rsidTr="00B553B3">
        <w:trPr>
          <w:trHeight w:val="401"/>
          <w:jc w:val="center"/>
        </w:trPr>
        <w:tc>
          <w:tcPr>
            <w:tcW w:w="2551" w:type="dxa"/>
            <w:gridSpan w:val="2"/>
            <w:vAlign w:val="center"/>
          </w:tcPr>
          <w:p w14:paraId="6BE22736"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78" w:type="dxa"/>
            <w:gridSpan w:val="3"/>
            <w:vAlign w:val="center"/>
          </w:tcPr>
          <w:p w14:paraId="5E073F12" w14:textId="77777777"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İmdat KÖKSAL</w:t>
            </w:r>
          </w:p>
        </w:tc>
      </w:tr>
      <w:tr w:rsidR="00586CDD" w:rsidRPr="00BE6D29" w14:paraId="7B4699F8" w14:textId="77777777" w:rsidTr="00B553B3">
        <w:trPr>
          <w:trHeight w:val="401"/>
          <w:jc w:val="center"/>
        </w:trPr>
        <w:tc>
          <w:tcPr>
            <w:tcW w:w="2551" w:type="dxa"/>
            <w:gridSpan w:val="2"/>
            <w:vAlign w:val="center"/>
          </w:tcPr>
          <w:p w14:paraId="70CD3F17"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78" w:type="dxa"/>
            <w:gridSpan w:val="3"/>
            <w:vAlign w:val="center"/>
          </w:tcPr>
          <w:p w14:paraId="0CFA5975"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MA-K1-23</w:t>
            </w:r>
          </w:p>
        </w:tc>
      </w:tr>
      <w:tr w:rsidR="006959E0" w:rsidRPr="00BE6D29" w14:paraId="3C76BDAC" w14:textId="77777777" w:rsidTr="00B553B3">
        <w:trPr>
          <w:trHeight w:val="401"/>
          <w:jc w:val="center"/>
        </w:trPr>
        <w:tc>
          <w:tcPr>
            <w:tcW w:w="2551" w:type="dxa"/>
            <w:gridSpan w:val="2"/>
            <w:vAlign w:val="center"/>
          </w:tcPr>
          <w:p w14:paraId="4986EDD2" w14:textId="37BB1528" w:rsidR="006959E0" w:rsidRPr="00236124" w:rsidRDefault="006959E0"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78" w:type="dxa"/>
            <w:gridSpan w:val="3"/>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D22500" w:rsidRPr="00D22500" w14:paraId="7F467474" w14:textId="77777777" w:rsidTr="00D22500">
              <w:trPr>
                <w:trHeight w:val="435"/>
              </w:trPr>
              <w:tc>
                <w:tcPr>
                  <w:tcW w:w="112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1A194FAC" w14:textId="0848BF41" w:rsidR="00D22500" w:rsidRPr="00D22500" w:rsidRDefault="00D22500" w:rsidP="00D22500">
                  <w:pPr>
                    <w:spacing w:after="0" w:line="240" w:lineRule="auto"/>
                    <w:rPr>
                      <w:rFonts w:ascii="Arial" w:eastAsia="Times New Roman" w:hAnsi="Arial" w:cs="Arial"/>
                      <w:color w:val="000000"/>
                      <w:sz w:val="20"/>
                      <w:szCs w:val="20"/>
                      <w:lang w:eastAsia="tr-TR"/>
                    </w:rPr>
                  </w:pPr>
                  <w:r w:rsidRPr="00D22500">
                    <w:rPr>
                      <w:rFonts w:ascii="Arial" w:eastAsia="Times New Roman" w:hAnsi="Arial" w:cs="Arial"/>
                      <w:color w:val="000000"/>
                      <w:sz w:val="20"/>
                      <w:szCs w:val="20"/>
                      <w:lang w:eastAsia="tr-TR"/>
                    </w:rPr>
                    <w:t>Cum</w:t>
                  </w:r>
                  <w:r w:rsidR="000144F6">
                    <w:rPr>
                      <w:rFonts w:ascii="Arial" w:eastAsia="Times New Roman" w:hAnsi="Arial" w:cs="Arial"/>
                      <w:color w:val="000000"/>
                      <w:sz w:val="20"/>
                      <w:szCs w:val="20"/>
                      <w:lang w:eastAsia="tr-TR"/>
                    </w:rPr>
                    <w:t>a</w:t>
                  </w:r>
                </w:p>
              </w:tc>
              <w:tc>
                <w:tcPr>
                  <w:tcW w:w="136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581243F6" w14:textId="2026A058" w:rsidR="00D22500" w:rsidRPr="00D22500" w:rsidRDefault="000144F6" w:rsidP="00D22500">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w:t>
                  </w:r>
                  <w:r w:rsidR="00D22500"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30</w:t>
                  </w:r>
                  <w:r w:rsidR="00D22500"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09</w:t>
                  </w:r>
                  <w:r w:rsidR="00D22500"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15</w:t>
                  </w:r>
                </w:p>
              </w:tc>
              <w:tc>
                <w:tcPr>
                  <w:tcW w:w="138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4FC62356" w14:textId="70BB7FC2" w:rsidR="00D22500" w:rsidRPr="00D22500" w:rsidRDefault="000144F6" w:rsidP="00D22500">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09:30-10:00</w:t>
                  </w:r>
                </w:p>
              </w:tc>
            </w:tr>
          </w:tbl>
          <w:p w14:paraId="585E808E" w14:textId="1CD45DA5" w:rsidR="006959E0" w:rsidRDefault="006959E0" w:rsidP="00F473C4">
            <w:pPr>
              <w:tabs>
                <w:tab w:val="left" w:pos="1552"/>
              </w:tabs>
              <w:rPr>
                <w:rFonts w:ascii="Times New Roman" w:hAnsi="Times New Roman" w:cs="Times New Roman"/>
                <w:sz w:val="20"/>
                <w:szCs w:val="20"/>
              </w:rPr>
            </w:pPr>
          </w:p>
        </w:tc>
      </w:tr>
      <w:tr w:rsidR="00586CDD" w:rsidRPr="00BE6D29" w14:paraId="2E7E8094" w14:textId="77777777" w:rsidTr="00B553B3">
        <w:trPr>
          <w:trHeight w:val="401"/>
          <w:jc w:val="center"/>
        </w:trPr>
        <w:tc>
          <w:tcPr>
            <w:tcW w:w="2551" w:type="dxa"/>
            <w:gridSpan w:val="2"/>
            <w:vAlign w:val="center"/>
          </w:tcPr>
          <w:p w14:paraId="5E8DAF56"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78" w:type="dxa"/>
            <w:gridSpan w:val="3"/>
            <w:vAlign w:val="center"/>
          </w:tcPr>
          <w:p w14:paraId="7C8C53F9" w14:textId="77777777" w:rsidR="00586CDD" w:rsidRDefault="0067585A" w:rsidP="00F473C4">
            <w:pPr>
              <w:tabs>
                <w:tab w:val="left" w:pos="1552"/>
              </w:tabs>
              <w:rPr>
                <w:rFonts w:ascii="Times New Roman" w:hAnsi="Times New Roman" w:cs="Times New Roman"/>
                <w:sz w:val="20"/>
                <w:szCs w:val="20"/>
              </w:rPr>
            </w:pPr>
            <w:hyperlink r:id="rId71" w:history="1">
              <w:r w:rsidR="00586CDD" w:rsidRPr="00904C30">
                <w:rPr>
                  <w:rStyle w:val="Kpr"/>
                  <w:rFonts w:ascii="Arial" w:hAnsi="Arial" w:cs="Arial"/>
                  <w:sz w:val="20"/>
                  <w:szCs w:val="20"/>
                </w:rPr>
                <w:t>imdat.koksal@gop.edu.tr</w:t>
              </w:r>
            </w:hyperlink>
          </w:p>
        </w:tc>
      </w:tr>
      <w:tr w:rsidR="00586CDD" w:rsidRPr="00BE6D29" w14:paraId="7D72B5CF" w14:textId="77777777" w:rsidTr="00B553B3">
        <w:trPr>
          <w:trHeight w:val="401"/>
          <w:jc w:val="center"/>
        </w:trPr>
        <w:tc>
          <w:tcPr>
            <w:tcW w:w="2551" w:type="dxa"/>
            <w:gridSpan w:val="2"/>
            <w:vAlign w:val="center"/>
          </w:tcPr>
          <w:p w14:paraId="461770D4"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78" w:type="dxa"/>
            <w:gridSpan w:val="3"/>
            <w:vAlign w:val="center"/>
          </w:tcPr>
          <w:p w14:paraId="0C503E4D" w14:textId="48D8F972" w:rsidR="00586CDD" w:rsidRPr="00C774D8" w:rsidRDefault="006959E0" w:rsidP="00F473C4">
            <w:pPr>
              <w:tabs>
                <w:tab w:val="left" w:pos="1552"/>
              </w:tabs>
              <w:rPr>
                <w:rFonts w:ascii="Times New Roman" w:hAnsi="Times New Roman" w:cs="Times New Roman"/>
              </w:rPr>
            </w:pPr>
            <w:r>
              <w:rPr>
                <w:rFonts w:ascii="Times New Roman" w:hAnsi="Times New Roman" w:cs="Times New Roman"/>
              </w:rPr>
              <w:t>Çarşamba 09:30-12:15</w:t>
            </w:r>
          </w:p>
        </w:tc>
      </w:tr>
      <w:tr w:rsidR="00586CDD" w:rsidRPr="00BE6D29" w14:paraId="15A4DFF2" w14:textId="77777777" w:rsidTr="00B553B3">
        <w:trPr>
          <w:trHeight w:val="401"/>
          <w:jc w:val="center"/>
        </w:trPr>
        <w:tc>
          <w:tcPr>
            <w:tcW w:w="2551" w:type="dxa"/>
            <w:gridSpan w:val="2"/>
            <w:vAlign w:val="center"/>
          </w:tcPr>
          <w:p w14:paraId="34B5BBFD"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78" w:type="dxa"/>
            <w:gridSpan w:val="3"/>
            <w:vAlign w:val="center"/>
          </w:tcPr>
          <w:p w14:paraId="3AF9A111" w14:textId="71C439AE" w:rsidR="00586CDD" w:rsidRPr="00C774D8" w:rsidRDefault="006959E0" w:rsidP="00F473C4">
            <w:pPr>
              <w:tabs>
                <w:tab w:val="left" w:pos="1552"/>
              </w:tabs>
              <w:rPr>
                <w:rFonts w:ascii="Times New Roman" w:hAnsi="Times New Roman" w:cs="Times New Roman"/>
                <w:sz w:val="20"/>
                <w:szCs w:val="20"/>
              </w:rPr>
            </w:pPr>
            <w:r>
              <w:rPr>
                <w:rFonts w:ascii="Times New Roman" w:hAnsi="Times New Roman" w:cs="Times New Roman"/>
                <w:sz w:val="20"/>
                <w:szCs w:val="20"/>
              </w:rPr>
              <w:t>Lab2</w:t>
            </w:r>
          </w:p>
        </w:tc>
      </w:tr>
      <w:tr w:rsidR="00586CDD" w:rsidRPr="00BE6D29" w14:paraId="58D3F25D" w14:textId="77777777" w:rsidTr="00B553B3">
        <w:trPr>
          <w:trHeight w:val="401"/>
          <w:jc w:val="center"/>
        </w:trPr>
        <w:tc>
          <w:tcPr>
            <w:tcW w:w="2551" w:type="dxa"/>
            <w:gridSpan w:val="2"/>
            <w:vAlign w:val="center"/>
          </w:tcPr>
          <w:p w14:paraId="7130076D"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78" w:type="dxa"/>
            <w:gridSpan w:val="3"/>
            <w:vAlign w:val="center"/>
          </w:tcPr>
          <w:p w14:paraId="5A99C97F" w14:textId="77777777" w:rsidR="00586CDD" w:rsidRPr="00932FA0" w:rsidRDefault="00586CDD" w:rsidP="00F473C4">
            <w:pPr>
              <w:tabs>
                <w:tab w:val="left" w:pos="1552"/>
              </w:tabs>
              <w:rPr>
                <w:rFonts w:ascii="Times New Roman" w:hAnsi="Times New Roman" w:cs="Times New Roman"/>
                <w:b/>
                <w:sz w:val="20"/>
                <w:szCs w:val="20"/>
              </w:rPr>
            </w:pPr>
            <w:r w:rsidRPr="00932FA0">
              <w:rPr>
                <w:rFonts w:ascii="Times New Roman" w:hAnsi="Times New Roman" w:cs="Times New Roman"/>
                <w:sz w:val="20"/>
                <w:szCs w:val="20"/>
              </w:rPr>
              <w:t>Bu dersin amacı, öğrencinin bilgi ve iletişim teknolojisi araçları ile diğer mesleki araçları ve teknikleri kullanabilme becerisini kazandırmaktır.</w:t>
            </w:r>
          </w:p>
        </w:tc>
      </w:tr>
      <w:tr w:rsidR="006959E0" w:rsidRPr="00BE6D29" w14:paraId="10B92E50" w14:textId="77777777" w:rsidTr="00B553B3">
        <w:trPr>
          <w:gridAfter w:val="1"/>
          <w:wAfter w:w="8" w:type="dxa"/>
          <w:cantSplit/>
          <w:trHeight w:val="144"/>
          <w:jc w:val="center"/>
        </w:trPr>
        <w:tc>
          <w:tcPr>
            <w:tcW w:w="2551" w:type="dxa"/>
            <w:gridSpan w:val="2"/>
            <w:vMerge w:val="restart"/>
            <w:textDirection w:val="btLr"/>
            <w:vAlign w:val="center"/>
          </w:tcPr>
          <w:p w14:paraId="1FE7F23A" w14:textId="6AF022BE" w:rsidR="006959E0" w:rsidRPr="003C0969" w:rsidRDefault="006959E0" w:rsidP="00F473C4">
            <w:pPr>
              <w:tabs>
                <w:tab w:val="left" w:pos="1552"/>
              </w:tabs>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70" w:type="dxa"/>
            <w:gridSpan w:val="2"/>
            <w:vAlign w:val="center"/>
          </w:tcPr>
          <w:p w14:paraId="7B79F501" w14:textId="5BB286F4" w:rsidR="006959E0" w:rsidRPr="003C0969" w:rsidRDefault="006959E0" w:rsidP="006959E0">
            <w:pPr>
              <w:tabs>
                <w:tab w:val="left" w:pos="1552"/>
              </w:tabs>
              <w:rPr>
                <w:rFonts w:ascii="Times New Roman" w:hAnsi="Times New Roman" w:cs="Times New Roman"/>
                <w:b/>
                <w:sz w:val="20"/>
                <w:szCs w:val="20"/>
              </w:rPr>
            </w:pPr>
          </w:p>
        </w:tc>
      </w:tr>
      <w:tr w:rsidR="006959E0" w:rsidRPr="00BE6D29" w14:paraId="2B614F90" w14:textId="77777777" w:rsidTr="00B553B3">
        <w:trPr>
          <w:gridAfter w:val="1"/>
          <w:wAfter w:w="8" w:type="dxa"/>
          <w:trHeight w:val="61"/>
          <w:jc w:val="center"/>
        </w:trPr>
        <w:tc>
          <w:tcPr>
            <w:tcW w:w="2551" w:type="dxa"/>
            <w:gridSpan w:val="2"/>
            <w:vMerge/>
            <w:vAlign w:val="center"/>
          </w:tcPr>
          <w:p w14:paraId="3C709668" w14:textId="40AF02E4"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4646F63D"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Excel Programı hakkında temel bilgiler</w:t>
            </w:r>
          </w:p>
        </w:tc>
      </w:tr>
      <w:tr w:rsidR="006959E0" w:rsidRPr="00BE6D29" w14:paraId="656560FF" w14:textId="77777777" w:rsidTr="00B553B3">
        <w:trPr>
          <w:gridAfter w:val="1"/>
          <w:wAfter w:w="8" w:type="dxa"/>
          <w:trHeight w:val="106"/>
          <w:jc w:val="center"/>
        </w:trPr>
        <w:tc>
          <w:tcPr>
            <w:tcW w:w="2551" w:type="dxa"/>
            <w:gridSpan w:val="2"/>
            <w:vMerge/>
            <w:vAlign w:val="center"/>
          </w:tcPr>
          <w:p w14:paraId="366D0210" w14:textId="7BE3E09A"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EF4EE4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Excel programını ve hücreleri tanır</w:t>
            </w:r>
          </w:p>
        </w:tc>
      </w:tr>
      <w:tr w:rsidR="006959E0" w:rsidRPr="00BE6D29" w14:paraId="5DC25C66" w14:textId="77777777" w:rsidTr="00B553B3">
        <w:trPr>
          <w:gridAfter w:val="1"/>
          <w:wAfter w:w="8" w:type="dxa"/>
          <w:trHeight w:val="152"/>
          <w:jc w:val="center"/>
        </w:trPr>
        <w:tc>
          <w:tcPr>
            <w:tcW w:w="2551" w:type="dxa"/>
            <w:gridSpan w:val="2"/>
            <w:vMerge/>
            <w:vAlign w:val="center"/>
          </w:tcPr>
          <w:p w14:paraId="15A73D2F" w14:textId="43C2BC3B"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4BE2FAF5"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 adreslerini bilir</w:t>
            </w:r>
          </w:p>
        </w:tc>
      </w:tr>
      <w:tr w:rsidR="006959E0" w:rsidRPr="00BE6D29" w14:paraId="4E2A2742" w14:textId="77777777" w:rsidTr="00B553B3">
        <w:trPr>
          <w:gridAfter w:val="1"/>
          <w:wAfter w:w="8" w:type="dxa"/>
          <w:trHeight w:val="56"/>
          <w:jc w:val="center"/>
        </w:trPr>
        <w:tc>
          <w:tcPr>
            <w:tcW w:w="2551" w:type="dxa"/>
            <w:gridSpan w:val="2"/>
            <w:vMerge/>
            <w:vAlign w:val="center"/>
          </w:tcPr>
          <w:p w14:paraId="541ED9BD" w14:textId="1D15228A"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3E93FBA8"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Menüleri ve kısayolları bilir</w:t>
            </w:r>
          </w:p>
        </w:tc>
      </w:tr>
      <w:tr w:rsidR="006959E0" w:rsidRPr="00BE6D29" w14:paraId="3F8B4C81" w14:textId="77777777" w:rsidTr="00B553B3">
        <w:trPr>
          <w:gridAfter w:val="1"/>
          <w:wAfter w:w="8" w:type="dxa"/>
          <w:trHeight w:val="102"/>
          <w:jc w:val="center"/>
        </w:trPr>
        <w:tc>
          <w:tcPr>
            <w:tcW w:w="2551" w:type="dxa"/>
            <w:gridSpan w:val="2"/>
            <w:vMerge/>
            <w:vAlign w:val="center"/>
          </w:tcPr>
          <w:p w14:paraId="46E201E5" w14:textId="6A529217"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76F9A9C"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Hücrelere veri girmeyi, girilen bilgileri silmeyi bilir</w:t>
            </w:r>
          </w:p>
        </w:tc>
      </w:tr>
      <w:tr w:rsidR="006959E0" w:rsidRPr="00BE6D29" w14:paraId="1DFFE7CB" w14:textId="77777777" w:rsidTr="00B553B3">
        <w:trPr>
          <w:gridAfter w:val="1"/>
          <w:wAfter w:w="8" w:type="dxa"/>
          <w:trHeight w:val="134"/>
          <w:jc w:val="center"/>
        </w:trPr>
        <w:tc>
          <w:tcPr>
            <w:tcW w:w="2551" w:type="dxa"/>
            <w:gridSpan w:val="2"/>
            <w:vMerge/>
            <w:vAlign w:val="center"/>
          </w:tcPr>
          <w:p w14:paraId="72BCAF50" w14:textId="53E9A2A6"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4B9E967C"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 işlemleri</w:t>
            </w:r>
          </w:p>
        </w:tc>
      </w:tr>
      <w:tr w:rsidR="006959E0" w:rsidRPr="00BE6D29" w14:paraId="7CFC0B1F" w14:textId="77777777" w:rsidTr="00B553B3">
        <w:trPr>
          <w:gridAfter w:val="1"/>
          <w:wAfter w:w="8" w:type="dxa"/>
          <w:trHeight w:val="53"/>
          <w:jc w:val="center"/>
        </w:trPr>
        <w:tc>
          <w:tcPr>
            <w:tcW w:w="2551" w:type="dxa"/>
            <w:gridSpan w:val="2"/>
            <w:vMerge/>
            <w:vAlign w:val="center"/>
          </w:tcPr>
          <w:p w14:paraId="2CFF91C7" w14:textId="5FC511CE"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3883F9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 arasında hareket etmeyi ve hücre seçmeyi bilir</w:t>
            </w:r>
          </w:p>
        </w:tc>
      </w:tr>
      <w:tr w:rsidR="006959E0" w:rsidRPr="00BE6D29" w14:paraId="69093427" w14:textId="77777777" w:rsidTr="00B553B3">
        <w:trPr>
          <w:gridAfter w:val="1"/>
          <w:wAfter w:w="8" w:type="dxa"/>
          <w:trHeight w:val="51"/>
          <w:jc w:val="center"/>
        </w:trPr>
        <w:tc>
          <w:tcPr>
            <w:tcW w:w="2551" w:type="dxa"/>
            <w:gridSpan w:val="2"/>
            <w:vMerge/>
            <w:vAlign w:val="center"/>
          </w:tcPr>
          <w:p w14:paraId="43065110" w14:textId="1C5B518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4609A38"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Hücreleri birleştirmeyi, birleştirilmiş hücreleri ayırmayı bilir</w:t>
            </w:r>
          </w:p>
        </w:tc>
      </w:tr>
      <w:tr w:rsidR="006959E0" w:rsidRPr="00BE6D29" w14:paraId="0849691A" w14:textId="77777777" w:rsidTr="00B553B3">
        <w:trPr>
          <w:gridAfter w:val="1"/>
          <w:wAfter w:w="8" w:type="dxa"/>
          <w:trHeight w:val="51"/>
          <w:jc w:val="center"/>
        </w:trPr>
        <w:tc>
          <w:tcPr>
            <w:tcW w:w="2551" w:type="dxa"/>
            <w:gridSpan w:val="2"/>
            <w:vMerge/>
            <w:vAlign w:val="center"/>
          </w:tcPr>
          <w:p w14:paraId="76514F0E" w14:textId="4EBBC159"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852B729"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Hücredeki yazının yönünü değiştirmeyi bilir</w:t>
            </w:r>
          </w:p>
        </w:tc>
      </w:tr>
      <w:tr w:rsidR="006959E0" w:rsidRPr="00BE6D29" w14:paraId="40C7931E" w14:textId="77777777" w:rsidTr="00B553B3">
        <w:trPr>
          <w:gridAfter w:val="1"/>
          <w:wAfter w:w="8" w:type="dxa"/>
          <w:trHeight w:val="51"/>
          <w:jc w:val="center"/>
        </w:trPr>
        <w:tc>
          <w:tcPr>
            <w:tcW w:w="2551" w:type="dxa"/>
            <w:gridSpan w:val="2"/>
            <w:vMerge/>
            <w:vAlign w:val="center"/>
          </w:tcPr>
          <w:p w14:paraId="0EC0B75B" w14:textId="1C6F2A5E"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246CA32"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Hücredeki rakamlara para birimi eklemeyi bilir</w:t>
            </w:r>
          </w:p>
        </w:tc>
      </w:tr>
      <w:tr w:rsidR="006959E0" w:rsidRPr="00BE6D29" w14:paraId="6B44346C" w14:textId="77777777" w:rsidTr="00B553B3">
        <w:trPr>
          <w:gridAfter w:val="1"/>
          <w:wAfter w:w="8" w:type="dxa"/>
          <w:trHeight w:val="51"/>
          <w:jc w:val="center"/>
        </w:trPr>
        <w:tc>
          <w:tcPr>
            <w:tcW w:w="2551" w:type="dxa"/>
            <w:gridSpan w:val="2"/>
            <w:vMerge/>
            <w:vAlign w:val="center"/>
          </w:tcPr>
          <w:p w14:paraId="49712B66" w14:textId="01B036CF"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59AB5FC"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Satır ekleme, satır silme, hücre ekleme, silmeyi bilir</w:t>
            </w:r>
          </w:p>
        </w:tc>
      </w:tr>
      <w:tr w:rsidR="006959E0" w:rsidRPr="00BE6D29" w14:paraId="2F620260" w14:textId="77777777" w:rsidTr="00B553B3">
        <w:trPr>
          <w:gridAfter w:val="1"/>
          <w:wAfter w:w="8" w:type="dxa"/>
          <w:trHeight w:val="51"/>
          <w:jc w:val="center"/>
        </w:trPr>
        <w:tc>
          <w:tcPr>
            <w:tcW w:w="2551" w:type="dxa"/>
            <w:gridSpan w:val="2"/>
            <w:vMerge/>
            <w:vAlign w:val="center"/>
          </w:tcPr>
          <w:p w14:paraId="2AAEB967" w14:textId="67C022AA"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C0B7A5D"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Excel sayfasına Word belgesi ve resim eklemeyi bilir</w:t>
            </w:r>
          </w:p>
        </w:tc>
      </w:tr>
      <w:tr w:rsidR="006959E0" w:rsidRPr="00BE6D29" w14:paraId="64F4A596" w14:textId="77777777" w:rsidTr="00B553B3">
        <w:trPr>
          <w:gridAfter w:val="1"/>
          <w:wAfter w:w="8" w:type="dxa"/>
          <w:trHeight w:val="51"/>
          <w:jc w:val="center"/>
        </w:trPr>
        <w:tc>
          <w:tcPr>
            <w:tcW w:w="2551" w:type="dxa"/>
            <w:gridSpan w:val="2"/>
            <w:vMerge/>
            <w:vAlign w:val="center"/>
          </w:tcPr>
          <w:p w14:paraId="23E02E72" w14:textId="1F6CAB8D"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A62A22E"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Hücrelere açıklama yazısı eklemeyi bilir</w:t>
            </w:r>
          </w:p>
        </w:tc>
      </w:tr>
      <w:tr w:rsidR="006959E0" w:rsidRPr="00BE6D29" w14:paraId="76F55BC3" w14:textId="77777777" w:rsidTr="00B553B3">
        <w:trPr>
          <w:gridAfter w:val="1"/>
          <w:wAfter w:w="8" w:type="dxa"/>
          <w:trHeight w:val="51"/>
          <w:jc w:val="center"/>
        </w:trPr>
        <w:tc>
          <w:tcPr>
            <w:tcW w:w="2551" w:type="dxa"/>
            <w:gridSpan w:val="2"/>
            <w:vMerge/>
            <w:vAlign w:val="center"/>
          </w:tcPr>
          <w:p w14:paraId="6B82267B" w14:textId="66D4636B"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7B0B2E1F"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Excel çalışma sayfalarının adını değiştirmeyi bilir.</w:t>
            </w:r>
          </w:p>
        </w:tc>
      </w:tr>
      <w:tr w:rsidR="006959E0" w:rsidRPr="00BE6D29" w14:paraId="6B736A67" w14:textId="77777777" w:rsidTr="00B553B3">
        <w:trPr>
          <w:gridAfter w:val="1"/>
          <w:wAfter w:w="8" w:type="dxa"/>
          <w:trHeight w:val="51"/>
          <w:jc w:val="center"/>
        </w:trPr>
        <w:tc>
          <w:tcPr>
            <w:tcW w:w="2551" w:type="dxa"/>
            <w:gridSpan w:val="2"/>
            <w:vMerge/>
            <w:vAlign w:val="center"/>
          </w:tcPr>
          <w:p w14:paraId="0D841DED" w14:textId="75F5BAD8"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207CB689"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Veriler</w:t>
            </w:r>
          </w:p>
        </w:tc>
      </w:tr>
      <w:tr w:rsidR="006959E0" w:rsidRPr="00BE6D29" w14:paraId="3B57501F" w14:textId="77777777" w:rsidTr="00B553B3">
        <w:trPr>
          <w:gridAfter w:val="1"/>
          <w:wAfter w:w="8" w:type="dxa"/>
          <w:trHeight w:val="51"/>
          <w:jc w:val="center"/>
        </w:trPr>
        <w:tc>
          <w:tcPr>
            <w:tcW w:w="2551" w:type="dxa"/>
            <w:gridSpan w:val="2"/>
            <w:vMerge/>
            <w:vAlign w:val="center"/>
          </w:tcPr>
          <w:p w14:paraId="66DCE2F2" w14:textId="2AE5BD3D"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42FB3CC6"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 içerisine girilen verileri sıralamayı bilir</w:t>
            </w:r>
          </w:p>
        </w:tc>
      </w:tr>
      <w:tr w:rsidR="006959E0" w:rsidRPr="00BE6D29" w14:paraId="1FA1A769" w14:textId="77777777" w:rsidTr="00B553B3">
        <w:trPr>
          <w:gridAfter w:val="1"/>
          <w:wAfter w:w="8" w:type="dxa"/>
          <w:trHeight w:val="51"/>
          <w:jc w:val="center"/>
        </w:trPr>
        <w:tc>
          <w:tcPr>
            <w:tcW w:w="2551" w:type="dxa"/>
            <w:gridSpan w:val="2"/>
            <w:vMerge/>
            <w:vAlign w:val="center"/>
          </w:tcPr>
          <w:p w14:paraId="267CD142" w14:textId="191F0666"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D74A9C5"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Çalışma sayfasını ve verileri koruma altına almayı bilir.</w:t>
            </w:r>
          </w:p>
        </w:tc>
      </w:tr>
      <w:tr w:rsidR="006959E0" w:rsidRPr="00BE6D29" w14:paraId="2656E21F" w14:textId="77777777" w:rsidTr="00B553B3">
        <w:trPr>
          <w:gridAfter w:val="1"/>
          <w:wAfter w:w="8" w:type="dxa"/>
          <w:trHeight w:val="51"/>
          <w:jc w:val="center"/>
        </w:trPr>
        <w:tc>
          <w:tcPr>
            <w:tcW w:w="2551" w:type="dxa"/>
            <w:gridSpan w:val="2"/>
            <w:vMerge/>
            <w:vAlign w:val="center"/>
          </w:tcPr>
          <w:p w14:paraId="446B48E6" w14:textId="2A5D32A2"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2D87D97"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Sayı dizisi oluşturmayı bilir</w:t>
            </w:r>
          </w:p>
        </w:tc>
      </w:tr>
      <w:tr w:rsidR="006959E0" w:rsidRPr="00BE6D29" w14:paraId="3CDB6C9C" w14:textId="77777777" w:rsidTr="00B553B3">
        <w:trPr>
          <w:gridAfter w:val="1"/>
          <w:wAfter w:w="8" w:type="dxa"/>
          <w:trHeight w:val="51"/>
          <w:jc w:val="center"/>
        </w:trPr>
        <w:tc>
          <w:tcPr>
            <w:tcW w:w="2551" w:type="dxa"/>
            <w:gridSpan w:val="2"/>
            <w:vMerge/>
            <w:vAlign w:val="center"/>
          </w:tcPr>
          <w:p w14:paraId="020B99A0" w14:textId="0F66DEA0"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2114D9E"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Hücrelere veri girişini sınırlamayı ve hata uyarısı eklemeyi bilir</w:t>
            </w:r>
          </w:p>
        </w:tc>
      </w:tr>
      <w:tr w:rsidR="006959E0" w:rsidRPr="00BE6D29" w14:paraId="034379D7" w14:textId="77777777" w:rsidTr="00B553B3">
        <w:trPr>
          <w:gridAfter w:val="1"/>
          <w:wAfter w:w="8" w:type="dxa"/>
          <w:trHeight w:val="51"/>
          <w:jc w:val="center"/>
        </w:trPr>
        <w:tc>
          <w:tcPr>
            <w:tcW w:w="2551" w:type="dxa"/>
            <w:gridSpan w:val="2"/>
            <w:vMerge/>
            <w:vAlign w:val="center"/>
          </w:tcPr>
          <w:p w14:paraId="3FDBFAFA" w14:textId="3A3927F3"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75381325"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Kelime ve Karakter bulmayı bilir</w:t>
            </w:r>
          </w:p>
        </w:tc>
      </w:tr>
      <w:tr w:rsidR="006959E0" w:rsidRPr="00BE6D29" w14:paraId="23432178" w14:textId="77777777" w:rsidTr="00B553B3">
        <w:trPr>
          <w:gridAfter w:val="1"/>
          <w:wAfter w:w="8" w:type="dxa"/>
          <w:trHeight w:val="51"/>
          <w:jc w:val="center"/>
        </w:trPr>
        <w:tc>
          <w:tcPr>
            <w:tcW w:w="2551" w:type="dxa"/>
            <w:gridSpan w:val="2"/>
            <w:vMerge/>
            <w:vAlign w:val="center"/>
          </w:tcPr>
          <w:p w14:paraId="3077C8E3" w14:textId="1BF8ADEF"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7E627C2F"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Verileri sınıflandırmayı (filtrelemeyi) bilir</w:t>
            </w:r>
          </w:p>
        </w:tc>
      </w:tr>
      <w:tr w:rsidR="006959E0" w:rsidRPr="00BE6D29" w14:paraId="252440AC" w14:textId="77777777" w:rsidTr="00B553B3">
        <w:trPr>
          <w:gridAfter w:val="1"/>
          <w:wAfter w:w="8" w:type="dxa"/>
          <w:trHeight w:val="51"/>
          <w:jc w:val="center"/>
        </w:trPr>
        <w:tc>
          <w:tcPr>
            <w:tcW w:w="2551" w:type="dxa"/>
            <w:gridSpan w:val="2"/>
            <w:vMerge/>
            <w:vAlign w:val="center"/>
          </w:tcPr>
          <w:p w14:paraId="50889CED" w14:textId="2795E10A"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23F91195"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 içindeki verileri biçimlendirmek</w:t>
            </w:r>
          </w:p>
        </w:tc>
      </w:tr>
      <w:tr w:rsidR="006959E0" w:rsidRPr="00BE6D29" w14:paraId="0D590529" w14:textId="77777777" w:rsidTr="00B553B3">
        <w:trPr>
          <w:gridAfter w:val="1"/>
          <w:wAfter w:w="8" w:type="dxa"/>
          <w:trHeight w:val="51"/>
          <w:jc w:val="center"/>
        </w:trPr>
        <w:tc>
          <w:tcPr>
            <w:tcW w:w="2551" w:type="dxa"/>
            <w:gridSpan w:val="2"/>
            <w:vMerge/>
            <w:vAlign w:val="center"/>
          </w:tcPr>
          <w:p w14:paraId="74C1C27A" w14:textId="14F40BB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484EAD3E"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Biçimlendirme araç çubuğunu tanır</w:t>
            </w:r>
          </w:p>
        </w:tc>
      </w:tr>
      <w:tr w:rsidR="006959E0" w:rsidRPr="00BE6D29" w14:paraId="380B549B" w14:textId="77777777" w:rsidTr="00B553B3">
        <w:trPr>
          <w:gridAfter w:val="1"/>
          <w:wAfter w:w="8" w:type="dxa"/>
          <w:trHeight w:val="51"/>
          <w:jc w:val="center"/>
        </w:trPr>
        <w:tc>
          <w:tcPr>
            <w:tcW w:w="2551" w:type="dxa"/>
            <w:gridSpan w:val="2"/>
            <w:vMerge/>
            <w:vAlign w:val="center"/>
          </w:tcPr>
          <w:p w14:paraId="7A4AE909" w14:textId="3621FF79"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6DAEEE3"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 içindeki yazılar üzerinde işlem yapar</w:t>
            </w:r>
          </w:p>
        </w:tc>
      </w:tr>
      <w:tr w:rsidR="006959E0" w:rsidRPr="00BE6D29" w14:paraId="139ED809" w14:textId="77777777" w:rsidTr="00B553B3">
        <w:trPr>
          <w:gridAfter w:val="1"/>
          <w:wAfter w:w="8" w:type="dxa"/>
          <w:trHeight w:val="51"/>
          <w:jc w:val="center"/>
        </w:trPr>
        <w:tc>
          <w:tcPr>
            <w:tcW w:w="2551" w:type="dxa"/>
            <w:gridSpan w:val="2"/>
            <w:vMerge/>
            <w:vAlign w:val="center"/>
          </w:tcPr>
          <w:p w14:paraId="31674763" w14:textId="6FD9ECE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22A80DF"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Satır yüksekliğini, sütün genişliğini ayarlamayı bilir</w:t>
            </w:r>
          </w:p>
        </w:tc>
      </w:tr>
      <w:tr w:rsidR="006959E0" w:rsidRPr="00BE6D29" w14:paraId="06305CD4" w14:textId="77777777" w:rsidTr="00B553B3">
        <w:trPr>
          <w:gridAfter w:val="1"/>
          <w:wAfter w:w="8" w:type="dxa"/>
          <w:trHeight w:val="51"/>
          <w:jc w:val="center"/>
        </w:trPr>
        <w:tc>
          <w:tcPr>
            <w:tcW w:w="2551" w:type="dxa"/>
            <w:gridSpan w:val="2"/>
            <w:vMerge/>
            <w:vAlign w:val="center"/>
          </w:tcPr>
          <w:p w14:paraId="5B62859A" w14:textId="778F2A1F"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DAC4DC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Özel listeler yapmayı bilir</w:t>
            </w:r>
          </w:p>
        </w:tc>
      </w:tr>
      <w:tr w:rsidR="006959E0" w:rsidRPr="00BE6D29" w14:paraId="1F112B1B" w14:textId="77777777" w:rsidTr="00B553B3">
        <w:trPr>
          <w:gridAfter w:val="1"/>
          <w:wAfter w:w="8" w:type="dxa"/>
          <w:trHeight w:val="51"/>
          <w:jc w:val="center"/>
        </w:trPr>
        <w:tc>
          <w:tcPr>
            <w:tcW w:w="2551" w:type="dxa"/>
            <w:gridSpan w:val="2"/>
            <w:vMerge/>
            <w:vAlign w:val="center"/>
          </w:tcPr>
          <w:p w14:paraId="65F5E0B5" w14:textId="3924CE72"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24BA6DC0"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Kenarlıklar ve sayfa biçimlendirme</w:t>
            </w:r>
          </w:p>
        </w:tc>
      </w:tr>
      <w:tr w:rsidR="006959E0" w:rsidRPr="00BE6D29" w14:paraId="566698FC" w14:textId="77777777" w:rsidTr="00B553B3">
        <w:trPr>
          <w:gridAfter w:val="1"/>
          <w:wAfter w:w="8" w:type="dxa"/>
          <w:trHeight w:val="51"/>
          <w:jc w:val="center"/>
        </w:trPr>
        <w:tc>
          <w:tcPr>
            <w:tcW w:w="2551" w:type="dxa"/>
            <w:gridSpan w:val="2"/>
            <w:vMerge/>
            <w:vAlign w:val="center"/>
          </w:tcPr>
          <w:p w14:paraId="70EBAC00" w14:textId="7E464D77"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C3272B0"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Koşullu biçimlendirme yapabilir.</w:t>
            </w:r>
          </w:p>
        </w:tc>
      </w:tr>
      <w:tr w:rsidR="006959E0" w:rsidRPr="00BE6D29" w14:paraId="4A45F73B" w14:textId="77777777" w:rsidTr="00B553B3">
        <w:trPr>
          <w:gridAfter w:val="1"/>
          <w:wAfter w:w="8" w:type="dxa"/>
          <w:trHeight w:val="51"/>
          <w:jc w:val="center"/>
        </w:trPr>
        <w:tc>
          <w:tcPr>
            <w:tcW w:w="2551" w:type="dxa"/>
            <w:gridSpan w:val="2"/>
            <w:vMerge/>
            <w:vAlign w:val="center"/>
          </w:tcPr>
          <w:p w14:paraId="5B642BCF" w14:textId="3A221CDF"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CF1909F"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Hücrelere kenarlık eklemeyi bilir</w:t>
            </w:r>
          </w:p>
        </w:tc>
      </w:tr>
      <w:tr w:rsidR="006959E0" w:rsidRPr="00BE6D29" w14:paraId="32AE6142" w14:textId="77777777" w:rsidTr="00B553B3">
        <w:trPr>
          <w:gridAfter w:val="1"/>
          <w:wAfter w:w="8" w:type="dxa"/>
          <w:trHeight w:val="51"/>
          <w:jc w:val="center"/>
        </w:trPr>
        <w:tc>
          <w:tcPr>
            <w:tcW w:w="2551" w:type="dxa"/>
            <w:gridSpan w:val="2"/>
            <w:vMerge/>
            <w:vAlign w:val="center"/>
          </w:tcPr>
          <w:p w14:paraId="190866DB" w14:textId="42BB0830"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725E9CB3"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Hücrelere dolgu vermeyi bilir</w:t>
            </w:r>
          </w:p>
        </w:tc>
      </w:tr>
      <w:tr w:rsidR="006959E0" w:rsidRPr="00BE6D29" w14:paraId="23E5F410" w14:textId="77777777" w:rsidTr="00B553B3">
        <w:trPr>
          <w:gridAfter w:val="1"/>
          <w:wAfter w:w="8" w:type="dxa"/>
          <w:trHeight w:val="51"/>
          <w:jc w:val="center"/>
        </w:trPr>
        <w:tc>
          <w:tcPr>
            <w:tcW w:w="2551" w:type="dxa"/>
            <w:gridSpan w:val="2"/>
            <w:vMerge/>
            <w:vAlign w:val="center"/>
          </w:tcPr>
          <w:p w14:paraId="1E9D4108" w14:textId="50643A55"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1D4985D"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Çalışma sayfasını kopyalamayı, taşımayı ve sabitlemeyi bilir</w:t>
            </w:r>
          </w:p>
        </w:tc>
      </w:tr>
      <w:tr w:rsidR="006959E0" w:rsidRPr="00BE6D29" w14:paraId="55DC8DC0" w14:textId="77777777" w:rsidTr="00B553B3">
        <w:trPr>
          <w:gridAfter w:val="1"/>
          <w:wAfter w:w="8" w:type="dxa"/>
          <w:trHeight w:val="51"/>
          <w:jc w:val="center"/>
        </w:trPr>
        <w:tc>
          <w:tcPr>
            <w:tcW w:w="2551" w:type="dxa"/>
            <w:gridSpan w:val="2"/>
            <w:vMerge/>
            <w:vAlign w:val="center"/>
          </w:tcPr>
          <w:p w14:paraId="24396C73" w14:textId="459FE7E5"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4A0250A4"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Sayfa İşlemleri</w:t>
            </w:r>
          </w:p>
        </w:tc>
      </w:tr>
      <w:tr w:rsidR="006959E0" w:rsidRPr="00BE6D29" w14:paraId="5F316122" w14:textId="77777777" w:rsidTr="00B553B3">
        <w:trPr>
          <w:gridAfter w:val="1"/>
          <w:wAfter w:w="8" w:type="dxa"/>
          <w:trHeight w:val="51"/>
          <w:jc w:val="center"/>
        </w:trPr>
        <w:tc>
          <w:tcPr>
            <w:tcW w:w="2551" w:type="dxa"/>
            <w:gridSpan w:val="2"/>
            <w:vMerge/>
            <w:vAlign w:val="center"/>
          </w:tcPr>
          <w:p w14:paraId="21DD072F" w14:textId="2B0FBA67"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376956BD"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Çalışma sayfasının zemin rengini değiştirmeyi bilir</w:t>
            </w:r>
          </w:p>
        </w:tc>
      </w:tr>
      <w:tr w:rsidR="006959E0" w:rsidRPr="00BE6D29" w14:paraId="7EEA2C7C" w14:textId="77777777" w:rsidTr="00B553B3">
        <w:trPr>
          <w:gridAfter w:val="1"/>
          <w:wAfter w:w="8" w:type="dxa"/>
          <w:trHeight w:val="51"/>
          <w:jc w:val="center"/>
        </w:trPr>
        <w:tc>
          <w:tcPr>
            <w:tcW w:w="2551" w:type="dxa"/>
            <w:gridSpan w:val="2"/>
            <w:vMerge/>
            <w:vAlign w:val="center"/>
          </w:tcPr>
          <w:p w14:paraId="5EC0CE4C" w14:textId="081D3012"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5B72A9A"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Sayfayı yatay dikey hale getirmeyi bilir</w:t>
            </w:r>
          </w:p>
        </w:tc>
      </w:tr>
      <w:tr w:rsidR="006959E0" w:rsidRPr="00BE6D29" w14:paraId="11B5E5A6" w14:textId="77777777" w:rsidTr="00B553B3">
        <w:trPr>
          <w:gridAfter w:val="1"/>
          <w:wAfter w:w="8" w:type="dxa"/>
          <w:trHeight w:val="51"/>
          <w:jc w:val="center"/>
        </w:trPr>
        <w:tc>
          <w:tcPr>
            <w:tcW w:w="2551" w:type="dxa"/>
            <w:gridSpan w:val="2"/>
            <w:vMerge/>
            <w:vAlign w:val="center"/>
          </w:tcPr>
          <w:p w14:paraId="6675C204" w14:textId="43EAA7CC"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4EA10126"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Sayfanın kenar boşluklarını ayarlamayı bilir</w:t>
            </w:r>
          </w:p>
        </w:tc>
      </w:tr>
      <w:tr w:rsidR="006959E0" w:rsidRPr="00BE6D29" w14:paraId="7391F24C" w14:textId="77777777" w:rsidTr="00B553B3">
        <w:trPr>
          <w:gridAfter w:val="1"/>
          <w:wAfter w:w="8" w:type="dxa"/>
          <w:trHeight w:val="51"/>
          <w:jc w:val="center"/>
        </w:trPr>
        <w:tc>
          <w:tcPr>
            <w:tcW w:w="2551" w:type="dxa"/>
            <w:gridSpan w:val="2"/>
            <w:vMerge/>
            <w:vAlign w:val="center"/>
          </w:tcPr>
          <w:p w14:paraId="75B42904" w14:textId="26F4ACB3"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B966449"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Sayfaya alt bilgi/üst bilgi ve sayfa numarası eklemeyi bilir</w:t>
            </w:r>
          </w:p>
        </w:tc>
      </w:tr>
      <w:tr w:rsidR="006959E0" w:rsidRPr="00BE6D29" w14:paraId="36446604" w14:textId="77777777" w:rsidTr="00B553B3">
        <w:trPr>
          <w:gridAfter w:val="1"/>
          <w:wAfter w:w="8" w:type="dxa"/>
          <w:trHeight w:val="51"/>
          <w:jc w:val="center"/>
        </w:trPr>
        <w:tc>
          <w:tcPr>
            <w:tcW w:w="2551" w:type="dxa"/>
            <w:gridSpan w:val="2"/>
            <w:vMerge/>
            <w:vAlign w:val="center"/>
          </w:tcPr>
          <w:p w14:paraId="0288A4D0" w14:textId="56322D20"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4F276B18" w14:textId="77777777" w:rsidR="006959E0" w:rsidRPr="003C0969"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Matematiksel İşlemler ve Formül oluşturmak</w:t>
            </w:r>
          </w:p>
        </w:tc>
      </w:tr>
      <w:tr w:rsidR="006959E0" w:rsidRPr="00BE6D29" w14:paraId="312D7160" w14:textId="77777777" w:rsidTr="00B553B3">
        <w:trPr>
          <w:gridAfter w:val="1"/>
          <w:wAfter w:w="8" w:type="dxa"/>
          <w:trHeight w:val="51"/>
          <w:jc w:val="center"/>
        </w:trPr>
        <w:tc>
          <w:tcPr>
            <w:tcW w:w="2551" w:type="dxa"/>
            <w:gridSpan w:val="2"/>
            <w:vMerge/>
            <w:vAlign w:val="center"/>
          </w:tcPr>
          <w:p w14:paraId="3D70ADEE" w14:textId="332E5E6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6CD6877"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Matematiksel İşaretler ve karşılaştırma operatörlerini bilir</w:t>
            </w:r>
          </w:p>
        </w:tc>
      </w:tr>
      <w:tr w:rsidR="006959E0" w:rsidRPr="00BE6D29" w14:paraId="78097455" w14:textId="77777777" w:rsidTr="00B553B3">
        <w:trPr>
          <w:gridAfter w:val="1"/>
          <w:wAfter w:w="8" w:type="dxa"/>
          <w:trHeight w:val="51"/>
          <w:jc w:val="center"/>
        </w:trPr>
        <w:tc>
          <w:tcPr>
            <w:tcW w:w="2551" w:type="dxa"/>
            <w:gridSpan w:val="2"/>
            <w:vMerge/>
            <w:vAlign w:val="center"/>
          </w:tcPr>
          <w:p w14:paraId="0CC229BB" w14:textId="63A92BF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FC79E1D"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Otomatik toplama ve formülle toplamayı yapar</w:t>
            </w:r>
          </w:p>
        </w:tc>
      </w:tr>
      <w:tr w:rsidR="006959E0" w:rsidRPr="00BE6D29" w14:paraId="0AC1A1B2" w14:textId="77777777" w:rsidTr="00B553B3">
        <w:trPr>
          <w:gridAfter w:val="1"/>
          <w:wAfter w:w="8" w:type="dxa"/>
          <w:trHeight w:val="51"/>
          <w:jc w:val="center"/>
        </w:trPr>
        <w:tc>
          <w:tcPr>
            <w:tcW w:w="2551" w:type="dxa"/>
            <w:gridSpan w:val="2"/>
            <w:vMerge/>
            <w:vAlign w:val="center"/>
          </w:tcPr>
          <w:p w14:paraId="78B1A83F" w14:textId="1EF10656"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52907411"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Çıkarma, çarpma, bölme işlemlerini yapar</w:t>
            </w:r>
          </w:p>
        </w:tc>
      </w:tr>
      <w:tr w:rsidR="006959E0" w:rsidRPr="00BE6D29" w14:paraId="710D7EDB" w14:textId="77777777" w:rsidTr="00B553B3">
        <w:trPr>
          <w:gridAfter w:val="1"/>
          <w:wAfter w:w="8" w:type="dxa"/>
          <w:trHeight w:val="51"/>
          <w:jc w:val="center"/>
        </w:trPr>
        <w:tc>
          <w:tcPr>
            <w:tcW w:w="2551" w:type="dxa"/>
            <w:gridSpan w:val="2"/>
            <w:vMerge/>
            <w:vAlign w:val="center"/>
          </w:tcPr>
          <w:p w14:paraId="42C12F6F" w14:textId="74DD29C4"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845990F"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Ortalama ve yüzde işlemlerini yapar</w:t>
            </w:r>
          </w:p>
        </w:tc>
      </w:tr>
      <w:tr w:rsidR="006959E0" w:rsidRPr="00BE6D29" w14:paraId="436BB914" w14:textId="77777777" w:rsidTr="00B553B3">
        <w:trPr>
          <w:gridAfter w:val="1"/>
          <w:wAfter w:w="8" w:type="dxa"/>
          <w:trHeight w:val="51"/>
          <w:jc w:val="center"/>
        </w:trPr>
        <w:tc>
          <w:tcPr>
            <w:tcW w:w="2551" w:type="dxa"/>
            <w:gridSpan w:val="2"/>
            <w:vMerge/>
            <w:vAlign w:val="center"/>
          </w:tcPr>
          <w:p w14:paraId="44ECFA7E" w14:textId="23130423"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52528957"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Fonksiyonlar</w:t>
            </w:r>
          </w:p>
        </w:tc>
      </w:tr>
      <w:tr w:rsidR="006959E0" w:rsidRPr="00BE6D29" w14:paraId="12B495E2" w14:textId="77777777" w:rsidTr="00B553B3">
        <w:trPr>
          <w:gridAfter w:val="1"/>
          <w:wAfter w:w="8" w:type="dxa"/>
          <w:trHeight w:val="51"/>
          <w:jc w:val="center"/>
        </w:trPr>
        <w:tc>
          <w:tcPr>
            <w:tcW w:w="2551" w:type="dxa"/>
            <w:gridSpan w:val="2"/>
            <w:vMerge/>
            <w:vAlign w:val="center"/>
          </w:tcPr>
          <w:p w14:paraId="2D5821B0" w14:textId="30A1299C"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9112B3D"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Karekök, mutlak, yuvarla, tamsayı, çarpınım, mod fonksiyonlarını bilir</w:t>
            </w:r>
          </w:p>
        </w:tc>
      </w:tr>
      <w:tr w:rsidR="006959E0" w:rsidRPr="00BE6D29" w14:paraId="3DF61C83" w14:textId="77777777" w:rsidTr="00B553B3">
        <w:trPr>
          <w:gridAfter w:val="1"/>
          <w:wAfter w:w="8" w:type="dxa"/>
          <w:trHeight w:val="51"/>
          <w:jc w:val="center"/>
        </w:trPr>
        <w:tc>
          <w:tcPr>
            <w:tcW w:w="2551" w:type="dxa"/>
            <w:gridSpan w:val="2"/>
            <w:vMerge/>
            <w:vAlign w:val="center"/>
          </w:tcPr>
          <w:p w14:paraId="4462E2B6" w14:textId="4E5C80AE"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0A03AA2"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Hücrelerdeki en büyük ve en küçük değeri bulur</w:t>
            </w:r>
          </w:p>
        </w:tc>
      </w:tr>
      <w:tr w:rsidR="006959E0" w:rsidRPr="00BE6D29" w14:paraId="42A4C061" w14:textId="77777777" w:rsidTr="00B553B3">
        <w:trPr>
          <w:gridAfter w:val="1"/>
          <w:wAfter w:w="8" w:type="dxa"/>
          <w:trHeight w:val="51"/>
          <w:jc w:val="center"/>
        </w:trPr>
        <w:tc>
          <w:tcPr>
            <w:tcW w:w="2551" w:type="dxa"/>
            <w:gridSpan w:val="2"/>
            <w:vMerge/>
            <w:vAlign w:val="center"/>
          </w:tcPr>
          <w:p w14:paraId="502703B0" w14:textId="0DA9A8C7"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3C54996"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Eğer fonksiyonunu kullanmayı bilir</w:t>
            </w:r>
          </w:p>
        </w:tc>
      </w:tr>
      <w:tr w:rsidR="006959E0" w:rsidRPr="00BE6D29" w14:paraId="3824F0DE" w14:textId="77777777" w:rsidTr="00B553B3">
        <w:trPr>
          <w:gridAfter w:val="1"/>
          <w:wAfter w:w="8" w:type="dxa"/>
          <w:trHeight w:val="51"/>
          <w:jc w:val="center"/>
        </w:trPr>
        <w:tc>
          <w:tcPr>
            <w:tcW w:w="2551" w:type="dxa"/>
            <w:gridSpan w:val="2"/>
            <w:vMerge/>
            <w:vAlign w:val="center"/>
          </w:tcPr>
          <w:p w14:paraId="54A34CFC" w14:textId="039A23F1"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17CD4035"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Mantıksal Fonksiyonlar</w:t>
            </w:r>
          </w:p>
        </w:tc>
      </w:tr>
      <w:tr w:rsidR="006959E0" w:rsidRPr="00BE6D29" w14:paraId="32B2815C" w14:textId="77777777" w:rsidTr="00B553B3">
        <w:trPr>
          <w:gridAfter w:val="1"/>
          <w:wAfter w:w="8" w:type="dxa"/>
          <w:trHeight w:val="51"/>
          <w:jc w:val="center"/>
        </w:trPr>
        <w:tc>
          <w:tcPr>
            <w:tcW w:w="2551" w:type="dxa"/>
            <w:gridSpan w:val="2"/>
            <w:vMerge/>
            <w:vAlign w:val="center"/>
          </w:tcPr>
          <w:p w14:paraId="2E9BCA88" w14:textId="095107E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9B57E14"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Ve, yada, değil, etopla fonksiyonlarını bilir</w:t>
            </w:r>
          </w:p>
        </w:tc>
      </w:tr>
      <w:tr w:rsidR="006959E0" w:rsidRPr="00BE6D29" w14:paraId="0F5AF420" w14:textId="77777777" w:rsidTr="00B553B3">
        <w:trPr>
          <w:gridAfter w:val="1"/>
          <w:wAfter w:w="8" w:type="dxa"/>
          <w:trHeight w:val="51"/>
          <w:jc w:val="center"/>
        </w:trPr>
        <w:tc>
          <w:tcPr>
            <w:tcW w:w="2551" w:type="dxa"/>
            <w:gridSpan w:val="2"/>
            <w:vMerge/>
            <w:vAlign w:val="center"/>
          </w:tcPr>
          <w:p w14:paraId="1AE16527" w14:textId="3C565BC3"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53F23EAA"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Metinsel fonksiyonları yapar</w:t>
            </w:r>
          </w:p>
        </w:tc>
      </w:tr>
      <w:tr w:rsidR="006959E0" w:rsidRPr="00BE6D29" w14:paraId="51F12CAD" w14:textId="77777777" w:rsidTr="00B553B3">
        <w:trPr>
          <w:gridAfter w:val="1"/>
          <w:wAfter w:w="8" w:type="dxa"/>
          <w:trHeight w:val="51"/>
          <w:jc w:val="center"/>
        </w:trPr>
        <w:tc>
          <w:tcPr>
            <w:tcW w:w="2551" w:type="dxa"/>
            <w:gridSpan w:val="2"/>
            <w:vMerge/>
            <w:vAlign w:val="center"/>
          </w:tcPr>
          <w:p w14:paraId="3EB75CBC" w14:textId="0B4F3DD0"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1B6D7A15"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Makrolar</w:t>
            </w:r>
          </w:p>
        </w:tc>
      </w:tr>
      <w:tr w:rsidR="006959E0" w:rsidRPr="00BE6D29" w14:paraId="3B95DBA4" w14:textId="77777777" w:rsidTr="00B553B3">
        <w:trPr>
          <w:gridAfter w:val="1"/>
          <w:wAfter w:w="8" w:type="dxa"/>
          <w:trHeight w:val="51"/>
          <w:jc w:val="center"/>
        </w:trPr>
        <w:tc>
          <w:tcPr>
            <w:tcW w:w="2551" w:type="dxa"/>
            <w:gridSpan w:val="2"/>
            <w:vMerge/>
            <w:vAlign w:val="center"/>
          </w:tcPr>
          <w:p w14:paraId="0B1B8B49" w14:textId="48832F3C"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3ABB3966"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Makro oluşturmayı bilir</w:t>
            </w:r>
          </w:p>
        </w:tc>
      </w:tr>
      <w:tr w:rsidR="006959E0" w:rsidRPr="00BE6D29" w14:paraId="6A154749" w14:textId="77777777" w:rsidTr="00B553B3">
        <w:trPr>
          <w:gridAfter w:val="1"/>
          <w:wAfter w:w="8" w:type="dxa"/>
          <w:trHeight w:val="51"/>
          <w:jc w:val="center"/>
        </w:trPr>
        <w:tc>
          <w:tcPr>
            <w:tcW w:w="2551" w:type="dxa"/>
            <w:gridSpan w:val="2"/>
            <w:vMerge/>
            <w:vAlign w:val="center"/>
          </w:tcPr>
          <w:p w14:paraId="4A0B2BB7" w14:textId="60E546D8"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998E851"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Makro çağırmayı bilir</w:t>
            </w:r>
          </w:p>
        </w:tc>
      </w:tr>
      <w:tr w:rsidR="006959E0" w:rsidRPr="00BE6D29" w14:paraId="3D225A9F" w14:textId="77777777" w:rsidTr="00B553B3">
        <w:trPr>
          <w:gridAfter w:val="1"/>
          <w:wAfter w:w="8" w:type="dxa"/>
          <w:trHeight w:val="51"/>
          <w:jc w:val="center"/>
        </w:trPr>
        <w:tc>
          <w:tcPr>
            <w:tcW w:w="2551" w:type="dxa"/>
            <w:gridSpan w:val="2"/>
            <w:vMerge/>
            <w:vAlign w:val="center"/>
          </w:tcPr>
          <w:p w14:paraId="1202651D" w14:textId="773E1575"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00EDC81B"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Grafik Oluşturmak</w:t>
            </w:r>
          </w:p>
        </w:tc>
      </w:tr>
      <w:tr w:rsidR="006959E0" w:rsidRPr="00BE6D29" w14:paraId="4D657836" w14:textId="77777777" w:rsidTr="00B553B3">
        <w:trPr>
          <w:gridAfter w:val="1"/>
          <w:wAfter w:w="8" w:type="dxa"/>
          <w:trHeight w:val="51"/>
          <w:jc w:val="center"/>
        </w:trPr>
        <w:tc>
          <w:tcPr>
            <w:tcW w:w="2551" w:type="dxa"/>
            <w:gridSpan w:val="2"/>
            <w:vMerge/>
            <w:vAlign w:val="center"/>
          </w:tcPr>
          <w:p w14:paraId="08E70214" w14:textId="7D38BA1A"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21477523"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Adım adım grafik oluşturmayı bilir</w:t>
            </w:r>
          </w:p>
        </w:tc>
      </w:tr>
      <w:tr w:rsidR="006959E0" w:rsidRPr="00BE6D29" w14:paraId="5BBA7FA8" w14:textId="77777777" w:rsidTr="00B553B3">
        <w:trPr>
          <w:gridAfter w:val="1"/>
          <w:wAfter w:w="8" w:type="dxa"/>
          <w:trHeight w:val="51"/>
          <w:jc w:val="center"/>
        </w:trPr>
        <w:tc>
          <w:tcPr>
            <w:tcW w:w="2551" w:type="dxa"/>
            <w:gridSpan w:val="2"/>
            <w:vMerge/>
            <w:vAlign w:val="center"/>
          </w:tcPr>
          <w:p w14:paraId="186BE126" w14:textId="1B945CB1"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7DA91C95"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Grafik alanına seri eklemeyi bilir</w:t>
            </w:r>
          </w:p>
        </w:tc>
      </w:tr>
      <w:tr w:rsidR="006959E0" w:rsidRPr="00BE6D29" w14:paraId="52C8117F" w14:textId="77777777" w:rsidTr="00B553B3">
        <w:trPr>
          <w:gridAfter w:val="1"/>
          <w:wAfter w:w="8" w:type="dxa"/>
          <w:trHeight w:val="51"/>
          <w:jc w:val="center"/>
        </w:trPr>
        <w:tc>
          <w:tcPr>
            <w:tcW w:w="2551" w:type="dxa"/>
            <w:gridSpan w:val="2"/>
            <w:vMerge/>
            <w:vAlign w:val="center"/>
          </w:tcPr>
          <w:p w14:paraId="07F35B62" w14:textId="5F7F6B55"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E05778D"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Denklem eklemeyi bilir</w:t>
            </w:r>
          </w:p>
        </w:tc>
      </w:tr>
      <w:tr w:rsidR="006959E0" w:rsidRPr="00BE6D29" w14:paraId="144512F9" w14:textId="77777777" w:rsidTr="00B553B3">
        <w:trPr>
          <w:gridAfter w:val="1"/>
          <w:wAfter w:w="8" w:type="dxa"/>
          <w:trHeight w:val="51"/>
          <w:jc w:val="center"/>
        </w:trPr>
        <w:tc>
          <w:tcPr>
            <w:tcW w:w="2551" w:type="dxa"/>
            <w:gridSpan w:val="2"/>
            <w:vMerge/>
            <w:vAlign w:val="center"/>
          </w:tcPr>
          <w:p w14:paraId="6F2FA9FC" w14:textId="4FC3AF50"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12990AEE"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Excel uygulamaları</w:t>
            </w:r>
          </w:p>
        </w:tc>
      </w:tr>
      <w:tr w:rsidR="006959E0" w:rsidRPr="00BE6D29" w14:paraId="032AAD9F" w14:textId="77777777" w:rsidTr="00B553B3">
        <w:trPr>
          <w:gridAfter w:val="1"/>
          <w:wAfter w:w="8" w:type="dxa"/>
          <w:trHeight w:val="51"/>
          <w:jc w:val="center"/>
        </w:trPr>
        <w:tc>
          <w:tcPr>
            <w:tcW w:w="2551" w:type="dxa"/>
            <w:gridSpan w:val="2"/>
            <w:vMerge/>
            <w:vAlign w:val="center"/>
          </w:tcPr>
          <w:p w14:paraId="3021CE90" w14:textId="4F77CB30"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1BFE3B03"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Öğrenilen konuların uygulaması yapılır</w:t>
            </w:r>
          </w:p>
        </w:tc>
      </w:tr>
      <w:tr w:rsidR="006959E0" w:rsidRPr="00BE6D29" w14:paraId="76304880" w14:textId="77777777" w:rsidTr="00B553B3">
        <w:trPr>
          <w:gridAfter w:val="1"/>
          <w:wAfter w:w="8" w:type="dxa"/>
          <w:trHeight w:val="51"/>
          <w:jc w:val="center"/>
        </w:trPr>
        <w:tc>
          <w:tcPr>
            <w:tcW w:w="2551" w:type="dxa"/>
            <w:gridSpan w:val="2"/>
            <w:vMerge/>
            <w:vAlign w:val="center"/>
          </w:tcPr>
          <w:p w14:paraId="53A04BE6" w14:textId="6CF87854" w:rsidR="006959E0" w:rsidRPr="003C0969" w:rsidRDefault="006959E0" w:rsidP="00F473C4">
            <w:pPr>
              <w:tabs>
                <w:tab w:val="left" w:pos="1552"/>
              </w:tabs>
              <w:rPr>
                <w:rFonts w:ascii="Times New Roman" w:hAnsi="Times New Roman" w:cs="Times New Roman"/>
                <w:sz w:val="20"/>
                <w:szCs w:val="20"/>
              </w:rPr>
            </w:pPr>
          </w:p>
        </w:tc>
        <w:tc>
          <w:tcPr>
            <w:tcW w:w="7070" w:type="dxa"/>
            <w:gridSpan w:val="2"/>
            <w:shd w:val="clear" w:color="auto" w:fill="FFFF00"/>
            <w:vAlign w:val="bottom"/>
          </w:tcPr>
          <w:p w14:paraId="478C8DFF"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Powerpoint</w:t>
            </w:r>
          </w:p>
        </w:tc>
      </w:tr>
      <w:tr w:rsidR="006959E0" w:rsidRPr="00BE6D29" w14:paraId="6E2A8173" w14:textId="77777777" w:rsidTr="00B553B3">
        <w:trPr>
          <w:gridAfter w:val="1"/>
          <w:wAfter w:w="8" w:type="dxa"/>
          <w:trHeight w:val="51"/>
          <w:jc w:val="center"/>
        </w:trPr>
        <w:tc>
          <w:tcPr>
            <w:tcW w:w="2551" w:type="dxa"/>
            <w:gridSpan w:val="2"/>
            <w:vMerge/>
            <w:vAlign w:val="center"/>
          </w:tcPr>
          <w:p w14:paraId="20769F29" w14:textId="290BB71D"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01C498E7"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Sunu arka planını ayarlar</w:t>
            </w:r>
          </w:p>
        </w:tc>
      </w:tr>
      <w:tr w:rsidR="006959E0" w:rsidRPr="00BE6D29" w14:paraId="1EC8D559" w14:textId="77777777" w:rsidTr="00B553B3">
        <w:trPr>
          <w:gridAfter w:val="1"/>
          <w:wAfter w:w="8" w:type="dxa"/>
          <w:trHeight w:val="51"/>
          <w:jc w:val="center"/>
        </w:trPr>
        <w:tc>
          <w:tcPr>
            <w:tcW w:w="2551" w:type="dxa"/>
            <w:gridSpan w:val="2"/>
            <w:vMerge/>
            <w:vAlign w:val="center"/>
          </w:tcPr>
          <w:p w14:paraId="70823A43" w14:textId="44FBE5B5"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4F021ABE"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Slaytlara şekil, resim, video eklemeyi bilir</w:t>
            </w:r>
          </w:p>
        </w:tc>
      </w:tr>
      <w:tr w:rsidR="006959E0" w:rsidRPr="00BE6D29" w14:paraId="010E4F59" w14:textId="77777777" w:rsidTr="00B553B3">
        <w:trPr>
          <w:gridAfter w:val="1"/>
          <w:wAfter w:w="8" w:type="dxa"/>
          <w:trHeight w:val="51"/>
          <w:jc w:val="center"/>
        </w:trPr>
        <w:tc>
          <w:tcPr>
            <w:tcW w:w="2551" w:type="dxa"/>
            <w:gridSpan w:val="2"/>
            <w:vMerge/>
            <w:vAlign w:val="center"/>
          </w:tcPr>
          <w:p w14:paraId="2A26E16F" w14:textId="1865B3FC"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30A33AAA"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Slaytlar arası geçiş ayarlarını yapmayı bilir</w:t>
            </w:r>
          </w:p>
        </w:tc>
      </w:tr>
      <w:tr w:rsidR="006959E0" w:rsidRPr="00BE6D29" w14:paraId="45F5A917" w14:textId="77777777" w:rsidTr="00B553B3">
        <w:trPr>
          <w:gridAfter w:val="1"/>
          <w:wAfter w:w="8" w:type="dxa"/>
          <w:trHeight w:val="51"/>
          <w:jc w:val="center"/>
        </w:trPr>
        <w:tc>
          <w:tcPr>
            <w:tcW w:w="2551" w:type="dxa"/>
            <w:gridSpan w:val="2"/>
            <w:vMerge/>
            <w:vAlign w:val="center"/>
          </w:tcPr>
          <w:p w14:paraId="133E8ED2" w14:textId="57B89550" w:rsidR="006959E0" w:rsidRPr="003C0969" w:rsidRDefault="006959E0" w:rsidP="00F473C4">
            <w:pPr>
              <w:tabs>
                <w:tab w:val="left" w:pos="1552"/>
              </w:tabs>
              <w:rPr>
                <w:rFonts w:ascii="Times New Roman" w:hAnsi="Times New Roman" w:cs="Times New Roman"/>
                <w:sz w:val="20"/>
                <w:szCs w:val="20"/>
              </w:rPr>
            </w:pPr>
          </w:p>
        </w:tc>
        <w:tc>
          <w:tcPr>
            <w:tcW w:w="7070" w:type="dxa"/>
            <w:gridSpan w:val="2"/>
            <w:vAlign w:val="bottom"/>
          </w:tcPr>
          <w:p w14:paraId="61F9C489" w14:textId="77777777" w:rsidR="006959E0" w:rsidRDefault="006959E0" w:rsidP="00F473C4">
            <w:pPr>
              <w:rPr>
                <w:rFonts w:ascii="Times New Roman" w:hAnsi="Times New Roman" w:cs="Times New Roman"/>
                <w:color w:val="000000"/>
                <w:sz w:val="20"/>
                <w:szCs w:val="20"/>
              </w:rPr>
            </w:pPr>
            <w:r>
              <w:rPr>
                <w:rFonts w:ascii="Times New Roman" w:hAnsi="Times New Roman" w:cs="Times New Roman"/>
                <w:color w:val="000000"/>
                <w:sz w:val="20"/>
                <w:szCs w:val="20"/>
              </w:rPr>
              <w:t>Slaytlara grafik eklemeyi bilir</w:t>
            </w:r>
          </w:p>
        </w:tc>
      </w:tr>
      <w:tr w:rsidR="00586CDD" w:rsidRPr="00BE6D29" w14:paraId="69E2D2DD" w14:textId="77777777" w:rsidTr="00B553B3">
        <w:trPr>
          <w:trHeight w:val="401"/>
          <w:jc w:val="center"/>
        </w:trPr>
        <w:tc>
          <w:tcPr>
            <w:tcW w:w="2551" w:type="dxa"/>
            <w:gridSpan w:val="2"/>
            <w:vAlign w:val="center"/>
          </w:tcPr>
          <w:p w14:paraId="7C64B1B7"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54" w:type="dxa"/>
            <w:vAlign w:val="center"/>
          </w:tcPr>
          <w:p w14:paraId="3E02BBEE"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4" w:type="dxa"/>
            <w:gridSpan w:val="2"/>
            <w:vAlign w:val="center"/>
          </w:tcPr>
          <w:p w14:paraId="09F07C72"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0144F6" w:rsidRPr="00BE6D29" w14:paraId="6CE16D9B" w14:textId="77777777" w:rsidTr="00B553B3">
        <w:trPr>
          <w:trHeight w:val="180"/>
          <w:jc w:val="center"/>
        </w:trPr>
        <w:tc>
          <w:tcPr>
            <w:tcW w:w="299" w:type="dxa"/>
          </w:tcPr>
          <w:p w14:paraId="3DC063FE" w14:textId="5025B97D"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18C8DCD8" w14:textId="450CA5A5"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54" w:type="dxa"/>
          </w:tcPr>
          <w:p w14:paraId="6CCD0E93"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4" w:type="dxa"/>
            <w:gridSpan w:val="2"/>
          </w:tcPr>
          <w:p w14:paraId="11B521E1" w14:textId="77777777" w:rsidR="000144F6" w:rsidRPr="00BE6D29" w:rsidRDefault="000144F6" w:rsidP="000144F6">
            <w:pPr>
              <w:jc w:val="both"/>
              <w:rPr>
                <w:rFonts w:ascii="Times New Roman" w:hAnsi="Times New Roman" w:cs="Times New Roman"/>
                <w:sz w:val="20"/>
                <w:szCs w:val="20"/>
              </w:rPr>
            </w:pPr>
          </w:p>
        </w:tc>
      </w:tr>
      <w:tr w:rsidR="000144F6" w:rsidRPr="00BE6D29" w14:paraId="624F45AA" w14:textId="77777777" w:rsidTr="00B553B3">
        <w:trPr>
          <w:jc w:val="center"/>
        </w:trPr>
        <w:tc>
          <w:tcPr>
            <w:tcW w:w="299" w:type="dxa"/>
          </w:tcPr>
          <w:p w14:paraId="1F36CE58" w14:textId="4788DDF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1496C357" w14:textId="3106197D"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54" w:type="dxa"/>
          </w:tcPr>
          <w:p w14:paraId="76D08B03"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Excel hakkında temel bilgiler</w:t>
            </w:r>
          </w:p>
        </w:tc>
        <w:tc>
          <w:tcPr>
            <w:tcW w:w="1424" w:type="dxa"/>
            <w:gridSpan w:val="2"/>
          </w:tcPr>
          <w:p w14:paraId="3971EAF3" w14:textId="442B88C2" w:rsidR="000144F6" w:rsidRPr="00BE6D29" w:rsidRDefault="000144F6" w:rsidP="000144F6">
            <w:pPr>
              <w:jc w:val="center"/>
              <w:rPr>
                <w:rFonts w:ascii="Times New Roman" w:hAnsi="Times New Roman" w:cs="Times New Roman"/>
                <w:sz w:val="20"/>
                <w:szCs w:val="20"/>
              </w:rPr>
            </w:pPr>
            <w:r>
              <w:rPr>
                <w:rFonts w:ascii="Times New Roman" w:hAnsi="Times New Roman" w:cs="Times New Roman"/>
                <w:sz w:val="20"/>
                <w:szCs w:val="20"/>
              </w:rPr>
              <w:t>PY1-PY3-PY4-PY6-PY12-PY13</w:t>
            </w:r>
          </w:p>
        </w:tc>
      </w:tr>
      <w:tr w:rsidR="000144F6" w:rsidRPr="00BE6D29" w14:paraId="2C3C5557" w14:textId="77777777" w:rsidTr="00B553B3">
        <w:trPr>
          <w:jc w:val="center"/>
        </w:trPr>
        <w:tc>
          <w:tcPr>
            <w:tcW w:w="299" w:type="dxa"/>
          </w:tcPr>
          <w:p w14:paraId="16307F59" w14:textId="34525B88"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5D924515" w14:textId="485148ED" w:rsidR="000144F6" w:rsidRDefault="000144F6" w:rsidP="000144F6">
            <w:r>
              <w:rPr>
                <w:rFonts w:ascii="Times New Roman" w:hAnsi="Times New Roman" w:cs="Times New Roman"/>
                <w:bCs/>
                <w:sz w:val="20"/>
                <w:szCs w:val="20"/>
              </w:rPr>
              <w:t>16-20 Şubat 2026</w:t>
            </w:r>
          </w:p>
        </w:tc>
        <w:tc>
          <w:tcPr>
            <w:tcW w:w="5654" w:type="dxa"/>
          </w:tcPr>
          <w:p w14:paraId="4F7128F8" w14:textId="77777777" w:rsidR="000144F6" w:rsidRPr="00183DF5" w:rsidRDefault="000144F6" w:rsidP="000144F6">
            <w:pPr>
              <w:jc w:val="both"/>
              <w:rPr>
                <w:rFonts w:ascii="Times New Roman" w:hAnsi="Times New Roman" w:cs="Times New Roman"/>
                <w:sz w:val="20"/>
                <w:szCs w:val="20"/>
              </w:rPr>
            </w:pPr>
            <w:r w:rsidRPr="00183DF5">
              <w:rPr>
                <w:rFonts w:ascii="Times New Roman" w:hAnsi="Times New Roman" w:cs="Times New Roman"/>
                <w:sz w:val="20"/>
                <w:szCs w:val="20"/>
              </w:rPr>
              <w:t>Hücre işlemleri</w:t>
            </w:r>
          </w:p>
        </w:tc>
        <w:tc>
          <w:tcPr>
            <w:tcW w:w="1424" w:type="dxa"/>
            <w:gridSpan w:val="2"/>
          </w:tcPr>
          <w:p w14:paraId="433D92FA" w14:textId="012F9150"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BE6D29" w14:paraId="175450FA" w14:textId="77777777" w:rsidTr="00B553B3">
        <w:trPr>
          <w:jc w:val="center"/>
        </w:trPr>
        <w:tc>
          <w:tcPr>
            <w:tcW w:w="299" w:type="dxa"/>
          </w:tcPr>
          <w:p w14:paraId="21A2C040" w14:textId="39341502"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2" w:type="dxa"/>
            <w:vAlign w:val="center"/>
          </w:tcPr>
          <w:p w14:paraId="7BB62253" w14:textId="2B05DFCF" w:rsidR="000144F6" w:rsidRDefault="000144F6" w:rsidP="000144F6">
            <w:r>
              <w:rPr>
                <w:rFonts w:ascii="Times New Roman" w:hAnsi="Times New Roman" w:cs="Times New Roman"/>
                <w:bCs/>
                <w:sz w:val="20"/>
                <w:szCs w:val="20"/>
              </w:rPr>
              <w:t>23-27 Şubat 2026</w:t>
            </w:r>
          </w:p>
        </w:tc>
        <w:tc>
          <w:tcPr>
            <w:tcW w:w="5654" w:type="dxa"/>
          </w:tcPr>
          <w:p w14:paraId="154FCA82"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Veriler</w:t>
            </w:r>
          </w:p>
        </w:tc>
        <w:tc>
          <w:tcPr>
            <w:tcW w:w="1424" w:type="dxa"/>
            <w:gridSpan w:val="2"/>
          </w:tcPr>
          <w:p w14:paraId="3118968C" w14:textId="5A629480"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BE6D29" w14:paraId="0AA1F5E0" w14:textId="77777777" w:rsidTr="00B553B3">
        <w:trPr>
          <w:jc w:val="center"/>
        </w:trPr>
        <w:tc>
          <w:tcPr>
            <w:tcW w:w="299" w:type="dxa"/>
          </w:tcPr>
          <w:p w14:paraId="18B351AD" w14:textId="6F78A14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32511EEF" w14:textId="7AEFEFF5" w:rsidR="000144F6" w:rsidRDefault="000144F6" w:rsidP="000144F6">
            <w:r>
              <w:rPr>
                <w:rFonts w:ascii="Times New Roman" w:hAnsi="Times New Roman" w:cs="Times New Roman"/>
                <w:bCs/>
                <w:sz w:val="20"/>
                <w:szCs w:val="20"/>
              </w:rPr>
              <w:t>02-06 Mart 2026</w:t>
            </w:r>
          </w:p>
        </w:tc>
        <w:tc>
          <w:tcPr>
            <w:tcW w:w="5654" w:type="dxa"/>
          </w:tcPr>
          <w:p w14:paraId="6D1C7C6E"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Hücre içindeki verileri biçimlendirmek</w:t>
            </w:r>
          </w:p>
        </w:tc>
        <w:tc>
          <w:tcPr>
            <w:tcW w:w="1424" w:type="dxa"/>
            <w:gridSpan w:val="2"/>
          </w:tcPr>
          <w:p w14:paraId="78DE7E58" w14:textId="64054B3D"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BE6D29" w14:paraId="0C776FDC" w14:textId="77777777" w:rsidTr="00B553B3">
        <w:trPr>
          <w:jc w:val="center"/>
        </w:trPr>
        <w:tc>
          <w:tcPr>
            <w:tcW w:w="299" w:type="dxa"/>
          </w:tcPr>
          <w:p w14:paraId="02624841" w14:textId="7F7B1A62"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0F7A89BB" w14:textId="574F2E92" w:rsidR="000144F6" w:rsidRDefault="000144F6" w:rsidP="000144F6">
            <w:r>
              <w:rPr>
                <w:rFonts w:ascii="Times New Roman" w:hAnsi="Times New Roman" w:cs="Times New Roman"/>
                <w:bCs/>
                <w:sz w:val="20"/>
                <w:szCs w:val="20"/>
              </w:rPr>
              <w:t>09-13 Mart 2026</w:t>
            </w:r>
          </w:p>
        </w:tc>
        <w:tc>
          <w:tcPr>
            <w:tcW w:w="5654" w:type="dxa"/>
          </w:tcPr>
          <w:p w14:paraId="6B02938A"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Kenarlıklar ve sayfa biçimlendirme</w:t>
            </w:r>
          </w:p>
        </w:tc>
        <w:tc>
          <w:tcPr>
            <w:tcW w:w="1424" w:type="dxa"/>
            <w:gridSpan w:val="2"/>
          </w:tcPr>
          <w:p w14:paraId="5CE30659" w14:textId="1EF3D041"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BE6D29" w14:paraId="7D3421A8" w14:textId="77777777" w:rsidTr="00B553B3">
        <w:trPr>
          <w:jc w:val="center"/>
        </w:trPr>
        <w:tc>
          <w:tcPr>
            <w:tcW w:w="299" w:type="dxa"/>
          </w:tcPr>
          <w:p w14:paraId="5D0AF122" w14:textId="0182520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07D1979F" w14:textId="73389185" w:rsidR="000144F6" w:rsidRDefault="000144F6" w:rsidP="000144F6">
            <w:r>
              <w:rPr>
                <w:rFonts w:ascii="Times New Roman" w:hAnsi="Times New Roman" w:cs="Times New Roman"/>
                <w:bCs/>
                <w:sz w:val="20"/>
                <w:szCs w:val="20"/>
              </w:rPr>
              <w:t>23-27 Mart 2026</w:t>
            </w:r>
          </w:p>
        </w:tc>
        <w:tc>
          <w:tcPr>
            <w:tcW w:w="5654" w:type="dxa"/>
          </w:tcPr>
          <w:p w14:paraId="0EB26251"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Sayfa işlemleri</w:t>
            </w:r>
          </w:p>
        </w:tc>
        <w:tc>
          <w:tcPr>
            <w:tcW w:w="1424" w:type="dxa"/>
            <w:gridSpan w:val="2"/>
          </w:tcPr>
          <w:p w14:paraId="6C726FB3" w14:textId="49512F1B"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BE6D29" w14:paraId="5A00BB46" w14:textId="77777777" w:rsidTr="00B553B3">
        <w:trPr>
          <w:jc w:val="center"/>
        </w:trPr>
        <w:tc>
          <w:tcPr>
            <w:tcW w:w="299" w:type="dxa"/>
          </w:tcPr>
          <w:p w14:paraId="53FC1F25" w14:textId="49AD824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0A43A4B0" w14:textId="3FA35483" w:rsidR="000144F6" w:rsidRPr="00850AB3" w:rsidRDefault="000144F6" w:rsidP="000144F6">
            <w:pPr>
              <w:rPr>
                <w:b/>
              </w:rPr>
            </w:pPr>
            <w:r>
              <w:rPr>
                <w:rFonts w:ascii="Times New Roman" w:hAnsi="Times New Roman" w:cs="Times New Roman"/>
                <w:sz w:val="20"/>
                <w:szCs w:val="20"/>
              </w:rPr>
              <w:t>30 Mart -03 Nisan 2026</w:t>
            </w:r>
          </w:p>
        </w:tc>
        <w:tc>
          <w:tcPr>
            <w:tcW w:w="5654" w:type="dxa"/>
          </w:tcPr>
          <w:p w14:paraId="6011AA09" w14:textId="323C7987" w:rsidR="000144F6" w:rsidRPr="00850AB3"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Matematiksel işlemler ve formül oluşturmak</w:t>
            </w:r>
          </w:p>
        </w:tc>
        <w:tc>
          <w:tcPr>
            <w:tcW w:w="1424" w:type="dxa"/>
            <w:gridSpan w:val="2"/>
          </w:tcPr>
          <w:p w14:paraId="20B4FAA8" w14:textId="06BA2752" w:rsidR="000144F6" w:rsidRPr="00BE6D29" w:rsidRDefault="000144F6" w:rsidP="000144F6">
            <w:pPr>
              <w:jc w:val="center"/>
              <w:rPr>
                <w:rFonts w:ascii="Times New Roman" w:hAnsi="Times New Roman" w:cs="Times New Roman"/>
                <w:sz w:val="20"/>
                <w:szCs w:val="20"/>
              </w:rPr>
            </w:pPr>
            <w:r w:rsidRPr="00870565">
              <w:rPr>
                <w:rFonts w:ascii="Times New Roman" w:hAnsi="Times New Roman" w:cs="Times New Roman"/>
                <w:sz w:val="20"/>
                <w:szCs w:val="20"/>
              </w:rPr>
              <w:t>PY1-PY3-PY4-PY6-PY12-PY13</w:t>
            </w:r>
          </w:p>
        </w:tc>
      </w:tr>
      <w:tr w:rsidR="000144F6" w:rsidRPr="00850AB3" w14:paraId="20314369" w14:textId="77777777" w:rsidTr="00B553B3">
        <w:trPr>
          <w:jc w:val="center"/>
        </w:trPr>
        <w:tc>
          <w:tcPr>
            <w:tcW w:w="299" w:type="dxa"/>
          </w:tcPr>
          <w:p w14:paraId="691D47C4" w14:textId="71626334" w:rsidR="000144F6" w:rsidRPr="00850AB3"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23571427" w14:textId="02B47662" w:rsidR="000144F6" w:rsidRDefault="000144F6" w:rsidP="000144F6">
            <w:r>
              <w:rPr>
                <w:rFonts w:ascii="Times New Roman" w:hAnsi="Times New Roman" w:cs="Times New Roman"/>
                <w:b/>
                <w:bCs/>
                <w:sz w:val="20"/>
                <w:szCs w:val="20"/>
              </w:rPr>
              <w:t>04-12 Nisan 2026</w:t>
            </w:r>
          </w:p>
        </w:tc>
        <w:tc>
          <w:tcPr>
            <w:tcW w:w="5654" w:type="dxa"/>
          </w:tcPr>
          <w:p w14:paraId="5EACEFDC" w14:textId="4AA4E044" w:rsidR="000144F6" w:rsidRPr="00BE6D29" w:rsidRDefault="000144F6" w:rsidP="000144F6">
            <w:pPr>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4" w:type="dxa"/>
            <w:gridSpan w:val="2"/>
          </w:tcPr>
          <w:p w14:paraId="2B7AC701" w14:textId="77777777" w:rsidR="000144F6" w:rsidRPr="00850AB3" w:rsidRDefault="000144F6" w:rsidP="000144F6">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0144F6" w:rsidRPr="00BE6D29" w14:paraId="460595E0" w14:textId="77777777" w:rsidTr="00B553B3">
        <w:trPr>
          <w:jc w:val="center"/>
        </w:trPr>
        <w:tc>
          <w:tcPr>
            <w:tcW w:w="299" w:type="dxa"/>
          </w:tcPr>
          <w:p w14:paraId="1CF3E904" w14:textId="7C13AE56"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543EF812" w14:textId="6A91A1C8" w:rsidR="000144F6" w:rsidRDefault="000144F6" w:rsidP="000144F6">
            <w:r>
              <w:rPr>
                <w:rFonts w:ascii="Times New Roman" w:hAnsi="Times New Roman" w:cs="Times New Roman"/>
                <w:bCs/>
                <w:sz w:val="20"/>
                <w:szCs w:val="20"/>
              </w:rPr>
              <w:t>13-17 Nisan 2026</w:t>
            </w:r>
          </w:p>
        </w:tc>
        <w:tc>
          <w:tcPr>
            <w:tcW w:w="5654" w:type="dxa"/>
          </w:tcPr>
          <w:p w14:paraId="0EBFBE88"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Fonksiyonlar</w:t>
            </w:r>
          </w:p>
        </w:tc>
        <w:tc>
          <w:tcPr>
            <w:tcW w:w="1424" w:type="dxa"/>
            <w:gridSpan w:val="2"/>
          </w:tcPr>
          <w:p w14:paraId="6CFD21C6" w14:textId="49A5A842"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4E830543" w14:textId="77777777" w:rsidTr="00B553B3">
        <w:trPr>
          <w:jc w:val="center"/>
        </w:trPr>
        <w:tc>
          <w:tcPr>
            <w:tcW w:w="299" w:type="dxa"/>
          </w:tcPr>
          <w:p w14:paraId="5F539069" w14:textId="4150DA25"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23D7E469" w14:textId="26E00C5A" w:rsidR="000144F6" w:rsidRDefault="000144F6" w:rsidP="000144F6">
            <w:r>
              <w:rPr>
                <w:rFonts w:ascii="Times New Roman" w:hAnsi="Times New Roman" w:cs="Times New Roman"/>
                <w:bCs/>
                <w:sz w:val="20"/>
                <w:szCs w:val="20"/>
              </w:rPr>
              <w:t>20-24 Nisan 2026</w:t>
            </w:r>
          </w:p>
        </w:tc>
        <w:tc>
          <w:tcPr>
            <w:tcW w:w="5654" w:type="dxa"/>
          </w:tcPr>
          <w:p w14:paraId="2C6268F0"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Mantıksal fonksiyonlar</w:t>
            </w:r>
          </w:p>
        </w:tc>
        <w:tc>
          <w:tcPr>
            <w:tcW w:w="1424" w:type="dxa"/>
            <w:gridSpan w:val="2"/>
          </w:tcPr>
          <w:p w14:paraId="56607C07" w14:textId="4DB1F0C6"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1BDC2E28" w14:textId="77777777" w:rsidTr="00B553B3">
        <w:trPr>
          <w:jc w:val="center"/>
        </w:trPr>
        <w:tc>
          <w:tcPr>
            <w:tcW w:w="299" w:type="dxa"/>
          </w:tcPr>
          <w:p w14:paraId="136DCAB0" w14:textId="2734477E"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76057243" w14:textId="39A483D9" w:rsidR="000144F6" w:rsidRDefault="000144F6" w:rsidP="000144F6">
            <w:r>
              <w:rPr>
                <w:rFonts w:ascii="Times New Roman" w:hAnsi="Times New Roman" w:cs="Times New Roman"/>
                <w:bCs/>
                <w:sz w:val="20"/>
                <w:szCs w:val="20"/>
              </w:rPr>
              <w:t>27 Nisan-01 Mayıs 2026</w:t>
            </w:r>
          </w:p>
        </w:tc>
        <w:tc>
          <w:tcPr>
            <w:tcW w:w="5654" w:type="dxa"/>
          </w:tcPr>
          <w:p w14:paraId="49FD7A9C"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Makrolar</w:t>
            </w:r>
          </w:p>
        </w:tc>
        <w:tc>
          <w:tcPr>
            <w:tcW w:w="1424" w:type="dxa"/>
            <w:gridSpan w:val="2"/>
          </w:tcPr>
          <w:p w14:paraId="1C559FB2" w14:textId="399908B8"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6B2A3873" w14:textId="77777777" w:rsidTr="00B553B3">
        <w:trPr>
          <w:jc w:val="center"/>
        </w:trPr>
        <w:tc>
          <w:tcPr>
            <w:tcW w:w="299" w:type="dxa"/>
          </w:tcPr>
          <w:p w14:paraId="68E37ABD" w14:textId="30EA6F8C"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79E88610" w14:textId="2780BB4D" w:rsidR="000144F6" w:rsidRDefault="000144F6" w:rsidP="000144F6">
            <w:r>
              <w:rPr>
                <w:rFonts w:ascii="Times New Roman" w:hAnsi="Times New Roman" w:cs="Times New Roman"/>
                <w:bCs/>
                <w:sz w:val="20"/>
                <w:szCs w:val="20"/>
              </w:rPr>
              <w:t>04-08 Mayıs 2026</w:t>
            </w:r>
          </w:p>
        </w:tc>
        <w:tc>
          <w:tcPr>
            <w:tcW w:w="5654" w:type="dxa"/>
          </w:tcPr>
          <w:p w14:paraId="686C191C"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Grafik oluşturmak</w:t>
            </w:r>
          </w:p>
        </w:tc>
        <w:tc>
          <w:tcPr>
            <w:tcW w:w="1424" w:type="dxa"/>
            <w:gridSpan w:val="2"/>
          </w:tcPr>
          <w:p w14:paraId="160C2669" w14:textId="257D48C8"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59860CDC" w14:textId="77777777" w:rsidTr="00B553B3">
        <w:trPr>
          <w:jc w:val="center"/>
        </w:trPr>
        <w:tc>
          <w:tcPr>
            <w:tcW w:w="299" w:type="dxa"/>
          </w:tcPr>
          <w:p w14:paraId="4DC4775B" w14:textId="6731DFAE"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0523C756" w14:textId="2121722C" w:rsidR="000144F6" w:rsidRDefault="000144F6" w:rsidP="000144F6">
            <w:r>
              <w:rPr>
                <w:rFonts w:ascii="Times New Roman" w:hAnsi="Times New Roman" w:cs="Times New Roman"/>
                <w:bCs/>
                <w:sz w:val="20"/>
                <w:szCs w:val="20"/>
              </w:rPr>
              <w:t>11-15 Mayıs 2026</w:t>
            </w:r>
          </w:p>
        </w:tc>
        <w:tc>
          <w:tcPr>
            <w:tcW w:w="5654" w:type="dxa"/>
          </w:tcPr>
          <w:p w14:paraId="48A2E996"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000000"/>
                <w:sz w:val="20"/>
                <w:szCs w:val="20"/>
              </w:rPr>
              <w:t>Excel uygulamaları</w:t>
            </w:r>
          </w:p>
        </w:tc>
        <w:tc>
          <w:tcPr>
            <w:tcW w:w="1424" w:type="dxa"/>
            <w:gridSpan w:val="2"/>
          </w:tcPr>
          <w:p w14:paraId="2CE7F3F0" w14:textId="782C4527"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306271EE" w14:textId="77777777" w:rsidTr="00B553B3">
        <w:trPr>
          <w:jc w:val="center"/>
        </w:trPr>
        <w:tc>
          <w:tcPr>
            <w:tcW w:w="299" w:type="dxa"/>
          </w:tcPr>
          <w:p w14:paraId="06A8497D" w14:textId="157BA542"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4</w:t>
            </w:r>
          </w:p>
        </w:tc>
        <w:tc>
          <w:tcPr>
            <w:tcW w:w="2252" w:type="dxa"/>
            <w:vAlign w:val="center"/>
          </w:tcPr>
          <w:p w14:paraId="0117F3AA" w14:textId="146F5659" w:rsidR="000144F6" w:rsidRDefault="000144F6" w:rsidP="000144F6">
            <w:r>
              <w:rPr>
                <w:rFonts w:ascii="Times New Roman" w:hAnsi="Times New Roman" w:cs="Times New Roman"/>
                <w:sz w:val="20"/>
                <w:szCs w:val="20"/>
              </w:rPr>
              <w:t>18-22 Mayıs 2026</w:t>
            </w:r>
          </w:p>
        </w:tc>
        <w:tc>
          <w:tcPr>
            <w:tcW w:w="5654" w:type="dxa"/>
          </w:tcPr>
          <w:p w14:paraId="0EEB7D87"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Powerpoint</w:t>
            </w:r>
          </w:p>
        </w:tc>
        <w:tc>
          <w:tcPr>
            <w:tcW w:w="1424" w:type="dxa"/>
            <w:gridSpan w:val="2"/>
          </w:tcPr>
          <w:p w14:paraId="7B3B636E" w14:textId="41F5F06A" w:rsidR="000144F6" w:rsidRPr="00BE6D29" w:rsidRDefault="000144F6" w:rsidP="000144F6">
            <w:pPr>
              <w:jc w:val="center"/>
              <w:rPr>
                <w:rFonts w:ascii="Times New Roman" w:hAnsi="Times New Roman" w:cs="Times New Roman"/>
                <w:sz w:val="20"/>
                <w:szCs w:val="20"/>
              </w:rPr>
            </w:pPr>
            <w:r w:rsidRPr="00831C4B">
              <w:rPr>
                <w:rFonts w:ascii="Times New Roman" w:hAnsi="Times New Roman" w:cs="Times New Roman"/>
                <w:sz w:val="20"/>
                <w:szCs w:val="20"/>
              </w:rPr>
              <w:t>PY1-PY3-PY4-PY6-PY12-PY13</w:t>
            </w:r>
          </w:p>
        </w:tc>
      </w:tr>
      <w:tr w:rsidR="000144F6" w:rsidRPr="00BE6D29" w14:paraId="44F95DFC" w14:textId="77777777" w:rsidTr="0067585A">
        <w:trPr>
          <w:jc w:val="center"/>
        </w:trPr>
        <w:tc>
          <w:tcPr>
            <w:tcW w:w="299" w:type="dxa"/>
          </w:tcPr>
          <w:p w14:paraId="4BB9762D"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24F77776" w14:textId="39809AA1" w:rsidR="000144F6"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54" w:type="dxa"/>
          </w:tcPr>
          <w:p w14:paraId="44AEBEE9"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4" w:type="dxa"/>
            <w:gridSpan w:val="2"/>
          </w:tcPr>
          <w:p w14:paraId="7EDED0B3"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0144F6" w:rsidRPr="00BE6D29" w14:paraId="04E0B28C" w14:textId="77777777" w:rsidTr="0067585A">
        <w:trPr>
          <w:jc w:val="center"/>
        </w:trPr>
        <w:tc>
          <w:tcPr>
            <w:tcW w:w="299" w:type="dxa"/>
          </w:tcPr>
          <w:p w14:paraId="2D97693C"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24ACF0B9" w14:textId="7226E5FF" w:rsidR="000144F6" w:rsidRPr="00BE6D29"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54" w:type="dxa"/>
          </w:tcPr>
          <w:p w14:paraId="199BBF74"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4" w:type="dxa"/>
            <w:gridSpan w:val="2"/>
          </w:tcPr>
          <w:p w14:paraId="070C7B3E"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86CDD" w:rsidRPr="00BE6D29" w14:paraId="00C7CB9C" w14:textId="77777777" w:rsidTr="00B553B3">
        <w:trPr>
          <w:trHeight w:val="401"/>
          <w:jc w:val="center"/>
        </w:trPr>
        <w:tc>
          <w:tcPr>
            <w:tcW w:w="2551" w:type="dxa"/>
            <w:gridSpan w:val="2"/>
            <w:vAlign w:val="center"/>
          </w:tcPr>
          <w:p w14:paraId="3B2E611A"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78" w:type="dxa"/>
            <w:gridSpan w:val="3"/>
            <w:vAlign w:val="center"/>
          </w:tcPr>
          <w:p w14:paraId="7D4FFDC8" w14:textId="5CA90298" w:rsidR="00586CDD" w:rsidRPr="00850AB3" w:rsidRDefault="00D22500" w:rsidP="00F473C4">
            <w:pPr>
              <w:tabs>
                <w:tab w:val="left" w:pos="1552"/>
              </w:tabs>
              <w:rPr>
                <w:rFonts w:ascii="Times New Roman" w:hAnsi="Times New Roman" w:cs="Times New Roman"/>
                <w:sz w:val="20"/>
                <w:szCs w:val="20"/>
              </w:rPr>
            </w:pPr>
            <w:r w:rsidRPr="00D22500">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10</w:t>
            </w:r>
            <w:r w:rsidRPr="00D22500">
              <w:rPr>
                <w:rFonts w:ascii="Times New Roman" w:hAnsi="Times New Roman" w:cs="Times New Roman"/>
                <w:sz w:val="20"/>
                <w:szCs w:val="20"/>
              </w:rPr>
              <w:t xml:space="preserve"> vize, %10</w:t>
            </w:r>
            <w:r>
              <w:rPr>
                <w:rFonts w:ascii="Times New Roman" w:hAnsi="Times New Roman" w:cs="Times New Roman"/>
                <w:sz w:val="20"/>
                <w:szCs w:val="20"/>
              </w:rPr>
              <w:t xml:space="preserve"> Uygulama, %10 Ödev, %10 Laboratuvar</w:t>
            </w:r>
            <w:r w:rsidRPr="00D22500">
              <w:rPr>
                <w:rFonts w:ascii="Times New Roman" w:hAnsi="Times New Roman" w:cs="Times New Roman"/>
                <w:sz w:val="20"/>
                <w:szCs w:val="20"/>
              </w:rPr>
              <w:t xml:space="preserve"> ve %60 oranında etkili bir final aracılığıyla yapılacaktır. Geçme notu 100 üzerinden 60’tır.</w:t>
            </w:r>
          </w:p>
        </w:tc>
      </w:tr>
      <w:tr w:rsidR="00586CDD" w:rsidRPr="00CD1C52" w14:paraId="014FDE0B" w14:textId="77777777" w:rsidTr="00B553B3">
        <w:trPr>
          <w:jc w:val="center"/>
        </w:trPr>
        <w:tc>
          <w:tcPr>
            <w:tcW w:w="2551" w:type="dxa"/>
            <w:gridSpan w:val="2"/>
            <w:vAlign w:val="center"/>
          </w:tcPr>
          <w:p w14:paraId="0BDACD28" w14:textId="77777777" w:rsidR="00586CDD" w:rsidRPr="00135E39" w:rsidRDefault="00586CDD"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78" w:type="dxa"/>
            <w:gridSpan w:val="3"/>
          </w:tcPr>
          <w:p w14:paraId="63FD34D2" w14:textId="77777777" w:rsidR="00586CDD" w:rsidRPr="00C3132F" w:rsidRDefault="00586CDD" w:rsidP="00F473C4">
            <w:pPr>
              <w:pStyle w:val="NormalWeb"/>
              <w:shd w:val="clear" w:color="auto" w:fill="FFFFFF"/>
              <w:spacing w:before="0" w:beforeAutospacing="0" w:after="0" w:afterAutospacing="0"/>
              <w:textAlignment w:val="baseline"/>
              <w:rPr>
                <w:rFonts w:eastAsiaTheme="minorHAnsi"/>
                <w:sz w:val="20"/>
                <w:szCs w:val="20"/>
                <w:lang w:eastAsia="en-US"/>
              </w:rPr>
            </w:pPr>
            <w:r>
              <w:rPr>
                <w:rFonts w:ascii="Open Sans" w:hAnsi="Open Sans"/>
                <w:color w:val="444444"/>
              </w:rPr>
              <w:t>1</w:t>
            </w:r>
            <w:r>
              <w:rPr>
                <w:rFonts w:ascii="Open Sans" w:hAnsi="Open Sans"/>
                <w:color w:val="444444"/>
                <w:bdr w:val="none" w:sz="0" w:space="0" w:color="auto" w:frame="1"/>
              </w:rPr>
              <w:t xml:space="preserve"> </w:t>
            </w:r>
            <w:r w:rsidRPr="00C3132F">
              <w:rPr>
                <w:rFonts w:eastAsiaTheme="minorHAnsi"/>
                <w:b/>
                <w:bCs/>
                <w:sz w:val="20"/>
                <w:szCs w:val="20"/>
                <w:lang w:eastAsia="en-US"/>
              </w:rPr>
              <w:t>F2 hücresin</w:t>
            </w:r>
            <w:r>
              <w:rPr>
                <w:rFonts w:eastAsiaTheme="minorHAnsi"/>
                <w:b/>
                <w:bCs/>
                <w:sz w:val="20"/>
                <w:szCs w:val="20"/>
                <w:lang w:eastAsia="en-US"/>
              </w:rPr>
              <w:t>de bulunan değerin</w:t>
            </w:r>
            <w:r w:rsidRPr="00C3132F">
              <w:rPr>
                <w:rFonts w:eastAsiaTheme="minorHAnsi"/>
                <w:b/>
                <w:bCs/>
                <w:sz w:val="20"/>
                <w:szCs w:val="20"/>
                <w:lang w:eastAsia="en-US"/>
              </w:rPr>
              <w:t xml:space="preserve"> %5 </w:t>
            </w:r>
            <w:r>
              <w:rPr>
                <w:rFonts w:eastAsiaTheme="minorHAnsi"/>
                <w:b/>
                <w:bCs/>
                <w:sz w:val="20"/>
                <w:szCs w:val="20"/>
                <w:lang w:eastAsia="en-US"/>
              </w:rPr>
              <w:t>ini</w:t>
            </w:r>
            <w:r w:rsidRPr="00C3132F">
              <w:rPr>
                <w:rFonts w:eastAsiaTheme="minorHAnsi"/>
                <w:b/>
                <w:bCs/>
                <w:sz w:val="20"/>
                <w:szCs w:val="20"/>
                <w:lang w:eastAsia="en-US"/>
              </w:rPr>
              <w:t xml:space="preserve"> bulmak istersek kullanacağımız formül aşağıdakilerden hangisi </w:t>
            </w:r>
            <w:r>
              <w:rPr>
                <w:rFonts w:eastAsiaTheme="minorHAnsi"/>
                <w:b/>
                <w:bCs/>
                <w:sz w:val="20"/>
                <w:szCs w:val="20"/>
                <w:lang w:eastAsia="en-US"/>
              </w:rPr>
              <w:t>olur</w:t>
            </w:r>
            <w:r w:rsidRPr="00C3132F">
              <w:rPr>
                <w:rFonts w:eastAsiaTheme="minorHAnsi"/>
                <w:b/>
                <w:bCs/>
                <w:sz w:val="20"/>
                <w:szCs w:val="20"/>
                <w:lang w:eastAsia="en-US"/>
              </w:rPr>
              <w:t>?</w:t>
            </w:r>
          </w:p>
          <w:p w14:paraId="03E057F6" w14:textId="77777777" w:rsidR="00586CDD" w:rsidRPr="00C3132F" w:rsidRDefault="00586CDD" w:rsidP="00F473C4">
            <w:pPr>
              <w:pStyle w:val="NormalWeb"/>
              <w:shd w:val="clear" w:color="auto" w:fill="FFFFFF"/>
              <w:spacing w:before="0" w:beforeAutospacing="0" w:after="0" w:afterAutospacing="0"/>
              <w:textAlignment w:val="baseline"/>
              <w:rPr>
                <w:rFonts w:eastAsiaTheme="minorHAnsi"/>
                <w:sz w:val="20"/>
                <w:szCs w:val="20"/>
                <w:lang w:eastAsia="en-US"/>
              </w:rPr>
            </w:pPr>
            <w:r w:rsidRPr="00C3132F">
              <w:rPr>
                <w:rFonts w:eastAsiaTheme="minorHAnsi"/>
                <w:sz w:val="20"/>
                <w:szCs w:val="20"/>
                <w:lang w:eastAsia="en-US"/>
              </w:rPr>
              <w:t>A) =</w:t>
            </w:r>
            <w:r>
              <w:rPr>
                <w:rFonts w:eastAsiaTheme="minorHAnsi"/>
                <w:sz w:val="20"/>
                <w:szCs w:val="20"/>
                <w:lang w:eastAsia="en-US"/>
              </w:rPr>
              <w:t>F2</w:t>
            </w:r>
            <w:r w:rsidRPr="00C3132F">
              <w:rPr>
                <w:rFonts w:eastAsiaTheme="minorHAnsi"/>
                <w:sz w:val="20"/>
                <w:szCs w:val="20"/>
                <w:lang w:eastAsia="en-US"/>
              </w:rPr>
              <w:t>*5%</w:t>
            </w:r>
            <w:r w:rsidRPr="00C3132F">
              <w:rPr>
                <w:rFonts w:eastAsiaTheme="minorHAnsi"/>
                <w:sz w:val="20"/>
                <w:szCs w:val="20"/>
                <w:lang w:eastAsia="en-US"/>
              </w:rPr>
              <w:br/>
              <w:t>B) =F2-F2*0,5</w:t>
            </w:r>
            <w:r w:rsidRPr="00C3132F">
              <w:rPr>
                <w:rFonts w:eastAsiaTheme="minorHAnsi"/>
                <w:sz w:val="20"/>
                <w:szCs w:val="20"/>
                <w:lang w:eastAsia="en-US"/>
              </w:rPr>
              <w:br/>
              <w:t>C) = F2-5*100%</w:t>
            </w:r>
            <w:r w:rsidRPr="00C3132F">
              <w:rPr>
                <w:rFonts w:eastAsiaTheme="minorHAnsi"/>
                <w:sz w:val="20"/>
                <w:szCs w:val="20"/>
                <w:lang w:eastAsia="en-US"/>
              </w:rPr>
              <w:br/>
            </w:r>
            <w:r w:rsidRPr="00E15560">
              <w:rPr>
                <w:rFonts w:eastAsiaTheme="minorHAnsi"/>
                <w:bCs/>
                <w:sz w:val="20"/>
                <w:szCs w:val="20"/>
                <w:lang w:eastAsia="en-US"/>
              </w:rPr>
              <w:t>D) =F2*%5)</w:t>
            </w:r>
          </w:p>
          <w:p w14:paraId="509B374E"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sz w:val="20"/>
                <w:szCs w:val="20"/>
                <w:lang w:eastAsia="en-US"/>
              </w:rPr>
            </w:pPr>
            <w:r>
              <w:t xml:space="preserve"> 2. </w:t>
            </w:r>
            <w:r w:rsidRPr="00E15560">
              <w:rPr>
                <w:rFonts w:eastAsiaTheme="minorHAnsi"/>
                <w:b/>
                <w:bCs/>
                <w:sz w:val="20"/>
                <w:szCs w:val="20"/>
                <w:lang w:eastAsia="en-US"/>
              </w:rPr>
              <w:t>Ardışık olan bir grup hücre adresi belirtilirken arada kullanılması gereken ayraç aşağıdakilerden hangisidir?</w:t>
            </w:r>
          </w:p>
          <w:p w14:paraId="6DA59B5A"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sz w:val="20"/>
                <w:szCs w:val="20"/>
                <w:lang w:eastAsia="en-US"/>
              </w:rPr>
            </w:pPr>
            <w:r w:rsidRPr="00E15560">
              <w:rPr>
                <w:rFonts w:eastAsiaTheme="minorHAnsi"/>
                <w:bCs/>
                <w:sz w:val="20"/>
                <w:szCs w:val="20"/>
                <w:lang w:eastAsia="en-US"/>
              </w:rPr>
              <w:t>A) : (İki nokta üst üste)</w:t>
            </w:r>
            <w:r w:rsidRPr="00E15560">
              <w:rPr>
                <w:rFonts w:eastAsiaTheme="minorHAnsi"/>
                <w:sz w:val="20"/>
                <w:szCs w:val="20"/>
                <w:lang w:eastAsia="en-US"/>
              </w:rPr>
              <w:br/>
              <w:t>B) ; (Noktalı virgül)</w:t>
            </w:r>
            <w:r w:rsidRPr="00E15560">
              <w:rPr>
                <w:rFonts w:eastAsiaTheme="minorHAnsi"/>
                <w:sz w:val="20"/>
                <w:szCs w:val="20"/>
                <w:lang w:eastAsia="en-US"/>
              </w:rPr>
              <w:br/>
              <w:t>C) , (Virgül)</w:t>
            </w:r>
            <w:r w:rsidRPr="00E15560">
              <w:rPr>
                <w:rFonts w:eastAsiaTheme="minorHAnsi"/>
                <w:sz w:val="20"/>
                <w:szCs w:val="20"/>
                <w:lang w:eastAsia="en-US"/>
              </w:rPr>
              <w:br/>
              <w:t>D) / (bölme)</w:t>
            </w:r>
          </w:p>
          <w:p w14:paraId="0545BABE"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bCs/>
                <w:sz w:val="20"/>
                <w:szCs w:val="20"/>
                <w:lang w:eastAsia="en-US"/>
              </w:rPr>
            </w:pPr>
            <w:r>
              <w:t xml:space="preserve"> 3. </w:t>
            </w:r>
            <w:r w:rsidRPr="00E15560">
              <w:rPr>
                <w:rFonts w:eastAsiaTheme="minorHAnsi"/>
                <w:b/>
                <w:sz w:val="20"/>
                <w:szCs w:val="20"/>
                <w:lang w:eastAsia="en-US"/>
              </w:rPr>
              <w:t>Aşağıdaki ifadelerden hangisi Excel uygulaması için doğrudur?</w:t>
            </w:r>
          </w:p>
          <w:p w14:paraId="5F19C5FE"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bCs/>
                <w:sz w:val="20"/>
                <w:szCs w:val="20"/>
                <w:lang w:eastAsia="en-US"/>
              </w:rPr>
            </w:pPr>
            <w:r w:rsidRPr="00E15560">
              <w:rPr>
                <w:rFonts w:eastAsiaTheme="minorHAnsi"/>
                <w:sz w:val="20"/>
                <w:szCs w:val="20"/>
                <w:lang w:eastAsia="en-US"/>
              </w:rPr>
              <w:t>A) &amp; işleci metinsel iki veri arasında birleştirme işlevini gerçekleştirebilir.</w:t>
            </w:r>
            <w:r w:rsidRPr="00E15560">
              <w:rPr>
                <w:rFonts w:eastAsiaTheme="minorHAnsi"/>
                <w:bCs/>
                <w:sz w:val="20"/>
                <w:szCs w:val="20"/>
                <w:lang w:eastAsia="en-US"/>
              </w:rPr>
              <w:br/>
              <w:t>B) + işleci formül son eki olarak kullanılabilir</w:t>
            </w:r>
            <w:r w:rsidRPr="00E15560">
              <w:rPr>
                <w:rFonts w:eastAsiaTheme="minorHAnsi"/>
                <w:bCs/>
                <w:sz w:val="20"/>
                <w:szCs w:val="20"/>
                <w:lang w:eastAsia="en-US"/>
              </w:rPr>
              <w:br/>
              <w:t>C) = işleci sadece sayısal formül ve fonksiyonlarda kullanılır</w:t>
            </w:r>
            <w:r w:rsidRPr="00E15560">
              <w:rPr>
                <w:rFonts w:eastAsiaTheme="minorHAnsi"/>
                <w:bCs/>
                <w:sz w:val="20"/>
                <w:szCs w:val="20"/>
                <w:lang w:eastAsia="en-US"/>
              </w:rPr>
              <w:br/>
              <w:t>D) / işleci sayısal iki veri arasında tamsayı bölme işlevini gerçekleştirir.</w:t>
            </w:r>
          </w:p>
          <w:p w14:paraId="7ACD793C"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bCs/>
                <w:sz w:val="20"/>
                <w:szCs w:val="20"/>
                <w:lang w:eastAsia="en-US"/>
              </w:rPr>
            </w:pPr>
            <w:r>
              <w:rPr>
                <w:color w:val="000000"/>
              </w:rPr>
              <w:t xml:space="preserve"> 4. </w:t>
            </w:r>
            <w:r w:rsidRPr="00E15560">
              <w:rPr>
                <w:rFonts w:eastAsiaTheme="minorHAnsi"/>
                <w:b/>
                <w:sz w:val="20"/>
                <w:szCs w:val="20"/>
                <w:lang w:eastAsia="en-US"/>
              </w:rPr>
              <w:t>Aşağıdakilerden hangisi mantıksal bir fonksiyon değildir?</w:t>
            </w:r>
          </w:p>
          <w:p w14:paraId="37B0FC71" w14:textId="77777777" w:rsidR="00586CDD" w:rsidRDefault="00586CDD" w:rsidP="00F473C4">
            <w:pPr>
              <w:pStyle w:val="NormalWeb"/>
              <w:shd w:val="clear" w:color="auto" w:fill="FFFFFF"/>
              <w:spacing w:before="0" w:beforeAutospacing="0" w:after="0" w:afterAutospacing="0"/>
              <w:textAlignment w:val="baseline"/>
              <w:rPr>
                <w:rFonts w:eastAsiaTheme="minorHAnsi"/>
                <w:b/>
                <w:sz w:val="20"/>
                <w:szCs w:val="20"/>
                <w:lang w:eastAsia="en-US"/>
              </w:rPr>
            </w:pPr>
            <w:r>
              <w:rPr>
                <w:rFonts w:eastAsiaTheme="minorHAnsi"/>
                <w:bCs/>
                <w:sz w:val="20"/>
                <w:szCs w:val="20"/>
                <w:lang w:eastAsia="en-US"/>
              </w:rPr>
              <w:t>A</w:t>
            </w:r>
            <w:r w:rsidRPr="00E15560">
              <w:rPr>
                <w:rFonts w:eastAsiaTheme="minorHAnsi"/>
                <w:bCs/>
                <w:sz w:val="20"/>
                <w:szCs w:val="20"/>
                <w:lang w:eastAsia="en-US"/>
              </w:rPr>
              <w:t>) Değil</w:t>
            </w:r>
            <w:r>
              <w:rPr>
                <w:rFonts w:eastAsiaTheme="minorHAnsi"/>
                <w:bCs/>
                <w:sz w:val="20"/>
                <w:szCs w:val="20"/>
                <w:lang w:eastAsia="en-US"/>
              </w:rPr>
              <w:br/>
              <w:t>B</w:t>
            </w:r>
            <w:r w:rsidRPr="00E15560">
              <w:rPr>
                <w:rFonts w:eastAsiaTheme="minorHAnsi"/>
                <w:bCs/>
                <w:sz w:val="20"/>
                <w:szCs w:val="20"/>
                <w:lang w:eastAsia="en-US"/>
              </w:rPr>
              <w:t>) Ve</w:t>
            </w:r>
            <w:r w:rsidRPr="00E15560">
              <w:rPr>
                <w:rFonts w:eastAsiaTheme="minorHAnsi"/>
                <w:b/>
                <w:sz w:val="20"/>
                <w:szCs w:val="20"/>
                <w:lang w:eastAsia="en-US"/>
              </w:rPr>
              <w:t xml:space="preserve"> </w:t>
            </w:r>
          </w:p>
          <w:p w14:paraId="1BD14874" w14:textId="77777777" w:rsidR="00586CDD" w:rsidRPr="00E15560" w:rsidRDefault="00586CDD" w:rsidP="00F473C4">
            <w:pPr>
              <w:pStyle w:val="NormalWeb"/>
              <w:shd w:val="clear" w:color="auto" w:fill="FFFFFF"/>
              <w:spacing w:before="0" w:beforeAutospacing="0" w:after="0" w:afterAutospacing="0"/>
              <w:textAlignment w:val="baseline"/>
              <w:rPr>
                <w:rFonts w:eastAsiaTheme="minorHAnsi"/>
                <w:bCs/>
                <w:sz w:val="20"/>
                <w:szCs w:val="20"/>
                <w:lang w:eastAsia="en-US"/>
              </w:rPr>
            </w:pPr>
            <w:r w:rsidRPr="00E15560">
              <w:rPr>
                <w:rFonts w:eastAsiaTheme="minorHAnsi"/>
                <w:sz w:val="20"/>
                <w:szCs w:val="20"/>
                <w:lang w:eastAsia="en-US"/>
              </w:rPr>
              <w:t>C) Ortalama</w:t>
            </w:r>
            <w:r w:rsidRPr="00E15560">
              <w:rPr>
                <w:rFonts w:eastAsiaTheme="minorHAnsi"/>
                <w:bCs/>
                <w:sz w:val="20"/>
                <w:szCs w:val="20"/>
                <w:lang w:eastAsia="en-US"/>
              </w:rPr>
              <w:br/>
              <w:t>D) Veya</w:t>
            </w:r>
          </w:p>
          <w:p w14:paraId="46D555F8" w14:textId="77777777" w:rsidR="00586CDD" w:rsidRPr="00CD1C52" w:rsidRDefault="00586CDD"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D1C52">
              <w:rPr>
                <w:rFonts w:ascii="Times New Roman" w:hAnsi="Times New Roman" w:cs="Times New Roman"/>
                <w:color w:val="000000"/>
                <w:sz w:val="20"/>
                <w:szCs w:val="20"/>
              </w:rPr>
              <w:t xml:space="preserve"> </w:t>
            </w:r>
          </w:p>
        </w:tc>
      </w:tr>
      <w:tr w:rsidR="00586CDD" w:rsidRPr="00CD1C52" w14:paraId="7D27A539" w14:textId="77777777" w:rsidTr="00B553B3">
        <w:trPr>
          <w:jc w:val="center"/>
        </w:trPr>
        <w:tc>
          <w:tcPr>
            <w:tcW w:w="2551" w:type="dxa"/>
            <w:gridSpan w:val="2"/>
            <w:vAlign w:val="center"/>
          </w:tcPr>
          <w:p w14:paraId="70060264" w14:textId="77777777" w:rsidR="00586CDD" w:rsidRPr="00CD1C52" w:rsidRDefault="00586CDD"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7078" w:type="dxa"/>
            <w:gridSpan w:val="3"/>
          </w:tcPr>
          <w:p w14:paraId="3196B196" w14:textId="77777777" w:rsidR="00586CDD" w:rsidRPr="00E456DE" w:rsidRDefault="00586CDD" w:rsidP="00F473C4">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a</w:t>
            </w:r>
            <w:r w:rsidRPr="00E456DE">
              <w:rPr>
                <w:rFonts w:ascii="Times New Roman" w:hAnsi="Times New Roman" w:cs="Times New Roman"/>
                <w:sz w:val="20"/>
                <w:szCs w:val="20"/>
              </w:rPr>
              <w:t>, 2-</w:t>
            </w:r>
            <w:r>
              <w:rPr>
                <w:rFonts w:ascii="Times New Roman" w:hAnsi="Times New Roman" w:cs="Times New Roman"/>
                <w:sz w:val="20"/>
                <w:szCs w:val="20"/>
              </w:rPr>
              <w:t>a</w:t>
            </w:r>
            <w:r w:rsidRPr="00E456DE">
              <w:rPr>
                <w:rFonts w:ascii="Times New Roman" w:hAnsi="Times New Roman" w:cs="Times New Roman"/>
                <w:sz w:val="20"/>
                <w:szCs w:val="20"/>
              </w:rPr>
              <w:t>, 3-</w:t>
            </w:r>
            <w:r>
              <w:rPr>
                <w:rFonts w:ascii="Times New Roman" w:hAnsi="Times New Roman" w:cs="Times New Roman"/>
                <w:sz w:val="20"/>
                <w:szCs w:val="20"/>
              </w:rPr>
              <w:t>a</w:t>
            </w:r>
            <w:r w:rsidRPr="00E456DE">
              <w:rPr>
                <w:rFonts w:ascii="Times New Roman" w:hAnsi="Times New Roman" w:cs="Times New Roman"/>
                <w:sz w:val="20"/>
                <w:szCs w:val="20"/>
              </w:rPr>
              <w:t>, 4-</w:t>
            </w:r>
            <w:r>
              <w:rPr>
                <w:rFonts w:ascii="Times New Roman" w:hAnsi="Times New Roman" w:cs="Times New Roman"/>
                <w:sz w:val="20"/>
                <w:szCs w:val="20"/>
              </w:rPr>
              <w:t>c</w:t>
            </w:r>
          </w:p>
        </w:tc>
      </w:tr>
      <w:tr w:rsidR="00586CDD" w:rsidRPr="00BE6D29" w14:paraId="3BF15E21" w14:textId="77777777" w:rsidTr="00B553B3">
        <w:trPr>
          <w:trHeight w:val="401"/>
          <w:jc w:val="center"/>
        </w:trPr>
        <w:tc>
          <w:tcPr>
            <w:tcW w:w="2551" w:type="dxa"/>
            <w:gridSpan w:val="2"/>
            <w:vAlign w:val="center"/>
          </w:tcPr>
          <w:p w14:paraId="74FA84D3"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78" w:type="dxa"/>
            <w:gridSpan w:val="3"/>
            <w:vAlign w:val="center"/>
          </w:tcPr>
          <w:p w14:paraId="49C67C14" w14:textId="77777777" w:rsidR="00586CDD" w:rsidRDefault="00586CDD" w:rsidP="00F473C4">
            <w:pPr>
              <w:tabs>
                <w:tab w:val="left" w:pos="1552"/>
              </w:tabs>
              <w:rPr>
                <w:rFonts w:ascii="Times New Roman" w:hAnsi="Times New Roman" w:cs="Times New Roman"/>
                <w:sz w:val="20"/>
                <w:szCs w:val="20"/>
              </w:rPr>
            </w:pPr>
            <w:r>
              <w:rPr>
                <w:noProof/>
                <w:lang w:eastAsia="tr-TR"/>
              </w:rPr>
              <w:drawing>
                <wp:anchor distT="0" distB="0" distL="114300" distR="114300" simplePos="0" relativeHeight="251719168" behindDoc="0" locked="0" layoutInCell="1" allowOverlap="1" wp14:anchorId="25BC4C40" wp14:editId="43C5F7F6">
                  <wp:simplePos x="2315688" y="3770416"/>
                  <wp:positionH relativeFrom="margin">
                    <wp:align>left</wp:align>
                  </wp:positionH>
                  <wp:positionV relativeFrom="margin">
                    <wp:align>center</wp:align>
                  </wp:positionV>
                  <wp:extent cx="635330" cy="862891"/>
                  <wp:effectExtent l="0" t="0" r="0" b="0"/>
                  <wp:wrapSquare wrapText="bothSides"/>
                  <wp:docPr id="44" name="Resim 44" descr="Bilgisayar ve Ä°nternet KullanÄ±mÄ± Win7 Office 2010 Hasan Ãebi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gisayar ve Ä°nternet KullanÄ±mÄ± Win7 Office 2010 Hasan Ãebi B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5330" cy="862891"/>
                          </a:xfrm>
                          <a:prstGeom prst="rect">
                            <a:avLst/>
                          </a:prstGeom>
                          <a:noFill/>
                          <a:ln>
                            <a:noFill/>
                          </a:ln>
                        </pic:spPr>
                      </pic:pic>
                    </a:graphicData>
                  </a:graphic>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Hasan Çebi BAL, Bilgisayar ve İnternet Kullanımı</w:t>
            </w:r>
          </w:p>
          <w:p w14:paraId="5E92D49E" w14:textId="77777777" w:rsidR="00586CDD" w:rsidRPr="00D02DF2" w:rsidRDefault="00586CDD" w:rsidP="00F473C4">
            <w:pPr>
              <w:tabs>
                <w:tab w:val="left" w:pos="1552"/>
              </w:tabs>
              <w:rPr>
                <w:rFonts w:ascii="Times New Roman" w:hAnsi="Times New Roman" w:cs="Times New Roman"/>
                <w:b/>
                <w:sz w:val="20"/>
                <w:szCs w:val="20"/>
              </w:rPr>
            </w:pPr>
          </w:p>
          <w:p w14:paraId="41F3AAEF" w14:textId="77777777" w:rsidR="00586CDD" w:rsidRPr="00D02DF2" w:rsidRDefault="00586CDD" w:rsidP="00F473C4">
            <w:pPr>
              <w:tabs>
                <w:tab w:val="left" w:pos="1416"/>
              </w:tabs>
              <w:ind w:left="1416" w:hanging="167"/>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129’dan 211. Sayfaya kadar</w:t>
            </w:r>
          </w:p>
        </w:tc>
      </w:tr>
      <w:tr w:rsidR="00586CDD" w:rsidRPr="00BE6D29" w14:paraId="27126396" w14:textId="77777777" w:rsidTr="00B553B3">
        <w:trPr>
          <w:trHeight w:val="401"/>
          <w:jc w:val="center"/>
        </w:trPr>
        <w:tc>
          <w:tcPr>
            <w:tcW w:w="2551" w:type="dxa"/>
            <w:gridSpan w:val="2"/>
            <w:vAlign w:val="center"/>
          </w:tcPr>
          <w:p w14:paraId="35B4E085"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78" w:type="dxa"/>
            <w:gridSpan w:val="3"/>
            <w:vAlign w:val="center"/>
          </w:tcPr>
          <w:p w14:paraId="7716218F" w14:textId="77777777" w:rsidR="00586CDD" w:rsidRPr="00C1339E" w:rsidRDefault="00586CDD" w:rsidP="002B1C64">
            <w:pPr>
              <w:pStyle w:val="ListeParagraf"/>
              <w:numPr>
                <w:ilvl w:val="0"/>
                <w:numId w:val="1"/>
              </w:numPr>
              <w:tabs>
                <w:tab w:val="left" w:pos="1552"/>
              </w:tabs>
              <w:ind w:left="255" w:hanging="255"/>
              <w:rPr>
                <w:rFonts w:ascii="Times New Roman" w:hAnsi="Times New Roman" w:cs="Times New Roman"/>
                <w:sz w:val="20"/>
                <w:szCs w:val="20"/>
              </w:rPr>
            </w:pPr>
          </w:p>
        </w:tc>
      </w:tr>
    </w:tbl>
    <w:p w14:paraId="0783360E" w14:textId="77777777" w:rsidR="00586CDD" w:rsidRDefault="00586CDD" w:rsidP="00586CDD">
      <w:pPr>
        <w:jc w:val="center"/>
        <w:rPr>
          <w:rFonts w:ascii="Times New Roman" w:hAnsi="Times New Roman" w:cs="Times New Roman"/>
          <w:b/>
          <w:color w:val="5B9BD5" w:themeColor="accent1"/>
          <w:sz w:val="24"/>
          <w:szCs w:val="24"/>
        </w:rPr>
      </w:pPr>
    </w:p>
    <w:bookmarkEnd w:id="72"/>
    <w:p w14:paraId="4FBD7247" w14:textId="77777777" w:rsidR="00586CDD" w:rsidRDefault="00586CDD" w:rsidP="00586CDD"/>
    <w:p w14:paraId="31D5FAAA" w14:textId="47062003" w:rsidR="00586CDD" w:rsidRPr="00B63ED1" w:rsidRDefault="00586CDD" w:rsidP="00586CDD">
      <w:pPr>
        <w:pStyle w:val="Balk2"/>
        <w:jc w:val="center"/>
        <w:rPr>
          <w:rFonts w:cs="Times New Roman"/>
          <w:bCs/>
          <w:color w:val="auto"/>
          <w:szCs w:val="24"/>
        </w:rPr>
      </w:pPr>
      <w:bookmarkStart w:id="73" w:name="_Toc220680374"/>
      <w:bookmarkStart w:id="74" w:name="_Hlk194050215"/>
      <w:r w:rsidRPr="00B63ED1">
        <w:rPr>
          <w:bCs/>
          <w:color w:val="auto"/>
          <w:szCs w:val="24"/>
        </w:rPr>
        <w:t>LJS1</w:t>
      </w:r>
      <w:r w:rsidR="00C019D4" w:rsidRPr="00B63ED1">
        <w:rPr>
          <w:bCs/>
          <w:color w:val="auto"/>
          <w:szCs w:val="24"/>
        </w:rPr>
        <w:t>04</w:t>
      </w:r>
      <w:r w:rsidRPr="00B63ED1">
        <w:rPr>
          <w:bCs/>
          <w:color w:val="auto"/>
          <w:szCs w:val="24"/>
        </w:rPr>
        <w:t xml:space="preserve"> İstatistik</w:t>
      </w:r>
      <w:bookmarkEnd w:id="73"/>
    </w:p>
    <w:tbl>
      <w:tblPr>
        <w:tblStyle w:val="TabloKlavuzu"/>
        <w:tblW w:w="5624" w:type="pct"/>
        <w:jc w:val="center"/>
        <w:tblCellMar>
          <w:left w:w="28" w:type="dxa"/>
          <w:right w:w="28" w:type="dxa"/>
        </w:tblCellMar>
        <w:tblLook w:val="01E0" w:firstRow="1" w:lastRow="1" w:firstColumn="1" w:lastColumn="1" w:noHBand="0" w:noVBand="0"/>
      </w:tblPr>
      <w:tblGrid>
        <w:gridCol w:w="299"/>
        <w:gridCol w:w="1866"/>
        <w:gridCol w:w="6308"/>
        <w:gridCol w:w="1704"/>
        <w:gridCol w:w="14"/>
      </w:tblGrid>
      <w:tr w:rsidR="00586CDD" w:rsidRPr="00BE6D29" w14:paraId="348EE558" w14:textId="77777777" w:rsidTr="006959E0">
        <w:trPr>
          <w:trHeight w:val="401"/>
          <w:jc w:val="center"/>
        </w:trPr>
        <w:tc>
          <w:tcPr>
            <w:tcW w:w="2167" w:type="dxa"/>
            <w:gridSpan w:val="2"/>
            <w:vAlign w:val="center"/>
          </w:tcPr>
          <w:p w14:paraId="78FE22AC"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8026" w:type="dxa"/>
            <w:gridSpan w:val="3"/>
            <w:vAlign w:val="center"/>
          </w:tcPr>
          <w:p w14:paraId="4885154C" w14:textId="5088B9C1"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 xml:space="preserve">Öğr.Gör. </w:t>
            </w:r>
            <w:r w:rsidR="000144F6">
              <w:rPr>
                <w:rFonts w:ascii="Times New Roman" w:hAnsi="Times New Roman" w:cs="Times New Roman"/>
                <w:sz w:val="20"/>
                <w:szCs w:val="20"/>
              </w:rPr>
              <w:t>İmdat KÖKSAL</w:t>
            </w:r>
          </w:p>
        </w:tc>
      </w:tr>
      <w:tr w:rsidR="00586CDD" w:rsidRPr="00BE6D29" w14:paraId="66F73E80" w14:textId="77777777" w:rsidTr="006959E0">
        <w:trPr>
          <w:trHeight w:val="401"/>
          <w:jc w:val="center"/>
        </w:trPr>
        <w:tc>
          <w:tcPr>
            <w:tcW w:w="2167" w:type="dxa"/>
            <w:gridSpan w:val="2"/>
            <w:vAlign w:val="center"/>
          </w:tcPr>
          <w:p w14:paraId="6901278D"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8026" w:type="dxa"/>
            <w:gridSpan w:val="3"/>
            <w:vAlign w:val="center"/>
          </w:tcPr>
          <w:p w14:paraId="6C572A1B"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MA-K1-23</w:t>
            </w:r>
          </w:p>
        </w:tc>
      </w:tr>
      <w:tr w:rsidR="006959E0" w:rsidRPr="00BE6D29" w14:paraId="7E688BF4" w14:textId="77777777" w:rsidTr="006959E0">
        <w:trPr>
          <w:trHeight w:val="401"/>
          <w:jc w:val="center"/>
        </w:trPr>
        <w:tc>
          <w:tcPr>
            <w:tcW w:w="2167" w:type="dxa"/>
            <w:gridSpan w:val="2"/>
            <w:vAlign w:val="center"/>
          </w:tcPr>
          <w:p w14:paraId="3F842A11" w14:textId="182F53B8" w:rsidR="006959E0" w:rsidRPr="00236124" w:rsidRDefault="006959E0" w:rsidP="006959E0">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8026" w:type="dxa"/>
            <w:gridSpan w:val="3"/>
            <w:vAlign w:val="center"/>
          </w:tcPr>
          <w:tbl>
            <w:tblPr>
              <w:tblW w:w="3860" w:type="dxa"/>
              <w:tblCellMar>
                <w:left w:w="70" w:type="dxa"/>
                <w:right w:w="70" w:type="dxa"/>
              </w:tblCellMar>
              <w:tblLook w:val="04A0" w:firstRow="1" w:lastRow="0" w:firstColumn="1" w:lastColumn="0" w:noHBand="0" w:noVBand="1"/>
            </w:tblPr>
            <w:tblGrid>
              <w:gridCol w:w="1120"/>
              <w:gridCol w:w="1360"/>
              <w:gridCol w:w="1380"/>
            </w:tblGrid>
            <w:tr w:rsidR="000144F6" w:rsidRPr="00C019D4" w14:paraId="4259B469" w14:textId="77777777" w:rsidTr="00C019D4">
              <w:trPr>
                <w:trHeight w:val="462"/>
              </w:trPr>
              <w:tc>
                <w:tcPr>
                  <w:tcW w:w="112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63A9BFCA" w14:textId="65BADFC1" w:rsidR="000144F6" w:rsidRPr="00C019D4" w:rsidRDefault="000144F6" w:rsidP="000144F6">
                  <w:pPr>
                    <w:spacing w:after="0" w:line="240" w:lineRule="auto"/>
                    <w:rPr>
                      <w:rFonts w:ascii="Arial" w:eastAsia="Times New Roman" w:hAnsi="Arial" w:cs="Arial"/>
                      <w:color w:val="000000"/>
                      <w:sz w:val="20"/>
                      <w:szCs w:val="20"/>
                      <w:lang w:eastAsia="tr-TR"/>
                    </w:rPr>
                  </w:pPr>
                  <w:r w:rsidRPr="00D22500">
                    <w:rPr>
                      <w:rFonts w:ascii="Arial" w:eastAsia="Times New Roman" w:hAnsi="Arial" w:cs="Arial"/>
                      <w:color w:val="000000"/>
                      <w:sz w:val="20"/>
                      <w:szCs w:val="20"/>
                      <w:lang w:eastAsia="tr-TR"/>
                    </w:rPr>
                    <w:t>Cum</w:t>
                  </w:r>
                  <w:r>
                    <w:rPr>
                      <w:rFonts w:ascii="Arial" w:eastAsia="Times New Roman" w:hAnsi="Arial" w:cs="Arial"/>
                      <w:color w:val="000000"/>
                      <w:sz w:val="20"/>
                      <w:szCs w:val="20"/>
                      <w:lang w:eastAsia="tr-TR"/>
                    </w:rPr>
                    <w:t>a</w:t>
                  </w:r>
                </w:p>
              </w:tc>
              <w:tc>
                <w:tcPr>
                  <w:tcW w:w="136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022F8260" w14:textId="680E5B3C" w:rsidR="000144F6" w:rsidRPr="00C019D4" w:rsidRDefault="000144F6" w:rsidP="000144F6">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w:t>
                  </w:r>
                  <w:r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30</w:t>
                  </w:r>
                  <w:r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09</w:t>
                  </w:r>
                  <w:r w:rsidRPr="00D22500">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15</w:t>
                  </w:r>
                </w:p>
              </w:tc>
              <w:tc>
                <w:tcPr>
                  <w:tcW w:w="138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73A9561E" w14:textId="668BD22C" w:rsidR="000144F6" w:rsidRPr="00C019D4" w:rsidRDefault="000144F6" w:rsidP="000144F6">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09:30-10:00</w:t>
                  </w:r>
                </w:p>
              </w:tc>
            </w:tr>
          </w:tbl>
          <w:p w14:paraId="4C4E99A1" w14:textId="136D502E" w:rsidR="006959E0" w:rsidRDefault="006959E0" w:rsidP="006959E0">
            <w:pPr>
              <w:tabs>
                <w:tab w:val="left" w:pos="1552"/>
              </w:tabs>
              <w:rPr>
                <w:rFonts w:ascii="Times New Roman" w:hAnsi="Times New Roman" w:cs="Times New Roman"/>
                <w:sz w:val="20"/>
                <w:szCs w:val="20"/>
              </w:rPr>
            </w:pPr>
          </w:p>
        </w:tc>
      </w:tr>
      <w:tr w:rsidR="006959E0" w:rsidRPr="00BE6D29" w14:paraId="53B83FAF" w14:textId="77777777" w:rsidTr="006959E0">
        <w:trPr>
          <w:trHeight w:val="401"/>
          <w:jc w:val="center"/>
        </w:trPr>
        <w:tc>
          <w:tcPr>
            <w:tcW w:w="2167" w:type="dxa"/>
            <w:gridSpan w:val="2"/>
            <w:vAlign w:val="center"/>
          </w:tcPr>
          <w:p w14:paraId="36259588" w14:textId="77777777" w:rsidR="006959E0" w:rsidRPr="00236124" w:rsidRDefault="006959E0" w:rsidP="006959E0">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8026" w:type="dxa"/>
            <w:gridSpan w:val="3"/>
            <w:vAlign w:val="center"/>
          </w:tcPr>
          <w:p w14:paraId="5AE664DC" w14:textId="348E3B73" w:rsidR="006959E0" w:rsidRDefault="0067585A" w:rsidP="006959E0">
            <w:pPr>
              <w:tabs>
                <w:tab w:val="left" w:pos="1552"/>
              </w:tabs>
              <w:rPr>
                <w:rFonts w:ascii="Times New Roman" w:hAnsi="Times New Roman" w:cs="Times New Roman"/>
                <w:sz w:val="20"/>
                <w:szCs w:val="20"/>
              </w:rPr>
            </w:pPr>
            <w:hyperlink r:id="rId73" w:history="1">
              <w:r w:rsidR="000144F6" w:rsidRPr="00DB095E">
                <w:rPr>
                  <w:rStyle w:val="Kpr"/>
                </w:rPr>
                <w:t>imdat.koksal</w:t>
              </w:r>
              <w:r w:rsidR="000144F6" w:rsidRPr="00DB095E">
                <w:rPr>
                  <w:rStyle w:val="Kpr"/>
                  <w:rFonts w:ascii="Arial" w:hAnsi="Arial" w:cs="Arial"/>
                  <w:sz w:val="20"/>
                  <w:szCs w:val="20"/>
                </w:rPr>
                <w:t>@gop.edu.tr</w:t>
              </w:r>
            </w:hyperlink>
          </w:p>
        </w:tc>
      </w:tr>
      <w:tr w:rsidR="006959E0" w:rsidRPr="00BE6D29" w14:paraId="0F23B692" w14:textId="77777777" w:rsidTr="006959E0">
        <w:trPr>
          <w:trHeight w:val="401"/>
          <w:jc w:val="center"/>
        </w:trPr>
        <w:tc>
          <w:tcPr>
            <w:tcW w:w="2167" w:type="dxa"/>
            <w:gridSpan w:val="2"/>
            <w:vAlign w:val="center"/>
          </w:tcPr>
          <w:p w14:paraId="5E700EC3"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8026" w:type="dxa"/>
            <w:gridSpan w:val="3"/>
            <w:vAlign w:val="center"/>
          </w:tcPr>
          <w:p w14:paraId="0BF34827" w14:textId="70E52238" w:rsidR="006959E0" w:rsidRPr="00C774D8" w:rsidRDefault="000144F6" w:rsidP="006959E0">
            <w:pPr>
              <w:tabs>
                <w:tab w:val="left" w:pos="1552"/>
              </w:tabs>
              <w:rPr>
                <w:rFonts w:ascii="Times New Roman" w:hAnsi="Times New Roman" w:cs="Times New Roman"/>
              </w:rPr>
            </w:pPr>
            <w:r>
              <w:rPr>
                <w:rFonts w:ascii="Times New Roman" w:hAnsi="Times New Roman" w:cs="Times New Roman"/>
              </w:rPr>
              <w:t>Salı</w:t>
            </w:r>
            <w:r w:rsidR="006959E0">
              <w:rPr>
                <w:rFonts w:ascii="Times New Roman" w:hAnsi="Times New Roman" w:cs="Times New Roman"/>
              </w:rPr>
              <w:t xml:space="preserve"> 08:30-10:15</w:t>
            </w:r>
          </w:p>
        </w:tc>
      </w:tr>
      <w:tr w:rsidR="006959E0" w:rsidRPr="00BE6D29" w14:paraId="53D7DDBB" w14:textId="77777777" w:rsidTr="006959E0">
        <w:trPr>
          <w:trHeight w:val="401"/>
          <w:jc w:val="center"/>
        </w:trPr>
        <w:tc>
          <w:tcPr>
            <w:tcW w:w="2167" w:type="dxa"/>
            <w:gridSpan w:val="2"/>
            <w:vAlign w:val="center"/>
          </w:tcPr>
          <w:p w14:paraId="681FAD91"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8026" w:type="dxa"/>
            <w:gridSpan w:val="3"/>
            <w:vAlign w:val="center"/>
          </w:tcPr>
          <w:p w14:paraId="22528C2A" w14:textId="4A7615F8" w:rsidR="006959E0" w:rsidRPr="00C774D8" w:rsidRDefault="006959E0" w:rsidP="006959E0">
            <w:pPr>
              <w:tabs>
                <w:tab w:val="left" w:pos="1552"/>
              </w:tabs>
              <w:rPr>
                <w:rFonts w:ascii="Times New Roman" w:hAnsi="Times New Roman" w:cs="Times New Roman"/>
                <w:sz w:val="20"/>
                <w:szCs w:val="20"/>
              </w:rPr>
            </w:pPr>
            <w:r>
              <w:rPr>
                <w:rFonts w:ascii="Times New Roman" w:hAnsi="Times New Roman" w:cs="Times New Roman"/>
                <w:sz w:val="20"/>
                <w:szCs w:val="20"/>
              </w:rPr>
              <w:t>D</w:t>
            </w:r>
            <w:r w:rsidR="000144F6">
              <w:rPr>
                <w:rFonts w:ascii="Times New Roman" w:hAnsi="Times New Roman" w:cs="Times New Roman"/>
                <w:sz w:val="20"/>
                <w:szCs w:val="20"/>
              </w:rPr>
              <w:t>3</w:t>
            </w:r>
          </w:p>
        </w:tc>
      </w:tr>
      <w:tr w:rsidR="006959E0" w:rsidRPr="00BE6D29" w14:paraId="3927E962" w14:textId="77777777" w:rsidTr="006959E0">
        <w:trPr>
          <w:trHeight w:val="401"/>
          <w:jc w:val="center"/>
        </w:trPr>
        <w:tc>
          <w:tcPr>
            <w:tcW w:w="2167" w:type="dxa"/>
            <w:gridSpan w:val="2"/>
            <w:vAlign w:val="center"/>
          </w:tcPr>
          <w:p w14:paraId="1B622ACC"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8026" w:type="dxa"/>
            <w:gridSpan w:val="3"/>
            <w:vAlign w:val="center"/>
          </w:tcPr>
          <w:p w14:paraId="2010A21D" w14:textId="77777777" w:rsidR="006959E0" w:rsidRPr="00EF5E03" w:rsidRDefault="006959E0" w:rsidP="006959E0">
            <w:pPr>
              <w:tabs>
                <w:tab w:val="left" w:pos="1552"/>
              </w:tabs>
              <w:rPr>
                <w:rFonts w:ascii="Times New Roman" w:hAnsi="Times New Roman" w:cs="Times New Roman"/>
                <w:b/>
                <w:sz w:val="20"/>
                <w:szCs w:val="20"/>
              </w:rPr>
            </w:pPr>
            <w:r w:rsidRPr="00EF5E03">
              <w:rPr>
                <w:rFonts w:ascii="Times New Roman" w:hAnsi="Times New Roman" w:cs="Times New Roman"/>
                <w:sz w:val="20"/>
                <w:szCs w:val="20"/>
              </w:rPr>
              <w:t xml:space="preserve">Bu dersin amacı, öğrencinin alanında edindiği temel düzeydeki bilgi ve becerileri kullanarak, verileri yorumlayabilme ve değerlendirebilme, sorunları tanımlayabilme, analiz edebilme, kanıtlara dayalı çözüm önerileri geliştirebilmesini sağlamak. Öğrencinin çalışma hayatında kendi alanına </w:t>
            </w:r>
            <w:r w:rsidRPr="00EF5E03">
              <w:rPr>
                <w:rFonts w:ascii="Times New Roman" w:hAnsi="Times New Roman" w:cs="Times New Roman"/>
                <w:sz w:val="20"/>
                <w:szCs w:val="20"/>
              </w:rPr>
              <w:lastRenderedPageBreak/>
              <w:t>dışarıdan da bakabilme becerisini geliştirmek ve disiplinler arası çalışmalara yatkın olmasını sağlamaktır.</w:t>
            </w:r>
          </w:p>
        </w:tc>
      </w:tr>
      <w:tr w:rsidR="006959E0" w:rsidRPr="00BE6D29" w14:paraId="48242058" w14:textId="77777777" w:rsidTr="006959E0">
        <w:trPr>
          <w:gridAfter w:val="1"/>
          <w:wAfter w:w="14" w:type="dxa"/>
          <w:cantSplit/>
          <w:trHeight w:val="260"/>
          <w:jc w:val="center"/>
        </w:trPr>
        <w:tc>
          <w:tcPr>
            <w:tcW w:w="2167" w:type="dxa"/>
            <w:gridSpan w:val="2"/>
            <w:vMerge w:val="restart"/>
            <w:textDirection w:val="btLr"/>
            <w:vAlign w:val="center"/>
          </w:tcPr>
          <w:p w14:paraId="08725E32" w14:textId="39B1F3BA" w:rsidR="006959E0" w:rsidRPr="003C0969" w:rsidRDefault="006959E0" w:rsidP="006959E0">
            <w:pPr>
              <w:rPr>
                <w:rFonts w:ascii="Times New Roman" w:hAnsi="Times New Roman" w:cs="Times New Roman"/>
                <w:b/>
                <w:sz w:val="20"/>
                <w:szCs w:val="20"/>
              </w:rPr>
            </w:pPr>
            <w:r w:rsidRPr="003C0969">
              <w:rPr>
                <w:rFonts w:ascii="Times New Roman" w:hAnsi="Times New Roman" w:cs="Times New Roman"/>
                <w:b/>
                <w:sz w:val="20"/>
                <w:szCs w:val="20"/>
              </w:rPr>
              <w:lastRenderedPageBreak/>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8012" w:type="dxa"/>
            <w:gridSpan w:val="2"/>
            <w:vAlign w:val="center"/>
          </w:tcPr>
          <w:p w14:paraId="242F5D89" w14:textId="229B44FA" w:rsidR="006959E0" w:rsidRPr="003C0969" w:rsidRDefault="006959E0" w:rsidP="006959E0">
            <w:pPr>
              <w:tabs>
                <w:tab w:val="left" w:pos="1552"/>
              </w:tabs>
              <w:jc w:val="center"/>
              <w:rPr>
                <w:rFonts w:ascii="Times New Roman" w:hAnsi="Times New Roman" w:cs="Times New Roman"/>
                <w:b/>
                <w:sz w:val="20"/>
                <w:szCs w:val="20"/>
              </w:rPr>
            </w:pPr>
          </w:p>
        </w:tc>
      </w:tr>
      <w:tr w:rsidR="006959E0" w:rsidRPr="00BE6D29" w14:paraId="2EC8DC91" w14:textId="77777777" w:rsidTr="006959E0">
        <w:trPr>
          <w:gridAfter w:val="1"/>
          <w:wAfter w:w="14" w:type="dxa"/>
          <w:trHeight w:val="61"/>
          <w:jc w:val="center"/>
        </w:trPr>
        <w:tc>
          <w:tcPr>
            <w:tcW w:w="2167" w:type="dxa"/>
            <w:gridSpan w:val="2"/>
            <w:vMerge/>
            <w:vAlign w:val="center"/>
          </w:tcPr>
          <w:p w14:paraId="4179B0BF" w14:textId="775ACF02"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747E5D29"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Giriş ve Temel Bilgiler</w:t>
            </w:r>
          </w:p>
        </w:tc>
      </w:tr>
      <w:tr w:rsidR="006959E0" w:rsidRPr="00BE6D29" w14:paraId="03E06D70" w14:textId="77777777" w:rsidTr="006959E0">
        <w:trPr>
          <w:gridAfter w:val="1"/>
          <w:wAfter w:w="14" w:type="dxa"/>
          <w:trHeight w:val="106"/>
          <w:jc w:val="center"/>
        </w:trPr>
        <w:tc>
          <w:tcPr>
            <w:tcW w:w="2167" w:type="dxa"/>
            <w:gridSpan w:val="2"/>
            <w:vMerge/>
            <w:vAlign w:val="center"/>
          </w:tcPr>
          <w:p w14:paraId="1E261C9B" w14:textId="295C5124" w:rsidR="006959E0" w:rsidRPr="003C0969" w:rsidRDefault="006959E0" w:rsidP="006959E0">
            <w:pPr>
              <w:rPr>
                <w:rFonts w:ascii="Times New Roman" w:hAnsi="Times New Roman" w:cs="Times New Roman"/>
                <w:sz w:val="20"/>
                <w:szCs w:val="20"/>
              </w:rPr>
            </w:pPr>
          </w:p>
        </w:tc>
        <w:tc>
          <w:tcPr>
            <w:tcW w:w="8012" w:type="dxa"/>
            <w:gridSpan w:val="2"/>
            <w:vAlign w:val="bottom"/>
          </w:tcPr>
          <w:p w14:paraId="37243A6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İstatistiğin amacını ve tanımını </w:t>
            </w:r>
            <w:r w:rsidRPr="003C0969">
              <w:rPr>
                <w:rFonts w:ascii="Times New Roman" w:hAnsi="Times New Roman" w:cs="Times New Roman"/>
                <w:color w:val="000000"/>
                <w:sz w:val="20"/>
                <w:szCs w:val="20"/>
              </w:rPr>
              <w:t>bilir.</w:t>
            </w:r>
          </w:p>
        </w:tc>
      </w:tr>
      <w:tr w:rsidR="006959E0" w:rsidRPr="00BE6D29" w14:paraId="17F4E363" w14:textId="77777777" w:rsidTr="006959E0">
        <w:trPr>
          <w:gridAfter w:val="1"/>
          <w:wAfter w:w="14" w:type="dxa"/>
          <w:trHeight w:val="152"/>
          <w:jc w:val="center"/>
        </w:trPr>
        <w:tc>
          <w:tcPr>
            <w:tcW w:w="2167" w:type="dxa"/>
            <w:gridSpan w:val="2"/>
            <w:vMerge/>
            <w:vAlign w:val="center"/>
          </w:tcPr>
          <w:p w14:paraId="453C24E5" w14:textId="2529D8D2" w:rsidR="006959E0" w:rsidRPr="003C0969" w:rsidRDefault="006959E0" w:rsidP="006959E0">
            <w:pPr>
              <w:rPr>
                <w:rFonts w:ascii="Times New Roman" w:hAnsi="Times New Roman" w:cs="Times New Roman"/>
                <w:sz w:val="20"/>
                <w:szCs w:val="20"/>
              </w:rPr>
            </w:pPr>
          </w:p>
        </w:tc>
        <w:tc>
          <w:tcPr>
            <w:tcW w:w="8012" w:type="dxa"/>
            <w:gridSpan w:val="2"/>
            <w:vAlign w:val="bottom"/>
          </w:tcPr>
          <w:p w14:paraId="2F602EEC"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Evren ve örneklem kavramlarını bilir.</w:t>
            </w:r>
          </w:p>
        </w:tc>
      </w:tr>
      <w:tr w:rsidR="006959E0" w:rsidRPr="00BE6D29" w14:paraId="55C09348" w14:textId="77777777" w:rsidTr="006959E0">
        <w:trPr>
          <w:gridAfter w:val="1"/>
          <w:wAfter w:w="14" w:type="dxa"/>
          <w:trHeight w:val="56"/>
          <w:jc w:val="center"/>
        </w:trPr>
        <w:tc>
          <w:tcPr>
            <w:tcW w:w="2167" w:type="dxa"/>
            <w:gridSpan w:val="2"/>
            <w:vMerge/>
            <w:vAlign w:val="center"/>
          </w:tcPr>
          <w:p w14:paraId="18F8063B" w14:textId="6E7E3080" w:rsidR="006959E0" w:rsidRPr="003C0969" w:rsidRDefault="006959E0" w:rsidP="006959E0">
            <w:pPr>
              <w:rPr>
                <w:rFonts w:ascii="Times New Roman" w:hAnsi="Times New Roman" w:cs="Times New Roman"/>
                <w:sz w:val="20"/>
                <w:szCs w:val="20"/>
              </w:rPr>
            </w:pPr>
          </w:p>
        </w:tc>
        <w:tc>
          <w:tcPr>
            <w:tcW w:w="8012" w:type="dxa"/>
            <w:gridSpan w:val="2"/>
            <w:vAlign w:val="bottom"/>
          </w:tcPr>
          <w:p w14:paraId="7E13B98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Parametre ve istatistik kavramlarını bilir.</w:t>
            </w:r>
          </w:p>
        </w:tc>
      </w:tr>
      <w:tr w:rsidR="006959E0" w:rsidRPr="00BE6D29" w14:paraId="0EEEC0EC" w14:textId="77777777" w:rsidTr="006959E0">
        <w:trPr>
          <w:gridAfter w:val="1"/>
          <w:wAfter w:w="14" w:type="dxa"/>
          <w:trHeight w:val="102"/>
          <w:jc w:val="center"/>
        </w:trPr>
        <w:tc>
          <w:tcPr>
            <w:tcW w:w="2167" w:type="dxa"/>
            <w:gridSpan w:val="2"/>
            <w:vMerge/>
            <w:vAlign w:val="center"/>
          </w:tcPr>
          <w:p w14:paraId="158855A7" w14:textId="03D25069" w:rsidR="006959E0" w:rsidRPr="003C0969" w:rsidRDefault="006959E0" w:rsidP="006959E0">
            <w:pPr>
              <w:rPr>
                <w:rFonts w:ascii="Times New Roman" w:hAnsi="Times New Roman" w:cs="Times New Roman"/>
                <w:sz w:val="20"/>
                <w:szCs w:val="20"/>
              </w:rPr>
            </w:pPr>
          </w:p>
        </w:tc>
        <w:tc>
          <w:tcPr>
            <w:tcW w:w="8012" w:type="dxa"/>
            <w:gridSpan w:val="2"/>
            <w:vAlign w:val="bottom"/>
          </w:tcPr>
          <w:p w14:paraId="2A4AB42C"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Veri ve bilgi kavramlarını bilir</w:t>
            </w:r>
            <w:r w:rsidRPr="003C0969">
              <w:rPr>
                <w:rFonts w:ascii="Times New Roman" w:hAnsi="Times New Roman" w:cs="Times New Roman"/>
                <w:color w:val="000000"/>
                <w:sz w:val="20"/>
                <w:szCs w:val="20"/>
              </w:rPr>
              <w:t>.</w:t>
            </w:r>
          </w:p>
        </w:tc>
      </w:tr>
      <w:tr w:rsidR="006959E0" w:rsidRPr="00BE6D29" w14:paraId="32A0AC60" w14:textId="77777777" w:rsidTr="006959E0">
        <w:trPr>
          <w:gridAfter w:val="1"/>
          <w:wAfter w:w="14" w:type="dxa"/>
          <w:trHeight w:val="134"/>
          <w:jc w:val="center"/>
        </w:trPr>
        <w:tc>
          <w:tcPr>
            <w:tcW w:w="2167" w:type="dxa"/>
            <w:gridSpan w:val="2"/>
            <w:vMerge/>
            <w:vAlign w:val="center"/>
          </w:tcPr>
          <w:p w14:paraId="3B300DE8" w14:textId="547C48C5" w:rsidR="006959E0" w:rsidRPr="003C0969" w:rsidRDefault="006959E0" w:rsidP="006959E0">
            <w:pPr>
              <w:rPr>
                <w:rFonts w:ascii="Times New Roman" w:hAnsi="Times New Roman" w:cs="Times New Roman"/>
                <w:sz w:val="20"/>
                <w:szCs w:val="20"/>
              </w:rPr>
            </w:pPr>
          </w:p>
        </w:tc>
        <w:tc>
          <w:tcPr>
            <w:tcW w:w="8012" w:type="dxa"/>
            <w:gridSpan w:val="2"/>
            <w:vAlign w:val="bottom"/>
          </w:tcPr>
          <w:p w14:paraId="3D925A5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Değişken kavramını bilir</w:t>
            </w:r>
            <w:r w:rsidRPr="003C0969">
              <w:rPr>
                <w:rFonts w:ascii="Times New Roman" w:hAnsi="Times New Roman" w:cs="Times New Roman"/>
                <w:color w:val="000000"/>
                <w:sz w:val="20"/>
                <w:szCs w:val="20"/>
              </w:rPr>
              <w:t>.</w:t>
            </w:r>
          </w:p>
        </w:tc>
      </w:tr>
      <w:tr w:rsidR="006959E0" w:rsidRPr="00BE6D29" w14:paraId="7F6366D0" w14:textId="77777777" w:rsidTr="006959E0">
        <w:trPr>
          <w:gridAfter w:val="1"/>
          <w:wAfter w:w="14" w:type="dxa"/>
          <w:trHeight w:val="53"/>
          <w:jc w:val="center"/>
        </w:trPr>
        <w:tc>
          <w:tcPr>
            <w:tcW w:w="2167" w:type="dxa"/>
            <w:gridSpan w:val="2"/>
            <w:vMerge/>
            <w:vAlign w:val="center"/>
          </w:tcPr>
          <w:p w14:paraId="42F7503A" w14:textId="57DB7038" w:rsidR="006959E0" w:rsidRPr="003C0969" w:rsidRDefault="006959E0" w:rsidP="006959E0">
            <w:pPr>
              <w:rPr>
                <w:rFonts w:ascii="Times New Roman" w:hAnsi="Times New Roman" w:cs="Times New Roman"/>
                <w:sz w:val="20"/>
                <w:szCs w:val="20"/>
              </w:rPr>
            </w:pPr>
          </w:p>
        </w:tc>
        <w:tc>
          <w:tcPr>
            <w:tcW w:w="8012" w:type="dxa"/>
            <w:gridSpan w:val="2"/>
            <w:vAlign w:val="bottom"/>
          </w:tcPr>
          <w:p w14:paraId="24CD9F4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Değişken türlerini ayırt edebilir</w:t>
            </w:r>
            <w:r w:rsidRPr="003C0969">
              <w:rPr>
                <w:rFonts w:ascii="Times New Roman" w:hAnsi="Times New Roman" w:cs="Times New Roman"/>
                <w:color w:val="000000"/>
                <w:sz w:val="20"/>
                <w:szCs w:val="20"/>
              </w:rPr>
              <w:t>.</w:t>
            </w:r>
          </w:p>
        </w:tc>
      </w:tr>
      <w:tr w:rsidR="006959E0" w:rsidRPr="00BE6D29" w14:paraId="550CD6C2" w14:textId="77777777" w:rsidTr="006959E0">
        <w:trPr>
          <w:gridAfter w:val="1"/>
          <w:wAfter w:w="14" w:type="dxa"/>
          <w:trHeight w:val="51"/>
          <w:jc w:val="center"/>
        </w:trPr>
        <w:tc>
          <w:tcPr>
            <w:tcW w:w="2167" w:type="dxa"/>
            <w:gridSpan w:val="2"/>
            <w:vMerge/>
            <w:vAlign w:val="center"/>
          </w:tcPr>
          <w:p w14:paraId="6D811C23" w14:textId="3A721B4A"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0D21642D"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Verilerin Düzenlenmesi ve Analizi</w:t>
            </w:r>
          </w:p>
        </w:tc>
      </w:tr>
      <w:tr w:rsidR="006959E0" w:rsidRPr="00BE6D29" w14:paraId="3A7501E8" w14:textId="77777777" w:rsidTr="006959E0">
        <w:trPr>
          <w:gridAfter w:val="1"/>
          <w:wAfter w:w="14" w:type="dxa"/>
          <w:trHeight w:val="51"/>
          <w:jc w:val="center"/>
        </w:trPr>
        <w:tc>
          <w:tcPr>
            <w:tcW w:w="2167" w:type="dxa"/>
            <w:gridSpan w:val="2"/>
            <w:vMerge/>
            <w:vAlign w:val="center"/>
          </w:tcPr>
          <w:p w14:paraId="3D5F2D69" w14:textId="5E44570E" w:rsidR="006959E0" w:rsidRPr="003C0969" w:rsidRDefault="006959E0" w:rsidP="006959E0">
            <w:pPr>
              <w:rPr>
                <w:rFonts w:ascii="Times New Roman" w:hAnsi="Times New Roman" w:cs="Times New Roman"/>
                <w:sz w:val="20"/>
                <w:szCs w:val="20"/>
              </w:rPr>
            </w:pPr>
          </w:p>
        </w:tc>
        <w:tc>
          <w:tcPr>
            <w:tcW w:w="8012" w:type="dxa"/>
            <w:gridSpan w:val="2"/>
            <w:vAlign w:val="bottom"/>
          </w:tcPr>
          <w:p w14:paraId="075DF46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Tamsayım ve örnekleme kavramlarını bilir.</w:t>
            </w:r>
          </w:p>
        </w:tc>
      </w:tr>
      <w:tr w:rsidR="006959E0" w:rsidRPr="00BE6D29" w14:paraId="1F60DCD8" w14:textId="77777777" w:rsidTr="006959E0">
        <w:trPr>
          <w:gridAfter w:val="1"/>
          <w:wAfter w:w="14" w:type="dxa"/>
          <w:trHeight w:val="51"/>
          <w:jc w:val="center"/>
        </w:trPr>
        <w:tc>
          <w:tcPr>
            <w:tcW w:w="2167" w:type="dxa"/>
            <w:gridSpan w:val="2"/>
            <w:vMerge/>
            <w:vAlign w:val="center"/>
          </w:tcPr>
          <w:p w14:paraId="45823239" w14:textId="2D35681B" w:rsidR="006959E0" w:rsidRPr="003C0969" w:rsidRDefault="006959E0" w:rsidP="006959E0">
            <w:pPr>
              <w:rPr>
                <w:rFonts w:ascii="Times New Roman" w:hAnsi="Times New Roman" w:cs="Times New Roman"/>
                <w:sz w:val="20"/>
                <w:szCs w:val="20"/>
              </w:rPr>
            </w:pPr>
          </w:p>
        </w:tc>
        <w:tc>
          <w:tcPr>
            <w:tcW w:w="8012" w:type="dxa"/>
            <w:gridSpan w:val="2"/>
            <w:vAlign w:val="bottom"/>
          </w:tcPr>
          <w:p w14:paraId="2ECD91D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Betimsel istatistik kavramını bilir</w:t>
            </w:r>
          </w:p>
        </w:tc>
      </w:tr>
      <w:tr w:rsidR="006959E0" w:rsidRPr="00BE6D29" w14:paraId="699B356F" w14:textId="77777777" w:rsidTr="006959E0">
        <w:trPr>
          <w:gridAfter w:val="1"/>
          <w:wAfter w:w="14" w:type="dxa"/>
          <w:trHeight w:val="51"/>
          <w:jc w:val="center"/>
        </w:trPr>
        <w:tc>
          <w:tcPr>
            <w:tcW w:w="2167" w:type="dxa"/>
            <w:gridSpan w:val="2"/>
            <w:vMerge/>
            <w:vAlign w:val="center"/>
          </w:tcPr>
          <w:p w14:paraId="038759C8" w14:textId="2887C3F0" w:rsidR="006959E0" w:rsidRPr="003C0969" w:rsidRDefault="006959E0" w:rsidP="006959E0">
            <w:pPr>
              <w:rPr>
                <w:rFonts w:ascii="Times New Roman" w:hAnsi="Times New Roman" w:cs="Times New Roman"/>
                <w:sz w:val="20"/>
                <w:szCs w:val="20"/>
              </w:rPr>
            </w:pPr>
          </w:p>
        </w:tc>
        <w:tc>
          <w:tcPr>
            <w:tcW w:w="8012" w:type="dxa"/>
            <w:gridSpan w:val="2"/>
            <w:vAlign w:val="bottom"/>
          </w:tcPr>
          <w:p w14:paraId="7A8C0B5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Tümevarımsal istatistik kavramını bilir.</w:t>
            </w:r>
          </w:p>
        </w:tc>
      </w:tr>
      <w:tr w:rsidR="006959E0" w:rsidRPr="00BE6D29" w14:paraId="55F65890" w14:textId="77777777" w:rsidTr="006959E0">
        <w:trPr>
          <w:gridAfter w:val="1"/>
          <w:wAfter w:w="14" w:type="dxa"/>
          <w:trHeight w:val="51"/>
          <w:jc w:val="center"/>
        </w:trPr>
        <w:tc>
          <w:tcPr>
            <w:tcW w:w="2167" w:type="dxa"/>
            <w:gridSpan w:val="2"/>
            <w:vMerge/>
            <w:vAlign w:val="center"/>
          </w:tcPr>
          <w:p w14:paraId="7FE5EDDE" w14:textId="2A3DD832" w:rsidR="006959E0" w:rsidRPr="003C0969" w:rsidRDefault="006959E0" w:rsidP="006959E0">
            <w:pPr>
              <w:rPr>
                <w:rFonts w:ascii="Times New Roman" w:hAnsi="Times New Roman" w:cs="Times New Roman"/>
                <w:sz w:val="20"/>
                <w:szCs w:val="20"/>
              </w:rPr>
            </w:pPr>
          </w:p>
        </w:tc>
        <w:tc>
          <w:tcPr>
            <w:tcW w:w="8012" w:type="dxa"/>
            <w:gridSpan w:val="2"/>
            <w:vAlign w:val="bottom"/>
          </w:tcPr>
          <w:p w14:paraId="32E35310"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Değişkenleri sınıflandırabilir.</w:t>
            </w:r>
          </w:p>
        </w:tc>
      </w:tr>
      <w:tr w:rsidR="006959E0" w:rsidRPr="00BE6D29" w14:paraId="346472D8" w14:textId="77777777" w:rsidTr="006959E0">
        <w:trPr>
          <w:gridAfter w:val="1"/>
          <w:wAfter w:w="14" w:type="dxa"/>
          <w:trHeight w:val="51"/>
          <w:jc w:val="center"/>
        </w:trPr>
        <w:tc>
          <w:tcPr>
            <w:tcW w:w="2167" w:type="dxa"/>
            <w:gridSpan w:val="2"/>
            <w:vMerge/>
            <w:vAlign w:val="center"/>
          </w:tcPr>
          <w:p w14:paraId="63D1248F" w14:textId="1DF28569" w:rsidR="006959E0" w:rsidRPr="003C0969" w:rsidRDefault="006959E0" w:rsidP="006959E0">
            <w:pPr>
              <w:rPr>
                <w:rFonts w:ascii="Times New Roman" w:hAnsi="Times New Roman" w:cs="Times New Roman"/>
                <w:sz w:val="20"/>
                <w:szCs w:val="20"/>
              </w:rPr>
            </w:pPr>
          </w:p>
        </w:tc>
        <w:tc>
          <w:tcPr>
            <w:tcW w:w="8012" w:type="dxa"/>
            <w:gridSpan w:val="2"/>
            <w:vAlign w:val="bottom"/>
          </w:tcPr>
          <w:p w14:paraId="69747975"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 kavramını bilir</w:t>
            </w:r>
          </w:p>
        </w:tc>
      </w:tr>
      <w:tr w:rsidR="006959E0" w:rsidRPr="00BE6D29" w14:paraId="19DB5D46" w14:textId="77777777" w:rsidTr="006959E0">
        <w:trPr>
          <w:gridAfter w:val="1"/>
          <w:wAfter w:w="14" w:type="dxa"/>
          <w:trHeight w:val="51"/>
          <w:jc w:val="center"/>
        </w:trPr>
        <w:tc>
          <w:tcPr>
            <w:tcW w:w="2167" w:type="dxa"/>
            <w:gridSpan w:val="2"/>
            <w:vMerge/>
            <w:vAlign w:val="center"/>
          </w:tcPr>
          <w:p w14:paraId="7C986666" w14:textId="29606C6D"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7D9D629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 Dağılım Tablosu Düzenlenmesi</w:t>
            </w:r>
          </w:p>
        </w:tc>
      </w:tr>
      <w:tr w:rsidR="006959E0" w:rsidRPr="00BE6D29" w14:paraId="38909987" w14:textId="77777777" w:rsidTr="006959E0">
        <w:trPr>
          <w:gridAfter w:val="1"/>
          <w:wAfter w:w="14" w:type="dxa"/>
          <w:trHeight w:val="51"/>
          <w:jc w:val="center"/>
        </w:trPr>
        <w:tc>
          <w:tcPr>
            <w:tcW w:w="2167" w:type="dxa"/>
            <w:gridSpan w:val="2"/>
            <w:vMerge/>
            <w:vAlign w:val="center"/>
          </w:tcPr>
          <w:p w14:paraId="738FFA67" w14:textId="182A98AB" w:rsidR="006959E0" w:rsidRPr="003C0969" w:rsidRDefault="006959E0" w:rsidP="006959E0">
            <w:pPr>
              <w:rPr>
                <w:rFonts w:ascii="Times New Roman" w:hAnsi="Times New Roman" w:cs="Times New Roman"/>
                <w:sz w:val="20"/>
                <w:szCs w:val="20"/>
              </w:rPr>
            </w:pPr>
          </w:p>
        </w:tc>
        <w:tc>
          <w:tcPr>
            <w:tcW w:w="8012" w:type="dxa"/>
            <w:gridSpan w:val="2"/>
            <w:vAlign w:val="bottom"/>
          </w:tcPr>
          <w:p w14:paraId="7586344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Veri derlemeyi bilir</w:t>
            </w:r>
          </w:p>
        </w:tc>
      </w:tr>
      <w:tr w:rsidR="006959E0" w:rsidRPr="00BE6D29" w14:paraId="1E374170" w14:textId="77777777" w:rsidTr="006959E0">
        <w:trPr>
          <w:gridAfter w:val="1"/>
          <w:wAfter w:w="14" w:type="dxa"/>
          <w:trHeight w:val="51"/>
          <w:jc w:val="center"/>
        </w:trPr>
        <w:tc>
          <w:tcPr>
            <w:tcW w:w="2167" w:type="dxa"/>
            <w:gridSpan w:val="2"/>
            <w:vMerge/>
            <w:vAlign w:val="center"/>
          </w:tcPr>
          <w:p w14:paraId="05AEB65C" w14:textId="39D54451" w:rsidR="006959E0" w:rsidRPr="003C0969" w:rsidRDefault="006959E0" w:rsidP="006959E0">
            <w:pPr>
              <w:rPr>
                <w:rFonts w:ascii="Times New Roman" w:hAnsi="Times New Roman" w:cs="Times New Roman"/>
                <w:sz w:val="20"/>
                <w:szCs w:val="20"/>
              </w:rPr>
            </w:pPr>
          </w:p>
        </w:tc>
        <w:tc>
          <w:tcPr>
            <w:tcW w:w="8012" w:type="dxa"/>
            <w:gridSpan w:val="2"/>
            <w:vAlign w:val="bottom"/>
          </w:tcPr>
          <w:p w14:paraId="1A96974E"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Verileri frekans dağılım tablosuna yerleştirebilir.</w:t>
            </w:r>
          </w:p>
        </w:tc>
      </w:tr>
      <w:tr w:rsidR="006959E0" w:rsidRPr="00BE6D29" w14:paraId="426074E1" w14:textId="77777777" w:rsidTr="006959E0">
        <w:trPr>
          <w:gridAfter w:val="1"/>
          <w:wAfter w:w="14" w:type="dxa"/>
          <w:trHeight w:val="51"/>
          <w:jc w:val="center"/>
        </w:trPr>
        <w:tc>
          <w:tcPr>
            <w:tcW w:w="2167" w:type="dxa"/>
            <w:gridSpan w:val="2"/>
            <w:vMerge/>
            <w:vAlign w:val="center"/>
          </w:tcPr>
          <w:p w14:paraId="5BFF28C7" w14:textId="7C7FAD01"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66CC3029"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Merkezi Eğilim Ölçüleri-1</w:t>
            </w:r>
          </w:p>
        </w:tc>
      </w:tr>
      <w:tr w:rsidR="006959E0" w:rsidRPr="00BE6D29" w14:paraId="006F8576" w14:textId="77777777" w:rsidTr="006959E0">
        <w:trPr>
          <w:gridAfter w:val="1"/>
          <w:wAfter w:w="14" w:type="dxa"/>
          <w:trHeight w:val="51"/>
          <w:jc w:val="center"/>
        </w:trPr>
        <w:tc>
          <w:tcPr>
            <w:tcW w:w="2167" w:type="dxa"/>
            <w:gridSpan w:val="2"/>
            <w:vMerge/>
            <w:vAlign w:val="center"/>
          </w:tcPr>
          <w:p w14:paraId="130AAA86" w14:textId="3E2C4659" w:rsidR="006959E0" w:rsidRPr="003C0969" w:rsidRDefault="006959E0" w:rsidP="006959E0">
            <w:pPr>
              <w:rPr>
                <w:rFonts w:ascii="Times New Roman" w:hAnsi="Times New Roman" w:cs="Times New Roman"/>
                <w:sz w:val="20"/>
                <w:szCs w:val="20"/>
              </w:rPr>
            </w:pPr>
          </w:p>
        </w:tc>
        <w:tc>
          <w:tcPr>
            <w:tcW w:w="8012" w:type="dxa"/>
            <w:gridSpan w:val="2"/>
            <w:vAlign w:val="bottom"/>
          </w:tcPr>
          <w:p w14:paraId="1B3CA415"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aritmetik ortalamayı hesaplayabilir</w:t>
            </w:r>
          </w:p>
        </w:tc>
      </w:tr>
      <w:tr w:rsidR="006959E0" w:rsidRPr="00BE6D29" w14:paraId="186F7AE5" w14:textId="77777777" w:rsidTr="006959E0">
        <w:trPr>
          <w:gridAfter w:val="1"/>
          <w:wAfter w:w="14" w:type="dxa"/>
          <w:trHeight w:val="51"/>
          <w:jc w:val="center"/>
        </w:trPr>
        <w:tc>
          <w:tcPr>
            <w:tcW w:w="2167" w:type="dxa"/>
            <w:gridSpan w:val="2"/>
            <w:vMerge/>
            <w:vAlign w:val="center"/>
          </w:tcPr>
          <w:p w14:paraId="6746B529" w14:textId="3E81746C" w:rsidR="006959E0" w:rsidRPr="003C0969" w:rsidRDefault="006959E0" w:rsidP="006959E0">
            <w:pPr>
              <w:rPr>
                <w:rFonts w:ascii="Times New Roman" w:hAnsi="Times New Roman" w:cs="Times New Roman"/>
                <w:sz w:val="20"/>
                <w:szCs w:val="20"/>
              </w:rPr>
            </w:pPr>
          </w:p>
        </w:tc>
        <w:tc>
          <w:tcPr>
            <w:tcW w:w="8012" w:type="dxa"/>
            <w:gridSpan w:val="2"/>
            <w:vAlign w:val="bottom"/>
          </w:tcPr>
          <w:p w14:paraId="1EA0C34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aritmetik ortalamayı hesaplayabilir.</w:t>
            </w:r>
          </w:p>
        </w:tc>
      </w:tr>
      <w:tr w:rsidR="006959E0" w:rsidRPr="00BE6D29" w14:paraId="080C176C" w14:textId="77777777" w:rsidTr="006959E0">
        <w:trPr>
          <w:gridAfter w:val="1"/>
          <w:wAfter w:w="14" w:type="dxa"/>
          <w:trHeight w:val="51"/>
          <w:jc w:val="center"/>
        </w:trPr>
        <w:tc>
          <w:tcPr>
            <w:tcW w:w="2167" w:type="dxa"/>
            <w:gridSpan w:val="2"/>
            <w:vMerge/>
            <w:vAlign w:val="center"/>
          </w:tcPr>
          <w:p w14:paraId="2D333474" w14:textId="26F1473E" w:rsidR="006959E0" w:rsidRPr="003C0969" w:rsidRDefault="006959E0" w:rsidP="006959E0">
            <w:pPr>
              <w:rPr>
                <w:rFonts w:ascii="Times New Roman" w:hAnsi="Times New Roman" w:cs="Times New Roman"/>
                <w:sz w:val="20"/>
                <w:szCs w:val="20"/>
              </w:rPr>
            </w:pPr>
          </w:p>
        </w:tc>
        <w:tc>
          <w:tcPr>
            <w:tcW w:w="8012" w:type="dxa"/>
            <w:gridSpan w:val="2"/>
            <w:vAlign w:val="bottom"/>
          </w:tcPr>
          <w:p w14:paraId="20701CC3"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geometrik ortalamayı hesaplayabilir</w:t>
            </w:r>
          </w:p>
        </w:tc>
      </w:tr>
      <w:tr w:rsidR="006959E0" w:rsidRPr="00EF5E03" w14:paraId="6D63B685" w14:textId="77777777" w:rsidTr="006959E0">
        <w:trPr>
          <w:gridAfter w:val="1"/>
          <w:wAfter w:w="14" w:type="dxa"/>
          <w:trHeight w:val="51"/>
          <w:jc w:val="center"/>
        </w:trPr>
        <w:tc>
          <w:tcPr>
            <w:tcW w:w="2167" w:type="dxa"/>
            <w:gridSpan w:val="2"/>
            <w:vMerge/>
            <w:vAlign w:val="center"/>
          </w:tcPr>
          <w:p w14:paraId="5B330FF9" w14:textId="38E85ACF" w:rsidR="006959E0" w:rsidRPr="00EF5E03" w:rsidRDefault="006959E0" w:rsidP="006959E0">
            <w:pPr>
              <w:rPr>
                <w:rFonts w:cstheme="minorHAnsi"/>
                <w:sz w:val="20"/>
                <w:szCs w:val="20"/>
              </w:rPr>
            </w:pPr>
          </w:p>
        </w:tc>
        <w:tc>
          <w:tcPr>
            <w:tcW w:w="8012" w:type="dxa"/>
            <w:gridSpan w:val="2"/>
            <w:vAlign w:val="bottom"/>
          </w:tcPr>
          <w:p w14:paraId="50F8A1CB" w14:textId="77777777" w:rsidR="006959E0" w:rsidRPr="00EF5E03" w:rsidRDefault="006959E0" w:rsidP="006959E0">
            <w:pPr>
              <w:rPr>
                <w:rFonts w:cstheme="minorHAnsi"/>
                <w:color w:val="000000"/>
                <w:sz w:val="20"/>
                <w:szCs w:val="20"/>
              </w:rPr>
            </w:pPr>
            <w:r w:rsidRPr="00EF5E03">
              <w:rPr>
                <w:rFonts w:cstheme="minorHAnsi"/>
                <w:color w:val="000000"/>
                <w:sz w:val="20"/>
                <w:szCs w:val="20"/>
              </w:rPr>
              <w:t>Frekanslı seriden geometrik ortalamayı hesaplayabilir.</w:t>
            </w:r>
          </w:p>
        </w:tc>
      </w:tr>
      <w:tr w:rsidR="006959E0" w:rsidRPr="00BE6D29" w14:paraId="029478BD" w14:textId="77777777" w:rsidTr="006959E0">
        <w:trPr>
          <w:gridAfter w:val="1"/>
          <w:wAfter w:w="14" w:type="dxa"/>
          <w:trHeight w:val="51"/>
          <w:jc w:val="center"/>
        </w:trPr>
        <w:tc>
          <w:tcPr>
            <w:tcW w:w="2167" w:type="dxa"/>
            <w:gridSpan w:val="2"/>
            <w:vMerge/>
            <w:vAlign w:val="center"/>
          </w:tcPr>
          <w:p w14:paraId="00B60701" w14:textId="4D9CF2A5"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623767C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Merkezi Eğilim Ölçüleri-2</w:t>
            </w:r>
          </w:p>
        </w:tc>
      </w:tr>
      <w:tr w:rsidR="006959E0" w:rsidRPr="00BE6D29" w14:paraId="5B3C7BA3" w14:textId="77777777" w:rsidTr="006959E0">
        <w:trPr>
          <w:gridAfter w:val="1"/>
          <w:wAfter w:w="14" w:type="dxa"/>
          <w:trHeight w:val="51"/>
          <w:jc w:val="center"/>
        </w:trPr>
        <w:tc>
          <w:tcPr>
            <w:tcW w:w="2167" w:type="dxa"/>
            <w:gridSpan w:val="2"/>
            <w:vMerge/>
            <w:vAlign w:val="center"/>
          </w:tcPr>
          <w:p w14:paraId="4025B7BE" w14:textId="6F651721" w:rsidR="006959E0" w:rsidRPr="003C0969" w:rsidRDefault="006959E0" w:rsidP="006959E0">
            <w:pPr>
              <w:rPr>
                <w:rFonts w:ascii="Times New Roman" w:hAnsi="Times New Roman" w:cs="Times New Roman"/>
                <w:sz w:val="20"/>
                <w:szCs w:val="20"/>
              </w:rPr>
            </w:pPr>
          </w:p>
        </w:tc>
        <w:tc>
          <w:tcPr>
            <w:tcW w:w="8012" w:type="dxa"/>
            <w:gridSpan w:val="2"/>
            <w:vAlign w:val="bottom"/>
          </w:tcPr>
          <w:p w14:paraId="0206D596"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harmonik ortalamayı hesaplayabilir</w:t>
            </w:r>
          </w:p>
        </w:tc>
      </w:tr>
      <w:tr w:rsidR="006959E0" w:rsidRPr="00BE6D29" w14:paraId="0310844B" w14:textId="77777777" w:rsidTr="006959E0">
        <w:trPr>
          <w:gridAfter w:val="1"/>
          <w:wAfter w:w="14" w:type="dxa"/>
          <w:trHeight w:val="51"/>
          <w:jc w:val="center"/>
        </w:trPr>
        <w:tc>
          <w:tcPr>
            <w:tcW w:w="2167" w:type="dxa"/>
            <w:gridSpan w:val="2"/>
            <w:vMerge/>
            <w:vAlign w:val="center"/>
          </w:tcPr>
          <w:p w14:paraId="66DC6604" w14:textId="1EE703FC" w:rsidR="006959E0" w:rsidRPr="003C0969" w:rsidRDefault="006959E0" w:rsidP="006959E0">
            <w:pPr>
              <w:rPr>
                <w:rFonts w:ascii="Times New Roman" w:hAnsi="Times New Roman" w:cs="Times New Roman"/>
                <w:sz w:val="20"/>
                <w:szCs w:val="20"/>
              </w:rPr>
            </w:pPr>
          </w:p>
        </w:tc>
        <w:tc>
          <w:tcPr>
            <w:tcW w:w="8012" w:type="dxa"/>
            <w:gridSpan w:val="2"/>
            <w:vAlign w:val="bottom"/>
          </w:tcPr>
          <w:p w14:paraId="304285B7"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harmonik ortalamayı hesaplayabilir.</w:t>
            </w:r>
          </w:p>
        </w:tc>
      </w:tr>
      <w:tr w:rsidR="006959E0" w:rsidRPr="00BE6D29" w14:paraId="234029B1" w14:textId="77777777" w:rsidTr="006959E0">
        <w:trPr>
          <w:gridAfter w:val="1"/>
          <w:wAfter w:w="14" w:type="dxa"/>
          <w:trHeight w:val="51"/>
          <w:jc w:val="center"/>
        </w:trPr>
        <w:tc>
          <w:tcPr>
            <w:tcW w:w="2167" w:type="dxa"/>
            <w:gridSpan w:val="2"/>
            <w:vMerge/>
            <w:vAlign w:val="center"/>
          </w:tcPr>
          <w:p w14:paraId="7D53A47B" w14:textId="05D2F70B" w:rsidR="006959E0" w:rsidRPr="003C0969" w:rsidRDefault="006959E0" w:rsidP="006959E0">
            <w:pPr>
              <w:rPr>
                <w:rFonts w:ascii="Times New Roman" w:hAnsi="Times New Roman" w:cs="Times New Roman"/>
                <w:sz w:val="20"/>
                <w:szCs w:val="20"/>
              </w:rPr>
            </w:pPr>
          </w:p>
        </w:tc>
        <w:tc>
          <w:tcPr>
            <w:tcW w:w="8012" w:type="dxa"/>
            <w:gridSpan w:val="2"/>
            <w:vAlign w:val="bottom"/>
          </w:tcPr>
          <w:p w14:paraId="0CDA06B6"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kareli ortalamayı hesaplayabilir</w:t>
            </w:r>
          </w:p>
        </w:tc>
      </w:tr>
      <w:tr w:rsidR="006959E0" w:rsidRPr="00BE6D29" w14:paraId="5747B44E" w14:textId="77777777" w:rsidTr="006959E0">
        <w:trPr>
          <w:gridAfter w:val="1"/>
          <w:wAfter w:w="14" w:type="dxa"/>
          <w:trHeight w:val="51"/>
          <w:jc w:val="center"/>
        </w:trPr>
        <w:tc>
          <w:tcPr>
            <w:tcW w:w="2167" w:type="dxa"/>
            <w:gridSpan w:val="2"/>
            <w:vMerge/>
            <w:vAlign w:val="center"/>
          </w:tcPr>
          <w:p w14:paraId="6E0F665E" w14:textId="717E90AB" w:rsidR="006959E0" w:rsidRPr="003C0969" w:rsidRDefault="006959E0" w:rsidP="006959E0">
            <w:pPr>
              <w:rPr>
                <w:rFonts w:ascii="Times New Roman" w:hAnsi="Times New Roman" w:cs="Times New Roman"/>
                <w:sz w:val="20"/>
                <w:szCs w:val="20"/>
              </w:rPr>
            </w:pPr>
          </w:p>
        </w:tc>
        <w:tc>
          <w:tcPr>
            <w:tcW w:w="8012" w:type="dxa"/>
            <w:gridSpan w:val="2"/>
            <w:vAlign w:val="bottom"/>
          </w:tcPr>
          <w:p w14:paraId="5FD70780"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kareli ortalamayı hesaplayabilir.</w:t>
            </w:r>
          </w:p>
        </w:tc>
      </w:tr>
      <w:tr w:rsidR="006959E0" w:rsidRPr="00BE6D29" w14:paraId="1D661F7E" w14:textId="77777777" w:rsidTr="006959E0">
        <w:trPr>
          <w:gridAfter w:val="1"/>
          <w:wAfter w:w="14" w:type="dxa"/>
          <w:trHeight w:val="51"/>
          <w:jc w:val="center"/>
        </w:trPr>
        <w:tc>
          <w:tcPr>
            <w:tcW w:w="2167" w:type="dxa"/>
            <w:gridSpan w:val="2"/>
            <w:vMerge/>
            <w:vAlign w:val="center"/>
          </w:tcPr>
          <w:p w14:paraId="3D592A14" w14:textId="4A743BAD"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20B0101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Merkezi Eğilim Ölçüleri-3</w:t>
            </w:r>
          </w:p>
        </w:tc>
      </w:tr>
      <w:tr w:rsidR="006959E0" w:rsidRPr="00BE6D29" w14:paraId="4C39AE29" w14:textId="77777777" w:rsidTr="006959E0">
        <w:trPr>
          <w:gridAfter w:val="1"/>
          <w:wAfter w:w="14" w:type="dxa"/>
          <w:trHeight w:val="51"/>
          <w:jc w:val="center"/>
        </w:trPr>
        <w:tc>
          <w:tcPr>
            <w:tcW w:w="2167" w:type="dxa"/>
            <w:gridSpan w:val="2"/>
            <w:vMerge/>
            <w:vAlign w:val="center"/>
          </w:tcPr>
          <w:p w14:paraId="4E567B7E" w14:textId="1A44E3FD" w:rsidR="006959E0" w:rsidRPr="003C0969" w:rsidRDefault="006959E0" w:rsidP="006959E0">
            <w:pPr>
              <w:rPr>
                <w:rFonts w:ascii="Times New Roman" w:hAnsi="Times New Roman" w:cs="Times New Roman"/>
                <w:sz w:val="20"/>
                <w:szCs w:val="20"/>
              </w:rPr>
            </w:pPr>
          </w:p>
        </w:tc>
        <w:tc>
          <w:tcPr>
            <w:tcW w:w="8012" w:type="dxa"/>
            <w:gridSpan w:val="2"/>
            <w:vAlign w:val="bottom"/>
          </w:tcPr>
          <w:p w14:paraId="66CC71E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medyan hesaplayabilir</w:t>
            </w:r>
          </w:p>
        </w:tc>
      </w:tr>
      <w:tr w:rsidR="006959E0" w:rsidRPr="00BE6D29" w14:paraId="60A12FB7" w14:textId="77777777" w:rsidTr="006959E0">
        <w:trPr>
          <w:gridAfter w:val="1"/>
          <w:wAfter w:w="14" w:type="dxa"/>
          <w:trHeight w:val="51"/>
          <w:jc w:val="center"/>
        </w:trPr>
        <w:tc>
          <w:tcPr>
            <w:tcW w:w="2167" w:type="dxa"/>
            <w:gridSpan w:val="2"/>
            <w:vMerge/>
            <w:vAlign w:val="center"/>
          </w:tcPr>
          <w:p w14:paraId="5D565BA0" w14:textId="4F47D7F0" w:rsidR="006959E0" w:rsidRPr="003C0969" w:rsidRDefault="006959E0" w:rsidP="006959E0">
            <w:pPr>
              <w:rPr>
                <w:rFonts w:ascii="Times New Roman" w:hAnsi="Times New Roman" w:cs="Times New Roman"/>
                <w:sz w:val="20"/>
                <w:szCs w:val="20"/>
              </w:rPr>
            </w:pPr>
          </w:p>
        </w:tc>
        <w:tc>
          <w:tcPr>
            <w:tcW w:w="8012" w:type="dxa"/>
            <w:gridSpan w:val="2"/>
            <w:vAlign w:val="bottom"/>
          </w:tcPr>
          <w:p w14:paraId="5505F552"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medyan hesabını bilir.</w:t>
            </w:r>
          </w:p>
        </w:tc>
      </w:tr>
      <w:tr w:rsidR="006959E0" w:rsidRPr="00BE6D29" w14:paraId="2A4A05A7" w14:textId="77777777" w:rsidTr="006959E0">
        <w:trPr>
          <w:gridAfter w:val="1"/>
          <w:wAfter w:w="14" w:type="dxa"/>
          <w:trHeight w:val="51"/>
          <w:jc w:val="center"/>
        </w:trPr>
        <w:tc>
          <w:tcPr>
            <w:tcW w:w="2167" w:type="dxa"/>
            <w:gridSpan w:val="2"/>
            <w:vMerge/>
            <w:vAlign w:val="center"/>
          </w:tcPr>
          <w:p w14:paraId="0005D63D" w14:textId="409C6BA7" w:rsidR="006959E0" w:rsidRPr="003C0969" w:rsidRDefault="006959E0" w:rsidP="006959E0">
            <w:pPr>
              <w:rPr>
                <w:rFonts w:ascii="Times New Roman" w:hAnsi="Times New Roman" w:cs="Times New Roman"/>
                <w:sz w:val="20"/>
                <w:szCs w:val="20"/>
              </w:rPr>
            </w:pPr>
          </w:p>
        </w:tc>
        <w:tc>
          <w:tcPr>
            <w:tcW w:w="8012" w:type="dxa"/>
            <w:gridSpan w:val="2"/>
            <w:vAlign w:val="bottom"/>
          </w:tcPr>
          <w:p w14:paraId="7AF87FC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kartil hesaplayabilir</w:t>
            </w:r>
          </w:p>
        </w:tc>
      </w:tr>
      <w:tr w:rsidR="006959E0" w:rsidRPr="00BE6D29" w14:paraId="138154C2" w14:textId="77777777" w:rsidTr="006959E0">
        <w:trPr>
          <w:gridAfter w:val="1"/>
          <w:wAfter w:w="14" w:type="dxa"/>
          <w:trHeight w:val="51"/>
          <w:jc w:val="center"/>
        </w:trPr>
        <w:tc>
          <w:tcPr>
            <w:tcW w:w="2167" w:type="dxa"/>
            <w:gridSpan w:val="2"/>
            <w:vMerge/>
            <w:vAlign w:val="center"/>
          </w:tcPr>
          <w:p w14:paraId="75AC966F" w14:textId="015FA9EE" w:rsidR="006959E0" w:rsidRPr="003C0969" w:rsidRDefault="006959E0" w:rsidP="006959E0">
            <w:pPr>
              <w:rPr>
                <w:rFonts w:ascii="Times New Roman" w:hAnsi="Times New Roman" w:cs="Times New Roman"/>
                <w:sz w:val="20"/>
                <w:szCs w:val="20"/>
              </w:rPr>
            </w:pPr>
          </w:p>
        </w:tc>
        <w:tc>
          <w:tcPr>
            <w:tcW w:w="8012" w:type="dxa"/>
            <w:gridSpan w:val="2"/>
            <w:vAlign w:val="bottom"/>
          </w:tcPr>
          <w:p w14:paraId="79141BF4"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kartil hesabını bilir.</w:t>
            </w:r>
          </w:p>
        </w:tc>
      </w:tr>
      <w:tr w:rsidR="006959E0" w:rsidRPr="00BE6D29" w14:paraId="7E1160DB" w14:textId="77777777" w:rsidTr="006959E0">
        <w:trPr>
          <w:gridAfter w:val="1"/>
          <w:wAfter w:w="14" w:type="dxa"/>
          <w:trHeight w:val="51"/>
          <w:jc w:val="center"/>
        </w:trPr>
        <w:tc>
          <w:tcPr>
            <w:tcW w:w="2167" w:type="dxa"/>
            <w:gridSpan w:val="2"/>
            <w:vMerge/>
            <w:vAlign w:val="center"/>
          </w:tcPr>
          <w:p w14:paraId="7A285987" w14:textId="46C1462A"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78FF8800"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Merkezi Eğilim Ölçüleri-4</w:t>
            </w:r>
          </w:p>
        </w:tc>
      </w:tr>
      <w:tr w:rsidR="006959E0" w:rsidRPr="00BE6D29" w14:paraId="6F62728D" w14:textId="77777777" w:rsidTr="006959E0">
        <w:trPr>
          <w:gridAfter w:val="1"/>
          <w:wAfter w:w="14" w:type="dxa"/>
          <w:trHeight w:val="51"/>
          <w:jc w:val="center"/>
        </w:trPr>
        <w:tc>
          <w:tcPr>
            <w:tcW w:w="2167" w:type="dxa"/>
            <w:gridSpan w:val="2"/>
            <w:vMerge/>
            <w:vAlign w:val="center"/>
          </w:tcPr>
          <w:p w14:paraId="0CA44D83" w14:textId="383BED15" w:rsidR="006959E0" w:rsidRPr="003C0969" w:rsidRDefault="006959E0" w:rsidP="006959E0">
            <w:pPr>
              <w:rPr>
                <w:rFonts w:ascii="Times New Roman" w:hAnsi="Times New Roman" w:cs="Times New Roman"/>
                <w:sz w:val="20"/>
                <w:szCs w:val="20"/>
              </w:rPr>
            </w:pPr>
          </w:p>
        </w:tc>
        <w:tc>
          <w:tcPr>
            <w:tcW w:w="8012" w:type="dxa"/>
            <w:gridSpan w:val="2"/>
            <w:vAlign w:val="bottom"/>
          </w:tcPr>
          <w:p w14:paraId="163E4ED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persantil hesaplayabilir</w:t>
            </w:r>
          </w:p>
        </w:tc>
      </w:tr>
      <w:tr w:rsidR="006959E0" w:rsidRPr="00BE6D29" w14:paraId="7B157129" w14:textId="77777777" w:rsidTr="006959E0">
        <w:trPr>
          <w:gridAfter w:val="1"/>
          <w:wAfter w:w="14" w:type="dxa"/>
          <w:trHeight w:val="51"/>
          <w:jc w:val="center"/>
        </w:trPr>
        <w:tc>
          <w:tcPr>
            <w:tcW w:w="2167" w:type="dxa"/>
            <w:gridSpan w:val="2"/>
            <w:vMerge/>
            <w:vAlign w:val="center"/>
          </w:tcPr>
          <w:p w14:paraId="5A4EDBE4" w14:textId="0098D2D0" w:rsidR="006959E0" w:rsidRPr="003C0969" w:rsidRDefault="006959E0" w:rsidP="006959E0">
            <w:pPr>
              <w:rPr>
                <w:rFonts w:ascii="Times New Roman" w:hAnsi="Times New Roman" w:cs="Times New Roman"/>
                <w:sz w:val="20"/>
                <w:szCs w:val="20"/>
              </w:rPr>
            </w:pPr>
          </w:p>
        </w:tc>
        <w:tc>
          <w:tcPr>
            <w:tcW w:w="8012" w:type="dxa"/>
            <w:gridSpan w:val="2"/>
            <w:vAlign w:val="bottom"/>
          </w:tcPr>
          <w:p w14:paraId="1E569817"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persantil hesabını bilir.</w:t>
            </w:r>
          </w:p>
        </w:tc>
      </w:tr>
      <w:tr w:rsidR="006959E0" w:rsidRPr="00BE6D29" w14:paraId="78384CD6" w14:textId="77777777" w:rsidTr="006959E0">
        <w:trPr>
          <w:gridAfter w:val="1"/>
          <w:wAfter w:w="14" w:type="dxa"/>
          <w:trHeight w:val="51"/>
          <w:jc w:val="center"/>
        </w:trPr>
        <w:tc>
          <w:tcPr>
            <w:tcW w:w="2167" w:type="dxa"/>
            <w:gridSpan w:val="2"/>
            <w:vMerge/>
            <w:vAlign w:val="center"/>
          </w:tcPr>
          <w:p w14:paraId="723403AA" w14:textId="1DE19CCE" w:rsidR="006959E0" w:rsidRPr="003C0969" w:rsidRDefault="006959E0" w:rsidP="006959E0">
            <w:pPr>
              <w:rPr>
                <w:rFonts w:ascii="Times New Roman" w:hAnsi="Times New Roman" w:cs="Times New Roman"/>
                <w:sz w:val="20"/>
                <w:szCs w:val="20"/>
              </w:rPr>
            </w:pPr>
          </w:p>
        </w:tc>
        <w:tc>
          <w:tcPr>
            <w:tcW w:w="8012" w:type="dxa"/>
            <w:gridSpan w:val="2"/>
            <w:vAlign w:val="bottom"/>
          </w:tcPr>
          <w:p w14:paraId="507D7683"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mod hesaplayabilir</w:t>
            </w:r>
          </w:p>
        </w:tc>
      </w:tr>
      <w:tr w:rsidR="006959E0" w:rsidRPr="00BE6D29" w14:paraId="4CD6795D" w14:textId="77777777" w:rsidTr="006959E0">
        <w:trPr>
          <w:gridAfter w:val="1"/>
          <w:wAfter w:w="14" w:type="dxa"/>
          <w:trHeight w:val="51"/>
          <w:jc w:val="center"/>
        </w:trPr>
        <w:tc>
          <w:tcPr>
            <w:tcW w:w="2167" w:type="dxa"/>
            <w:gridSpan w:val="2"/>
            <w:vMerge/>
            <w:vAlign w:val="center"/>
          </w:tcPr>
          <w:p w14:paraId="3DAB8029" w14:textId="58B66CF8" w:rsidR="006959E0" w:rsidRPr="003C0969" w:rsidRDefault="006959E0" w:rsidP="006959E0">
            <w:pPr>
              <w:rPr>
                <w:rFonts w:ascii="Times New Roman" w:hAnsi="Times New Roman" w:cs="Times New Roman"/>
                <w:sz w:val="20"/>
                <w:szCs w:val="20"/>
              </w:rPr>
            </w:pPr>
          </w:p>
        </w:tc>
        <w:tc>
          <w:tcPr>
            <w:tcW w:w="8012" w:type="dxa"/>
            <w:gridSpan w:val="2"/>
            <w:vAlign w:val="bottom"/>
          </w:tcPr>
          <w:p w14:paraId="776084E0"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mod hesabını bilir.</w:t>
            </w:r>
          </w:p>
        </w:tc>
      </w:tr>
      <w:tr w:rsidR="006959E0" w:rsidRPr="00BE6D29" w14:paraId="1D991C53" w14:textId="77777777" w:rsidTr="006959E0">
        <w:trPr>
          <w:gridAfter w:val="1"/>
          <w:wAfter w:w="14" w:type="dxa"/>
          <w:trHeight w:val="51"/>
          <w:jc w:val="center"/>
        </w:trPr>
        <w:tc>
          <w:tcPr>
            <w:tcW w:w="2167" w:type="dxa"/>
            <w:gridSpan w:val="2"/>
            <w:vMerge/>
            <w:vAlign w:val="center"/>
          </w:tcPr>
          <w:p w14:paraId="0DC6B416" w14:textId="1B559B58"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1AF75589"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Merkezi Dağılım Ölçüleri</w:t>
            </w:r>
          </w:p>
        </w:tc>
      </w:tr>
      <w:tr w:rsidR="006959E0" w:rsidRPr="00BE6D29" w14:paraId="1EC3A41E" w14:textId="77777777" w:rsidTr="006959E0">
        <w:trPr>
          <w:gridAfter w:val="1"/>
          <w:wAfter w:w="14" w:type="dxa"/>
          <w:trHeight w:val="51"/>
          <w:jc w:val="center"/>
        </w:trPr>
        <w:tc>
          <w:tcPr>
            <w:tcW w:w="2167" w:type="dxa"/>
            <w:gridSpan w:val="2"/>
            <w:vMerge/>
            <w:vAlign w:val="center"/>
          </w:tcPr>
          <w:p w14:paraId="08C97C5F" w14:textId="7EB90EE1" w:rsidR="006959E0" w:rsidRPr="003C0969" w:rsidRDefault="006959E0" w:rsidP="006959E0">
            <w:pPr>
              <w:rPr>
                <w:rFonts w:ascii="Times New Roman" w:hAnsi="Times New Roman" w:cs="Times New Roman"/>
                <w:sz w:val="20"/>
                <w:szCs w:val="20"/>
              </w:rPr>
            </w:pPr>
          </w:p>
        </w:tc>
        <w:tc>
          <w:tcPr>
            <w:tcW w:w="8012" w:type="dxa"/>
            <w:gridSpan w:val="2"/>
            <w:vAlign w:val="bottom"/>
          </w:tcPr>
          <w:p w14:paraId="34B4FFBC"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ortalama sapmayı hesaplayabilir</w:t>
            </w:r>
          </w:p>
        </w:tc>
      </w:tr>
      <w:tr w:rsidR="006959E0" w:rsidRPr="00BE6D29" w14:paraId="36564931" w14:textId="77777777" w:rsidTr="006959E0">
        <w:trPr>
          <w:gridAfter w:val="1"/>
          <w:wAfter w:w="14" w:type="dxa"/>
          <w:trHeight w:val="51"/>
          <w:jc w:val="center"/>
        </w:trPr>
        <w:tc>
          <w:tcPr>
            <w:tcW w:w="2167" w:type="dxa"/>
            <w:gridSpan w:val="2"/>
            <w:vMerge/>
            <w:vAlign w:val="center"/>
          </w:tcPr>
          <w:p w14:paraId="3A275286" w14:textId="64444F97" w:rsidR="006959E0" w:rsidRPr="003C0969" w:rsidRDefault="006959E0" w:rsidP="006959E0">
            <w:pPr>
              <w:rPr>
                <w:rFonts w:ascii="Times New Roman" w:hAnsi="Times New Roman" w:cs="Times New Roman"/>
                <w:sz w:val="20"/>
                <w:szCs w:val="20"/>
              </w:rPr>
            </w:pPr>
          </w:p>
        </w:tc>
        <w:tc>
          <w:tcPr>
            <w:tcW w:w="8012" w:type="dxa"/>
            <w:gridSpan w:val="2"/>
            <w:vAlign w:val="bottom"/>
          </w:tcPr>
          <w:p w14:paraId="1195AE8E"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ortalama sapmayı hesaplayabilir</w:t>
            </w:r>
          </w:p>
        </w:tc>
      </w:tr>
      <w:tr w:rsidR="006959E0" w:rsidRPr="00BE6D29" w14:paraId="63C36476" w14:textId="77777777" w:rsidTr="006959E0">
        <w:trPr>
          <w:gridAfter w:val="1"/>
          <w:wAfter w:w="14" w:type="dxa"/>
          <w:trHeight w:val="51"/>
          <w:jc w:val="center"/>
        </w:trPr>
        <w:tc>
          <w:tcPr>
            <w:tcW w:w="2167" w:type="dxa"/>
            <w:gridSpan w:val="2"/>
            <w:vMerge/>
            <w:vAlign w:val="center"/>
          </w:tcPr>
          <w:p w14:paraId="69DDA508" w14:textId="045B2BE7" w:rsidR="006959E0" w:rsidRPr="003C0969" w:rsidRDefault="006959E0" w:rsidP="006959E0">
            <w:pPr>
              <w:rPr>
                <w:rFonts w:ascii="Times New Roman" w:hAnsi="Times New Roman" w:cs="Times New Roman"/>
                <w:sz w:val="20"/>
                <w:szCs w:val="20"/>
              </w:rPr>
            </w:pPr>
          </w:p>
        </w:tc>
        <w:tc>
          <w:tcPr>
            <w:tcW w:w="8012" w:type="dxa"/>
            <w:gridSpan w:val="2"/>
            <w:vAlign w:val="bottom"/>
          </w:tcPr>
          <w:p w14:paraId="77110A41"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standart sapmayı hesaplayabilir</w:t>
            </w:r>
          </w:p>
        </w:tc>
      </w:tr>
      <w:tr w:rsidR="006959E0" w:rsidRPr="00BE6D29" w14:paraId="1A8A2386" w14:textId="77777777" w:rsidTr="006959E0">
        <w:trPr>
          <w:gridAfter w:val="1"/>
          <w:wAfter w:w="14" w:type="dxa"/>
          <w:trHeight w:val="51"/>
          <w:jc w:val="center"/>
        </w:trPr>
        <w:tc>
          <w:tcPr>
            <w:tcW w:w="2167" w:type="dxa"/>
            <w:gridSpan w:val="2"/>
            <w:vMerge/>
            <w:vAlign w:val="center"/>
          </w:tcPr>
          <w:p w14:paraId="3A75FDDE" w14:textId="580D4053" w:rsidR="006959E0" w:rsidRPr="003C0969" w:rsidRDefault="006959E0" w:rsidP="006959E0">
            <w:pPr>
              <w:rPr>
                <w:rFonts w:ascii="Times New Roman" w:hAnsi="Times New Roman" w:cs="Times New Roman"/>
                <w:sz w:val="20"/>
                <w:szCs w:val="20"/>
              </w:rPr>
            </w:pPr>
          </w:p>
        </w:tc>
        <w:tc>
          <w:tcPr>
            <w:tcW w:w="8012" w:type="dxa"/>
            <w:gridSpan w:val="2"/>
            <w:vAlign w:val="bottom"/>
          </w:tcPr>
          <w:p w14:paraId="5B991366"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standart sapmayı hesaplayabilir</w:t>
            </w:r>
          </w:p>
        </w:tc>
      </w:tr>
      <w:tr w:rsidR="006959E0" w:rsidRPr="00BE6D29" w14:paraId="5D430365" w14:textId="77777777" w:rsidTr="006959E0">
        <w:trPr>
          <w:gridAfter w:val="1"/>
          <w:wAfter w:w="14" w:type="dxa"/>
          <w:trHeight w:val="51"/>
          <w:jc w:val="center"/>
        </w:trPr>
        <w:tc>
          <w:tcPr>
            <w:tcW w:w="2167" w:type="dxa"/>
            <w:gridSpan w:val="2"/>
            <w:vMerge/>
            <w:vAlign w:val="center"/>
          </w:tcPr>
          <w:p w14:paraId="750815C8" w14:textId="3664934B" w:rsidR="006959E0" w:rsidRPr="003C0969" w:rsidRDefault="006959E0" w:rsidP="006959E0">
            <w:pPr>
              <w:rPr>
                <w:rFonts w:ascii="Times New Roman" w:hAnsi="Times New Roman" w:cs="Times New Roman"/>
                <w:sz w:val="20"/>
                <w:szCs w:val="20"/>
              </w:rPr>
            </w:pPr>
          </w:p>
        </w:tc>
        <w:tc>
          <w:tcPr>
            <w:tcW w:w="8012" w:type="dxa"/>
            <w:gridSpan w:val="2"/>
            <w:vAlign w:val="bottom"/>
          </w:tcPr>
          <w:p w14:paraId="52388494"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Basit seriden varyans hesaplayabilir</w:t>
            </w:r>
          </w:p>
        </w:tc>
      </w:tr>
      <w:tr w:rsidR="006959E0" w:rsidRPr="00BE6D29" w14:paraId="1082E8D5" w14:textId="77777777" w:rsidTr="006959E0">
        <w:trPr>
          <w:gridAfter w:val="1"/>
          <w:wAfter w:w="14" w:type="dxa"/>
          <w:trHeight w:val="51"/>
          <w:jc w:val="center"/>
        </w:trPr>
        <w:tc>
          <w:tcPr>
            <w:tcW w:w="2167" w:type="dxa"/>
            <w:gridSpan w:val="2"/>
            <w:vMerge/>
            <w:vAlign w:val="center"/>
          </w:tcPr>
          <w:p w14:paraId="5192BD7E" w14:textId="2F0B4E52" w:rsidR="006959E0" w:rsidRPr="003C0969" w:rsidRDefault="006959E0" w:rsidP="006959E0">
            <w:pPr>
              <w:rPr>
                <w:rFonts w:ascii="Times New Roman" w:hAnsi="Times New Roman" w:cs="Times New Roman"/>
                <w:sz w:val="20"/>
                <w:szCs w:val="20"/>
              </w:rPr>
            </w:pPr>
          </w:p>
        </w:tc>
        <w:tc>
          <w:tcPr>
            <w:tcW w:w="8012" w:type="dxa"/>
            <w:gridSpan w:val="2"/>
            <w:vAlign w:val="bottom"/>
          </w:tcPr>
          <w:p w14:paraId="057C66DD"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Frekanslı seriden varyans sapmayı hesaplayabilir</w:t>
            </w:r>
          </w:p>
        </w:tc>
      </w:tr>
      <w:tr w:rsidR="006959E0" w:rsidRPr="00BE6D29" w14:paraId="4068E449" w14:textId="77777777" w:rsidTr="006959E0">
        <w:trPr>
          <w:gridAfter w:val="1"/>
          <w:wAfter w:w="14" w:type="dxa"/>
          <w:trHeight w:val="51"/>
          <w:jc w:val="center"/>
        </w:trPr>
        <w:tc>
          <w:tcPr>
            <w:tcW w:w="2167" w:type="dxa"/>
            <w:gridSpan w:val="2"/>
            <w:vMerge/>
            <w:vAlign w:val="center"/>
          </w:tcPr>
          <w:p w14:paraId="2EA27119" w14:textId="6B5FC0D4"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28D9A3AD"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Regresyon Analizi-1</w:t>
            </w:r>
          </w:p>
        </w:tc>
      </w:tr>
      <w:tr w:rsidR="006959E0" w:rsidRPr="00BE6D29" w14:paraId="5682EE73" w14:textId="77777777" w:rsidTr="006959E0">
        <w:trPr>
          <w:gridAfter w:val="1"/>
          <w:wAfter w:w="14" w:type="dxa"/>
          <w:trHeight w:val="51"/>
          <w:jc w:val="center"/>
        </w:trPr>
        <w:tc>
          <w:tcPr>
            <w:tcW w:w="2167" w:type="dxa"/>
            <w:gridSpan w:val="2"/>
            <w:vMerge/>
            <w:vAlign w:val="center"/>
          </w:tcPr>
          <w:p w14:paraId="2B144FEA" w14:textId="24E6F5E8" w:rsidR="006959E0" w:rsidRPr="003C0969" w:rsidRDefault="006959E0" w:rsidP="006959E0">
            <w:pPr>
              <w:rPr>
                <w:rFonts w:ascii="Times New Roman" w:hAnsi="Times New Roman" w:cs="Times New Roman"/>
                <w:sz w:val="20"/>
                <w:szCs w:val="20"/>
              </w:rPr>
            </w:pPr>
          </w:p>
        </w:tc>
        <w:tc>
          <w:tcPr>
            <w:tcW w:w="8012" w:type="dxa"/>
            <w:gridSpan w:val="2"/>
            <w:vAlign w:val="bottom"/>
          </w:tcPr>
          <w:p w14:paraId="454A82A6"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Değişkenler arasındaki ilişki varlığını bilir.</w:t>
            </w:r>
          </w:p>
        </w:tc>
      </w:tr>
      <w:tr w:rsidR="006959E0" w:rsidRPr="00BE6D29" w14:paraId="59308EC4" w14:textId="77777777" w:rsidTr="006959E0">
        <w:trPr>
          <w:gridAfter w:val="1"/>
          <w:wAfter w:w="14" w:type="dxa"/>
          <w:trHeight w:val="51"/>
          <w:jc w:val="center"/>
        </w:trPr>
        <w:tc>
          <w:tcPr>
            <w:tcW w:w="2167" w:type="dxa"/>
            <w:gridSpan w:val="2"/>
            <w:vMerge/>
            <w:vAlign w:val="center"/>
          </w:tcPr>
          <w:p w14:paraId="197F20A8" w14:textId="7808ACD6" w:rsidR="006959E0" w:rsidRPr="003C0969" w:rsidRDefault="006959E0" w:rsidP="006959E0">
            <w:pPr>
              <w:rPr>
                <w:rFonts w:ascii="Times New Roman" w:hAnsi="Times New Roman" w:cs="Times New Roman"/>
                <w:sz w:val="20"/>
                <w:szCs w:val="20"/>
              </w:rPr>
            </w:pPr>
          </w:p>
        </w:tc>
        <w:tc>
          <w:tcPr>
            <w:tcW w:w="8012" w:type="dxa"/>
            <w:gridSpan w:val="2"/>
            <w:vAlign w:val="bottom"/>
          </w:tcPr>
          <w:p w14:paraId="3D1491F7"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İlişki yönlerini tanımlayabilir</w:t>
            </w:r>
          </w:p>
        </w:tc>
      </w:tr>
      <w:tr w:rsidR="006959E0" w:rsidRPr="00BE6D29" w14:paraId="48F36896" w14:textId="77777777" w:rsidTr="006959E0">
        <w:trPr>
          <w:gridAfter w:val="1"/>
          <w:wAfter w:w="14" w:type="dxa"/>
          <w:trHeight w:val="51"/>
          <w:jc w:val="center"/>
        </w:trPr>
        <w:tc>
          <w:tcPr>
            <w:tcW w:w="2167" w:type="dxa"/>
            <w:gridSpan w:val="2"/>
            <w:vMerge/>
            <w:vAlign w:val="center"/>
          </w:tcPr>
          <w:p w14:paraId="3C1C6D14" w14:textId="6A74D3C0" w:rsidR="006959E0" w:rsidRPr="003C0969" w:rsidRDefault="006959E0" w:rsidP="006959E0">
            <w:pPr>
              <w:rPr>
                <w:rFonts w:ascii="Times New Roman" w:hAnsi="Times New Roman" w:cs="Times New Roman"/>
                <w:sz w:val="20"/>
                <w:szCs w:val="20"/>
              </w:rPr>
            </w:pPr>
          </w:p>
        </w:tc>
        <w:tc>
          <w:tcPr>
            <w:tcW w:w="8012" w:type="dxa"/>
            <w:gridSpan w:val="2"/>
            <w:vAlign w:val="bottom"/>
          </w:tcPr>
          <w:p w14:paraId="29915EED"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İlişkinin matematiksel ifadesini açıklayabilir.</w:t>
            </w:r>
          </w:p>
        </w:tc>
      </w:tr>
      <w:tr w:rsidR="006959E0" w:rsidRPr="00BE6D29" w14:paraId="524C9735" w14:textId="77777777" w:rsidTr="006959E0">
        <w:trPr>
          <w:gridAfter w:val="1"/>
          <w:wAfter w:w="14" w:type="dxa"/>
          <w:trHeight w:val="51"/>
          <w:jc w:val="center"/>
        </w:trPr>
        <w:tc>
          <w:tcPr>
            <w:tcW w:w="2167" w:type="dxa"/>
            <w:gridSpan w:val="2"/>
            <w:vMerge/>
            <w:vAlign w:val="center"/>
          </w:tcPr>
          <w:p w14:paraId="5E478329" w14:textId="10D89808"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787F9A3A"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Regresyon Analizi-2</w:t>
            </w:r>
          </w:p>
        </w:tc>
      </w:tr>
      <w:tr w:rsidR="006959E0" w:rsidRPr="00BE6D29" w14:paraId="107BD0EA" w14:textId="77777777" w:rsidTr="006959E0">
        <w:trPr>
          <w:gridAfter w:val="1"/>
          <w:wAfter w:w="14" w:type="dxa"/>
          <w:trHeight w:val="51"/>
          <w:jc w:val="center"/>
        </w:trPr>
        <w:tc>
          <w:tcPr>
            <w:tcW w:w="2167" w:type="dxa"/>
            <w:gridSpan w:val="2"/>
            <w:vMerge/>
            <w:vAlign w:val="center"/>
          </w:tcPr>
          <w:p w14:paraId="5AE9EBD6" w14:textId="7E44E9EF" w:rsidR="006959E0" w:rsidRPr="003C0969" w:rsidRDefault="006959E0" w:rsidP="006959E0">
            <w:pPr>
              <w:rPr>
                <w:rFonts w:ascii="Times New Roman" w:hAnsi="Times New Roman" w:cs="Times New Roman"/>
                <w:sz w:val="20"/>
                <w:szCs w:val="20"/>
              </w:rPr>
            </w:pPr>
          </w:p>
        </w:tc>
        <w:tc>
          <w:tcPr>
            <w:tcW w:w="8012" w:type="dxa"/>
            <w:gridSpan w:val="2"/>
            <w:vAlign w:val="bottom"/>
          </w:tcPr>
          <w:p w14:paraId="5B0957D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En Küçük Kareler (EKK) yöntemini bilir ve uygular</w:t>
            </w:r>
          </w:p>
        </w:tc>
      </w:tr>
      <w:tr w:rsidR="006959E0" w:rsidRPr="00BE6D29" w14:paraId="664B9B30" w14:textId="77777777" w:rsidTr="006959E0">
        <w:trPr>
          <w:gridAfter w:val="1"/>
          <w:wAfter w:w="14" w:type="dxa"/>
          <w:trHeight w:val="51"/>
          <w:jc w:val="center"/>
        </w:trPr>
        <w:tc>
          <w:tcPr>
            <w:tcW w:w="2167" w:type="dxa"/>
            <w:gridSpan w:val="2"/>
            <w:vMerge/>
            <w:vAlign w:val="center"/>
          </w:tcPr>
          <w:p w14:paraId="5D791DB7" w14:textId="79BBF3DF" w:rsidR="006959E0" w:rsidRPr="003C0969" w:rsidRDefault="006959E0" w:rsidP="006959E0">
            <w:pPr>
              <w:rPr>
                <w:rFonts w:ascii="Times New Roman" w:hAnsi="Times New Roman" w:cs="Times New Roman"/>
                <w:sz w:val="20"/>
                <w:szCs w:val="20"/>
              </w:rPr>
            </w:pPr>
          </w:p>
        </w:tc>
        <w:tc>
          <w:tcPr>
            <w:tcW w:w="8012" w:type="dxa"/>
            <w:gridSpan w:val="2"/>
            <w:vAlign w:val="bottom"/>
          </w:tcPr>
          <w:p w14:paraId="0A75DA7D"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EKK ile elde edilen katsayıları denklem sisteminde gösterir.</w:t>
            </w:r>
          </w:p>
        </w:tc>
      </w:tr>
      <w:tr w:rsidR="006959E0" w:rsidRPr="00BE6D29" w14:paraId="00B407BF" w14:textId="77777777" w:rsidTr="006959E0">
        <w:trPr>
          <w:gridAfter w:val="1"/>
          <w:wAfter w:w="14" w:type="dxa"/>
          <w:trHeight w:val="51"/>
          <w:jc w:val="center"/>
        </w:trPr>
        <w:tc>
          <w:tcPr>
            <w:tcW w:w="2167" w:type="dxa"/>
            <w:gridSpan w:val="2"/>
            <w:vMerge/>
            <w:vAlign w:val="center"/>
          </w:tcPr>
          <w:p w14:paraId="1F46CE1D" w14:textId="2F16FE63" w:rsidR="006959E0" w:rsidRPr="003C0969" w:rsidRDefault="006959E0" w:rsidP="006959E0">
            <w:pPr>
              <w:rPr>
                <w:rFonts w:ascii="Times New Roman" w:hAnsi="Times New Roman" w:cs="Times New Roman"/>
                <w:sz w:val="20"/>
                <w:szCs w:val="20"/>
              </w:rPr>
            </w:pPr>
          </w:p>
        </w:tc>
        <w:tc>
          <w:tcPr>
            <w:tcW w:w="8012" w:type="dxa"/>
            <w:gridSpan w:val="2"/>
            <w:vAlign w:val="bottom"/>
          </w:tcPr>
          <w:p w14:paraId="7A5DEF58"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Elde edilen denklemin doğruluğunu sınayabilir.</w:t>
            </w:r>
          </w:p>
        </w:tc>
      </w:tr>
      <w:tr w:rsidR="006959E0" w:rsidRPr="00BE6D29" w14:paraId="3450F332" w14:textId="77777777" w:rsidTr="006959E0">
        <w:trPr>
          <w:gridAfter w:val="1"/>
          <w:wAfter w:w="14" w:type="dxa"/>
          <w:trHeight w:val="51"/>
          <w:jc w:val="center"/>
        </w:trPr>
        <w:tc>
          <w:tcPr>
            <w:tcW w:w="2167" w:type="dxa"/>
            <w:gridSpan w:val="2"/>
            <w:vMerge/>
            <w:vAlign w:val="center"/>
          </w:tcPr>
          <w:p w14:paraId="35828391" w14:textId="28619E45" w:rsidR="006959E0" w:rsidRPr="003C0969" w:rsidRDefault="006959E0" w:rsidP="006959E0">
            <w:pPr>
              <w:rPr>
                <w:rFonts w:ascii="Times New Roman" w:hAnsi="Times New Roman" w:cs="Times New Roman"/>
                <w:sz w:val="20"/>
                <w:szCs w:val="20"/>
              </w:rPr>
            </w:pPr>
          </w:p>
        </w:tc>
        <w:tc>
          <w:tcPr>
            <w:tcW w:w="8012" w:type="dxa"/>
            <w:gridSpan w:val="2"/>
            <w:shd w:val="clear" w:color="auto" w:fill="FFFF00"/>
            <w:vAlign w:val="bottom"/>
          </w:tcPr>
          <w:p w14:paraId="6AFE2EA9"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Regresyon Analizi-3</w:t>
            </w:r>
          </w:p>
        </w:tc>
      </w:tr>
      <w:tr w:rsidR="006959E0" w:rsidRPr="00BE6D29" w14:paraId="22FE0A3D" w14:textId="77777777" w:rsidTr="006959E0">
        <w:trPr>
          <w:gridAfter w:val="1"/>
          <w:wAfter w:w="14" w:type="dxa"/>
          <w:trHeight w:val="51"/>
          <w:jc w:val="center"/>
        </w:trPr>
        <w:tc>
          <w:tcPr>
            <w:tcW w:w="2167" w:type="dxa"/>
            <w:gridSpan w:val="2"/>
            <w:vMerge/>
            <w:vAlign w:val="center"/>
          </w:tcPr>
          <w:p w14:paraId="48BD35F3" w14:textId="5A86D166" w:rsidR="006959E0" w:rsidRDefault="006959E0" w:rsidP="006959E0">
            <w:pPr>
              <w:rPr>
                <w:rFonts w:ascii="Times New Roman" w:hAnsi="Times New Roman" w:cs="Times New Roman"/>
                <w:color w:val="000000"/>
                <w:sz w:val="20"/>
                <w:szCs w:val="20"/>
              </w:rPr>
            </w:pPr>
          </w:p>
        </w:tc>
        <w:tc>
          <w:tcPr>
            <w:tcW w:w="8012" w:type="dxa"/>
            <w:gridSpan w:val="2"/>
            <w:vAlign w:val="bottom"/>
          </w:tcPr>
          <w:p w14:paraId="1DCB8019"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Regresyon denklemini tahmin için kullanabilir.</w:t>
            </w:r>
          </w:p>
        </w:tc>
      </w:tr>
      <w:tr w:rsidR="006959E0" w:rsidRPr="00BE6D29" w14:paraId="7DD812CD" w14:textId="77777777" w:rsidTr="006959E0">
        <w:trPr>
          <w:gridAfter w:val="1"/>
          <w:wAfter w:w="14" w:type="dxa"/>
          <w:trHeight w:val="51"/>
          <w:jc w:val="center"/>
        </w:trPr>
        <w:tc>
          <w:tcPr>
            <w:tcW w:w="2167" w:type="dxa"/>
            <w:gridSpan w:val="2"/>
            <w:vMerge/>
            <w:vAlign w:val="center"/>
          </w:tcPr>
          <w:p w14:paraId="6C78A7D6" w14:textId="1E5220D3" w:rsidR="006959E0" w:rsidRDefault="006959E0" w:rsidP="006959E0">
            <w:pPr>
              <w:rPr>
                <w:rFonts w:ascii="Times New Roman" w:hAnsi="Times New Roman" w:cs="Times New Roman"/>
                <w:color w:val="000000"/>
                <w:sz w:val="20"/>
                <w:szCs w:val="20"/>
              </w:rPr>
            </w:pPr>
          </w:p>
        </w:tc>
        <w:tc>
          <w:tcPr>
            <w:tcW w:w="8012" w:type="dxa"/>
            <w:gridSpan w:val="2"/>
            <w:vAlign w:val="bottom"/>
          </w:tcPr>
          <w:p w14:paraId="6BCBA078" w14:textId="77777777" w:rsidR="006959E0"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Regresyon denklemini ileriyi kestirim için kullanabilir.</w:t>
            </w:r>
          </w:p>
        </w:tc>
      </w:tr>
      <w:tr w:rsidR="006959E0" w:rsidRPr="00BE6D29" w14:paraId="02EE987B" w14:textId="77777777" w:rsidTr="006959E0">
        <w:trPr>
          <w:gridAfter w:val="1"/>
          <w:wAfter w:w="14" w:type="dxa"/>
          <w:trHeight w:val="51"/>
          <w:jc w:val="center"/>
        </w:trPr>
        <w:tc>
          <w:tcPr>
            <w:tcW w:w="2167" w:type="dxa"/>
            <w:gridSpan w:val="2"/>
            <w:vMerge/>
            <w:vAlign w:val="center"/>
          </w:tcPr>
          <w:p w14:paraId="71A6C751" w14:textId="5AD48449" w:rsidR="006959E0" w:rsidRDefault="006959E0" w:rsidP="006959E0">
            <w:pPr>
              <w:rPr>
                <w:rFonts w:ascii="Times New Roman" w:hAnsi="Times New Roman" w:cs="Times New Roman"/>
                <w:color w:val="000000"/>
                <w:sz w:val="20"/>
                <w:szCs w:val="20"/>
              </w:rPr>
            </w:pPr>
          </w:p>
        </w:tc>
        <w:tc>
          <w:tcPr>
            <w:tcW w:w="8012" w:type="dxa"/>
            <w:gridSpan w:val="2"/>
            <w:shd w:val="clear" w:color="auto" w:fill="FFFF00"/>
            <w:vAlign w:val="bottom"/>
          </w:tcPr>
          <w:p w14:paraId="26396544"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Korelasyon-1</w:t>
            </w:r>
          </w:p>
        </w:tc>
      </w:tr>
      <w:tr w:rsidR="006959E0" w:rsidRPr="00BE6D29" w14:paraId="615B3649" w14:textId="77777777" w:rsidTr="006959E0">
        <w:trPr>
          <w:gridAfter w:val="1"/>
          <w:wAfter w:w="14" w:type="dxa"/>
          <w:trHeight w:val="51"/>
          <w:jc w:val="center"/>
        </w:trPr>
        <w:tc>
          <w:tcPr>
            <w:tcW w:w="2167" w:type="dxa"/>
            <w:gridSpan w:val="2"/>
            <w:vMerge/>
            <w:vAlign w:val="center"/>
          </w:tcPr>
          <w:p w14:paraId="77B2552B" w14:textId="6586E86C" w:rsidR="006959E0" w:rsidRDefault="006959E0" w:rsidP="006959E0">
            <w:pPr>
              <w:rPr>
                <w:rFonts w:ascii="Times New Roman" w:hAnsi="Times New Roman" w:cs="Times New Roman"/>
                <w:color w:val="000000"/>
                <w:sz w:val="20"/>
                <w:szCs w:val="20"/>
              </w:rPr>
            </w:pPr>
          </w:p>
        </w:tc>
        <w:tc>
          <w:tcPr>
            <w:tcW w:w="8012" w:type="dxa"/>
            <w:gridSpan w:val="2"/>
            <w:vAlign w:val="bottom"/>
          </w:tcPr>
          <w:p w14:paraId="0F7A4950"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Bağımlı ve bağımsız değişken kavramını bilir</w:t>
            </w:r>
          </w:p>
        </w:tc>
      </w:tr>
      <w:tr w:rsidR="006959E0" w:rsidRPr="00BE6D29" w14:paraId="4A63F24B" w14:textId="77777777" w:rsidTr="006959E0">
        <w:trPr>
          <w:gridAfter w:val="1"/>
          <w:wAfter w:w="14" w:type="dxa"/>
          <w:trHeight w:val="51"/>
          <w:jc w:val="center"/>
        </w:trPr>
        <w:tc>
          <w:tcPr>
            <w:tcW w:w="2167" w:type="dxa"/>
            <w:gridSpan w:val="2"/>
            <w:vMerge/>
            <w:vAlign w:val="center"/>
          </w:tcPr>
          <w:p w14:paraId="3E14F714" w14:textId="1BD0B3B0" w:rsidR="006959E0" w:rsidRDefault="006959E0" w:rsidP="006959E0">
            <w:pPr>
              <w:rPr>
                <w:rFonts w:ascii="Times New Roman" w:hAnsi="Times New Roman" w:cs="Times New Roman"/>
                <w:color w:val="000000"/>
                <w:sz w:val="20"/>
                <w:szCs w:val="20"/>
              </w:rPr>
            </w:pPr>
          </w:p>
        </w:tc>
        <w:tc>
          <w:tcPr>
            <w:tcW w:w="8012" w:type="dxa"/>
            <w:gridSpan w:val="2"/>
            <w:vAlign w:val="bottom"/>
          </w:tcPr>
          <w:p w14:paraId="45578A5D" w14:textId="77777777" w:rsidR="006959E0"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Değişkenler arası ilişki kavramını bilir</w:t>
            </w:r>
          </w:p>
        </w:tc>
      </w:tr>
      <w:tr w:rsidR="006959E0" w:rsidRPr="00BE6D29" w14:paraId="3A42F86C" w14:textId="77777777" w:rsidTr="006959E0">
        <w:trPr>
          <w:gridAfter w:val="1"/>
          <w:wAfter w:w="14" w:type="dxa"/>
          <w:trHeight w:val="51"/>
          <w:jc w:val="center"/>
        </w:trPr>
        <w:tc>
          <w:tcPr>
            <w:tcW w:w="2167" w:type="dxa"/>
            <w:gridSpan w:val="2"/>
            <w:vMerge/>
            <w:vAlign w:val="center"/>
          </w:tcPr>
          <w:p w14:paraId="5F8DAE6C" w14:textId="32C18C89" w:rsidR="006959E0" w:rsidRDefault="006959E0" w:rsidP="006959E0">
            <w:pPr>
              <w:rPr>
                <w:rFonts w:ascii="Times New Roman" w:hAnsi="Times New Roman" w:cs="Times New Roman"/>
                <w:color w:val="000000"/>
                <w:sz w:val="20"/>
                <w:szCs w:val="20"/>
              </w:rPr>
            </w:pPr>
          </w:p>
        </w:tc>
        <w:tc>
          <w:tcPr>
            <w:tcW w:w="8012" w:type="dxa"/>
            <w:gridSpan w:val="2"/>
            <w:shd w:val="clear" w:color="auto" w:fill="FFFF00"/>
            <w:vAlign w:val="bottom"/>
          </w:tcPr>
          <w:p w14:paraId="59695DDE"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Korelasyon-2</w:t>
            </w:r>
          </w:p>
        </w:tc>
      </w:tr>
      <w:tr w:rsidR="006959E0" w:rsidRPr="00BE6D29" w14:paraId="667807DB" w14:textId="77777777" w:rsidTr="006959E0">
        <w:trPr>
          <w:gridAfter w:val="1"/>
          <w:wAfter w:w="14" w:type="dxa"/>
          <w:trHeight w:val="51"/>
          <w:jc w:val="center"/>
        </w:trPr>
        <w:tc>
          <w:tcPr>
            <w:tcW w:w="2167" w:type="dxa"/>
            <w:gridSpan w:val="2"/>
            <w:vMerge/>
            <w:vAlign w:val="center"/>
          </w:tcPr>
          <w:p w14:paraId="54CC06C3" w14:textId="34F54234" w:rsidR="006959E0" w:rsidRDefault="006959E0" w:rsidP="006959E0">
            <w:pPr>
              <w:rPr>
                <w:rFonts w:ascii="Times New Roman" w:hAnsi="Times New Roman" w:cs="Times New Roman"/>
                <w:color w:val="000000"/>
                <w:sz w:val="20"/>
                <w:szCs w:val="20"/>
              </w:rPr>
            </w:pPr>
          </w:p>
        </w:tc>
        <w:tc>
          <w:tcPr>
            <w:tcW w:w="8012" w:type="dxa"/>
            <w:gridSpan w:val="2"/>
            <w:vAlign w:val="bottom"/>
          </w:tcPr>
          <w:p w14:paraId="322C3EF5" w14:textId="77777777" w:rsidR="006959E0" w:rsidRPr="003C0969"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Belirlilik katsayısı kavramını bilir</w:t>
            </w:r>
          </w:p>
        </w:tc>
      </w:tr>
      <w:tr w:rsidR="006959E0" w:rsidRPr="00BE6D29" w14:paraId="3C7A9D78" w14:textId="77777777" w:rsidTr="006959E0">
        <w:trPr>
          <w:gridAfter w:val="1"/>
          <w:wAfter w:w="14" w:type="dxa"/>
          <w:trHeight w:val="51"/>
          <w:jc w:val="center"/>
        </w:trPr>
        <w:tc>
          <w:tcPr>
            <w:tcW w:w="2167" w:type="dxa"/>
            <w:gridSpan w:val="2"/>
            <w:vMerge/>
            <w:vAlign w:val="center"/>
          </w:tcPr>
          <w:p w14:paraId="309D5C3F" w14:textId="4BF4ABD4" w:rsidR="006959E0" w:rsidRDefault="006959E0" w:rsidP="006959E0">
            <w:pPr>
              <w:rPr>
                <w:rFonts w:ascii="Times New Roman" w:hAnsi="Times New Roman" w:cs="Times New Roman"/>
                <w:color w:val="000000"/>
                <w:sz w:val="20"/>
                <w:szCs w:val="20"/>
              </w:rPr>
            </w:pPr>
          </w:p>
        </w:tc>
        <w:tc>
          <w:tcPr>
            <w:tcW w:w="8012" w:type="dxa"/>
            <w:gridSpan w:val="2"/>
            <w:vAlign w:val="bottom"/>
          </w:tcPr>
          <w:p w14:paraId="1FE8AE7C" w14:textId="77777777" w:rsidR="006959E0" w:rsidRDefault="006959E0" w:rsidP="006959E0">
            <w:pPr>
              <w:rPr>
                <w:rFonts w:ascii="Times New Roman" w:hAnsi="Times New Roman" w:cs="Times New Roman"/>
                <w:color w:val="000000"/>
                <w:sz w:val="20"/>
                <w:szCs w:val="20"/>
              </w:rPr>
            </w:pPr>
            <w:r>
              <w:rPr>
                <w:rFonts w:ascii="Times New Roman" w:hAnsi="Times New Roman" w:cs="Times New Roman"/>
                <w:color w:val="000000"/>
                <w:sz w:val="20"/>
                <w:szCs w:val="20"/>
              </w:rPr>
              <w:t>Açıklama gücü kavramını bilir.</w:t>
            </w:r>
          </w:p>
        </w:tc>
      </w:tr>
      <w:tr w:rsidR="006959E0" w:rsidRPr="00BE6D29" w14:paraId="0354D97A" w14:textId="77777777" w:rsidTr="006959E0">
        <w:trPr>
          <w:trHeight w:val="401"/>
          <w:jc w:val="center"/>
        </w:trPr>
        <w:tc>
          <w:tcPr>
            <w:tcW w:w="2167" w:type="dxa"/>
            <w:gridSpan w:val="2"/>
            <w:vAlign w:val="center"/>
          </w:tcPr>
          <w:p w14:paraId="039205CA" w14:textId="77777777" w:rsidR="006959E0" w:rsidRPr="00850AB3" w:rsidRDefault="006959E0" w:rsidP="006959E0">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6308" w:type="dxa"/>
            <w:vAlign w:val="center"/>
          </w:tcPr>
          <w:p w14:paraId="13F4D6F9" w14:textId="77777777" w:rsidR="006959E0" w:rsidRPr="00850AB3" w:rsidRDefault="006959E0" w:rsidP="006959E0">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718" w:type="dxa"/>
            <w:gridSpan w:val="2"/>
            <w:vAlign w:val="center"/>
          </w:tcPr>
          <w:p w14:paraId="32E7D7F6" w14:textId="77777777" w:rsidR="006959E0" w:rsidRPr="00850AB3" w:rsidRDefault="006959E0" w:rsidP="006959E0">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0144F6" w:rsidRPr="00BE6D29" w14:paraId="3F77D26E" w14:textId="77777777" w:rsidTr="0067585A">
        <w:trPr>
          <w:trHeight w:val="180"/>
          <w:jc w:val="center"/>
        </w:trPr>
        <w:tc>
          <w:tcPr>
            <w:tcW w:w="299" w:type="dxa"/>
          </w:tcPr>
          <w:p w14:paraId="6927E061" w14:textId="38CB525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1868" w:type="dxa"/>
            <w:vAlign w:val="center"/>
          </w:tcPr>
          <w:p w14:paraId="39D7D8E2" w14:textId="356D00BE"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6308" w:type="dxa"/>
          </w:tcPr>
          <w:p w14:paraId="28A8394F"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718" w:type="dxa"/>
            <w:gridSpan w:val="2"/>
          </w:tcPr>
          <w:p w14:paraId="58AB520E" w14:textId="77777777" w:rsidR="000144F6" w:rsidRPr="00BE6D29" w:rsidRDefault="000144F6" w:rsidP="000144F6">
            <w:pPr>
              <w:jc w:val="both"/>
              <w:rPr>
                <w:rFonts w:ascii="Times New Roman" w:hAnsi="Times New Roman" w:cs="Times New Roman"/>
                <w:sz w:val="20"/>
                <w:szCs w:val="20"/>
              </w:rPr>
            </w:pPr>
          </w:p>
        </w:tc>
      </w:tr>
      <w:tr w:rsidR="000144F6" w:rsidRPr="00BE6D29" w14:paraId="4EAEEA90" w14:textId="77777777" w:rsidTr="0067585A">
        <w:trPr>
          <w:jc w:val="center"/>
        </w:trPr>
        <w:tc>
          <w:tcPr>
            <w:tcW w:w="299" w:type="dxa"/>
          </w:tcPr>
          <w:p w14:paraId="72D09CA6" w14:textId="6AD41009"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1868" w:type="dxa"/>
            <w:vAlign w:val="center"/>
          </w:tcPr>
          <w:p w14:paraId="48169293" w14:textId="04C1332E"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6308" w:type="dxa"/>
          </w:tcPr>
          <w:p w14:paraId="2501FE6D"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Giriş ve temel bilgiler</w:t>
            </w:r>
          </w:p>
        </w:tc>
        <w:tc>
          <w:tcPr>
            <w:tcW w:w="1718" w:type="dxa"/>
            <w:gridSpan w:val="2"/>
            <w:vAlign w:val="center"/>
          </w:tcPr>
          <w:p w14:paraId="588A5A16" w14:textId="4B7E19DD" w:rsidR="000144F6" w:rsidRPr="00BE6D29" w:rsidRDefault="000144F6" w:rsidP="000144F6">
            <w:pPr>
              <w:jc w:val="center"/>
              <w:rPr>
                <w:rFonts w:ascii="Times New Roman" w:hAnsi="Times New Roman" w:cs="Times New Roman"/>
                <w:sz w:val="20"/>
                <w:szCs w:val="20"/>
              </w:rPr>
            </w:pPr>
            <w:r>
              <w:rPr>
                <w:rFonts w:ascii="Times New Roman" w:hAnsi="Times New Roman" w:cs="Times New Roman"/>
                <w:sz w:val="20"/>
                <w:szCs w:val="20"/>
              </w:rPr>
              <w:t>PY11-PY12</w:t>
            </w:r>
          </w:p>
        </w:tc>
      </w:tr>
      <w:tr w:rsidR="000144F6" w:rsidRPr="00BE6D29" w14:paraId="175D87CF" w14:textId="77777777" w:rsidTr="0067585A">
        <w:trPr>
          <w:jc w:val="center"/>
        </w:trPr>
        <w:tc>
          <w:tcPr>
            <w:tcW w:w="299" w:type="dxa"/>
          </w:tcPr>
          <w:p w14:paraId="276977B9" w14:textId="58DF62F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1868" w:type="dxa"/>
            <w:vAlign w:val="center"/>
          </w:tcPr>
          <w:p w14:paraId="1422ACC8" w14:textId="44BB6A61" w:rsidR="000144F6" w:rsidRDefault="000144F6" w:rsidP="000144F6">
            <w:r>
              <w:rPr>
                <w:rFonts w:ascii="Times New Roman" w:hAnsi="Times New Roman" w:cs="Times New Roman"/>
                <w:bCs/>
                <w:sz w:val="20"/>
                <w:szCs w:val="20"/>
              </w:rPr>
              <w:t>16-20 Şubat 2026</w:t>
            </w:r>
          </w:p>
        </w:tc>
        <w:tc>
          <w:tcPr>
            <w:tcW w:w="6308" w:type="dxa"/>
          </w:tcPr>
          <w:p w14:paraId="114B2D74"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Verilerin düzenlenmesi ve analizi</w:t>
            </w:r>
          </w:p>
        </w:tc>
        <w:tc>
          <w:tcPr>
            <w:tcW w:w="1718" w:type="dxa"/>
            <w:gridSpan w:val="2"/>
          </w:tcPr>
          <w:p w14:paraId="0C1B88D8" w14:textId="59813C41" w:rsidR="000144F6" w:rsidRDefault="000144F6" w:rsidP="000144F6">
            <w:pPr>
              <w:jc w:val="center"/>
            </w:pPr>
            <w:r w:rsidRPr="00B6632D">
              <w:rPr>
                <w:rFonts w:ascii="Times New Roman" w:hAnsi="Times New Roman" w:cs="Times New Roman"/>
                <w:sz w:val="20"/>
                <w:szCs w:val="20"/>
              </w:rPr>
              <w:t>PY11-PY12</w:t>
            </w:r>
          </w:p>
        </w:tc>
      </w:tr>
      <w:tr w:rsidR="000144F6" w:rsidRPr="00BE6D29" w14:paraId="2762BF85" w14:textId="77777777" w:rsidTr="0067585A">
        <w:trPr>
          <w:jc w:val="center"/>
        </w:trPr>
        <w:tc>
          <w:tcPr>
            <w:tcW w:w="299" w:type="dxa"/>
          </w:tcPr>
          <w:p w14:paraId="7A2FD2A8" w14:textId="1102EF2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1868" w:type="dxa"/>
            <w:vAlign w:val="center"/>
          </w:tcPr>
          <w:p w14:paraId="17B17BA8" w14:textId="6C6E17D9" w:rsidR="000144F6" w:rsidRDefault="000144F6" w:rsidP="000144F6">
            <w:r>
              <w:rPr>
                <w:rFonts w:ascii="Times New Roman" w:hAnsi="Times New Roman" w:cs="Times New Roman"/>
                <w:bCs/>
                <w:sz w:val="20"/>
                <w:szCs w:val="20"/>
              </w:rPr>
              <w:t>23-27 Şubat 2026</w:t>
            </w:r>
          </w:p>
        </w:tc>
        <w:tc>
          <w:tcPr>
            <w:tcW w:w="6308" w:type="dxa"/>
          </w:tcPr>
          <w:p w14:paraId="0EE1A2FE"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Frekans dağılım tablosu düzenlenmesi</w:t>
            </w:r>
          </w:p>
        </w:tc>
        <w:tc>
          <w:tcPr>
            <w:tcW w:w="1718" w:type="dxa"/>
            <w:gridSpan w:val="2"/>
          </w:tcPr>
          <w:p w14:paraId="01369E47" w14:textId="4463BE11" w:rsidR="000144F6" w:rsidRDefault="000144F6" w:rsidP="000144F6">
            <w:pPr>
              <w:jc w:val="center"/>
            </w:pPr>
            <w:r w:rsidRPr="00B6632D">
              <w:rPr>
                <w:rFonts w:ascii="Times New Roman" w:hAnsi="Times New Roman" w:cs="Times New Roman"/>
                <w:sz w:val="20"/>
                <w:szCs w:val="20"/>
              </w:rPr>
              <w:t>PY11-PY12</w:t>
            </w:r>
          </w:p>
        </w:tc>
      </w:tr>
      <w:tr w:rsidR="000144F6" w:rsidRPr="00BE6D29" w14:paraId="36E7C83D" w14:textId="77777777" w:rsidTr="0067585A">
        <w:trPr>
          <w:jc w:val="center"/>
        </w:trPr>
        <w:tc>
          <w:tcPr>
            <w:tcW w:w="299" w:type="dxa"/>
          </w:tcPr>
          <w:p w14:paraId="125A0DDD" w14:textId="02A19D5E"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1868" w:type="dxa"/>
            <w:vAlign w:val="center"/>
          </w:tcPr>
          <w:p w14:paraId="23D28D46" w14:textId="4B73710A" w:rsidR="000144F6" w:rsidRDefault="000144F6" w:rsidP="000144F6">
            <w:r>
              <w:rPr>
                <w:rFonts w:ascii="Times New Roman" w:hAnsi="Times New Roman" w:cs="Times New Roman"/>
                <w:bCs/>
                <w:sz w:val="20"/>
                <w:szCs w:val="20"/>
              </w:rPr>
              <w:t>02-06 Mart 2026</w:t>
            </w:r>
          </w:p>
        </w:tc>
        <w:tc>
          <w:tcPr>
            <w:tcW w:w="6308" w:type="dxa"/>
          </w:tcPr>
          <w:p w14:paraId="5F82782D"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Merkezi eğilim ölçüleri-1</w:t>
            </w:r>
          </w:p>
        </w:tc>
        <w:tc>
          <w:tcPr>
            <w:tcW w:w="1718" w:type="dxa"/>
            <w:gridSpan w:val="2"/>
          </w:tcPr>
          <w:p w14:paraId="2B495251" w14:textId="4F573306" w:rsidR="000144F6" w:rsidRDefault="000144F6" w:rsidP="000144F6">
            <w:pPr>
              <w:jc w:val="center"/>
            </w:pPr>
            <w:r w:rsidRPr="00B6632D">
              <w:rPr>
                <w:rFonts w:ascii="Times New Roman" w:hAnsi="Times New Roman" w:cs="Times New Roman"/>
                <w:sz w:val="20"/>
                <w:szCs w:val="20"/>
              </w:rPr>
              <w:t>PY11-PY12</w:t>
            </w:r>
          </w:p>
        </w:tc>
      </w:tr>
      <w:tr w:rsidR="000144F6" w:rsidRPr="00BE6D29" w14:paraId="263B9886" w14:textId="77777777" w:rsidTr="0067585A">
        <w:trPr>
          <w:jc w:val="center"/>
        </w:trPr>
        <w:tc>
          <w:tcPr>
            <w:tcW w:w="299" w:type="dxa"/>
          </w:tcPr>
          <w:p w14:paraId="74F9ABB1" w14:textId="14E171EB"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1868" w:type="dxa"/>
            <w:vAlign w:val="center"/>
          </w:tcPr>
          <w:p w14:paraId="293C95D8" w14:textId="562EF20D" w:rsidR="000144F6" w:rsidRDefault="000144F6" w:rsidP="000144F6">
            <w:r>
              <w:rPr>
                <w:rFonts w:ascii="Times New Roman" w:hAnsi="Times New Roman" w:cs="Times New Roman"/>
                <w:bCs/>
                <w:sz w:val="20"/>
                <w:szCs w:val="20"/>
              </w:rPr>
              <w:t>09-13 Mart 2026</w:t>
            </w:r>
          </w:p>
        </w:tc>
        <w:tc>
          <w:tcPr>
            <w:tcW w:w="6308" w:type="dxa"/>
          </w:tcPr>
          <w:p w14:paraId="144D52B8"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Merkezi eğilim ölçüleri-2</w:t>
            </w:r>
          </w:p>
        </w:tc>
        <w:tc>
          <w:tcPr>
            <w:tcW w:w="1718" w:type="dxa"/>
            <w:gridSpan w:val="2"/>
          </w:tcPr>
          <w:p w14:paraId="756B08C0" w14:textId="31ECA506" w:rsidR="000144F6" w:rsidRDefault="000144F6" w:rsidP="000144F6">
            <w:pPr>
              <w:jc w:val="center"/>
            </w:pPr>
            <w:r w:rsidRPr="00B6632D">
              <w:rPr>
                <w:rFonts w:ascii="Times New Roman" w:hAnsi="Times New Roman" w:cs="Times New Roman"/>
                <w:sz w:val="20"/>
                <w:szCs w:val="20"/>
              </w:rPr>
              <w:t>PY11-PY12</w:t>
            </w:r>
          </w:p>
        </w:tc>
      </w:tr>
      <w:tr w:rsidR="000144F6" w:rsidRPr="00BE6D29" w14:paraId="6A954805" w14:textId="77777777" w:rsidTr="0067585A">
        <w:trPr>
          <w:jc w:val="center"/>
        </w:trPr>
        <w:tc>
          <w:tcPr>
            <w:tcW w:w="299" w:type="dxa"/>
          </w:tcPr>
          <w:p w14:paraId="57572060" w14:textId="43D6D7A6"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1868" w:type="dxa"/>
            <w:vAlign w:val="center"/>
          </w:tcPr>
          <w:p w14:paraId="4481D898" w14:textId="06F0FA37" w:rsidR="000144F6" w:rsidRDefault="000144F6" w:rsidP="000144F6">
            <w:r>
              <w:rPr>
                <w:rFonts w:ascii="Times New Roman" w:hAnsi="Times New Roman" w:cs="Times New Roman"/>
                <w:bCs/>
                <w:sz w:val="20"/>
                <w:szCs w:val="20"/>
              </w:rPr>
              <w:t>23-27 Mart 2026</w:t>
            </w:r>
          </w:p>
        </w:tc>
        <w:tc>
          <w:tcPr>
            <w:tcW w:w="6308" w:type="dxa"/>
          </w:tcPr>
          <w:p w14:paraId="445F1144"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Merkezi eğilim ölçüleri-3</w:t>
            </w:r>
          </w:p>
        </w:tc>
        <w:tc>
          <w:tcPr>
            <w:tcW w:w="1718" w:type="dxa"/>
            <w:gridSpan w:val="2"/>
          </w:tcPr>
          <w:p w14:paraId="0E263393" w14:textId="7D9DD950" w:rsidR="000144F6" w:rsidRDefault="000144F6" w:rsidP="000144F6">
            <w:pPr>
              <w:jc w:val="center"/>
            </w:pPr>
            <w:r w:rsidRPr="00B6632D">
              <w:rPr>
                <w:rFonts w:ascii="Times New Roman" w:hAnsi="Times New Roman" w:cs="Times New Roman"/>
                <w:sz w:val="20"/>
                <w:szCs w:val="20"/>
              </w:rPr>
              <w:t>PY11-PY12</w:t>
            </w:r>
          </w:p>
        </w:tc>
      </w:tr>
      <w:tr w:rsidR="000144F6" w:rsidRPr="00BE6D29" w14:paraId="2CE106AD" w14:textId="77777777" w:rsidTr="0067585A">
        <w:trPr>
          <w:jc w:val="center"/>
        </w:trPr>
        <w:tc>
          <w:tcPr>
            <w:tcW w:w="299" w:type="dxa"/>
          </w:tcPr>
          <w:p w14:paraId="7BF8DBCD" w14:textId="3A556E9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868" w:type="dxa"/>
            <w:vAlign w:val="center"/>
          </w:tcPr>
          <w:p w14:paraId="15154E92" w14:textId="70F27DE7" w:rsidR="000144F6" w:rsidRPr="00850AB3" w:rsidRDefault="000144F6" w:rsidP="000144F6">
            <w:pPr>
              <w:rPr>
                <w:b/>
              </w:rPr>
            </w:pPr>
            <w:r>
              <w:rPr>
                <w:rFonts w:ascii="Times New Roman" w:hAnsi="Times New Roman" w:cs="Times New Roman"/>
                <w:sz w:val="20"/>
                <w:szCs w:val="20"/>
              </w:rPr>
              <w:t>30 Mart -03 Nisan 2026</w:t>
            </w:r>
          </w:p>
        </w:tc>
        <w:tc>
          <w:tcPr>
            <w:tcW w:w="6308" w:type="dxa"/>
          </w:tcPr>
          <w:p w14:paraId="6D73FDB2" w14:textId="687C568E" w:rsidR="000144F6" w:rsidRPr="00850AB3"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Cs/>
                <w:sz w:val="20"/>
                <w:szCs w:val="20"/>
              </w:rPr>
              <w:t>Merkezi dağılım ölçüleri</w:t>
            </w:r>
          </w:p>
        </w:tc>
        <w:tc>
          <w:tcPr>
            <w:tcW w:w="1718" w:type="dxa"/>
            <w:gridSpan w:val="2"/>
          </w:tcPr>
          <w:p w14:paraId="15D87A85" w14:textId="381720E2" w:rsidR="000144F6" w:rsidRDefault="000144F6" w:rsidP="000144F6">
            <w:pPr>
              <w:jc w:val="center"/>
            </w:pPr>
            <w:r w:rsidRPr="00B6632D">
              <w:rPr>
                <w:rFonts w:ascii="Times New Roman" w:hAnsi="Times New Roman" w:cs="Times New Roman"/>
                <w:sz w:val="20"/>
                <w:szCs w:val="20"/>
              </w:rPr>
              <w:t>PY11-PY12</w:t>
            </w:r>
          </w:p>
        </w:tc>
      </w:tr>
      <w:tr w:rsidR="000144F6" w:rsidRPr="00850AB3" w14:paraId="204A985D" w14:textId="77777777" w:rsidTr="0067585A">
        <w:trPr>
          <w:trHeight w:val="118"/>
          <w:jc w:val="center"/>
        </w:trPr>
        <w:tc>
          <w:tcPr>
            <w:tcW w:w="299" w:type="dxa"/>
          </w:tcPr>
          <w:p w14:paraId="4FC9E3D4" w14:textId="0E81B6B4" w:rsidR="000144F6" w:rsidRPr="00850AB3"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p>
        </w:tc>
        <w:tc>
          <w:tcPr>
            <w:tcW w:w="1868" w:type="dxa"/>
            <w:vAlign w:val="center"/>
          </w:tcPr>
          <w:p w14:paraId="0F3612B6" w14:textId="04652340" w:rsidR="000144F6" w:rsidRDefault="000144F6" w:rsidP="000144F6">
            <w:r>
              <w:rPr>
                <w:rFonts w:ascii="Times New Roman" w:hAnsi="Times New Roman" w:cs="Times New Roman"/>
                <w:b/>
                <w:bCs/>
                <w:sz w:val="20"/>
                <w:szCs w:val="20"/>
              </w:rPr>
              <w:t>04-12 Nisan 2026</w:t>
            </w:r>
          </w:p>
        </w:tc>
        <w:tc>
          <w:tcPr>
            <w:tcW w:w="6308" w:type="dxa"/>
          </w:tcPr>
          <w:p w14:paraId="287889AA" w14:textId="0AEE0682"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718" w:type="dxa"/>
            <w:gridSpan w:val="2"/>
          </w:tcPr>
          <w:p w14:paraId="3346056B" w14:textId="6EE1AF80" w:rsidR="000144F6" w:rsidRPr="00850AB3" w:rsidRDefault="000144F6" w:rsidP="000144F6">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0144F6" w:rsidRPr="00BE6D29" w14:paraId="406497A5" w14:textId="77777777" w:rsidTr="0067585A">
        <w:trPr>
          <w:jc w:val="center"/>
        </w:trPr>
        <w:tc>
          <w:tcPr>
            <w:tcW w:w="299" w:type="dxa"/>
          </w:tcPr>
          <w:p w14:paraId="68C3EDFE" w14:textId="6292BFE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868" w:type="dxa"/>
            <w:vAlign w:val="center"/>
          </w:tcPr>
          <w:p w14:paraId="3F8E0AAE" w14:textId="7E519929" w:rsidR="000144F6" w:rsidRDefault="000144F6" w:rsidP="000144F6">
            <w:r>
              <w:rPr>
                <w:rFonts w:ascii="Times New Roman" w:hAnsi="Times New Roman" w:cs="Times New Roman"/>
                <w:bCs/>
                <w:sz w:val="20"/>
                <w:szCs w:val="20"/>
              </w:rPr>
              <w:t>13-17 Nisan 2026</w:t>
            </w:r>
          </w:p>
        </w:tc>
        <w:tc>
          <w:tcPr>
            <w:tcW w:w="6308" w:type="dxa"/>
          </w:tcPr>
          <w:p w14:paraId="473C9425"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Regresyon analizi-1</w:t>
            </w:r>
          </w:p>
        </w:tc>
        <w:tc>
          <w:tcPr>
            <w:tcW w:w="1718" w:type="dxa"/>
            <w:gridSpan w:val="2"/>
          </w:tcPr>
          <w:p w14:paraId="7A0C2E99" w14:textId="18A6B81E" w:rsidR="000144F6" w:rsidRDefault="000144F6" w:rsidP="000144F6">
            <w:pPr>
              <w:jc w:val="center"/>
            </w:pPr>
            <w:r w:rsidRPr="00B6632D">
              <w:rPr>
                <w:rFonts w:ascii="Times New Roman" w:hAnsi="Times New Roman" w:cs="Times New Roman"/>
                <w:sz w:val="20"/>
                <w:szCs w:val="20"/>
              </w:rPr>
              <w:t>PY11-PY12</w:t>
            </w:r>
          </w:p>
        </w:tc>
      </w:tr>
      <w:tr w:rsidR="000144F6" w:rsidRPr="00BE6D29" w14:paraId="7457B2C2" w14:textId="77777777" w:rsidTr="0067585A">
        <w:trPr>
          <w:jc w:val="center"/>
        </w:trPr>
        <w:tc>
          <w:tcPr>
            <w:tcW w:w="299" w:type="dxa"/>
          </w:tcPr>
          <w:p w14:paraId="6E1A7CB7" w14:textId="0E3A35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868" w:type="dxa"/>
            <w:vAlign w:val="center"/>
          </w:tcPr>
          <w:p w14:paraId="092F6847" w14:textId="5889A548" w:rsidR="000144F6" w:rsidRDefault="000144F6" w:rsidP="000144F6">
            <w:r>
              <w:rPr>
                <w:rFonts w:ascii="Times New Roman" w:hAnsi="Times New Roman" w:cs="Times New Roman"/>
                <w:bCs/>
                <w:sz w:val="20"/>
                <w:szCs w:val="20"/>
              </w:rPr>
              <w:t>20-24 Nisan 2026</w:t>
            </w:r>
          </w:p>
        </w:tc>
        <w:tc>
          <w:tcPr>
            <w:tcW w:w="6308" w:type="dxa"/>
          </w:tcPr>
          <w:p w14:paraId="7AC01F91"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Regresyon analizi-2</w:t>
            </w:r>
          </w:p>
        </w:tc>
        <w:tc>
          <w:tcPr>
            <w:tcW w:w="1718" w:type="dxa"/>
            <w:gridSpan w:val="2"/>
          </w:tcPr>
          <w:p w14:paraId="3787EB39" w14:textId="38E07B64" w:rsidR="000144F6" w:rsidRDefault="000144F6" w:rsidP="000144F6">
            <w:pPr>
              <w:jc w:val="center"/>
            </w:pPr>
            <w:r w:rsidRPr="00B6632D">
              <w:rPr>
                <w:rFonts w:ascii="Times New Roman" w:hAnsi="Times New Roman" w:cs="Times New Roman"/>
                <w:sz w:val="20"/>
                <w:szCs w:val="20"/>
              </w:rPr>
              <w:t>PY11-PY12</w:t>
            </w:r>
          </w:p>
        </w:tc>
      </w:tr>
      <w:tr w:rsidR="000144F6" w:rsidRPr="00BE6D29" w14:paraId="287CE2FB" w14:textId="77777777" w:rsidTr="0067585A">
        <w:trPr>
          <w:jc w:val="center"/>
        </w:trPr>
        <w:tc>
          <w:tcPr>
            <w:tcW w:w="299" w:type="dxa"/>
          </w:tcPr>
          <w:p w14:paraId="6371C080" w14:textId="68FF3A3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1868" w:type="dxa"/>
            <w:vAlign w:val="center"/>
          </w:tcPr>
          <w:p w14:paraId="1DF2CA70" w14:textId="36B8BFF3" w:rsidR="000144F6" w:rsidRDefault="000144F6" w:rsidP="000144F6">
            <w:r>
              <w:rPr>
                <w:rFonts w:ascii="Times New Roman" w:hAnsi="Times New Roman" w:cs="Times New Roman"/>
                <w:bCs/>
                <w:sz w:val="20"/>
                <w:szCs w:val="20"/>
              </w:rPr>
              <w:t>27 Nisan-01 Mayıs 2026</w:t>
            </w:r>
          </w:p>
        </w:tc>
        <w:tc>
          <w:tcPr>
            <w:tcW w:w="6308" w:type="dxa"/>
          </w:tcPr>
          <w:p w14:paraId="064CFFA9"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Regresyon analizi-3</w:t>
            </w:r>
          </w:p>
        </w:tc>
        <w:tc>
          <w:tcPr>
            <w:tcW w:w="1718" w:type="dxa"/>
            <w:gridSpan w:val="2"/>
          </w:tcPr>
          <w:p w14:paraId="52F8A91F" w14:textId="3ABC3A0F" w:rsidR="000144F6" w:rsidRDefault="000144F6" w:rsidP="000144F6">
            <w:pPr>
              <w:jc w:val="center"/>
            </w:pPr>
            <w:r w:rsidRPr="00B6632D">
              <w:rPr>
                <w:rFonts w:ascii="Times New Roman" w:hAnsi="Times New Roman" w:cs="Times New Roman"/>
                <w:sz w:val="20"/>
                <w:szCs w:val="20"/>
              </w:rPr>
              <w:t>PY11-PY12</w:t>
            </w:r>
          </w:p>
        </w:tc>
      </w:tr>
      <w:tr w:rsidR="000144F6" w:rsidRPr="00BE6D29" w14:paraId="762C4D7A" w14:textId="77777777" w:rsidTr="0067585A">
        <w:trPr>
          <w:jc w:val="center"/>
        </w:trPr>
        <w:tc>
          <w:tcPr>
            <w:tcW w:w="299" w:type="dxa"/>
          </w:tcPr>
          <w:p w14:paraId="5A1C6D0E" w14:textId="75747B05"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1868" w:type="dxa"/>
            <w:vAlign w:val="center"/>
          </w:tcPr>
          <w:p w14:paraId="0F90A2EE" w14:textId="29F1D222" w:rsidR="000144F6" w:rsidRDefault="000144F6" w:rsidP="000144F6">
            <w:r>
              <w:rPr>
                <w:rFonts w:ascii="Times New Roman" w:hAnsi="Times New Roman" w:cs="Times New Roman"/>
                <w:bCs/>
                <w:sz w:val="20"/>
                <w:szCs w:val="20"/>
              </w:rPr>
              <w:t>04-08 Mayıs 2026</w:t>
            </w:r>
          </w:p>
        </w:tc>
        <w:tc>
          <w:tcPr>
            <w:tcW w:w="6308" w:type="dxa"/>
          </w:tcPr>
          <w:p w14:paraId="3AC74D11"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Regresyon analizi-4</w:t>
            </w:r>
          </w:p>
        </w:tc>
        <w:tc>
          <w:tcPr>
            <w:tcW w:w="1718" w:type="dxa"/>
            <w:gridSpan w:val="2"/>
          </w:tcPr>
          <w:p w14:paraId="0AE45F65" w14:textId="0430F23C" w:rsidR="000144F6" w:rsidRDefault="000144F6" w:rsidP="000144F6">
            <w:pPr>
              <w:jc w:val="center"/>
            </w:pPr>
            <w:r w:rsidRPr="00B6632D">
              <w:rPr>
                <w:rFonts w:ascii="Times New Roman" w:hAnsi="Times New Roman" w:cs="Times New Roman"/>
                <w:sz w:val="20"/>
                <w:szCs w:val="20"/>
              </w:rPr>
              <w:t>PY11-PY12</w:t>
            </w:r>
          </w:p>
        </w:tc>
      </w:tr>
      <w:tr w:rsidR="000144F6" w:rsidRPr="00BE6D29" w14:paraId="4467F0D0" w14:textId="77777777" w:rsidTr="0067585A">
        <w:trPr>
          <w:jc w:val="center"/>
        </w:trPr>
        <w:tc>
          <w:tcPr>
            <w:tcW w:w="299" w:type="dxa"/>
          </w:tcPr>
          <w:p w14:paraId="1CA52C78" w14:textId="44BE0335"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1868" w:type="dxa"/>
            <w:vAlign w:val="center"/>
          </w:tcPr>
          <w:p w14:paraId="07A7C7D9" w14:textId="3A84CDFD" w:rsidR="000144F6" w:rsidRDefault="000144F6" w:rsidP="000144F6">
            <w:r>
              <w:rPr>
                <w:rFonts w:ascii="Times New Roman" w:hAnsi="Times New Roman" w:cs="Times New Roman"/>
                <w:bCs/>
                <w:sz w:val="20"/>
                <w:szCs w:val="20"/>
              </w:rPr>
              <w:t>11-15 Mayıs 2026</w:t>
            </w:r>
          </w:p>
        </w:tc>
        <w:tc>
          <w:tcPr>
            <w:tcW w:w="6308" w:type="dxa"/>
          </w:tcPr>
          <w:p w14:paraId="4AAA718D"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Korelasyon-1</w:t>
            </w:r>
          </w:p>
        </w:tc>
        <w:tc>
          <w:tcPr>
            <w:tcW w:w="1718" w:type="dxa"/>
            <w:gridSpan w:val="2"/>
          </w:tcPr>
          <w:p w14:paraId="07D2FE06" w14:textId="27DA8122" w:rsidR="000144F6" w:rsidRDefault="000144F6" w:rsidP="000144F6">
            <w:pPr>
              <w:jc w:val="center"/>
            </w:pPr>
            <w:r w:rsidRPr="00B6632D">
              <w:rPr>
                <w:rFonts w:ascii="Times New Roman" w:hAnsi="Times New Roman" w:cs="Times New Roman"/>
                <w:sz w:val="20"/>
                <w:szCs w:val="20"/>
              </w:rPr>
              <w:t>PY11-PY12</w:t>
            </w:r>
          </w:p>
        </w:tc>
      </w:tr>
      <w:tr w:rsidR="000144F6" w:rsidRPr="00BE6D29" w14:paraId="696F3D1C" w14:textId="77777777" w:rsidTr="0067585A">
        <w:trPr>
          <w:jc w:val="center"/>
        </w:trPr>
        <w:tc>
          <w:tcPr>
            <w:tcW w:w="299" w:type="dxa"/>
          </w:tcPr>
          <w:p w14:paraId="628E4416" w14:textId="2907EF0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1868" w:type="dxa"/>
            <w:vAlign w:val="center"/>
          </w:tcPr>
          <w:p w14:paraId="06D6E8BF" w14:textId="75C5C7F2" w:rsidR="000144F6" w:rsidRDefault="000144F6" w:rsidP="000144F6">
            <w:r>
              <w:rPr>
                <w:rFonts w:ascii="Times New Roman" w:hAnsi="Times New Roman" w:cs="Times New Roman"/>
                <w:sz w:val="20"/>
                <w:szCs w:val="20"/>
              </w:rPr>
              <w:t>18-22 Mayıs 2026</w:t>
            </w:r>
          </w:p>
        </w:tc>
        <w:tc>
          <w:tcPr>
            <w:tcW w:w="6308" w:type="dxa"/>
          </w:tcPr>
          <w:p w14:paraId="7DAB9850"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sz w:val="20"/>
                <w:szCs w:val="20"/>
              </w:rPr>
              <w:t>Korelasyon-2</w:t>
            </w:r>
          </w:p>
        </w:tc>
        <w:tc>
          <w:tcPr>
            <w:tcW w:w="1718" w:type="dxa"/>
            <w:gridSpan w:val="2"/>
          </w:tcPr>
          <w:p w14:paraId="3AFF265B" w14:textId="74E42162" w:rsidR="000144F6" w:rsidRDefault="000144F6" w:rsidP="000144F6">
            <w:pPr>
              <w:jc w:val="center"/>
            </w:pPr>
            <w:r w:rsidRPr="00B6632D">
              <w:rPr>
                <w:rFonts w:ascii="Times New Roman" w:hAnsi="Times New Roman" w:cs="Times New Roman"/>
                <w:sz w:val="20"/>
                <w:szCs w:val="20"/>
              </w:rPr>
              <w:t>PY11-PY12</w:t>
            </w:r>
          </w:p>
        </w:tc>
      </w:tr>
      <w:tr w:rsidR="000144F6" w:rsidRPr="00BE6D29" w14:paraId="677F870A" w14:textId="77777777" w:rsidTr="0067585A">
        <w:trPr>
          <w:jc w:val="center"/>
        </w:trPr>
        <w:tc>
          <w:tcPr>
            <w:tcW w:w="299" w:type="dxa"/>
          </w:tcPr>
          <w:p w14:paraId="6B884305"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1868" w:type="dxa"/>
          </w:tcPr>
          <w:p w14:paraId="65800D93" w14:textId="3FD07467" w:rsidR="000144F6"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6308" w:type="dxa"/>
          </w:tcPr>
          <w:p w14:paraId="7C95BCDB"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718" w:type="dxa"/>
            <w:gridSpan w:val="2"/>
          </w:tcPr>
          <w:p w14:paraId="177B1273"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0144F6" w:rsidRPr="00BE6D29" w14:paraId="401908F7" w14:textId="77777777" w:rsidTr="0067585A">
        <w:trPr>
          <w:jc w:val="center"/>
        </w:trPr>
        <w:tc>
          <w:tcPr>
            <w:tcW w:w="299" w:type="dxa"/>
          </w:tcPr>
          <w:p w14:paraId="226C6C7E"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1868" w:type="dxa"/>
          </w:tcPr>
          <w:p w14:paraId="348AD9CB" w14:textId="34B5E0D0" w:rsidR="000144F6" w:rsidRPr="00BE6D29"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6308" w:type="dxa"/>
          </w:tcPr>
          <w:p w14:paraId="4DD2072E"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718" w:type="dxa"/>
            <w:gridSpan w:val="2"/>
          </w:tcPr>
          <w:p w14:paraId="0D6A3FAA"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6959E0" w:rsidRPr="00BE6D29" w14:paraId="1CE3091B" w14:textId="77777777" w:rsidTr="006959E0">
        <w:trPr>
          <w:trHeight w:val="401"/>
          <w:jc w:val="center"/>
        </w:trPr>
        <w:tc>
          <w:tcPr>
            <w:tcW w:w="2167" w:type="dxa"/>
            <w:gridSpan w:val="2"/>
            <w:vAlign w:val="center"/>
          </w:tcPr>
          <w:p w14:paraId="1B79CC04"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8026" w:type="dxa"/>
            <w:gridSpan w:val="3"/>
            <w:vAlign w:val="center"/>
          </w:tcPr>
          <w:p w14:paraId="2A947897" w14:textId="7C426D49" w:rsidR="006959E0" w:rsidRPr="00850AB3" w:rsidRDefault="00C019D4" w:rsidP="006959E0">
            <w:pPr>
              <w:tabs>
                <w:tab w:val="left" w:pos="1552"/>
              </w:tabs>
              <w:rPr>
                <w:rFonts w:ascii="Times New Roman" w:hAnsi="Times New Roman" w:cs="Times New Roman"/>
                <w:sz w:val="20"/>
                <w:szCs w:val="20"/>
              </w:rPr>
            </w:pPr>
            <w:r w:rsidRPr="00C019D4">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25</w:t>
            </w:r>
            <w:r w:rsidRPr="00C019D4">
              <w:rPr>
                <w:rFonts w:ascii="Times New Roman" w:hAnsi="Times New Roman" w:cs="Times New Roman"/>
                <w:sz w:val="20"/>
                <w:szCs w:val="20"/>
              </w:rPr>
              <w:t xml:space="preserve"> vize, %1</w:t>
            </w:r>
            <w:r>
              <w:rPr>
                <w:rFonts w:ascii="Times New Roman" w:hAnsi="Times New Roman" w:cs="Times New Roman"/>
                <w:sz w:val="20"/>
                <w:szCs w:val="20"/>
              </w:rPr>
              <w:t>5</w:t>
            </w:r>
            <w:r w:rsidR="001C6153">
              <w:rPr>
                <w:rFonts w:ascii="Times New Roman" w:hAnsi="Times New Roman" w:cs="Times New Roman"/>
                <w:sz w:val="20"/>
                <w:szCs w:val="20"/>
              </w:rPr>
              <w:t xml:space="preserve"> Ödev</w:t>
            </w:r>
            <w:r w:rsidRPr="00C019D4">
              <w:rPr>
                <w:rFonts w:ascii="Times New Roman" w:hAnsi="Times New Roman" w:cs="Times New Roman"/>
                <w:sz w:val="20"/>
                <w:szCs w:val="20"/>
              </w:rPr>
              <w:t xml:space="preserve"> ve %60 oranında etkili bir final aracılığıyla yapılacaktır. Geçme notu 100 üzerinden 60’tır.</w:t>
            </w:r>
          </w:p>
        </w:tc>
      </w:tr>
      <w:tr w:rsidR="006959E0" w:rsidRPr="00CD1C52" w14:paraId="09E5FF24" w14:textId="77777777" w:rsidTr="006959E0">
        <w:trPr>
          <w:jc w:val="center"/>
        </w:trPr>
        <w:tc>
          <w:tcPr>
            <w:tcW w:w="2167" w:type="dxa"/>
            <w:gridSpan w:val="2"/>
            <w:vAlign w:val="center"/>
          </w:tcPr>
          <w:p w14:paraId="4CE118E4" w14:textId="77777777" w:rsidR="006959E0" w:rsidRPr="00135E39" w:rsidRDefault="006959E0" w:rsidP="006959E0">
            <w:pPr>
              <w:keepNext/>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lastRenderedPageBreak/>
              <w:t>Örnek Sorular</w:t>
            </w:r>
          </w:p>
        </w:tc>
        <w:tc>
          <w:tcPr>
            <w:tcW w:w="8026" w:type="dxa"/>
            <w:gridSpan w:val="3"/>
          </w:tcPr>
          <w:p w14:paraId="7284B2A0" w14:textId="77777777" w:rsidR="006959E0" w:rsidRDefault="006959E0" w:rsidP="006959E0">
            <w:pPr>
              <w:keepNext/>
              <w:spacing w:before="120" w:after="120"/>
              <w:jc w:val="both"/>
              <w:rPr>
                <w:rFonts w:ascii="Arial Narrow" w:hAnsi="Arial Narrow"/>
                <w:b/>
                <w:sz w:val="24"/>
                <w:szCs w:val="24"/>
              </w:rPr>
            </w:pPr>
            <w:r>
              <w:rPr>
                <w:rFonts w:ascii="Arial Narrow" w:hAnsi="Arial Narrow"/>
                <w:b/>
                <w:sz w:val="24"/>
                <w:szCs w:val="24"/>
              </w:rPr>
              <w:t>(ÖRNEK SINAV SORULARI)</w:t>
            </w:r>
          </w:p>
          <w:p w14:paraId="67C58F1F" w14:textId="77777777" w:rsidR="006959E0" w:rsidRDefault="006959E0" w:rsidP="006959E0">
            <w:pPr>
              <w:keepNext/>
              <w:spacing w:before="120" w:after="120"/>
              <w:jc w:val="both"/>
              <w:rPr>
                <w:rFonts w:ascii="Arial Narrow" w:hAnsi="Arial Narrow"/>
                <w:sz w:val="24"/>
                <w:szCs w:val="24"/>
              </w:rPr>
            </w:pPr>
            <w:r w:rsidRPr="00755D49">
              <w:rPr>
                <w:rFonts w:ascii="Arial Narrow" w:hAnsi="Arial Narrow"/>
                <w:b/>
                <w:sz w:val="24"/>
                <w:szCs w:val="24"/>
              </w:rPr>
              <w:t>1.</w:t>
            </w:r>
            <w:r>
              <w:rPr>
                <w:rFonts w:ascii="Arial Narrow" w:hAnsi="Arial Narrow"/>
                <w:sz w:val="24"/>
                <w:szCs w:val="24"/>
              </w:rPr>
              <w:t>B</w:t>
            </w:r>
            <w:r w:rsidRPr="00C56853">
              <w:rPr>
                <w:rFonts w:ascii="Arial Narrow" w:hAnsi="Arial Narrow"/>
                <w:sz w:val="24"/>
                <w:szCs w:val="24"/>
              </w:rPr>
              <w:t xml:space="preserve">ir </w:t>
            </w:r>
            <w:r>
              <w:rPr>
                <w:rFonts w:ascii="Arial Narrow" w:hAnsi="Arial Narrow"/>
                <w:sz w:val="24"/>
                <w:szCs w:val="24"/>
              </w:rPr>
              <w:t xml:space="preserve">şirketin 45 satış elemanına ait 1 aylık satışlar aşağıda verilmiştir. (h=3) </w:t>
            </w:r>
          </w:p>
          <w:tbl>
            <w:tblPr>
              <w:tblW w:w="0" w:type="auto"/>
              <w:tblInd w:w="55" w:type="dxa"/>
              <w:tblCellMar>
                <w:left w:w="70" w:type="dxa"/>
                <w:right w:w="70" w:type="dxa"/>
              </w:tblCellMar>
              <w:tblLook w:val="04A0" w:firstRow="1" w:lastRow="0" w:firstColumn="1" w:lastColumn="0" w:noHBand="0" w:noVBand="1"/>
            </w:tblPr>
            <w:tblGrid>
              <w:gridCol w:w="364"/>
              <w:gridCol w:w="252"/>
              <w:gridCol w:w="364"/>
              <w:gridCol w:w="364"/>
              <w:gridCol w:w="364"/>
              <w:gridCol w:w="364"/>
              <w:gridCol w:w="384"/>
              <w:gridCol w:w="364"/>
              <w:gridCol w:w="364"/>
            </w:tblGrid>
            <w:tr w:rsidR="006959E0" w:rsidRPr="00455792" w14:paraId="493D3A31" w14:textId="77777777" w:rsidTr="00F473C4">
              <w:trPr>
                <w:trHeight w:val="300"/>
              </w:trPr>
              <w:tc>
                <w:tcPr>
                  <w:tcW w:w="0" w:type="auto"/>
                  <w:tcBorders>
                    <w:top w:val="nil"/>
                    <w:left w:val="nil"/>
                    <w:bottom w:val="nil"/>
                    <w:right w:val="nil"/>
                  </w:tcBorders>
                  <w:noWrap/>
                  <w:vAlign w:val="center"/>
                  <w:hideMark/>
                </w:tcPr>
                <w:p w14:paraId="211080CA" w14:textId="77777777" w:rsidR="006959E0" w:rsidRPr="00455792" w:rsidRDefault="006959E0" w:rsidP="006959E0">
                  <w:pPr>
                    <w:keepNext/>
                    <w:jc w:val="right"/>
                    <w:rPr>
                      <w:rFonts w:ascii="Calibri" w:hAnsi="Calibri"/>
                      <w:color w:val="000000"/>
                    </w:rPr>
                  </w:pPr>
                  <w:r w:rsidRPr="00455792">
                    <w:rPr>
                      <w:rFonts w:ascii="Calibri" w:hAnsi="Calibri"/>
                      <w:color w:val="000000"/>
                    </w:rPr>
                    <w:t>5</w:t>
                  </w:r>
                </w:p>
              </w:tc>
              <w:tc>
                <w:tcPr>
                  <w:tcW w:w="0" w:type="auto"/>
                  <w:tcBorders>
                    <w:top w:val="nil"/>
                    <w:left w:val="nil"/>
                    <w:bottom w:val="nil"/>
                    <w:right w:val="nil"/>
                  </w:tcBorders>
                  <w:noWrap/>
                  <w:vAlign w:val="center"/>
                  <w:hideMark/>
                </w:tcPr>
                <w:p w14:paraId="112987C6" w14:textId="77777777" w:rsidR="006959E0" w:rsidRPr="00455792" w:rsidRDefault="006959E0" w:rsidP="006959E0">
                  <w:pPr>
                    <w:keepNext/>
                    <w:jc w:val="right"/>
                    <w:rPr>
                      <w:rFonts w:ascii="Calibri" w:hAnsi="Calibri"/>
                      <w:color w:val="000000"/>
                    </w:rPr>
                  </w:pPr>
                  <w:r w:rsidRPr="00455792">
                    <w:rPr>
                      <w:rFonts w:ascii="Calibri" w:hAnsi="Calibri"/>
                      <w:color w:val="000000"/>
                    </w:rPr>
                    <w:t>6</w:t>
                  </w:r>
                </w:p>
              </w:tc>
              <w:tc>
                <w:tcPr>
                  <w:tcW w:w="0" w:type="auto"/>
                  <w:tcBorders>
                    <w:top w:val="nil"/>
                    <w:left w:val="nil"/>
                    <w:bottom w:val="nil"/>
                    <w:right w:val="nil"/>
                  </w:tcBorders>
                  <w:noWrap/>
                  <w:vAlign w:val="center"/>
                  <w:hideMark/>
                </w:tcPr>
                <w:p w14:paraId="014A67DD" w14:textId="77777777" w:rsidR="006959E0" w:rsidRPr="00455792" w:rsidRDefault="006959E0" w:rsidP="006959E0">
                  <w:pPr>
                    <w:keepNext/>
                    <w:jc w:val="right"/>
                    <w:rPr>
                      <w:rFonts w:ascii="Calibri" w:hAnsi="Calibri"/>
                      <w:color w:val="000000"/>
                    </w:rPr>
                  </w:pPr>
                  <w:r w:rsidRPr="00455792">
                    <w:rPr>
                      <w:rFonts w:ascii="Calibri" w:hAnsi="Calibri"/>
                      <w:color w:val="000000"/>
                    </w:rPr>
                    <w:t>11</w:t>
                  </w:r>
                </w:p>
              </w:tc>
              <w:tc>
                <w:tcPr>
                  <w:tcW w:w="0" w:type="auto"/>
                  <w:tcBorders>
                    <w:top w:val="nil"/>
                    <w:left w:val="nil"/>
                    <w:bottom w:val="nil"/>
                    <w:right w:val="nil"/>
                  </w:tcBorders>
                  <w:noWrap/>
                  <w:vAlign w:val="center"/>
                  <w:hideMark/>
                </w:tcPr>
                <w:p w14:paraId="1E7F2DDA" w14:textId="77777777" w:rsidR="006959E0" w:rsidRPr="00455792" w:rsidRDefault="006959E0" w:rsidP="006959E0">
                  <w:pPr>
                    <w:keepNext/>
                    <w:jc w:val="right"/>
                    <w:rPr>
                      <w:rFonts w:ascii="Calibri" w:hAnsi="Calibri"/>
                      <w:color w:val="000000"/>
                    </w:rPr>
                  </w:pPr>
                  <w:r w:rsidRPr="00455792">
                    <w:rPr>
                      <w:rFonts w:ascii="Calibri" w:hAnsi="Calibri"/>
                      <w:color w:val="000000"/>
                    </w:rPr>
                    <w:t>14</w:t>
                  </w:r>
                </w:p>
              </w:tc>
              <w:tc>
                <w:tcPr>
                  <w:tcW w:w="0" w:type="auto"/>
                  <w:tcBorders>
                    <w:top w:val="nil"/>
                    <w:left w:val="nil"/>
                    <w:bottom w:val="nil"/>
                    <w:right w:val="nil"/>
                  </w:tcBorders>
                  <w:noWrap/>
                  <w:vAlign w:val="center"/>
                  <w:hideMark/>
                </w:tcPr>
                <w:p w14:paraId="100ED041" w14:textId="77777777" w:rsidR="006959E0" w:rsidRPr="00455792" w:rsidRDefault="006959E0" w:rsidP="006959E0">
                  <w:pPr>
                    <w:keepNext/>
                    <w:jc w:val="right"/>
                    <w:rPr>
                      <w:rFonts w:ascii="Calibri" w:hAnsi="Calibri"/>
                      <w:color w:val="000000"/>
                    </w:rPr>
                  </w:pPr>
                  <w:r w:rsidRPr="00455792">
                    <w:rPr>
                      <w:rFonts w:ascii="Calibri" w:hAnsi="Calibri"/>
                      <w:color w:val="000000"/>
                    </w:rPr>
                    <w:t>17</w:t>
                  </w:r>
                </w:p>
              </w:tc>
              <w:tc>
                <w:tcPr>
                  <w:tcW w:w="0" w:type="auto"/>
                  <w:tcBorders>
                    <w:top w:val="nil"/>
                    <w:left w:val="nil"/>
                    <w:bottom w:val="nil"/>
                    <w:right w:val="nil"/>
                  </w:tcBorders>
                  <w:noWrap/>
                  <w:vAlign w:val="center"/>
                  <w:hideMark/>
                </w:tcPr>
                <w:p w14:paraId="2357F43E" w14:textId="77777777" w:rsidR="006959E0" w:rsidRPr="00455792" w:rsidRDefault="006959E0" w:rsidP="006959E0">
                  <w:pPr>
                    <w:keepNext/>
                    <w:jc w:val="right"/>
                    <w:rPr>
                      <w:rFonts w:ascii="Calibri" w:hAnsi="Calibri"/>
                      <w:color w:val="000000"/>
                    </w:rPr>
                  </w:pPr>
                  <w:r w:rsidRPr="00455792">
                    <w:rPr>
                      <w:rFonts w:ascii="Calibri" w:hAnsi="Calibri"/>
                      <w:color w:val="000000"/>
                    </w:rPr>
                    <w:t>20</w:t>
                  </w:r>
                </w:p>
              </w:tc>
              <w:tc>
                <w:tcPr>
                  <w:tcW w:w="0" w:type="auto"/>
                  <w:tcBorders>
                    <w:top w:val="nil"/>
                    <w:left w:val="nil"/>
                    <w:bottom w:val="nil"/>
                    <w:right w:val="nil"/>
                  </w:tcBorders>
                  <w:noWrap/>
                  <w:vAlign w:val="center"/>
                  <w:hideMark/>
                </w:tcPr>
                <w:p w14:paraId="0041A736" w14:textId="77777777" w:rsidR="006959E0" w:rsidRPr="00455792" w:rsidRDefault="006959E0" w:rsidP="006959E0">
                  <w:pPr>
                    <w:keepNext/>
                    <w:jc w:val="right"/>
                    <w:rPr>
                      <w:rFonts w:ascii="Calibri" w:hAnsi="Calibri"/>
                      <w:color w:val="000000"/>
                    </w:rPr>
                  </w:pPr>
                  <w:r w:rsidRPr="00455792">
                    <w:rPr>
                      <w:rFonts w:ascii="Calibri" w:hAnsi="Calibri"/>
                      <w:color w:val="000000"/>
                    </w:rPr>
                    <w:t>21</w:t>
                  </w:r>
                </w:p>
              </w:tc>
              <w:tc>
                <w:tcPr>
                  <w:tcW w:w="0" w:type="auto"/>
                  <w:tcBorders>
                    <w:top w:val="nil"/>
                    <w:left w:val="nil"/>
                    <w:bottom w:val="nil"/>
                    <w:right w:val="nil"/>
                  </w:tcBorders>
                  <w:noWrap/>
                  <w:vAlign w:val="center"/>
                  <w:hideMark/>
                </w:tcPr>
                <w:p w14:paraId="71B872AE" w14:textId="77777777" w:rsidR="006959E0" w:rsidRPr="00455792" w:rsidRDefault="006959E0" w:rsidP="006959E0">
                  <w:pPr>
                    <w:keepNext/>
                    <w:jc w:val="right"/>
                    <w:rPr>
                      <w:rFonts w:ascii="Calibri" w:hAnsi="Calibri"/>
                      <w:color w:val="000000"/>
                    </w:rPr>
                  </w:pPr>
                  <w:r w:rsidRPr="00455792">
                    <w:rPr>
                      <w:rFonts w:ascii="Calibri" w:hAnsi="Calibri"/>
                      <w:color w:val="000000"/>
                    </w:rPr>
                    <w:t>12</w:t>
                  </w:r>
                </w:p>
              </w:tc>
              <w:tc>
                <w:tcPr>
                  <w:tcW w:w="0" w:type="auto"/>
                  <w:tcBorders>
                    <w:top w:val="nil"/>
                    <w:left w:val="nil"/>
                    <w:bottom w:val="nil"/>
                    <w:right w:val="nil"/>
                  </w:tcBorders>
                  <w:noWrap/>
                  <w:vAlign w:val="center"/>
                  <w:hideMark/>
                </w:tcPr>
                <w:p w14:paraId="4C147E47" w14:textId="77777777" w:rsidR="006959E0" w:rsidRPr="00455792" w:rsidRDefault="006959E0" w:rsidP="006959E0">
                  <w:pPr>
                    <w:keepNext/>
                    <w:jc w:val="right"/>
                    <w:rPr>
                      <w:rFonts w:ascii="Calibri" w:hAnsi="Calibri"/>
                      <w:color w:val="000000"/>
                    </w:rPr>
                  </w:pPr>
                  <w:r w:rsidRPr="00455792">
                    <w:rPr>
                      <w:rFonts w:ascii="Calibri" w:hAnsi="Calibri"/>
                      <w:color w:val="000000"/>
                    </w:rPr>
                    <w:t>9</w:t>
                  </w:r>
                </w:p>
              </w:tc>
            </w:tr>
            <w:tr w:rsidR="006959E0" w:rsidRPr="00455792" w14:paraId="2F0A7FD1" w14:textId="77777777" w:rsidTr="00F473C4">
              <w:trPr>
                <w:trHeight w:val="300"/>
              </w:trPr>
              <w:tc>
                <w:tcPr>
                  <w:tcW w:w="0" w:type="auto"/>
                  <w:tcBorders>
                    <w:top w:val="nil"/>
                    <w:left w:val="nil"/>
                    <w:bottom w:val="nil"/>
                    <w:right w:val="nil"/>
                  </w:tcBorders>
                  <w:noWrap/>
                  <w:vAlign w:val="center"/>
                  <w:hideMark/>
                </w:tcPr>
                <w:p w14:paraId="4CEE3FD1" w14:textId="77777777" w:rsidR="006959E0" w:rsidRPr="00455792" w:rsidRDefault="006959E0" w:rsidP="006959E0">
                  <w:pPr>
                    <w:keepNext/>
                    <w:jc w:val="right"/>
                    <w:rPr>
                      <w:rFonts w:ascii="Calibri" w:hAnsi="Calibri"/>
                      <w:color w:val="000000"/>
                    </w:rPr>
                  </w:pPr>
                  <w:r w:rsidRPr="00455792">
                    <w:rPr>
                      <w:rFonts w:ascii="Calibri" w:hAnsi="Calibri"/>
                      <w:color w:val="000000"/>
                    </w:rPr>
                    <w:t>4</w:t>
                  </w:r>
                </w:p>
              </w:tc>
              <w:tc>
                <w:tcPr>
                  <w:tcW w:w="0" w:type="auto"/>
                  <w:tcBorders>
                    <w:top w:val="nil"/>
                    <w:left w:val="nil"/>
                    <w:bottom w:val="nil"/>
                    <w:right w:val="nil"/>
                  </w:tcBorders>
                  <w:noWrap/>
                  <w:vAlign w:val="center"/>
                  <w:hideMark/>
                </w:tcPr>
                <w:p w14:paraId="6B1322D8" w14:textId="77777777" w:rsidR="006959E0" w:rsidRPr="00455792" w:rsidRDefault="006959E0" w:rsidP="006959E0">
                  <w:pPr>
                    <w:keepNext/>
                    <w:jc w:val="right"/>
                    <w:rPr>
                      <w:rFonts w:ascii="Calibri" w:hAnsi="Calibri"/>
                      <w:color w:val="000000"/>
                    </w:rPr>
                  </w:pPr>
                  <w:r w:rsidRPr="00455792">
                    <w:rPr>
                      <w:rFonts w:ascii="Calibri" w:hAnsi="Calibri"/>
                      <w:color w:val="000000"/>
                    </w:rPr>
                    <w:t>7</w:t>
                  </w:r>
                </w:p>
              </w:tc>
              <w:tc>
                <w:tcPr>
                  <w:tcW w:w="0" w:type="auto"/>
                  <w:tcBorders>
                    <w:top w:val="nil"/>
                    <w:left w:val="nil"/>
                    <w:bottom w:val="nil"/>
                    <w:right w:val="nil"/>
                  </w:tcBorders>
                  <w:noWrap/>
                  <w:vAlign w:val="center"/>
                  <w:hideMark/>
                </w:tcPr>
                <w:p w14:paraId="582CA437" w14:textId="77777777" w:rsidR="006959E0" w:rsidRPr="00455792" w:rsidRDefault="006959E0" w:rsidP="006959E0">
                  <w:pPr>
                    <w:keepNext/>
                    <w:jc w:val="right"/>
                    <w:rPr>
                      <w:rFonts w:ascii="Calibri" w:hAnsi="Calibri"/>
                      <w:color w:val="000000"/>
                    </w:rPr>
                  </w:pPr>
                  <w:r w:rsidRPr="00455792">
                    <w:rPr>
                      <w:rFonts w:ascii="Calibri" w:hAnsi="Calibri"/>
                      <w:color w:val="000000"/>
                    </w:rPr>
                    <w:t>11</w:t>
                  </w:r>
                </w:p>
              </w:tc>
              <w:tc>
                <w:tcPr>
                  <w:tcW w:w="0" w:type="auto"/>
                  <w:tcBorders>
                    <w:top w:val="nil"/>
                    <w:left w:val="nil"/>
                    <w:bottom w:val="nil"/>
                    <w:right w:val="nil"/>
                  </w:tcBorders>
                  <w:noWrap/>
                  <w:vAlign w:val="center"/>
                  <w:hideMark/>
                </w:tcPr>
                <w:p w14:paraId="43A4B39D" w14:textId="77777777" w:rsidR="006959E0" w:rsidRPr="00455792" w:rsidRDefault="006959E0" w:rsidP="006959E0">
                  <w:pPr>
                    <w:keepNext/>
                    <w:jc w:val="right"/>
                    <w:rPr>
                      <w:rFonts w:ascii="Calibri" w:hAnsi="Calibri"/>
                      <w:color w:val="000000"/>
                    </w:rPr>
                  </w:pPr>
                  <w:r w:rsidRPr="00455792">
                    <w:rPr>
                      <w:rFonts w:ascii="Calibri" w:hAnsi="Calibri"/>
                      <w:color w:val="000000"/>
                    </w:rPr>
                    <w:t>14</w:t>
                  </w:r>
                </w:p>
              </w:tc>
              <w:tc>
                <w:tcPr>
                  <w:tcW w:w="0" w:type="auto"/>
                  <w:tcBorders>
                    <w:top w:val="nil"/>
                    <w:left w:val="nil"/>
                    <w:bottom w:val="nil"/>
                    <w:right w:val="nil"/>
                  </w:tcBorders>
                  <w:noWrap/>
                  <w:vAlign w:val="center"/>
                  <w:hideMark/>
                </w:tcPr>
                <w:p w14:paraId="208B5B83" w14:textId="77777777" w:rsidR="006959E0" w:rsidRPr="00455792" w:rsidRDefault="006959E0" w:rsidP="006959E0">
                  <w:pPr>
                    <w:keepNext/>
                    <w:jc w:val="right"/>
                    <w:rPr>
                      <w:rFonts w:ascii="Calibri" w:hAnsi="Calibri"/>
                      <w:color w:val="000000"/>
                    </w:rPr>
                  </w:pPr>
                  <w:r w:rsidRPr="00455792">
                    <w:rPr>
                      <w:rFonts w:ascii="Calibri" w:hAnsi="Calibri"/>
                      <w:color w:val="000000"/>
                    </w:rPr>
                    <w:t>15</w:t>
                  </w:r>
                </w:p>
              </w:tc>
              <w:tc>
                <w:tcPr>
                  <w:tcW w:w="0" w:type="auto"/>
                  <w:tcBorders>
                    <w:top w:val="nil"/>
                    <w:left w:val="nil"/>
                    <w:bottom w:val="nil"/>
                    <w:right w:val="nil"/>
                  </w:tcBorders>
                  <w:noWrap/>
                  <w:vAlign w:val="center"/>
                  <w:hideMark/>
                </w:tcPr>
                <w:p w14:paraId="1D428363" w14:textId="77777777" w:rsidR="006959E0" w:rsidRPr="00455792" w:rsidRDefault="006959E0" w:rsidP="006959E0">
                  <w:pPr>
                    <w:keepNext/>
                    <w:jc w:val="right"/>
                    <w:rPr>
                      <w:rFonts w:ascii="Calibri" w:hAnsi="Calibri"/>
                      <w:color w:val="000000"/>
                    </w:rPr>
                  </w:pPr>
                  <w:r w:rsidRPr="00455792">
                    <w:rPr>
                      <w:rFonts w:ascii="Calibri" w:hAnsi="Calibri"/>
                      <w:color w:val="000000"/>
                    </w:rPr>
                    <w:t>19</w:t>
                  </w:r>
                </w:p>
              </w:tc>
              <w:tc>
                <w:tcPr>
                  <w:tcW w:w="0" w:type="auto"/>
                  <w:tcBorders>
                    <w:top w:val="nil"/>
                    <w:left w:val="nil"/>
                    <w:bottom w:val="nil"/>
                    <w:right w:val="nil"/>
                  </w:tcBorders>
                  <w:noWrap/>
                  <w:vAlign w:val="center"/>
                  <w:hideMark/>
                </w:tcPr>
                <w:p w14:paraId="1BB73BCB" w14:textId="77777777" w:rsidR="006959E0" w:rsidRPr="00455792" w:rsidRDefault="006959E0" w:rsidP="006959E0">
                  <w:pPr>
                    <w:keepNext/>
                    <w:jc w:val="right"/>
                    <w:rPr>
                      <w:rFonts w:ascii="Calibri" w:hAnsi="Calibri"/>
                      <w:b/>
                      <w:color w:val="000000"/>
                      <w:sz w:val="24"/>
                      <w:szCs w:val="24"/>
                    </w:rPr>
                  </w:pPr>
                  <w:r w:rsidRPr="00455792">
                    <w:rPr>
                      <w:rFonts w:ascii="Calibri" w:hAnsi="Calibri"/>
                      <w:b/>
                      <w:color w:val="000000"/>
                      <w:sz w:val="24"/>
                      <w:szCs w:val="24"/>
                    </w:rPr>
                    <w:t>23</w:t>
                  </w:r>
                </w:p>
              </w:tc>
              <w:tc>
                <w:tcPr>
                  <w:tcW w:w="0" w:type="auto"/>
                  <w:tcBorders>
                    <w:top w:val="nil"/>
                    <w:left w:val="nil"/>
                    <w:bottom w:val="nil"/>
                    <w:right w:val="nil"/>
                  </w:tcBorders>
                  <w:noWrap/>
                  <w:vAlign w:val="center"/>
                  <w:hideMark/>
                </w:tcPr>
                <w:p w14:paraId="5F7D9184" w14:textId="77777777" w:rsidR="006959E0" w:rsidRPr="00455792" w:rsidRDefault="006959E0" w:rsidP="006959E0">
                  <w:pPr>
                    <w:keepNext/>
                    <w:jc w:val="right"/>
                    <w:rPr>
                      <w:rFonts w:ascii="Calibri" w:hAnsi="Calibri"/>
                      <w:color w:val="000000"/>
                    </w:rPr>
                  </w:pPr>
                  <w:r w:rsidRPr="00455792">
                    <w:rPr>
                      <w:rFonts w:ascii="Calibri" w:hAnsi="Calibri"/>
                      <w:color w:val="000000"/>
                    </w:rPr>
                    <w:t>12</w:t>
                  </w:r>
                </w:p>
              </w:tc>
              <w:tc>
                <w:tcPr>
                  <w:tcW w:w="0" w:type="auto"/>
                  <w:tcBorders>
                    <w:top w:val="nil"/>
                    <w:left w:val="nil"/>
                    <w:bottom w:val="nil"/>
                    <w:right w:val="nil"/>
                  </w:tcBorders>
                  <w:noWrap/>
                  <w:vAlign w:val="center"/>
                  <w:hideMark/>
                </w:tcPr>
                <w:p w14:paraId="6F446CB0" w14:textId="77777777" w:rsidR="006959E0" w:rsidRPr="00455792" w:rsidRDefault="006959E0" w:rsidP="006959E0">
                  <w:pPr>
                    <w:keepNext/>
                    <w:jc w:val="right"/>
                    <w:rPr>
                      <w:rFonts w:ascii="Calibri" w:hAnsi="Calibri"/>
                      <w:color w:val="000000"/>
                    </w:rPr>
                  </w:pPr>
                  <w:r w:rsidRPr="00455792">
                    <w:rPr>
                      <w:rFonts w:ascii="Calibri" w:hAnsi="Calibri"/>
                      <w:color w:val="000000"/>
                    </w:rPr>
                    <w:t>14</w:t>
                  </w:r>
                </w:p>
              </w:tc>
            </w:tr>
            <w:tr w:rsidR="006959E0" w:rsidRPr="00455792" w14:paraId="37B9BC30" w14:textId="77777777" w:rsidTr="00F473C4">
              <w:trPr>
                <w:trHeight w:val="300"/>
              </w:trPr>
              <w:tc>
                <w:tcPr>
                  <w:tcW w:w="0" w:type="auto"/>
                  <w:tcBorders>
                    <w:top w:val="nil"/>
                    <w:left w:val="nil"/>
                    <w:bottom w:val="nil"/>
                    <w:right w:val="nil"/>
                  </w:tcBorders>
                  <w:noWrap/>
                  <w:vAlign w:val="center"/>
                  <w:hideMark/>
                </w:tcPr>
                <w:p w14:paraId="40D653B6" w14:textId="77777777" w:rsidR="006959E0" w:rsidRPr="00455792" w:rsidRDefault="006959E0" w:rsidP="006959E0">
                  <w:pPr>
                    <w:keepNext/>
                    <w:jc w:val="right"/>
                    <w:rPr>
                      <w:rFonts w:ascii="Calibri" w:hAnsi="Calibri"/>
                      <w:b/>
                      <w:color w:val="000000"/>
                      <w:sz w:val="24"/>
                      <w:szCs w:val="24"/>
                    </w:rPr>
                  </w:pPr>
                  <w:r w:rsidRPr="00847387">
                    <w:rPr>
                      <w:rFonts w:ascii="Calibri" w:hAnsi="Calibri"/>
                      <w:b/>
                      <w:color w:val="000000"/>
                      <w:sz w:val="24"/>
                      <w:szCs w:val="24"/>
                    </w:rPr>
                    <w:t>3</w:t>
                  </w:r>
                </w:p>
              </w:tc>
              <w:tc>
                <w:tcPr>
                  <w:tcW w:w="0" w:type="auto"/>
                  <w:tcBorders>
                    <w:top w:val="nil"/>
                    <w:left w:val="nil"/>
                    <w:bottom w:val="nil"/>
                    <w:right w:val="nil"/>
                  </w:tcBorders>
                  <w:noWrap/>
                  <w:vAlign w:val="center"/>
                  <w:hideMark/>
                </w:tcPr>
                <w:p w14:paraId="79563E56" w14:textId="77777777" w:rsidR="006959E0" w:rsidRPr="00455792" w:rsidRDefault="006959E0" w:rsidP="006959E0">
                  <w:pPr>
                    <w:keepNext/>
                    <w:jc w:val="right"/>
                    <w:rPr>
                      <w:rFonts w:ascii="Calibri" w:hAnsi="Calibri"/>
                      <w:color w:val="000000"/>
                    </w:rPr>
                  </w:pPr>
                  <w:r w:rsidRPr="00455792">
                    <w:rPr>
                      <w:rFonts w:ascii="Calibri" w:hAnsi="Calibri"/>
                      <w:color w:val="000000"/>
                    </w:rPr>
                    <w:t>8</w:t>
                  </w:r>
                </w:p>
              </w:tc>
              <w:tc>
                <w:tcPr>
                  <w:tcW w:w="0" w:type="auto"/>
                  <w:tcBorders>
                    <w:top w:val="nil"/>
                    <w:left w:val="nil"/>
                    <w:bottom w:val="nil"/>
                    <w:right w:val="nil"/>
                  </w:tcBorders>
                  <w:noWrap/>
                  <w:vAlign w:val="center"/>
                  <w:hideMark/>
                </w:tcPr>
                <w:p w14:paraId="7CA2658B" w14:textId="77777777" w:rsidR="006959E0" w:rsidRPr="00455792" w:rsidRDefault="006959E0" w:rsidP="006959E0">
                  <w:pPr>
                    <w:keepNext/>
                    <w:jc w:val="right"/>
                    <w:rPr>
                      <w:rFonts w:ascii="Calibri" w:hAnsi="Calibri"/>
                      <w:color w:val="000000"/>
                    </w:rPr>
                  </w:pPr>
                  <w:r w:rsidRPr="00455792">
                    <w:rPr>
                      <w:rFonts w:ascii="Calibri" w:hAnsi="Calibri"/>
                      <w:color w:val="000000"/>
                    </w:rPr>
                    <w:t>10</w:t>
                  </w:r>
                </w:p>
              </w:tc>
              <w:tc>
                <w:tcPr>
                  <w:tcW w:w="0" w:type="auto"/>
                  <w:tcBorders>
                    <w:top w:val="nil"/>
                    <w:left w:val="nil"/>
                    <w:bottom w:val="nil"/>
                    <w:right w:val="nil"/>
                  </w:tcBorders>
                  <w:noWrap/>
                  <w:vAlign w:val="center"/>
                  <w:hideMark/>
                </w:tcPr>
                <w:p w14:paraId="7D1E92E2" w14:textId="77777777" w:rsidR="006959E0" w:rsidRPr="00455792" w:rsidRDefault="006959E0" w:rsidP="006959E0">
                  <w:pPr>
                    <w:keepNext/>
                    <w:jc w:val="right"/>
                    <w:rPr>
                      <w:rFonts w:ascii="Calibri" w:hAnsi="Calibri"/>
                      <w:color w:val="000000"/>
                    </w:rPr>
                  </w:pPr>
                  <w:r w:rsidRPr="00455792">
                    <w:rPr>
                      <w:rFonts w:ascii="Calibri" w:hAnsi="Calibri"/>
                      <w:color w:val="000000"/>
                    </w:rPr>
                    <w:t>12</w:t>
                  </w:r>
                </w:p>
              </w:tc>
              <w:tc>
                <w:tcPr>
                  <w:tcW w:w="0" w:type="auto"/>
                  <w:tcBorders>
                    <w:top w:val="nil"/>
                    <w:left w:val="nil"/>
                    <w:bottom w:val="nil"/>
                    <w:right w:val="nil"/>
                  </w:tcBorders>
                  <w:noWrap/>
                  <w:vAlign w:val="center"/>
                  <w:hideMark/>
                </w:tcPr>
                <w:p w14:paraId="18F5DF04" w14:textId="77777777" w:rsidR="006959E0" w:rsidRPr="00455792" w:rsidRDefault="006959E0" w:rsidP="006959E0">
                  <w:pPr>
                    <w:keepNext/>
                    <w:jc w:val="right"/>
                    <w:rPr>
                      <w:rFonts w:ascii="Calibri" w:hAnsi="Calibri"/>
                      <w:color w:val="000000"/>
                    </w:rPr>
                  </w:pPr>
                  <w:r w:rsidRPr="00455792">
                    <w:rPr>
                      <w:rFonts w:ascii="Calibri" w:hAnsi="Calibri"/>
                      <w:color w:val="000000"/>
                    </w:rPr>
                    <w:t>15</w:t>
                  </w:r>
                </w:p>
              </w:tc>
              <w:tc>
                <w:tcPr>
                  <w:tcW w:w="0" w:type="auto"/>
                  <w:tcBorders>
                    <w:top w:val="nil"/>
                    <w:left w:val="nil"/>
                    <w:bottom w:val="nil"/>
                    <w:right w:val="nil"/>
                  </w:tcBorders>
                  <w:noWrap/>
                  <w:vAlign w:val="center"/>
                  <w:hideMark/>
                </w:tcPr>
                <w:p w14:paraId="2B795A1F" w14:textId="77777777" w:rsidR="006959E0" w:rsidRPr="00455792" w:rsidRDefault="006959E0" w:rsidP="006959E0">
                  <w:pPr>
                    <w:keepNext/>
                    <w:jc w:val="right"/>
                    <w:rPr>
                      <w:rFonts w:ascii="Calibri" w:hAnsi="Calibri"/>
                      <w:color w:val="000000"/>
                    </w:rPr>
                  </w:pPr>
                  <w:r w:rsidRPr="00455792">
                    <w:rPr>
                      <w:rFonts w:ascii="Calibri" w:hAnsi="Calibri"/>
                      <w:color w:val="000000"/>
                    </w:rPr>
                    <w:t>18</w:t>
                  </w:r>
                </w:p>
              </w:tc>
              <w:tc>
                <w:tcPr>
                  <w:tcW w:w="0" w:type="auto"/>
                  <w:tcBorders>
                    <w:top w:val="nil"/>
                    <w:left w:val="nil"/>
                    <w:bottom w:val="nil"/>
                    <w:right w:val="nil"/>
                  </w:tcBorders>
                  <w:noWrap/>
                  <w:vAlign w:val="center"/>
                  <w:hideMark/>
                </w:tcPr>
                <w:p w14:paraId="69831D8B" w14:textId="77777777" w:rsidR="006959E0" w:rsidRPr="00455792" w:rsidRDefault="006959E0" w:rsidP="006959E0">
                  <w:pPr>
                    <w:keepNext/>
                    <w:jc w:val="right"/>
                    <w:rPr>
                      <w:rFonts w:ascii="Calibri" w:hAnsi="Calibri"/>
                      <w:color w:val="000000"/>
                    </w:rPr>
                  </w:pPr>
                  <w:r w:rsidRPr="00455792">
                    <w:rPr>
                      <w:rFonts w:ascii="Calibri" w:hAnsi="Calibri"/>
                      <w:color w:val="000000"/>
                    </w:rPr>
                    <w:t>22</w:t>
                  </w:r>
                </w:p>
              </w:tc>
              <w:tc>
                <w:tcPr>
                  <w:tcW w:w="0" w:type="auto"/>
                  <w:tcBorders>
                    <w:top w:val="nil"/>
                    <w:left w:val="nil"/>
                    <w:bottom w:val="nil"/>
                    <w:right w:val="nil"/>
                  </w:tcBorders>
                  <w:noWrap/>
                  <w:vAlign w:val="center"/>
                  <w:hideMark/>
                </w:tcPr>
                <w:p w14:paraId="661145DF" w14:textId="77777777" w:rsidR="006959E0" w:rsidRPr="00455792" w:rsidRDefault="006959E0" w:rsidP="006959E0">
                  <w:pPr>
                    <w:keepNext/>
                    <w:jc w:val="right"/>
                    <w:rPr>
                      <w:rFonts w:ascii="Calibri" w:hAnsi="Calibri"/>
                      <w:color w:val="000000"/>
                    </w:rPr>
                  </w:pPr>
                  <w:r w:rsidRPr="00455792">
                    <w:rPr>
                      <w:rFonts w:ascii="Calibri" w:hAnsi="Calibri"/>
                      <w:color w:val="000000"/>
                    </w:rPr>
                    <w:t>11</w:t>
                  </w:r>
                </w:p>
              </w:tc>
              <w:tc>
                <w:tcPr>
                  <w:tcW w:w="0" w:type="auto"/>
                  <w:tcBorders>
                    <w:top w:val="nil"/>
                    <w:left w:val="nil"/>
                    <w:bottom w:val="nil"/>
                    <w:right w:val="nil"/>
                  </w:tcBorders>
                  <w:noWrap/>
                  <w:vAlign w:val="center"/>
                  <w:hideMark/>
                </w:tcPr>
                <w:p w14:paraId="3FB256D3" w14:textId="77777777" w:rsidR="006959E0" w:rsidRPr="00455792" w:rsidRDefault="006959E0" w:rsidP="006959E0">
                  <w:pPr>
                    <w:keepNext/>
                    <w:jc w:val="right"/>
                    <w:rPr>
                      <w:rFonts w:ascii="Calibri" w:hAnsi="Calibri"/>
                      <w:color w:val="000000"/>
                    </w:rPr>
                  </w:pPr>
                  <w:r w:rsidRPr="00455792">
                    <w:rPr>
                      <w:rFonts w:ascii="Calibri" w:hAnsi="Calibri"/>
                      <w:color w:val="000000"/>
                    </w:rPr>
                    <w:t>14</w:t>
                  </w:r>
                </w:p>
              </w:tc>
            </w:tr>
            <w:tr w:rsidR="006959E0" w:rsidRPr="00455792" w14:paraId="5B26D7E8" w14:textId="77777777" w:rsidTr="00F473C4">
              <w:trPr>
                <w:trHeight w:val="300"/>
              </w:trPr>
              <w:tc>
                <w:tcPr>
                  <w:tcW w:w="0" w:type="auto"/>
                  <w:tcBorders>
                    <w:top w:val="nil"/>
                    <w:left w:val="nil"/>
                    <w:bottom w:val="nil"/>
                    <w:right w:val="nil"/>
                  </w:tcBorders>
                  <w:noWrap/>
                  <w:vAlign w:val="center"/>
                  <w:hideMark/>
                </w:tcPr>
                <w:p w14:paraId="6B75479D" w14:textId="77777777" w:rsidR="006959E0" w:rsidRPr="00455792" w:rsidRDefault="006959E0" w:rsidP="006959E0">
                  <w:pPr>
                    <w:keepNext/>
                    <w:jc w:val="right"/>
                    <w:rPr>
                      <w:rFonts w:ascii="Calibri" w:hAnsi="Calibri"/>
                      <w:color w:val="000000"/>
                    </w:rPr>
                  </w:pPr>
                  <w:r w:rsidRPr="00455792">
                    <w:rPr>
                      <w:rFonts w:ascii="Calibri" w:hAnsi="Calibri"/>
                      <w:color w:val="000000"/>
                    </w:rPr>
                    <w:t>4</w:t>
                  </w:r>
                </w:p>
              </w:tc>
              <w:tc>
                <w:tcPr>
                  <w:tcW w:w="0" w:type="auto"/>
                  <w:tcBorders>
                    <w:top w:val="nil"/>
                    <w:left w:val="nil"/>
                    <w:bottom w:val="nil"/>
                    <w:right w:val="nil"/>
                  </w:tcBorders>
                  <w:noWrap/>
                  <w:vAlign w:val="center"/>
                  <w:hideMark/>
                </w:tcPr>
                <w:p w14:paraId="0D494B7F" w14:textId="77777777" w:rsidR="006959E0" w:rsidRPr="00455792" w:rsidRDefault="006959E0" w:rsidP="006959E0">
                  <w:pPr>
                    <w:keepNext/>
                    <w:jc w:val="right"/>
                    <w:rPr>
                      <w:rFonts w:ascii="Calibri" w:hAnsi="Calibri"/>
                      <w:color w:val="000000"/>
                    </w:rPr>
                  </w:pPr>
                  <w:r w:rsidRPr="00455792">
                    <w:rPr>
                      <w:rFonts w:ascii="Calibri" w:hAnsi="Calibri"/>
                      <w:color w:val="000000"/>
                    </w:rPr>
                    <w:t>7</w:t>
                  </w:r>
                </w:p>
              </w:tc>
              <w:tc>
                <w:tcPr>
                  <w:tcW w:w="0" w:type="auto"/>
                  <w:tcBorders>
                    <w:top w:val="nil"/>
                    <w:left w:val="nil"/>
                    <w:bottom w:val="nil"/>
                    <w:right w:val="nil"/>
                  </w:tcBorders>
                  <w:noWrap/>
                  <w:vAlign w:val="center"/>
                  <w:hideMark/>
                </w:tcPr>
                <w:p w14:paraId="4FE20B8C" w14:textId="77777777" w:rsidR="006959E0" w:rsidRPr="00455792" w:rsidRDefault="006959E0" w:rsidP="006959E0">
                  <w:pPr>
                    <w:keepNext/>
                    <w:jc w:val="right"/>
                    <w:rPr>
                      <w:rFonts w:ascii="Calibri" w:hAnsi="Calibri"/>
                      <w:color w:val="000000"/>
                    </w:rPr>
                  </w:pPr>
                  <w:r w:rsidRPr="00455792">
                    <w:rPr>
                      <w:rFonts w:ascii="Calibri" w:hAnsi="Calibri"/>
                      <w:color w:val="000000"/>
                    </w:rPr>
                    <w:t>9</w:t>
                  </w:r>
                </w:p>
              </w:tc>
              <w:tc>
                <w:tcPr>
                  <w:tcW w:w="0" w:type="auto"/>
                  <w:tcBorders>
                    <w:top w:val="nil"/>
                    <w:left w:val="nil"/>
                    <w:bottom w:val="nil"/>
                    <w:right w:val="nil"/>
                  </w:tcBorders>
                  <w:noWrap/>
                  <w:vAlign w:val="center"/>
                  <w:hideMark/>
                </w:tcPr>
                <w:p w14:paraId="2DE1CD7B" w14:textId="77777777" w:rsidR="006959E0" w:rsidRPr="00455792" w:rsidRDefault="006959E0" w:rsidP="006959E0">
                  <w:pPr>
                    <w:keepNext/>
                    <w:jc w:val="right"/>
                    <w:rPr>
                      <w:rFonts w:ascii="Calibri" w:hAnsi="Calibri"/>
                      <w:color w:val="000000"/>
                    </w:rPr>
                  </w:pPr>
                  <w:r w:rsidRPr="00455792">
                    <w:rPr>
                      <w:rFonts w:ascii="Calibri" w:hAnsi="Calibri"/>
                      <w:color w:val="000000"/>
                    </w:rPr>
                    <w:t>14</w:t>
                  </w:r>
                </w:p>
              </w:tc>
              <w:tc>
                <w:tcPr>
                  <w:tcW w:w="0" w:type="auto"/>
                  <w:tcBorders>
                    <w:top w:val="nil"/>
                    <w:left w:val="nil"/>
                    <w:bottom w:val="nil"/>
                    <w:right w:val="nil"/>
                  </w:tcBorders>
                  <w:noWrap/>
                  <w:vAlign w:val="center"/>
                  <w:hideMark/>
                </w:tcPr>
                <w:p w14:paraId="4A94B66F" w14:textId="77777777" w:rsidR="006959E0" w:rsidRPr="00455792" w:rsidRDefault="006959E0" w:rsidP="006959E0">
                  <w:pPr>
                    <w:keepNext/>
                    <w:jc w:val="right"/>
                    <w:rPr>
                      <w:rFonts w:ascii="Calibri" w:hAnsi="Calibri"/>
                      <w:color w:val="000000"/>
                    </w:rPr>
                  </w:pPr>
                  <w:r w:rsidRPr="00455792">
                    <w:rPr>
                      <w:rFonts w:ascii="Calibri" w:hAnsi="Calibri"/>
                      <w:color w:val="000000"/>
                    </w:rPr>
                    <w:t>16</w:t>
                  </w:r>
                </w:p>
              </w:tc>
              <w:tc>
                <w:tcPr>
                  <w:tcW w:w="0" w:type="auto"/>
                  <w:tcBorders>
                    <w:top w:val="nil"/>
                    <w:left w:val="nil"/>
                    <w:bottom w:val="nil"/>
                    <w:right w:val="nil"/>
                  </w:tcBorders>
                  <w:noWrap/>
                  <w:vAlign w:val="center"/>
                  <w:hideMark/>
                </w:tcPr>
                <w:p w14:paraId="4627967E" w14:textId="77777777" w:rsidR="006959E0" w:rsidRPr="00455792" w:rsidRDefault="006959E0" w:rsidP="006959E0">
                  <w:pPr>
                    <w:keepNext/>
                    <w:jc w:val="right"/>
                    <w:rPr>
                      <w:rFonts w:ascii="Calibri" w:hAnsi="Calibri"/>
                      <w:color w:val="000000"/>
                    </w:rPr>
                  </w:pPr>
                  <w:r w:rsidRPr="00455792">
                    <w:rPr>
                      <w:rFonts w:ascii="Calibri" w:hAnsi="Calibri"/>
                      <w:color w:val="000000"/>
                    </w:rPr>
                    <w:t>19</w:t>
                  </w:r>
                </w:p>
              </w:tc>
              <w:tc>
                <w:tcPr>
                  <w:tcW w:w="0" w:type="auto"/>
                  <w:tcBorders>
                    <w:top w:val="nil"/>
                    <w:left w:val="nil"/>
                    <w:bottom w:val="nil"/>
                    <w:right w:val="nil"/>
                  </w:tcBorders>
                  <w:noWrap/>
                  <w:vAlign w:val="center"/>
                  <w:hideMark/>
                </w:tcPr>
                <w:p w14:paraId="77C53543" w14:textId="77777777" w:rsidR="006959E0" w:rsidRPr="00455792" w:rsidRDefault="006959E0" w:rsidP="006959E0">
                  <w:pPr>
                    <w:keepNext/>
                    <w:jc w:val="right"/>
                    <w:rPr>
                      <w:rFonts w:ascii="Calibri" w:hAnsi="Calibri"/>
                      <w:color w:val="000000"/>
                    </w:rPr>
                  </w:pPr>
                  <w:r w:rsidRPr="00455792">
                    <w:rPr>
                      <w:rFonts w:ascii="Calibri" w:hAnsi="Calibri"/>
                      <w:color w:val="000000"/>
                    </w:rPr>
                    <w:t>21</w:t>
                  </w:r>
                </w:p>
              </w:tc>
              <w:tc>
                <w:tcPr>
                  <w:tcW w:w="0" w:type="auto"/>
                  <w:tcBorders>
                    <w:top w:val="nil"/>
                    <w:left w:val="nil"/>
                    <w:bottom w:val="nil"/>
                    <w:right w:val="nil"/>
                  </w:tcBorders>
                  <w:noWrap/>
                  <w:vAlign w:val="center"/>
                  <w:hideMark/>
                </w:tcPr>
                <w:p w14:paraId="63995535" w14:textId="77777777" w:rsidR="006959E0" w:rsidRPr="00455792" w:rsidRDefault="006959E0" w:rsidP="006959E0">
                  <w:pPr>
                    <w:keepNext/>
                    <w:jc w:val="right"/>
                    <w:rPr>
                      <w:rFonts w:ascii="Calibri" w:hAnsi="Calibri"/>
                      <w:color w:val="000000"/>
                    </w:rPr>
                  </w:pPr>
                  <w:r w:rsidRPr="00455792">
                    <w:rPr>
                      <w:rFonts w:ascii="Calibri" w:hAnsi="Calibri"/>
                      <w:color w:val="000000"/>
                    </w:rPr>
                    <w:t>13</w:t>
                  </w:r>
                </w:p>
              </w:tc>
              <w:tc>
                <w:tcPr>
                  <w:tcW w:w="0" w:type="auto"/>
                  <w:tcBorders>
                    <w:top w:val="nil"/>
                    <w:left w:val="nil"/>
                    <w:bottom w:val="nil"/>
                    <w:right w:val="nil"/>
                  </w:tcBorders>
                  <w:noWrap/>
                  <w:vAlign w:val="center"/>
                  <w:hideMark/>
                </w:tcPr>
                <w:p w14:paraId="0C66B47D" w14:textId="77777777" w:rsidR="006959E0" w:rsidRPr="00455792" w:rsidRDefault="006959E0" w:rsidP="006959E0">
                  <w:pPr>
                    <w:keepNext/>
                    <w:jc w:val="right"/>
                    <w:rPr>
                      <w:rFonts w:ascii="Calibri" w:hAnsi="Calibri"/>
                      <w:color w:val="000000"/>
                    </w:rPr>
                  </w:pPr>
                  <w:r w:rsidRPr="00455792">
                    <w:rPr>
                      <w:rFonts w:ascii="Calibri" w:hAnsi="Calibri"/>
                      <w:color w:val="000000"/>
                    </w:rPr>
                    <w:t>20</w:t>
                  </w:r>
                </w:p>
              </w:tc>
            </w:tr>
            <w:tr w:rsidR="006959E0" w:rsidRPr="00455792" w14:paraId="5E9665B9" w14:textId="77777777" w:rsidTr="00F473C4">
              <w:trPr>
                <w:trHeight w:val="300"/>
              </w:trPr>
              <w:tc>
                <w:tcPr>
                  <w:tcW w:w="0" w:type="auto"/>
                  <w:tcBorders>
                    <w:top w:val="nil"/>
                    <w:left w:val="nil"/>
                    <w:bottom w:val="nil"/>
                    <w:right w:val="nil"/>
                  </w:tcBorders>
                  <w:noWrap/>
                  <w:vAlign w:val="center"/>
                  <w:hideMark/>
                </w:tcPr>
                <w:p w14:paraId="7C35B778" w14:textId="77777777" w:rsidR="006959E0" w:rsidRPr="00455792" w:rsidRDefault="006959E0" w:rsidP="006959E0">
                  <w:pPr>
                    <w:keepNext/>
                    <w:jc w:val="right"/>
                    <w:rPr>
                      <w:rFonts w:ascii="Calibri" w:hAnsi="Calibri"/>
                      <w:color w:val="000000"/>
                    </w:rPr>
                  </w:pPr>
                  <w:r w:rsidRPr="00455792">
                    <w:rPr>
                      <w:rFonts w:ascii="Calibri" w:hAnsi="Calibri"/>
                      <w:color w:val="000000"/>
                    </w:rPr>
                    <w:t>13</w:t>
                  </w:r>
                </w:p>
              </w:tc>
              <w:tc>
                <w:tcPr>
                  <w:tcW w:w="0" w:type="auto"/>
                  <w:tcBorders>
                    <w:top w:val="nil"/>
                    <w:left w:val="nil"/>
                    <w:bottom w:val="nil"/>
                    <w:right w:val="nil"/>
                  </w:tcBorders>
                  <w:noWrap/>
                  <w:vAlign w:val="center"/>
                  <w:hideMark/>
                </w:tcPr>
                <w:p w14:paraId="33CC6EC8" w14:textId="77777777" w:rsidR="006959E0" w:rsidRPr="00455792" w:rsidRDefault="006959E0" w:rsidP="006959E0">
                  <w:pPr>
                    <w:keepNext/>
                    <w:jc w:val="right"/>
                    <w:rPr>
                      <w:rFonts w:ascii="Calibri" w:hAnsi="Calibri"/>
                      <w:color w:val="000000"/>
                    </w:rPr>
                  </w:pPr>
                  <w:r w:rsidRPr="00455792">
                    <w:rPr>
                      <w:rFonts w:ascii="Calibri" w:hAnsi="Calibri"/>
                      <w:color w:val="000000"/>
                    </w:rPr>
                    <w:t>6</w:t>
                  </w:r>
                </w:p>
              </w:tc>
              <w:tc>
                <w:tcPr>
                  <w:tcW w:w="0" w:type="auto"/>
                  <w:tcBorders>
                    <w:top w:val="nil"/>
                    <w:left w:val="nil"/>
                    <w:bottom w:val="nil"/>
                    <w:right w:val="nil"/>
                  </w:tcBorders>
                  <w:noWrap/>
                  <w:vAlign w:val="center"/>
                  <w:hideMark/>
                </w:tcPr>
                <w:p w14:paraId="44C2AF9E" w14:textId="77777777" w:rsidR="006959E0" w:rsidRPr="00455792" w:rsidRDefault="006959E0" w:rsidP="006959E0">
                  <w:pPr>
                    <w:keepNext/>
                    <w:jc w:val="right"/>
                    <w:rPr>
                      <w:rFonts w:ascii="Calibri" w:hAnsi="Calibri"/>
                      <w:color w:val="000000"/>
                    </w:rPr>
                  </w:pPr>
                  <w:r w:rsidRPr="00455792">
                    <w:rPr>
                      <w:rFonts w:ascii="Calibri" w:hAnsi="Calibri"/>
                      <w:color w:val="000000"/>
                    </w:rPr>
                    <w:t>9</w:t>
                  </w:r>
                </w:p>
              </w:tc>
              <w:tc>
                <w:tcPr>
                  <w:tcW w:w="0" w:type="auto"/>
                  <w:tcBorders>
                    <w:top w:val="nil"/>
                    <w:left w:val="nil"/>
                    <w:bottom w:val="nil"/>
                    <w:right w:val="nil"/>
                  </w:tcBorders>
                  <w:noWrap/>
                  <w:vAlign w:val="center"/>
                  <w:hideMark/>
                </w:tcPr>
                <w:p w14:paraId="7BD82CBE" w14:textId="77777777" w:rsidR="006959E0" w:rsidRPr="00455792" w:rsidRDefault="006959E0" w:rsidP="006959E0">
                  <w:pPr>
                    <w:keepNext/>
                    <w:jc w:val="right"/>
                    <w:rPr>
                      <w:rFonts w:ascii="Calibri" w:hAnsi="Calibri"/>
                      <w:color w:val="000000"/>
                    </w:rPr>
                  </w:pPr>
                  <w:r w:rsidRPr="00455792">
                    <w:rPr>
                      <w:rFonts w:ascii="Calibri" w:hAnsi="Calibri"/>
                      <w:color w:val="000000"/>
                    </w:rPr>
                    <w:t>12</w:t>
                  </w:r>
                </w:p>
              </w:tc>
              <w:tc>
                <w:tcPr>
                  <w:tcW w:w="0" w:type="auto"/>
                  <w:tcBorders>
                    <w:top w:val="nil"/>
                    <w:left w:val="nil"/>
                    <w:bottom w:val="nil"/>
                    <w:right w:val="nil"/>
                  </w:tcBorders>
                  <w:noWrap/>
                  <w:vAlign w:val="center"/>
                  <w:hideMark/>
                </w:tcPr>
                <w:p w14:paraId="2F3967E4" w14:textId="77777777" w:rsidR="006959E0" w:rsidRPr="00455792" w:rsidRDefault="006959E0" w:rsidP="006959E0">
                  <w:pPr>
                    <w:keepNext/>
                    <w:jc w:val="right"/>
                    <w:rPr>
                      <w:rFonts w:ascii="Calibri" w:hAnsi="Calibri"/>
                      <w:color w:val="000000"/>
                    </w:rPr>
                  </w:pPr>
                  <w:r w:rsidRPr="00455792">
                    <w:rPr>
                      <w:rFonts w:ascii="Calibri" w:hAnsi="Calibri"/>
                      <w:color w:val="000000"/>
                    </w:rPr>
                    <w:t>17</w:t>
                  </w:r>
                </w:p>
              </w:tc>
              <w:tc>
                <w:tcPr>
                  <w:tcW w:w="0" w:type="auto"/>
                  <w:tcBorders>
                    <w:top w:val="nil"/>
                    <w:left w:val="nil"/>
                    <w:bottom w:val="nil"/>
                    <w:right w:val="nil"/>
                  </w:tcBorders>
                  <w:noWrap/>
                  <w:vAlign w:val="center"/>
                  <w:hideMark/>
                </w:tcPr>
                <w:p w14:paraId="48535AD6" w14:textId="77777777" w:rsidR="006959E0" w:rsidRPr="00455792" w:rsidRDefault="006959E0" w:rsidP="006959E0">
                  <w:pPr>
                    <w:keepNext/>
                    <w:jc w:val="right"/>
                    <w:rPr>
                      <w:rFonts w:ascii="Calibri" w:hAnsi="Calibri"/>
                      <w:color w:val="000000"/>
                    </w:rPr>
                  </w:pPr>
                  <w:r w:rsidRPr="00455792">
                    <w:rPr>
                      <w:rFonts w:ascii="Calibri" w:hAnsi="Calibri"/>
                      <w:color w:val="000000"/>
                    </w:rPr>
                    <w:t>20</w:t>
                  </w:r>
                </w:p>
              </w:tc>
              <w:tc>
                <w:tcPr>
                  <w:tcW w:w="0" w:type="auto"/>
                  <w:tcBorders>
                    <w:top w:val="nil"/>
                    <w:left w:val="nil"/>
                    <w:bottom w:val="nil"/>
                    <w:right w:val="nil"/>
                  </w:tcBorders>
                  <w:noWrap/>
                  <w:vAlign w:val="center"/>
                  <w:hideMark/>
                </w:tcPr>
                <w:p w14:paraId="40D0A8BF" w14:textId="77777777" w:rsidR="006959E0" w:rsidRPr="00455792" w:rsidRDefault="006959E0" w:rsidP="006959E0">
                  <w:pPr>
                    <w:keepNext/>
                    <w:jc w:val="right"/>
                    <w:rPr>
                      <w:rFonts w:ascii="Calibri" w:hAnsi="Calibri"/>
                      <w:color w:val="000000"/>
                    </w:rPr>
                  </w:pPr>
                  <w:r w:rsidRPr="00455792">
                    <w:rPr>
                      <w:rFonts w:ascii="Calibri" w:hAnsi="Calibri"/>
                      <w:color w:val="000000"/>
                    </w:rPr>
                    <w:t>16</w:t>
                  </w:r>
                </w:p>
              </w:tc>
              <w:tc>
                <w:tcPr>
                  <w:tcW w:w="0" w:type="auto"/>
                  <w:tcBorders>
                    <w:top w:val="nil"/>
                    <w:left w:val="nil"/>
                    <w:bottom w:val="nil"/>
                    <w:right w:val="nil"/>
                  </w:tcBorders>
                  <w:noWrap/>
                  <w:vAlign w:val="center"/>
                  <w:hideMark/>
                </w:tcPr>
                <w:p w14:paraId="1FE67B89" w14:textId="77777777" w:rsidR="006959E0" w:rsidRPr="00455792" w:rsidRDefault="006959E0" w:rsidP="006959E0">
                  <w:pPr>
                    <w:keepNext/>
                    <w:jc w:val="right"/>
                    <w:rPr>
                      <w:rFonts w:ascii="Calibri" w:hAnsi="Calibri"/>
                      <w:color w:val="000000"/>
                    </w:rPr>
                  </w:pPr>
                  <w:r w:rsidRPr="00455792">
                    <w:rPr>
                      <w:rFonts w:ascii="Calibri" w:hAnsi="Calibri"/>
                      <w:color w:val="000000"/>
                    </w:rPr>
                    <w:t>8</w:t>
                  </w:r>
                </w:p>
              </w:tc>
              <w:tc>
                <w:tcPr>
                  <w:tcW w:w="0" w:type="auto"/>
                  <w:tcBorders>
                    <w:top w:val="nil"/>
                    <w:left w:val="nil"/>
                    <w:bottom w:val="nil"/>
                    <w:right w:val="nil"/>
                  </w:tcBorders>
                  <w:noWrap/>
                  <w:vAlign w:val="center"/>
                  <w:hideMark/>
                </w:tcPr>
                <w:p w14:paraId="681DE992" w14:textId="77777777" w:rsidR="006959E0" w:rsidRPr="00455792" w:rsidRDefault="006959E0" w:rsidP="006959E0">
                  <w:pPr>
                    <w:keepNext/>
                    <w:jc w:val="right"/>
                    <w:rPr>
                      <w:rFonts w:ascii="Calibri" w:hAnsi="Calibri"/>
                      <w:color w:val="000000"/>
                    </w:rPr>
                  </w:pPr>
                  <w:r w:rsidRPr="00455792">
                    <w:rPr>
                      <w:rFonts w:ascii="Calibri" w:hAnsi="Calibri"/>
                      <w:color w:val="000000"/>
                    </w:rPr>
                    <w:t>15</w:t>
                  </w:r>
                </w:p>
              </w:tc>
            </w:tr>
          </w:tbl>
          <w:p w14:paraId="4AC94253" w14:textId="77777777" w:rsidR="006959E0" w:rsidRPr="00C56853" w:rsidRDefault="006959E0" w:rsidP="006959E0">
            <w:pPr>
              <w:keepNext/>
              <w:jc w:val="both"/>
              <w:rPr>
                <w:rFonts w:ascii="Arial Narrow" w:hAnsi="Arial Narrow"/>
                <w:sz w:val="24"/>
                <w:szCs w:val="24"/>
              </w:rPr>
            </w:pPr>
            <w:r>
              <w:rPr>
                <w:rFonts w:ascii="Arial Narrow" w:hAnsi="Arial Narrow"/>
                <w:b/>
                <w:sz w:val="24"/>
                <w:szCs w:val="24"/>
              </w:rPr>
              <w:t>a</w:t>
            </w:r>
            <w:r w:rsidRPr="00C56853">
              <w:rPr>
                <w:rFonts w:ascii="Arial Narrow" w:hAnsi="Arial Narrow"/>
                <w:b/>
                <w:sz w:val="24"/>
                <w:szCs w:val="24"/>
              </w:rPr>
              <w:t>-</w:t>
            </w:r>
            <w:r w:rsidRPr="00C56853">
              <w:rPr>
                <w:rFonts w:ascii="Arial Narrow" w:hAnsi="Arial Narrow"/>
                <w:sz w:val="24"/>
                <w:szCs w:val="24"/>
              </w:rPr>
              <w:t xml:space="preserve"> </w:t>
            </w:r>
            <w:r>
              <w:rPr>
                <w:rFonts w:ascii="Arial Narrow" w:hAnsi="Arial Narrow"/>
                <w:sz w:val="24"/>
                <w:szCs w:val="24"/>
              </w:rPr>
              <w:t>Gruplandırılmış frekans tablosunu hazırlayınız.(20)</w:t>
            </w:r>
          </w:p>
          <w:p w14:paraId="26023502" w14:textId="77777777" w:rsidR="006959E0" w:rsidRPr="00C56853" w:rsidRDefault="006959E0" w:rsidP="006959E0">
            <w:pPr>
              <w:keepNext/>
              <w:jc w:val="both"/>
              <w:rPr>
                <w:rFonts w:ascii="Arial Narrow" w:hAnsi="Arial Narrow"/>
                <w:sz w:val="24"/>
                <w:szCs w:val="24"/>
              </w:rPr>
            </w:pPr>
            <w:r>
              <w:rPr>
                <w:rFonts w:ascii="Arial Narrow" w:hAnsi="Arial Narrow"/>
                <w:b/>
                <w:sz w:val="24"/>
                <w:szCs w:val="24"/>
              </w:rPr>
              <w:t>b</w:t>
            </w:r>
            <w:r w:rsidRPr="00C56853">
              <w:rPr>
                <w:rFonts w:ascii="Arial Narrow" w:hAnsi="Arial Narrow"/>
                <w:b/>
                <w:sz w:val="24"/>
                <w:szCs w:val="24"/>
              </w:rPr>
              <w:t xml:space="preserve">- </w:t>
            </w:r>
            <w:r w:rsidRPr="00455792">
              <w:rPr>
                <w:rFonts w:ascii="Arial Narrow" w:hAnsi="Arial Narrow"/>
                <w:sz w:val="24"/>
                <w:szCs w:val="24"/>
              </w:rPr>
              <w:t>Histogram</w:t>
            </w:r>
            <w:r>
              <w:rPr>
                <w:rFonts w:ascii="Arial Narrow" w:hAnsi="Arial Narrow"/>
                <w:sz w:val="24"/>
                <w:szCs w:val="24"/>
              </w:rPr>
              <w:t xml:space="preserve"> ve frekans poligonunu çiziniz</w:t>
            </w:r>
            <w:r w:rsidRPr="00C56853">
              <w:rPr>
                <w:rFonts w:ascii="Arial Narrow" w:hAnsi="Arial Narrow"/>
                <w:sz w:val="24"/>
                <w:szCs w:val="24"/>
              </w:rPr>
              <w:t>.</w:t>
            </w:r>
            <w:r>
              <w:rPr>
                <w:rFonts w:ascii="Arial Narrow" w:hAnsi="Arial Narrow"/>
                <w:sz w:val="24"/>
                <w:szCs w:val="24"/>
              </w:rPr>
              <w:t>(20)</w:t>
            </w:r>
          </w:p>
          <w:p w14:paraId="3DB852D0" w14:textId="77777777" w:rsidR="006959E0" w:rsidRPr="00C56853" w:rsidRDefault="006959E0" w:rsidP="006959E0">
            <w:pPr>
              <w:keepNext/>
              <w:jc w:val="both"/>
              <w:rPr>
                <w:rFonts w:ascii="Arial Narrow" w:hAnsi="Arial Narrow"/>
                <w:b/>
                <w:sz w:val="24"/>
                <w:szCs w:val="24"/>
              </w:rPr>
            </w:pPr>
            <w:r>
              <w:rPr>
                <w:rFonts w:ascii="Arial Narrow" w:hAnsi="Arial Narrow"/>
                <w:b/>
                <w:sz w:val="24"/>
                <w:szCs w:val="24"/>
              </w:rPr>
              <w:t>c</w:t>
            </w:r>
            <w:r w:rsidRPr="00C56853">
              <w:rPr>
                <w:rFonts w:ascii="Arial Narrow" w:hAnsi="Arial Narrow"/>
                <w:b/>
                <w:sz w:val="24"/>
                <w:szCs w:val="24"/>
              </w:rPr>
              <w:t>-</w:t>
            </w:r>
            <w:r w:rsidRPr="00C56853">
              <w:rPr>
                <w:rFonts w:ascii="Arial Narrow" w:hAnsi="Arial Narrow"/>
                <w:sz w:val="24"/>
                <w:szCs w:val="24"/>
              </w:rPr>
              <w:t xml:space="preserve"> </w:t>
            </w:r>
            <w:r>
              <w:rPr>
                <w:rFonts w:ascii="Arial Narrow" w:hAnsi="Arial Narrow"/>
                <w:sz w:val="24"/>
                <w:szCs w:val="24"/>
              </w:rPr>
              <w:t xml:space="preserve">Grup ortalamasını </w:t>
            </w:r>
            <w:r w:rsidRPr="00476277">
              <w:rPr>
                <w:rFonts w:ascii="Arial Narrow" w:hAnsi="Arial Narrow"/>
                <w:position w:val="-10"/>
                <w:sz w:val="24"/>
                <w:szCs w:val="24"/>
              </w:rPr>
              <w:object w:dxaOrig="400" w:dyaOrig="380" w14:anchorId="1CC6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1.9pt" o:ole="">
                  <v:imagedata r:id="rId74" o:title=""/>
                </v:shape>
                <o:OLEObject Type="Embed" ProgID="Equation.3" ShapeID="_x0000_i1025" DrawAspect="Content" ObjectID="_1831299379" r:id="rId75"/>
              </w:object>
            </w:r>
            <w:r>
              <w:rPr>
                <w:rFonts w:ascii="Arial Narrow" w:hAnsi="Arial Narrow"/>
                <w:sz w:val="24"/>
                <w:szCs w:val="24"/>
              </w:rPr>
              <w:t xml:space="preserve"> bulunuz</w:t>
            </w:r>
            <w:r w:rsidRPr="00C56853">
              <w:rPr>
                <w:rFonts w:ascii="Arial Narrow" w:hAnsi="Arial Narrow"/>
                <w:sz w:val="24"/>
                <w:szCs w:val="24"/>
              </w:rPr>
              <w:t>.</w:t>
            </w:r>
            <w:r>
              <w:rPr>
                <w:rFonts w:ascii="Arial Narrow" w:hAnsi="Arial Narrow"/>
                <w:sz w:val="24"/>
                <w:szCs w:val="24"/>
              </w:rPr>
              <w:t>(10)</w:t>
            </w:r>
          </w:p>
          <w:p w14:paraId="634DBB2B" w14:textId="77777777" w:rsidR="006959E0" w:rsidRDefault="006959E0" w:rsidP="006959E0">
            <w:pPr>
              <w:keepNext/>
              <w:tabs>
                <w:tab w:val="left" w:pos="8505"/>
              </w:tabs>
              <w:jc w:val="both"/>
              <w:rPr>
                <w:rFonts w:ascii="Arial Narrow" w:hAnsi="Arial Narrow"/>
                <w:sz w:val="24"/>
                <w:szCs w:val="24"/>
              </w:rPr>
            </w:pPr>
            <w:r>
              <w:rPr>
                <w:rFonts w:ascii="Arial Narrow" w:hAnsi="Arial Narrow"/>
                <w:b/>
                <w:sz w:val="24"/>
                <w:szCs w:val="24"/>
              </w:rPr>
              <w:t>d</w:t>
            </w:r>
            <w:r w:rsidRPr="00C56853">
              <w:rPr>
                <w:rFonts w:ascii="Arial Narrow" w:hAnsi="Arial Narrow"/>
                <w:b/>
                <w:sz w:val="24"/>
                <w:szCs w:val="24"/>
              </w:rPr>
              <w:t>-</w:t>
            </w:r>
            <w:r w:rsidRPr="00C56853">
              <w:rPr>
                <w:rFonts w:ascii="Arial Narrow" w:hAnsi="Arial Narrow"/>
                <w:sz w:val="24"/>
                <w:szCs w:val="24"/>
              </w:rPr>
              <w:t xml:space="preserve"> Örneklemin </w:t>
            </w:r>
            <w:r w:rsidRPr="00C56853">
              <w:rPr>
                <w:rFonts w:ascii="Arial Narrow" w:hAnsi="Arial Narrow"/>
                <w:b/>
                <w:sz w:val="24"/>
                <w:szCs w:val="24"/>
              </w:rPr>
              <w:t>Geometrik Ortalama</w:t>
            </w:r>
            <w:r w:rsidRPr="00C56853">
              <w:rPr>
                <w:rFonts w:ascii="Arial Narrow" w:hAnsi="Arial Narrow"/>
                <w:sz w:val="24"/>
                <w:szCs w:val="24"/>
              </w:rPr>
              <w:t xml:space="preserve"> </w:t>
            </w:r>
            <w:r>
              <w:rPr>
                <w:rFonts w:ascii="Arial Narrow" w:hAnsi="Arial Narrow"/>
                <w:sz w:val="24"/>
                <w:szCs w:val="24"/>
              </w:rPr>
              <w:t xml:space="preserve">ve </w:t>
            </w:r>
            <w:r>
              <w:rPr>
                <w:rFonts w:ascii="Arial Narrow" w:hAnsi="Arial Narrow"/>
                <w:b/>
                <w:sz w:val="24"/>
                <w:szCs w:val="24"/>
              </w:rPr>
              <w:t xml:space="preserve">Harmonik </w:t>
            </w:r>
            <w:r w:rsidRPr="00847387">
              <w:rPr>
                <w:rFonts w:ascii="Arial Narrow" w:hAnsi="Arial Narrow"/>
                <w:b/>
                <w:sz w:val="24"/>
                <w:szCs w:val="24"/>
              </w:rPr>
              <w:t>Ortalama</w:t>
            </w:r>
            <w:r w:rsidRPr="00847387">
              <w:rPr>
                <w:rFonts w:ascii="Arial Narrow" w:hAnsi="Arial Narrow"/>
                <w:sz w:val="24"/>
                <w:szCs w:val="24"/>
              </w:rPr>
              <w:t xml:space="preserve"> ve </w:t>
            </w:r>
            <w:r w:rsidRPr="00847387">
              <w:rPr>
                <w:rFonts w:ascii="Arial Narrow" w:hAnsi="Arial Narrow"/>
                <w:b/>
                <w:sz w:val="24"/>
                <w:szCs w:val="24"/>
              </w:rPr>
              <w:t>Kareli Ortalama</w:t>
            </w:r>
            <w:r>
              <w:rPr>
                <w:rFonts w:ascii="Arial Narrow" w:hAnsi="Arial Narrow"/>
                <w:sz w:val="24"/>
                <w:szCs w:val="24"/>
              </w:rPr>
              <w:t xml:space="preserve">sını </w:t>
            </w:r>
            <w:r w:rsidRPr="0038692F">
              <w:rPr>
                <w:rFonts w:ascii="Arial Narrow" w:hAnsi="Arial Narrow"/>
                <w:sz w:val="24"/>
                <w:szCs w:val="24"/>
              </w:rPr>
              <w:t>bulunuz</w:t>
            </w:r>
            <w:r w:rsidRPr="00C56853">
              <w:rPr>
                <w:rFonts w:ascii="Arial Narrow" w:hAnsi="Arial Narrow"/>
                <w:sz w:val="24"/>
                <w:szCs w:val="24"/>
              </w:rPr>
              <w:t>.</w:t>
            </w:r>
            <w:r>
              <w:rPr>
                <w:rFonts w:ascii="Arial Narrow" w:hAnsi="Arial Narrow"/>
                <w:sz w:val="24"/>
                <w:szCs w:val="24"/>
              </w:rPr>
              <w:t>(30)</w:t>
            </w:r>
          </w:p>
          <w:p w14:paraId="38125702" w14:textId="77777777" w:rsidR="006959E0" w:rsidRPr="000E7525" w:rsidRDefault="006959E0" w:rsidP="006959E0">
            <w:pPr>
              <w:autoSpaceDE w:val="0"/>
              <w:autoSpaceDN w:val="0"/>
              <w:adjustRightInd w:val="0"/>
              <w:rPr>
                <w:rFonts w:ascii="Arial Narrow" w:hAnsi="Arial Narrow"/>
                <w:b/>
              </w:rPr>
            </w:pPr>
            <w:r w:rsidRPr="000E7525">
              <w:rPr>
                <w:rFonts w:ascii="Arial Narrow" w:hAnsi="Arial Narrow"/>
                <w:b/>
              </w:rPr>
              <w:t xml:space="preserve">2- </w:t>
            </w:r>
            <w:r w:rsidRPr="000E7525">
              <w:rPr>
                <w:rFonts w:ascii="Arial Narrow" w:hAnsi="Arial Narrow"/>
              </w:rPr>
              <w:t>Bir akaryakıt şirketi ısınmak amacıyla sattığı gaz miktarı ve günlük sıcaklık arasındaki ilişkiyi belirtmek istemektedir. Satış ve sıcaklık ile ilgili veriler aşağıda verilmiştir.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454"/>
              <w:gridCol w:w="454"/>
              <w:gridCol w:w="454"/>
              <w:gridCol w:w="454"/>
              <w:gridCol w:w="399"/>
              <w:gridCol w:w="399"/>
              <w:gridCol w:w="399"/>
              <w:gridCol w:w="399"/>
              <w:gridCol w:w="308"/>
              <w:gridCol w:w="308"/>
            </w:tblGrid>
            <w:tr w:rsidR="006959E0" w:rsidRPr="000E7525" w14:paraId="5CCD147A" w14:textId="77777777" w:rsidTr="00F473C4">
              <w:trPr>
                <w:trHeight w:val="455"/>
              </w:trPr>
              <w:tc>
                <w:tcPr>
                  <w:tcW w:w="0" w:type="auto"/>
                  <w:tcBorders>
                    <w:top w:val="nil"/>
                    <w:left w:val="nil"/>
                    <w:bottom w:val="single" w:sz="4" w:space="0" w:color="auto"/>
                  </w:tcBorders>
                </w:tcPr>
                <w:p w14:paraId="32A0C144" w14:textId="77777777" w:rsidR="006959E0" w:rsidRPr="000E7525" w:rsidRDefault="006959E0" w:rsidP="006959E0">
                  <w:pPr>
                    <w:pStyle w:val="Default"/>
                    <w:jc w:val="center"/>
                    <w:rPr>
                      <w:rFonts w:ascii="Arial Narrow" w:hAnsi="Arial Narrow"/>
                      <w:iCs/>
                      <w:sz w:val="20"/>
                      <w:szCs w:val="20"/>
                    </w:rPr>
                  </w:pPr>
                  <w:r w:rsidRPr="000E7525">
                    <w:rPr>
                      <w:rFonts w:ascii="Arial Narrow" w:hAnsi="Arial Narrow"/>
                      <w:iCs/>
                      <w:sz w:val="20"/>
                      <w:szCs w:val="20"/>
                    </w:rPr>
                    <w:t>Günlük Ortalama Sıcaklık (X)</w:t>
                  </w:r>
                </w:p>
                <w:p w14:paraId="5C2329DD" w14:textId="77777777" w:rsidR="006959E0" w:rsidRPr="000E7525" w:rsidRDefault="006959E0" w:rsidP="006959E0">
                  <w:pPr>
                    <w:pStyle w:val="Default"/>
                    <w:jc w:val="center"/>
                    <w:rPr>
                      <w:rFonts w:ascii="Arial Narrow" w:hAnsi="Arial Narrow"/>
                      <w:sz w:val="20"/>
                      <w:szCs w:val="20"/>
                    </w:rPr>
                  </w:pPr>
                  <w:r w:rsidRPr="000E7525">
                    <w:rPr>
                      <w:rFonts w:ascii="Arial Narrow" w:hAnsi="Arial Narrow"/>
                      <w:iCs/>
                      <w:sz w:val="20"/>
                      <w:szCs w:val="20"/>
                      <w:vertAlign w:val="superscript"/>
                    </w:rPr>
                    <w:t>0</w:t>
                  </w:r>
                  <w:r w:rsidRPr="000E7525">
                    <w:rPr>
                      <w:rFonts w:ascii="Arial Narrow" w:hAnsi="Arial Narrow"/>
                      <w:iCs/>
                      <w:sz w:val="20"/>
                      <w:szCs w:val="20"/>
                    </w:rPr>
                    <w:t>C</w:t>
                  </w:r>
                </w:p>
              </w:tc>
              <w:tc>
                <w:tcPr>
                  <w:tcW w:w="0" w:type="auto"/>
                  <w:tcBorders>
                    <w:top w:val="nil"/>
                    <w:bottom w:val="single" w:sz="4" w:space="0" w:color="auto"/>
                  </w:tcBorders>
                </w:tcPr>
                <w:p w14:paraId="4C09ED29"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-17</w:t>
                  </w:r>
                </w:p>
              </w:tc>
              <w:tc>
                <w:tcPr>
                  <w:tcW w:w="0" w:type="auto"/>
                  <w:tcBorders>
                    <w:top w:val="nil"/>
                    <w:bottom w:val="single" w:sz="4" w:space="0" w:color="auto"/>
                  </w:tcBorders>
                </w:tcPr>
                <w:p w14:paraId="33DC0A9F"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-14</w:t>
                  </w:r>
                </w:p>
              </w:tc>
              <w:tc>
                <w:tcPr>
                  <w:tcW w:w="0" w:type="auto"/>
                  <w:tcBorders>
                    <w:top w:val="nil"/>
                    <w:bottom w:val="single" w:sz="4" w:space="0" w:color="auto"/>
                  </w:tcBorders>
                </w:tcPr>
                <w:p w14:paraId="1B904F9A"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-11</w:t>
                  </w:r>
                </w:p>
              </w:tc>
              <w:tc>
                <w:tcPr>
                  <w:tcW w:w="0" w:type="auto"/>
                  <w:tcBorders>
                    <w:top w:val="nil"/>
                    <w:bottom w:val="single" w:sz="4" w:space="0" w:color="auto"/>
                  </w:tcBorders>
                </w:tcPr>
                <w:p w14:paraId="0A4A989F"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-10</w:t>
                  </w:r>
                </w:p>
              </w:tc>
              <w:tc>
                <w:tcPr>
                  <w:tcW w:w="0" w:type="auto"/>
                  <w:tcBorders>
                    <w:top w:val="nil"/>
                    <w:bottom w:val="single" w:sz="4" w:space="0" w:color="auto"/>
                  </w:tcBorders>
                </w:tcPr>
                <w:p w14:paraId="6ACDBEC9"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-7</w:t>
                  </w:r>
                </w:p>
              </w:tc>
              <w:tc>
                <w:tcPr>
                  <w:tcW w:w="0" w:type="auto"/>
                  <w:tcBorders>
                    <w:top w:val="nil"/>
                    <w:bottom w:val="single" w:sz="4" w:space="0" w:color="auto"/>
                  </w:tcBorders>
                </w:tcPr>
                <w:p w14:paraId="721D199B"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-6</w:t>
                  </w:r>
                </w:p>
              </w:tc>
              <w:tc>
                <w:tcPr>
                  <w:tcW w:w="0" w:type="auto"/>
                  <w:tcBorders>
                    <w:top w:val="nil"/>
                    <w:bottom w:val="single" w:sz="4" w:space="0" w:color="auto"/>
                    <w:right w:val="nil"/>
                  </w:tcBorders>
                </w:tcPr>
                <w:p w14:paraId="616C416C"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-4</w:t>
                  </w:r>
                </w:p>
              </w:tc>
              <w:tc>
                <w:tcPr>
                  <w:tcW w:w="0" w:type="auto"/>
                  <w:tcBorders>
                    <w:top w:val="nil"/>
                    <w:bottom w:val="single" w:sz="4" w:space="0" w:color="auto"/>
                  </w:tcBorders>
                </w:tcPr>
                <w:p w14:paraId="1116BEA7"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w:t>
                  </w:r>
                </w:p>
              </w:tc>
              <w:tc>
                <w:tcPr>
                  <w:tcW w:w="0" w:type="auto"/>
                  <w:tcBorders>
                    <w:top w:val="nil"/>
                    <w:bottom w:val="single" w:sz="4" w:space="0" w:color="auto"/>
                  </w:tcBorders>
                </w:tcPr>
                <w:p w14:paraId="309CCE28"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3</w:t>
                  </w:r>
                </w:p>
              </w:tc>
              <w:tc>
                <w:tcPr>
                  <w:tcW w:w="0" w:type="auto"/>
                  <w:tcBorders>
                    <w:top w:val="nil"/>
                    <w:bottom w:val="single" w:sz="4" w:space="0" w:color="auto"/>
                    <w:right w:val="nil"/>
                  </w:tcBorders>
                </w:tcPr>
                <w:p w14:paraId="0A9DA4EF"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7</w:t>
                  </w:r>
                </w:p>
              </w:tc>
            </w:tr>
            <w:tr w:rsidR="006959E0" w:rsidRPr="000E7525" w14:paraId="399DBB1A" w14:textId="77777777" w:rsidTr="00F473C4">
              <w:trPr>
                <w:trHeight w:val="454"/>
              </w:trPr>
              <w:tc>
                <w:tcPr>
                  <w:tcW w:w="0" w:type="auto"/>
                  <w:tcBorders>
                    <w:left w:val="nil"/>
                    <w:bottom w:val="nil"/>
                  </w:tcBorders>
                </w:tcPr>
                <w:p w14:paraId="42977A3E" w14:textId="77777777" w:rsidR="006959E0" w:rsidRPr="000E7525" w:rsidRDefault="006959E0" w:rsidP="006959E0">
                  <w:pPr>
                    <w:pStyle w:val="Default"/>
                    <w:jc w:val="center"/>
                    <w:rPr>
                      <w:rFonts w:ascii="Arial Narrow" w:hAnsi="Arial Narrow"/>
                      <w:iCs/>
                      <w:sz w:val="20"/>
                      <w:szCs w:val="20"/>
                    </w:rPr>
                  </w:pPr>
                  <w:r w:rsidRPr="000E7525">
                    <w:rPr>
                      <w:rFonts w:ascii="Arial Narrow" w:hAnsi="Arial Narrow"/>
                      <w:iCs/>
                      <w:sz w:val="20"/>
                      <w:szCs w:val="20"/>
                    </w:rPr>
                    <w:t>Satılan Gaz Miktarı (Y)</w:t>
                  </w:r>
                </w:p>
                <w:p w14:paraId="483961E8" w14:textId="77777777" w:rsidR="006959E0" w:rsidRPr="000E7525" w:rsidRDefault="006959E0" w:rsidP="006959E0">
                  <w:pPr>
                    <w:pStyle w:val="Default"/>
                    <w:jc w:val="center"/>
                    <w:rPr>
                      <w:rFonts w:ascii="Arial Narrow" w:hAnsi="Arial Narrow"/>
                      <w:sz w:val="20"/>
                      <w:szCs w:val="20"/>
                    </w:rPr>
                  </w:pPr>
                  <w:r w:rsidRPr="000E7525">
                    <w:rPr>
                      <w:rFonts w:ascii="Arial Narrow" w:hAnsi="Arial Narrow"/>
                      <w:iCs/>
                      <w:sz w:val="20"/>
                      <w:szCs w:val="20"/>
                    </w:rPr>
                    <w:t>x Bin lt</w:t>
                  </w:r>
                </w:p>
              </w:tc>
              <w:tc>
                <w:tcPr>
                  <w:tcW w:w="0" w:type="auto"/>
                  <w:tcBorders>
                    <w:bottom w:val="nil"/>
                  </w:tcBorders>
                </w:tcPr>
                <w:p w14:paraId="5C6DE2C3"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44</w:t>
                  </w:r>
                </w:p>
              </w:tc>
              <w:tc>
                <w:tcPr>
                  <w:tcW w:w="0" w:type="auto"/>
                  <w:tcBorders>
                    <w:bottom w:val="nil"/>
                  </w:tcBorders>
                </w:tcPr>
                <w:p w14:paraId="7EA138BD"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35</w:t>
                  </w:r>
                </w:p>
              </w:tc>
              <w:tc>
                <w:tcPr>
                  <w:tcW w:w="0" w:type="auto"/>
                  <w:tcBorders>
                    <w:bottom w:val="nil"/>
                  </w:tcBorders>
                </w:tcPr>
                <w:p w14:paraId="0A0AAC11"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33</w:t>
                  </w:r>
                </w:p>
              </w:tc>
              <w:tc>
                <w:tcPr>
                  <w:tcW w:w="0" w:type="auto"/>
                  <w:tcBorders>
                    <w:bottom w:val="nil"/>
                  </w:tcBorders>
                </w:tcPr>
                <w:p w14:paraId="5677AFF6"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26</w:t>
                  </w:r>
                </w:p>
              </w:tc>
              <w:tc>
                <w:tcPr>
                  <w:tcW w:w="0" w:type="auto"/>
                  <w:tcBorders>
                    <w:bottom w:val="nil"/>
                  </w:tcBorders>
                </w:tcPr>
                <w:p w14:paraId="48A65B84"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26</w:t>
                  </w:r>
                </w:p>
              </w:tc>
              <w:tc>
                <w:tcPr>
                  <w:tcW w:w="0" w:type="auto"/>
                  <w:tcBorders>
                    <w:bottom w:val="nil"/>
                  </w:tcBorders>
                </w:tcPr>
                <w:p w14:paraId="3111A70D"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19</w:t>
                  </w:r>
                </w:p>
              </w:tc>
              <w:tc>
                <w:tcPr>
                  <w:tcW w:w="0" w:type="auto"/>
                  <w:tcBorders>
                    <w:bottom w:val="nil"/>
                    <w:right w:val="nil"/>
                  </w:tcBorders>
                </w:tcPr>
                <w:p w14:paraId="0D427E3C"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17</w:t>
                  </w:r>
                </w:p>
              </w:tc>
              <w:tc>
                <w:tcPr>
                  <w:tcW w:w="0" w:type="auto"/>
                  <w:tcBorders>
                    <w:bottom w:val="nil"/>
                  </w:tcBorders>
                </w:tcPr>
                <w:p w14:paraId="4AF17579"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10</w:t>
                  </w:r>
                </w:p>
              </w:tc>
              <w:tc>
                <w:tcPr>
                  <w:tcW w:w="0" w:type="auto"/>
                  <w:tcBorders>
                    <w:bottom w:val="nil"/>
                  </w:tcBorders>
                </w:tcPr>
                <w:p w14:paraId="2C348D35"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8</w:t>
                  </w:r>
                </w:p>
              </w:tc>
              <w:tc>
                <w:tcPr>
                  <w:tcW w:w="0" w:type="auto"/>
                  <w:tcBorders>
                    <w:bottom w:val="nil"/>
                    <w:right w:val="nil"/>
                  </w:tcBorders>
                </w:tcPr>
                <w:p w14:paraId="7719F375" w14:textId="77777777" w:rsidR="006959E0" w:rsidRPr="000E7525" w:rsidRDefault="006959E0" w:rsidP="006959E0">
                  <w:pPr>
                    <w:pStyle w:val="Default"/>
                    <w:rPr>
                      <w:rFonts w:ascii="Arial Narrow" w:hAnsi="Arial Narrow"/>
                      <w:sz w:val="20"/>
                      <w:szCs w:val="20"/>
                    </w:rPr>
                  </w:pPr>
                  <w:r w:rsidRPr="000E7525">
                    <w:rPr>
                      <w:rFonts w:ascii="Arial Narrow" w:hAnsi="Arial Narrow"/>
                      <w:sz w:val="20"/>
                      <w:szCs w:val="20"/>
                    </w:rPr>
                    <w:t>4</w:t>
                  </w:r>
                </w:p>
              </w:tc>
            </w:tr>
          </w:tbl>
          <w:p w14:paraId="731FA7FD" w14:textId="77777777" w:rsidR="006959E0" w:rsidRPr="000E7525" w:rsidRDefault="006959E0">
            <w:pPr>
              <w:numPr>
                <w:ilvl w:val="0"/>
                <w:numId w:val="25"/>
              </w:numPr>
              <w:autoSpaceDE w:val="0"/>
              <w:autoSpaceDN w:val="0"/>
              <w:adjustRightInd w:val="0"/>
              <w:rPr>
                <w:rFonts w:ascii="Arial Narrow" w:hAnsi="Arial Narrow"/>
              </w:rPr>
            </w:pPr>
            <w:r w:rsidRPr="000E7525">
              <w:rPr>
                <w:rFonts w:ascii="Arial Narrow" w:hAnsi="Arial Narrow"/>
              </w:rPr>
              <w:t>Y=A+BX regresyon denklemini elde ediniz(10) ve doğrulayınız (10).</w:t>
            </w:r>
          </w:p>
          <w:p w14:paraId="207C830F" w14:textId="77777777" w:rsidR="006959E0" w:rsidRPr="000E7525" w:rsidRDefault="006959E0">
            <w:pPr>
              <w:numPr>
                <w:ilvl w:val="0"/>
                <w:numId w:val="25"/>
              </w:numPr>
              <w:autoSpaceDE w:val="0"/>
              <w:autoSpaceDN w:val="0"/>
              <w:adjustRightInd w:val="0"/>
              <w:rPr>
                <w:rFonts w:ascii="Arial Narrow" w:hAnsi="Arial Narrow"/>
              </w:rPr>
            </w:pPr>
            <w:r w:rsidRPr="000E7525">
              <w:rPr>
                <w:rFonts w:ascii="Arial Narrow" w:hAnsi="Arial Narrow"/>
                <w:iCs/>
              </w:rPr>
              <w:t>Günlük Ortalama Sıcaklık</w:t>
            </w:r>
            <w:r w:rsidRPr="000E7525">
              <w:rPr>
                <w:rFonts w:ascii="Arial Narrow" w:hAnsi="Arial Narrow"/>
              </w:rPr>
              <w:t xml:space="preserve"> (X) -20 </w:t>
            </w:r>
            <w:r w:rsidRPr="000E7525">
              <w:rPr>
                <w:rFonts w:ascii="Arial Narrow" w:hAnsi="Arial Narrow"/>
                <w:vertAlign w:val="superscript"/>
              </w:rPr>
              <w:t>0</w:t>
            </w:r>
            <w:r w:rsidRPr="000E7525">
              <w:rPr>
                <w:rFonts w:ascii="Arial Narrow" w:hAnsi="Arial Narrow"/>
              </w:rPr>
              <w:t>C ol</w:t>
            </w:r>
            <w:r>
              <w:rPr>
                <w:rFonts w:ascii="Arial Narrow" w:hAnsi="Arial Narrow"/>
              </w:rPr>
              <w:t>duğu bir günde</w:t>
            </w:r>
            <w:r w:rsidRPr="000E7525">
              <w:rPr>
                <w:rFonts w:ascii="Arial Narrow" w:hAnsi="Arial Narrow"/>
              </w:rPr>
              <w:t xml:space="preserve"> </w:t>
            </w:r>
            <w:r w:rsidRPr="000E7525">
              <w:rPr>
                <w:rFonts w:ascii="Arial Narrow" w:hAnsi="Arial Narrow"/>
                <w:iCs/>
              </w:rPr>
              <w:t>Satılan Gaz Miktarının</w:t>
            </w:r>
            <w:r w:rsidRPr="000E7525">
              <w:rPr>
                <w:rFonts w:ascii="Arial Narrow" w:hAnsi="Arial Narrow"/>
              </w:rPr>
              <w:t xml:space="preserve"> (Y) ne olması beklenir?(10)</w:t>
            </w:r>
          </w:p>
          <w:p w14:paraId="63BC8A86" w14:textId="77777777" w:rsidR="006959E0" w:rsidRPr="000E7525" w:rsidRDefault="006959E0">
            <w:pPr>
              <w:numPr>
                <w:ilvl w:val="0"/>
                <w:numId w:val="25"/>
              </w:numPr>
              <w:autoSpaceDE w:val="0"/>
              <w:autoSpaceDN w:val="0"/>
              <w:adjustRightInd w:val="0"/>
              <w:rPr>
                <w:rFonts w:ascii="Arial Narrow" w:hAnsi="Arial Narrow"/>
              </w:rPr>
            </w:pPr>
            <w:r w:rsidRPr="000E7525">
              <w:rPr>
                <w:rFonts w:ascii="Arial Narrow" w:hAnsi="Arial Narrow"/>
                <w:iCs/>
              </w:rPr>
              <w:t>Satılan Gaz Miktarının</w:t>
            </w:r>
            <w:r w:rsidRPr="000E7525">
              <w:rPr>
                <w:rFonts w:ascii="Arial Narrow" w:hAnsi="Arial Narrow"/>
              </w:rPr>
              <w:t xml:space="preserve"> (Y) 20 bin lt. olduğu bir günde ortalama sıcaklığın (X) ne olduğu söylenebilir.(10)</w:t>
            </w:r>
          </w:p>
          <w:p w14:paraId="531B19BC" w14:textId="77777777" w:rsidR="006959E0" w:rsidRPr="000E7525" w:rsidRDefault="006959E0">
            <w:pPr>
              <w:numPr>
                <w:ilvl w:val="0"/>
                <w:numId w:val="25"/>
              </w:numPr>
              <w:autoSpaceDE w:val="0"/>
              <w:autoSpaceDN w:val="0"/>
              <w:adjustRightInd w:val="0"/>
              <w:rPr>
                <w:rFonts w:ascii="Arial Narrow" w:hAnsi="Arial Narrow"/>
              </w:rPr>
            </w:pPr>
            <w:r w:rsidRPr="000E7525">
              <w:rPr>
                <w:rFonts w:ascii="Arial Narrow" w:hAnsi="Arial Narrow"/>
              </w:rPr>
              <w:t>Elde ettiğiniz denklemin korelasyon katsayısını (r) bulunuz (5) ve yorumlayınız(10).</w:t>
            </w:r>
          </w:p>
          <w:p w14:paraId="51B72015" w14:textId="77777777" w:rsidR="006959E0" w:rsidRDefault="006959E0">
            <w:pPr>
              <w:numPr>
                <w:ilvl w:val="0"/>
                <w:numId w:val="25"/>
              </w:numPr>
              <w:autoSpaceDE w:val="0"/>
              <w:autoSpaceDN w:val="0"/>
              <w:adjustRightInd w:val="0"/>
              <w:rPr>
                <w:rFonts w:ascii="Arial Narrow" w:hAnsi="Arial Narrow"/>
              </w:rPr>
            </w:pPr>
            <w:r w:rsidRPr="000E7525">
              <w:rPr>
                <w:rFonts w:ascii="Arial Narrow" w:hAnsi="Arial Narrow"/>
              </w:rPr>
              <w:t>Elde ettiğiniz denklemin belirtme katsayısını (r</w:t>
            </w:r>
            <w:r w:rsidRPr="000E7525">
              <w:rPr>
                <w:rFonts w:ascii="Arial Narrow" w:hAnsi="Arial Narrow"/>
                <w:vertAlign w:val="superscript"/>
              </w:rPr>
              <w:t>2</w:t>
            </w:r>
            <w:r w:rsidRPr="000E7525">
              <w:rPr>
                <w:rFonts w:ascii="Arial Narrow" w:hAnsi="Arial Narrow"/>
              </w:rPr>
              <w:t>) bulunuz (5) ve yorumlayınız(10).</w:t>
            </w:r>
          </w:p>
          <w:p w14:paraId="795696D9" w14:textId="77777777" w:rsidR="006959E0" w:rsidRPr="001847BF" w:rsidRDefault="006959E0" w:rsidP="006959E0">
            <w:pPr>
              <w:keepNext/>
              <w:tabs>
                <w:tab w:val="left" w:pos="8505"/>
              </w:tabs>
              <w:jc w:val="both"/>
              <w:rPr>
                <w:rFonts w:ascii="Arial Narrow" w:hAnsi="Arial Narrow"/>
                <w:sz w:val="24"/>
                <w:szCs w:val="24"/>
              </w:rPr>
            </w:pPr>
          </w:p>
        </w:tc>
      </w:tr>
      <w:tr w:rsidR="006959E0" w:rsidRPr="00CD1C52" w14:paraId="36F55A3B" w14:textId="77777777" w:rsidTr="006959E0">
        <w:trPr>
          <w:trHeight w:val="4804"/>
          <w:jc w:val="center"/>
        </w:trPr>
        <w:tc>
          <w:tcPr>
            <w:tcW w:w="2167" w:type="dxa"/>
            <w:gridSpan w:val="2"/>
            <w:vAlign w:val="center"/>
          </w:tcPr>
          <w:p w14:paraId="5779C8BD" w14:textId="77777777" w:rsidR="006959E0" w:rsidRPr="00CD1C52" w:rsidRDefault="006959E0" w:rsidP="006959E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8026" w:type="dxa"/>
            <w:gridSpan w:val="3"/>
          </w:tcPr>
          <w:p w14:paraId="7616F17E" w14:textId="77777777" w:rsidR="006959E0" w:rsidRDefault="006959E0" w:rsidP="006959E0">
            <w:pPr>
              <w:keepNext/>
              <w:spacing w:before="120" w:after="120"/>
              <w:jc w:val="both"/>
              <w:rPr>
                <w:rFonts w:ascii="Arial Narrow" w:hAnsi="Arial Narrow"/>
                <w:b/>
                <w:sz w:val="24"/>
                <w:szCs w:val="24"/>
              </w:rPr>
            </w:pPr>
            <w:r>
              <w:rPr>
                <w:rFonts w:ascii="Arial Narrow" w:hAnsi="Arial Narrow"/>
                <w:b/>
                <w:sz w:val="24"/>
                <w:szCs w:val="24"/>
              </w:rPr>
              <w:t>(ÖRNEK SORU CEVAPLARI)</w:t>
            </w:r>
          </w:p>
          <w:p w14:paraId="693B721F" w14:textId="77777777" w:rsidR="006959E0" w:rsidRDefault="006959E0" w:rsidP="006959E0">
            <w:pPr>
              <w:keepNext/>
              <w:tabs>
                <w:tab w:val="left" w:pos="8505"/>
              </w:tabs>
              <w:jc w:val="both"/>
              <w:rPr>
                <w:rFonts w:ascii="Arial Narrow" w:hAnsi="Arial Narrow"/>
                <w:b/>
                <w:sz w:val="24"/>
                <w:szCs w:val="24"/>
              </w:rPr>
            </w:pPr>
            <w:r>
              <w:rPr>
                <w:rFonts w:ascii="Arial Narrow" w:hAnsi="Arial Narrow"/>
                <w:b/>
                <w:sz w:val="24"/>
                <w:szCs w:val="24"/>
              </w:rPr>
              <w:t>1a-</w:t>
            </w:r>
          </w:p>
          <w:tbl>
            <w:tblPr>
              <w:tblW w:w="4653" w:type="dxa"/>
              <w:tblCellMar>
                <w:left w:w="70" w:type="dxa"/>
                <w:right w:w="70" w:type="dxa"/>
              </w:tblCellMar>
              <w:tblLook w:val="04A0" w:firstRow="1" w:lastRow="0" w:firstColumn="1" w:lastColumn="0" w:noHBand="0" w:noVBand="1"/>
            </w:tblPr>
            <w:tblGrid>
              <w:gridCol w:w="744"/>
              <w:gridCol w:w="709"/>
              <w:gridCol w:w="850"/>
              <w:gridCol w:w="851"/>
              <w:gridCol w:w="915"/>
              <w:gridCol w:w="584"/>
            </w:tblGrid>
            <w:tr w:rsidR="006959E0" w:rsidRPr="001847BF" w14:paraId="3E351C0A" w14:textId="77777777" w:rsidTr="00F473C4">
              <w:trPr>
                <w:trHeight w:val="300"/>
              </w:trPr>
              <w:tc>
                <w:tcPr>
                  <w:tcW w:w="1453" w:type="dxa"/>
                  <w:gridSpan w:val="2"/>
                  <w:tcBorders>
                    <w:top w:val="nil"/>
                    <w:left w:val="single" w:sz="4" w:space="0" w:color="auto"/>
                    <w:bottom w:val="single" w:sz="4" w:space="0" w:color="auto"/>
                    <w:right w:val="single" w:sz="4" w:space="0" w:color="000000"/>
                  </w:tcBorders>
                  <w:noWrap/>
                  <w:vAlign w:val="center"/>
                  <w:hideMark/>
                </w:tcPr>
                <w:p w14:paraId="2895F923"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Sınıf Limitleri</w:t>
                  </w:r>
                </w:p>
              </w:tc>
              <w:tc>
                <w:tcPr>
                  <w:tcW w:w="1701" w:type="dxa"/>
                  <w:gridSpan w:val="2"/>
                  <w:tcBorders>
                    <w:top w:val="nil"/>
                    <w:left w:val="nil"/>
                    <w:bottom w:val="single" w:sz="4" w:space="0" w:color="auto"/>
                    <w:right w:val="nil"/>
                  </w:tcBorders>
                  <w:noWrap/>
                  <w:vAlign w:val="center"/>
                  <w:hideMark/>
                </w:tcPr>
                <w:p w14:paraId="1C838072"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Sınıf Sınırları</w:t>
                  </w:r>
                </w:p>
              </w:tc>
              <w:tc>
                <w:tcPr>
                  <w:tcW w:w="915" w:type="dxa"/>
                  <w:tcBorders>
                    <w:top w:val="nil"/>
                    <w:left w:val="single" w:sz="4" w:space="0" w:color="auto"/>
                    <w:bottom w:val="single" w:sz="4" w:space="0" w:color="auto"/>
                    <w:right w:val="single" w:sz="4" w:space="0" w:color="auto"/>
                  </w:tcBorders>
                  <w:noWrap/>
                  <w:vAlign w:val="center"/>
                  <w:hideMark/>
                </w:tcPr>
                <w:p w14:paraId="7BE348E3"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X</w:t>
                  </w:r>
                </w:p>
              </w:tc>
              <w:tc>
                <w:tcPr>
                  <w:tcW w:w="584" w:type="dxa"/>
                  <w:tcBorders>
                    <w:top w:val="nil"/>
                    <w:left w:val="nil"/>
                    <w:bottom w:val="single" w:sz="4" w:space="0" w:color="auto"/>
                    <w:right w:val="single" w:sz="4" w:space="0" w:color="auto"/>
                  </w:tcBorders>
                  <w:noWrap/>
                  <w:vAlign w:val="center"/>
                  <w:hideMark/>
                </w:tcPr>
                <w:p w14:paraId="59702480"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f</w:t>
                  </w:r>
                </w:p>
              </w:tc>
            </w:tr>
            <w:tr w:rsidR="006959E0" w:rsidRPr="001847BF" w14:paraId="04BCA24A"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168187C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3</w:t>
                  </w:r>
                </w:p>
              </w:tc>
              <w:tc>
                <w:tcPr>
                  <w:tcW w:w="709" w:type="dxa"/>
                  <w:tcBorders>
                    <w:top w:val="nil"/>
                    <w:left w:val="nil"/>
                    <w:bottom w:val="single" w:sz="4" w:space="0" w:color="auto"/>
                    <w:right w:val="single" w:sz="4" w:space="0" w:color="auto"/>
                  </w:tcBorders>
                  <w:noWrap/>
                  <w:vAlign w:val="center"/>
                  <w:hideMark/>
                </w:tcPr>
                <w:p w14:paraId="024360A0"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5</w:t>
                  </w:r>
                </w:p>
              </w:tc>
              <w:tc>
                <w:tcPr>
                  <w:tcW w:w="850" w:type="dxa"/>
                  <w:tcBorders>
                    <w:top w:val="nil"/>
                    <w:left w:val="nil"/>
                    <w:bottom w:val="single" w:sz="4" w:space="0" w:color="auto"/>
                    <w:right w:val="single" w:sz="4" w:space="0" w:color="auto"/>
                  </w:tcBorders>
                  <w:noWrap/>
                  <w:vAlign w:val="center"/>
                  <w:hideMark/>
                </w:tcPr>
                <w:p w14:paraId="6DDE807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2,5</w:t>
                  </w:r>
                </w:p>
              </w:tc>
              <w:tc>
                <w:tcPr>
                  <w:tcW w:w="851" w:type="dxa"/>
                  <w:tcBorders>
                    <w:top w:val="nil"/>
                    <w:left w:val="nil"/>
                    <w:bottom w:val="single" w:sz="4" w:space="0" w:color="auto"/>
                    <w:right w:val="single" w:sz="4" w:space="0" w:color="auto"/>
                  </w:tcBorders>
                  <w:noWrap/>
                  <w:vAlign w:val="center"/>
                  <w:hideMark/>
                </w:tcPr>
                <w:p w14:paraId="0BF41541"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5,5</w:t>
                  </w:r>
                </w:p>
              </w:tc>
              <w:tc>
                <w:tcPr>
                  <w:tcW w:w="915" w:type="dxa"/>
                  <w:tcBorders>
                    <w:top w:val="nil"/>
                    <w:left w:val="nil"/>
                    <w:bottom w:val="single" w:sz="4" w:space="0" w:color="auto"/>
                    <w:right w:val="single" w:sz="4" w:space="0" w:color="auto"/>
                  </w:tcBorders>
                  <w:noWrap/>
                  <w:vAlign w:val="center"/>
                  <w:hideMark/>
                </w:tcPr>
                <w:p w14:paraId="2DE020ED"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c>
                <w:tcPr>
                  <w:tcW w:w="584" w:type="dxa"/>
                  <w:tcBorders>
                    <w:top w:val="nil"/>
                    <w:left w:val="nil"/>
                    <w:bottom w:val="single" w:sz="4" w:space="0" w:color="auto"/>
                    <w:right w:val="single" w:sz="4" w:space="0" w:color="auto"/>
                  </w:tcBorders>
                  <w:noWrap/>
                  <w:vAlign w:val="center"/>
                  <w:hideMark/>
                </w:tcPr>
                <w:p w14:paraId="0A5BF46D"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r>
            <w:tr w:rsidR="006959E0" w:rsidRPr="001847BF" w14:paraId="5281F809"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53AA963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6</w:t>
                  </w:r>
                </w:p>
              </w:tc>
              <w:tc>
                <w:tcPr>
                  <w:tcW w:w="709" w:type="dxa"/>
                  <w:tcBorders>
                    <w:top w:val="nil"/>
                    <w:left w:val="nil"/>
                    <w:bottom w:val="single" w:sz="4" w:space="0" w:color="auto"/>
                    <w:right w:val="single" w:sz="4" w:space="0" w:color="auto"/>
                  </w:tcBorders>
                  <w:noWrap/>
                  <w:vAlign w:val="center"/>
                  <w:hideMark/>
                </w:tcPr>
                <w:p w14:paraId="5250E789"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8</w:t>
                  </w:r>
                </w:p>
              </w:tc>
              <w:tc>
                <w:tcPr>
                  <w:tcW w:w="850" w:type="dxa"/>
                  <w:tcBorders>
                    <w:top w:val="nil"/>
                    <w:left w:val="nil"/>
                    <w:bottom w:val="single" w:sz="4" w:space="0" w:color="auto"/>
                    <w:right w:val="single" w:sz="4" w:space="0" w:color="auto"/>
                  </w:tcBorders>
                  <w:noWrap/>
                  <w:vAlign w:val="center"/>
                  <w:hideMark/>
                </w:tcPr>
                <w:p w14:paraId="04CF57C7"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5,5</w:t>
                  </w:r>
                </w:p>
              </w:tc>
              <w:tc>
                <w:tcPr>
                  <w:tcW w:w="851" w:type="dxa"/>
                  <w:tcBorders>
                    <w:top w:val="nil"/>
                    <w:left w:val="nil"/>
                    <w:bottom w:val="single" w:sz="4" w:space="0" w:color="auto"/>
                    <w:right w:val="single" w:sz="4" w:space="0" w:color="auto"/>
                  </w:tcBorders>
                  <w:noWrap/>
                  <w:vAlign w:val="center"/>
                  <w:hideMark/>
                </w:tcPr>
                <w:p w14:paraId="21671B14"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8,5</w:t>
                  </w:r>
                </w:p>
              </w:tc>
              <w:tc>
                <w:tcPr>
                  <w:tcW w:w="915" w:type="dxa"/>
                  <w:tcBorders>
                    <w:top w:val="nil"/>
                    <w:left w:val="nil"/>
                    <w:bottom w:val="single" w:sz="4" w:space="0" w:color="auto"/>
                    <w:right w:val="single" w:sz="4" w:space="0" w:color="auto"/>
                  </w:tcBorders>
                  <w:noWrap/>
                  <w:vAlign w:val="center"/>
                  <w:hideMark/>
                </w:tcPr>
                <w:p w14:paraId="0B86811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c>
                <w:tcPr>
                  <w:tcW w:w="584" w:type="dxa"/>
                  <w:tcBorders>
                    <w:top w:val="nil"/>
                    <w:left w:val="nil"/>
                    <w:bottom w:val="single" w:sz="4" w:space="0" w:color="auto"/>
                    <w:right w:val="single" w:sz="4" w:space="0" w:color="auto"/>
                  </w:tcBorders>
                  <w:noWrap/>
                  <w:vAlign w:val="center"/>
                  <w:hideMark/>
                </w:tcPr>
                <w:p w14:paraId="421248D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6</w:t>
                  </w:r>
                </w:p>
              </w:tc>
            </w:tr>
            <w:tr w:rsidR="006959E0" w:rsidRPr="001847BF" w14:paraId="18C44E53"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5F15627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9</w:t>
                  </w:r>
                </w:p>
              </w:tc>
              <w:tc>
                <w:tcPr>
                  <w:tcW w:w="709" w:type="dxa"/>
                  <w:tcBorders>
                    <w:top w:val="nil"/>
                    <w:left w:val="nil"/>
                    <w:bottom w:val="single" w:sz="4" w:space="0" w:color="auto"/>
                    <w:right w:val="single" w:sz="4" w:space="0" w:color="auto"/>
                  </w:tcBorders>
                  <w:noWrap/>
                  <w:vAlign w:val="center"/>
                  <w:hideMark/>
                </w:tcPr>
                <w:p w14:paraId="52701A7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11</w:t>
                  </w:r>
                </w:p>
              </w:tc>
              <w:tc>
                <w:tcPr>
                  <w:tcW w:w="850" w:type="dxa"/>
                  <w:tcBorders>
                    <w:top w:val="nil"/>
                    <w:left w:val="nil"/>
                    <w:bottom w:val="single" w:sz="4" w:space="0" w:color="auto"/>
                    <w:right w:val="single" w:sz="4" w:space="0" w:color="auto"/>
                  </w:tcBorders>
                  <w:noWrap/>
                  <w:vAlign w:val="center"/>
                  <w:hideMark/>
                </w:tcPr>
                <w:p w14:paraId="31B53FBF"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8,5</w:t>
                  </w:r>
                </w:p>
              </w:tc>
              <w:tc>
                <w:tcPr>
                  <w:tcW w:w="851" w:type="dxa"/>
                  <w:tcBorders>
                    <w:top w:val="nil"/>
                    <w:left w:val="nil"/>
                    <w:bottom w:val="single" w:sz="4" w:space="0" w:color="auto"/>
                    <w:right w:val="single" w:sz="4" w:space="0" w:color="auto"/>
                  </w:tcBorders>
                  <w:noWrap/>
                  <w:vAlign w:val="center"/>
                  <w:hideMark/>
                </w:tcPr>
                <w:p w14:paraId="115B526A"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11,5</w:t>
                  </w:r>
                </w:p>
              </w:tc>
              <w:tc>
                <w:tcPr>
                  <w:tcW w:w="915" w:type="dxa"/>
                  <w:tcBorders>
                    <w:top w:val="nil"/>
                    <w:left w:val="nil"/>
                    <w:bottom w:val="single" w:sz="4" w:space="0" w:color="auto"/>
                    <w:right w:val="single" w:sz="4" w:space="0" w:color="auto"/>
                  </w:tcBorders>
                  <w:noWrap/>
                  <w:vAlign w:val="center"/>
                  <w:hideMark/>
                </w:tcPr>
                <w:p w14:paraId="77755FA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10</w:t>
                  </w:r>
                </w:p>
              </w:tc>
              <w:tc>
                <w:tcPr>
                  <w:tcW w:w="584" w:type="dxa"/>
                  <w:tcBorders>
                    <w:top w:val="nil"/>
                    <w:left w:val="nil"/>
                    <w:bottom w:val="single" w:sz="4" w:space="0" w:color="auto"/>
                    <w:right w:val="single" w:sz="4" w:space="0" w:color="auto"/>
                  </w:tcBorders>
                  <w:noWrap/>
                  <w:vAlign w:val="center"/>
                  <w:hideMark/>
                </w:tcPr>
                <w:p w14:paraId="6CE498B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r>
            <w:tr w:rsidR="006959E0" w:rsidRPr="001847BF" w14:paraId="6E04BAD2"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3DFD7A87"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12</w:t>
                  </w:r>
                </w:p>
              </w:tc>
              <w:tc>
                <w:tcPr>
                  <w:tcW w:w="709" w:type="dxa"/>
                  <w:tcBorders>
                    <w:top w:val="nil"/>
                    <w:left w:val="nil"/>
                    <w:bottom w:val="single" w:sz="4" w:space="0" w:color="auto"/>
                    <w:right w:val="single" w:sz="4" w:space="0" w:color="auto"/>
                  </w:tcBorders>
                  <w:noWrap/>
                  <w:vAlign w:val="center"/>
                  <w:hideMark/>
                </w:tcPr>
                <w:p w14:paraId="4052659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14</w:t>
                  </w:r>
                </w:p>
              </w:tc>
              <w:tc>
                <w:tcPr>
                  <w:tcW w:w="850" w:type="dxa"/>
                  <w:tcBorders>
                    <w:top w:val="nil"/>
                    <w:left w:val="nil"/>
                    <w:bottom w:val="single" w:sz="4" w:space="0" w:color="auto"/>
                    <w:right w:val="single" w:sz="4" w:space="0" w:color="auto"/>
                  </w:tcBorders>
                  <w:noWrap/>
                  <w:vAlign w:val="center"/>
                  <w:hideMark/>
                </w:tcPr>
                <w:p w14:paraId="3410DFF9"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11,5</w:t>
                  </w:r>
                </w:p>
              </w:tc>
              <w:tc>
                <w:tcPr>
                  <w:tcW w:w="851" w:type="dxa"/>
                  <w:tcBorders>
                    <w:top w:val="nil"/>
                    <w:left w:val="nil"/>
                    <w:bottom w:val="single" w:sz="4" w:space="0" w:color="auto"/>
                    <w:right w:val="single" w:sz="4" w:space="0" w:color="auto"/>
                  </w:tcBorders>
                  <w:noWrap/>
                  <w:vAlign w:val="center"/>
                  <w:hideMark/>
                </w:tcPr>
                <w:p w14:paraId="066D262F"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14,5</w:t>
                  </w:r>
                </w:p>
              </w:tc>
              <w:tc>
                <w:tcPr>
                  <w:tcW w:w="915" w:type="dxa"/>
                  <w:tcBorders>
                    <w:top w:val="nil"/>
                    <w:left w:val="nil"/>
                    <w:bottom w:val="single" w:sz="4" w:space="0" w:color="auto"/>
                    <w:right w:val="single" w:sz="4" w:space="0" w:color="auto"/>
                  </w:tcBorders>
                  <w:noWrap/>
                  <w:vAlign w:val="center"/>
                  <w:hideMark/>
                </w:tcPr>
                <w:p w14:paraId="245E7A9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13</w:t>
                  </w:r>
                </w:p>
              </w:tc>
              <w:tc>
                <w:tcPr>
                  <w:tcW w:w="584" w:type="dxa"/>
                  <w:tcBorders>
                    <w:top w:val="nil"/>
                    <w:left w:val="nil"/>
                    <w:bottom w:val="single" w:sz="4" w:space="0" w:color="auto"/>
                    <w:right w:val="single" w:sz="4" w:space="0" w:color="auto"/>
                  </w:tcBorders>
                  <w:noWrap/>
                  <w:vAlign w:val="center"/>
                  <w:hideMark/>
                </w:tcPr>
                <w:p w14:paraId="5790EDE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11</w:t>
                  </w:r>
                </w:p>
              </w:tc>
            </w:tr>
            <w:tr w:rsidR="006959E0" w:rsidRPr="001847BF" w14:paraId="3CC26551"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467FF1B1"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15</w:t>
                  </w:r>
                </w:p>
              </w:tc>
              <w:tc>
                <w:tcPr>
                  <w:tcW w:w="709" w:type="dxa"/>
                  <w:tcBorders>
                    <w:top w:val="nil"/>
                    <w:left w:val="nil"/>
                    <w:bottom w:val="single" w:sz="4" w:space="0" w:color="auto"/>
                    <w:right w:val="single" w:sz="4" w:space="0" w:color="auto"/>
                  </w:tcBorders>
                  <w:noWrap/>
                  <w:vAlign w:val="center"/>
                  <w:hideMark/>
                </w:tcPr>
                <w:p w14:paraId="3567E041"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17</w:t>
                  </w:r>
                </w:p>
              </w:tc>
              <w:tc>
                <w:tcPr>
                  <w:tcW w:w="850" w:type="dxa"/>
                  <w:tcBorders>
                    <w:top w:val="nil"/>
                    <w:left w:val="nil"/>
                    <w:bottom w:val="single" w:sz="4" w:space="0" w:color="auto"/>
                    <w:right w:val="single" w:sz="4" w:space="0" w:color="auto"/>
                  </w:tcBorders>
                  <w:noWrap/>
                  <w:vAlign w:val="center"/>
                  <w:hideMark/>
                </w:tcPr>
                <w:p w14:paraId="6D12E5F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14,5</w:t>
                  </w:r>
                </w:p>
              </w:tc>
              <w:tc>
                <w:tcPr>
                  <w:tcW w:w="851" w:type="dxa"/>
                  <w:tcBorders>
                    <w:top w:val="nil"/>
                    <w:left w:val="nil"/>
                    <w:bottom w:val="single" w:sz="4" w:space="0" w:color="auto"/>
                    <w:right w:val="single" w:sz="4" w:space="0" w:color="auto"/>
                  </w:tcBorders>
                  <w:noWrap/>
                  <w:vAlign w:val="center"/>
                  <w:hideMark/>
                </w:tcPr>
                <w:p w14:paraId="090E2CF3"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17,5</w:t>
                  </w:r>
                </w:p>
              </w:tc>
              <w:tc>
                <w:tcPr>
                  <w:tcW w:w="915" w:type="dxa"/>
                  <w:tcBorders>
                    <w:top w:val="nil"/>
                    <w:left w:val="nil"/>
                    <w:bottom w:val="single" w:sz="4" w:space="0" w:color="auto"/>
                    <w:right w:val="single" w:sz="4" w:space="0" w:color="auto"/>
                  </w:tcBorders>
                  <w:noWrap/>
                  <w:vAlign w:val="center"/>
                  <w:hideMark/>
                </w:tcPr>
                <w:p w14:paraId="7FDF1A80"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16</w:t>
                  </w:r>
                </w:p>
              </w:tc>
              <w:tc>
                <w:tcPr>
                  <w:tcW w:w="584" w:type="dxa"/>
                  <w:tcBorders>
                    <w:top w:val="nil"/>
                    <w:left w:val="nil"/>
                    <w:bottom w:val="single" w:sz="4" w:space="0" w:color="auto"/>
                    <w:right w:val="single" w:sz="4" w:space="0" w:color="auto"/>
                  </w:tcBorders>
                  <w:noWrap/>
                  <w:vAlign w:val="center"/>
                  <w:hideMark/>
                </w:tcPr>
                <w:p w14:paraId="2D08917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r>
            <w:tr w:rsidR="006959E0" w:rsidRPr="001847BF" w14:paraId="4F3FE68F"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08B5A667"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18</w:t>
                  </w:r>
                </w:p>
              </w:tc>
              <w:tc>
                <w:tcPr>
                  <w:tcW w:w="709" w:type="dxa"/>
                  <w:tcBorders>
                    <w:top w:val="nil"/>
                    <w:left w:val="nil"/>
                    <w:bottom w:val="single" w:sz="4" w:space="0" w:color="auto"/>
                    <w:right w:val="single" w:sz="4" w:space="0" w:color="auto"/>
                  </w:tcBorders>
                  <w:noWrap/>
                  <w:vAlign w:val="center"/>
                  <w:hideMark/>
                </w:tcPr>
                <w:p w14:paraId="3BBD65F4"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20</w:t>
                  </w:r>
                </w:p>
              </w:tc>
              <w:tc>
                <w:tcPr>
                  <w:tcW w:w="850" w:type="dxa"/>
                  <w:tcBorders>
                    <w:top w:val="nil"/>
                    <w:left w:val="nil"/>
                    <w:bottom w:val="single" w:sz="4" w:space="0" w:color="auto"/>
                    <w:right w:val="single" w:sz="4" w:space="0" w:color="auto"/>
                  </w:tcBorders>
                  <w:noWrap/>
                  <w:vAlign w:val="center"/>
                  <w:hideMark/>
                </w:tcPr>
                <w:p w14:paraId="6BFD25B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17,5</w:t>
                  </w:r>
                </w:p>
              </w:tc>
              <w:tc>
                <w:tcPr>
                  <w:tcW w:w="851" w:type="dxa"/>
                  <w:tcBorders>
                    <w:top w:val="nil"/>
                    <w:left w:val="nil"/>
                    <w:bottom w:val="single" w:sz="4" w:space="0" w:color="auto"/>
                    <w:right w:val="single" w:sz="4" w:space="0" w:color="auto"/>
                  </w:tcBorders>
                  <w:noWrap/>
                  <w:vAlign w:val="center"/>
                  <w:hideMark/>
                </w:tcPr>
                <w:p w14:paraId="699DDDA3"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20,5</w:t>
                  </w:r>
                </w:p>
              </w:tc>
              <w:tc>
                <w:tcPr>
                  <w:tcW w:w="915" w:type="dxa"/>
                  <w:tcBorders>
                    <w:top w:val="nil"/>
                    <w:left w:val="nil"/>
                    <w:bottom w:val="single" w:sz="4" w:space="0" w:color="auto"/>
                    <w:right w:val="single" w:sz="4" w:space="0" w:color="auto"/>
                  </w:tcBorders>
                  <w:noWrap/>
                  <w:vAlign w:val="center"/>
                  <w:hideMark/>
                </w:tcPr>
                <w:p w14:paraId="684C9A8B"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19</w:t>
                  </w:r>
                </w:p>
              </w:tc>
              <w:tc>
                <w:tcPr>
                  <w:tcW w:w="584" w:type="dxa"/>
                  <w:tcBorders>
                    <w:top w:val="nil"/>
                    <w:left w:val="nil"/>
                    <w:bottom w:val="single" w:sz="4" w:space="0" w:color="auto"/>
                    <w:right w:val="single" w:sz="4" w:space="0" w:color="auto"/>
                  </w:tcBorders>
                  <w:noWrap/>
                  <w:vAlign w:val="center"/>
                  <w:hideMark/>
                </w:tcPr>
                <w:p w14:paraId="5DD1A8A7"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6</w:t>
                  </w:r>
                </w:p>
              </w:tc>
            </w:tr>
            <w:tr w:rsidR="006959E0" w:rsidRPr="001847BF" w14:paraId="0656CE13" w14:textId="77777777" w:rsidTr="00F473C4">
              <w:trPr>
                <w:trHeight w:val="300"/>
              </w:trPr>
              <w:tc>
                <w:tcPr>
                  <w:tcW w:w="744" w:type="dxa"/>
                  <w:tcBorders>
                    <w:top w:val="nil"/>
                    <w:left w:val="single" w:sz="4" w:space="0" w:color="auto"/>
                    <w:bottom w:val="single" w:sz="4" w:space="0" w:color="auto"/>
                    <w:right w:val="single" w:sz="4" w:space="0" w:color="auto"/>
                  </w:tcBorders>
                  <w:noWrap/>
                  <w:vAlign w:val="center"/>
                  <w:hideMark/>
                </w:tcPr>
                <w:p w14:paraId="617CD84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21</w:t>
                  </w:r>
                </w:p>
              </w:tc>
              <w:tc>
                <w:tcPr>
                  <w:tcW w:w="709" w:type="dxa"/>
                  <w:tcBorders>
                    <w:top w:val="nil"/>
                    <w:left w:val="nil"/>
                    <w:bottom w:val="single" w:sz="4" w:space="0" w:color="auto"/>
                    <w:right w:val="single" w:sz="4" w:space="0" w:color="auto"/>
                  </w:tcBorders>
                  <w:noWrap/>
                  <w:vAlign w:val="center"/>
                  <w:hideMark/>
                </w:tcPr>
                <w:p w14:paraId="0D8153CA"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23</w:t>
                  </w:r>
                </w:p>
              </w:tc>
              <w:tc>
                <w:tcPr>
                  <w:tcW w:w="850" w:type="dxa"/>
                  <w:tcBorders>
                    <w:top w:val="nil"/>
                    <w:left w:val="nil"/>
                    <w:bottom w:val="single" w:sz="4" w:space="0" w:color="auto"/>
                    <w:right w:val="single" w:sz="4" w:space="0" w:color="auto"/>
                  </w:tcBorders>
                  <w:noWrap/>
                  <w:vAlign w:val="center"/>
                  <w:hideMark/>
                </w:tcPr>
                <w:p w14:paraId="357830DE"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20,5</w:t>
                  </w:r>
                </w:p>
              </w:tc>
              <w:tc>
                <w:tcPr>
                  <w:tcW w:w="851" w:type="dxa"/>
                  <w:tcBorders>
                    <w:top w:val="nil"/>
                    <w:left w:val="nil"/>
                    <w:bottom w:val="single" w:sz="4" w:space="0" w:color="auto"/>
                    <w:right w:val="single" w:sz="4" w:space="0" w:color="auto"/>
                  </w:tcBorders>
                  <w:noWrap/>
                  <w:vAlign w:val="center"/>
                  <w:hideMark/>
                </w:tcPr>
                <w:p w14:paraId="5EF78F3C"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23,5</w:t>
                  </w:r>
                </w:p>
              </w:tc>
              <w:tc>
                <w:tcPr>
                  <w:tcW w:w="915" w:type="dxa"/>
                  <w:tcBorders>
                    <w:top w:val="nil"/>
                    <w:left w:val="nil"/>
                    <w:bottom w:val="single" w:sz="4" w:space="0" w:color="auto"/>
                    <w:right w:val="single" w:sz="4" w:space="0" w:color="auto"/>
                  </w:tcBorders>
                  <w:noWrap/>
                  <w:vAlign w:val="center"/>
                  <w:hideMark/>
                </w:tcPr>
                <w:p w14:paraId="5A3EE1CA"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22</w:t>
                  </w:r>
                </w:p>
              </w:tc>
              <w:tc>
                <w:tcPr>
                  <w:tcW w:w="584" w:type="dxa"/>
                  <w:tcBorders>
                    <w:top w:val="nil"/>
                    <w:left w:val="nil"/>
                    <w:bottom w:val="single" w:sz="4" w:space="0" w:color="auto"/>
                    <w:right w:val="single" w:sz="4" w:space="0" w:color="auto"/>
                  </w:tcBorders>
                  <w:noWrap/>
                  <w:vAlign w:val="center"/>
                  <w:hideMark/>
                </w:tcPr>
                <w:p w14:paraId="3968D8ED"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r>
            <w:tr w:rsidR="006959E0" w:rsidRPr="001847BF" w14:paraId="4CF32D5F" w14:textId="77777777" w:rsidTr="00F473C4">
              <w:trPr>
                <w:trHeight w:val="300"/>
              </w:trPr>
              <w:tc>
                <w:tcPr>
                  <w:tcW w:w="744" w:type="dxa"/>
                  <w:tcBorders>
                    <w:top w:val="nil"/>
                    <w:left w:val="nil"/>
                    <w:bottom w:val="nil"/>
                    <w:right w:val="nil"/>
                  </w:tcBorders>
                  <w:noWrap/>
                  <w:vAlign w:val="bottom"/>
                  <w:hideMark/>
                </w:tcPr>
                <w:p w14:paraId="4B2C5770"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p>
              </w:tc>
              <w:tc>
                <w:tcPr>
                  <w:tcW w:w="709" w:type="dxa"/>
                  <w:tcBorders>
                    <w:top w:val="nil"/>
                    <w:left w:val="nil"/>
                    <w:bottom w:val="nil"/>
                    <w:right w:val="nil"/>
                  </w:tcBorders>
                  <w:noWrap/>
                  <w:vAlign w:val="bottom"/>
                  <w:hideMark/>
                </w:tcPr>
                <w:p w14:paraId="7F2347CA"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850" w:type="dxa"/>
                  <w:tcBorders>
                    <w:top w:val="nil"/>
                    <w:left w:val="nil"/>
                    <w:bottom w:val="nil"/>
                    <w:right w:val="nil"/>
                  </w:tcBorders>
                  <w:noWrap/>
                  <w:vAlign w:val="bottom"/>
                  <w:hideMark/>
                </w:tcPr>
                <w:p w14:paraId="07860400"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851" w:type="dxa"/>
                  <w:tcBorders>
                    <w:top w:val="nil"/>
                    <w:left w:val="nil"/>
                    <w:bottom w:val="nil"/>
                    <w:right w:val="nil"/>
                  </w:tcBorders>
                  <w:noWrap/>
                  <w:vAlign w:val="bottom"/>
                  <w:hideMark/>
                </w:tcPr>
                <w:p w14:paraId="3B5431F7"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915" w:type="dxa"/>
                  <w:tcBorders>
                    <w:top w:val="nil"/>
                    <w:left w:val="nil"/>
                    <w:bottom w:val="single" w:sz="4" w:space="0" w:color="auto"/>
                    <w:right w:val="nil"/>
                  </w:tcBorders>
                  <w:noWrap/>
                  <w:vAlign w:val="bottom"/>
                  <w:hideMark/>
                </w:tcPr>
                <w:p w14:paraId="280DB2E3"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 </w:t>
                  </w:r>
                </w:p>
              </w:tc>
              <w:tc>
                <w:tcPr>
                  <w:tcW w:w="584" w:type="dxa"/>
                  <w:tcBorders>
                    <w:top w:val="nil"/>
                    <w:left w:val="nil"/>
                    <w:bottom w:val="single" w:sz="4" w:space="0" w:color="auto"/>
                    <w:right w:val="nil"/>
                  </w:tcBorders>
                  <w:noWrap/>
                  <w:vAlign w:val="bottom"/>
                  <w:hideMark/>
                </w:tcPr>
                <w:p w14:paraId="3094865B"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 </w:t>
                  </w:r>
                </w:p>
              </w:tc>
            </w:tr>
            <w:tr w:rsidR="006959E0" w:rsidRPr="001847BF" w14:paraId="2D7146F1" w14:textId="77777777" w:rsidTr="00F473C4">
              <w:trPr>
                <w:trHeight w:val="300"/>
              </w:trPr>
              <w:tc>
                <w:tcPr>
                  <w:tcW w:w="744" w:type="dxa"/>
                  <w:tcBorders>
                    <w:top w:val="nil"/>
                    <w:left w:val="nil"/>
                    <w:bottom w:val="nil"/>
                    <w:right w:val="nil"/>
                  </w:tcBorders>
                  <w:noWrap/>
                  <w:vAlign w:val="bottom"/>
                  <w:hideMark/>
                </w:tcPr>
                <w:p w14:paraId="282066F6" w14:textId="77777777" w:rsidR="006959E0" w:rsidRPr="001847BF" w:rsidRDefault="006959E0" w:rsidP="006959E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9" w:type="dxa"/>
                  <w:tcBorders>
                    <w:top w:val="nil"/>
                    <w:left w:val="nil"/>
                    <w:bottom w:val="nil"/>
                    <w:right w:val="nil"/>
                  </w:tcBorders>
                  <w:noWrap/>
                  <w:vAlign w:val="bottom"/>
                  <w:hideMark/>
                </w:tcPr>
                <w:p w14:paraId="7E1AAFD9"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850" w:type="dxa"/>
                  <w:tcBorders>
                    <w:top w:val="nil"/>
                    <w:left w:val="nil"/>
                    <w:bottom w:val="nil"/>
                    <w:right w:val="nil"/>
                  </w:tcBorders>
                  <w:noWrap/>
                  <w:vAlign w:val="bottom"/>
                  <w:hideMark/>
                </w:tcPr>
                <w:p w14:paraId="60D918C8"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851" w:type="dxa"/>
                  <w:tcBorders>
                    <w:top w:val="nil"/>
                    <w:left w:val="nil"/>
                    <w:bottom w:val="nil"/>
                    <w:right w:val="nil"/>
                  </w:tcBorders>
                  <w:noWrap/>
                  <w:vAlign w:val="bottom"/>
                  <w:hideMark/>
                </w:tcPr>
                <w:p w14:paraId="0398A1BA" w14:textId="77777777" w:rsidR="006959E0" w:rsidRPr="001847BF" w:rsidRDefault="006959E0" w:rsidP="006959E0">
                  <w:pPr>
                    <w:spacing w:after="0" w:line="240" w:lineRule="auto"/>
                    <w:rPr>
                      <w:rFonts w:ascii="Times New Roman" w:eastAsia="Times New Roman" w:hAnsi="Times New Roman" w:cs="Times New Roman"/>
                      <w:sz w:val="20"/>
                      <w:szCs w:val="20"/>
                      <w:lang w:eastAsia="tr-TR"/>
                    </w:rPr>
                  </w:pPr>
                </w:p>
              </w:tc>
              <w:tc>
                <w:tcPr>
                  <w:tcW w:w="915" w:type="dxa"/>
                  <w:tcBorders>
                    <w:top w:val="nil"/>
                    <w:left w:val="nil"/>
                    <w:bottom w:val="nil"/>
                    <w:right w:val="nil"/>
                  </w:tcBorders>
                  <w:noWrap/>
                  <w:vAlign w:val="bottom"/>
                  <w:hideMark/>
                </w:tcPr>
                <w:p w14:paraId="118113B8"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TOPLAM</w:t>
                  </w:r>
                </w:p>
              </w:tc>
              <w:tc>
                <w:tcPr>
                  <w:tcW w:w="584" w:type="dxa"/>
                  <w:tcBorders>
                    <w:top w:val="single" w:sz="4" w:space="0" w:color="auto"/>
                    <w:left w:val="nil"/>
                    <w:bottom w:val="nil"/>
                  </w:tcBorders>
                  <w:noWrap/>
                  <w:vAlign w:val="bottom"/>
                  <w:hideMark/>
                </w:tcPr>
                <w:p w14:paraId="1FDE47B2"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45</w:t>
                  </w:r>
                </w:p>
              </w:tc>
            </w:tr>
          </w:tbl>
          <w:p w14:paraId="6DBB45C5" w14:textId="77777777" w:rsidR="006959E0" w:rsidRPr="00E12BFE" w:rsidRDefault="006959E0" w:rsidP="006959E0">
            <w:pPr>
              <w:tabs>
                <w:tab w:val="left" w:pos="8505"/>
              </w:tabs>
              <w:jc w:val="both"/>
              <w:rPr>
                <w:rFonts w:ascii="Arial Narrow" w:hAnsi="Arial Narrow"/>
                <w:b/>
                <w:color w:val="FFFFFF" w:themeColor="background1"/>
                <w:sz w:val="24"/>
                <w:szCs w:val="24"/>
              </w:rPr>
            </w:pPr>
            <w:r>
              <w:rPr>
                <w:rFonts w:ascii="Arial Narrow" w:hAnsi="Arial Narrow"/>
                <w:b/>
                <w:color w:val="FFFFFF" w:themeColor="background1"/>
                <w:sz w:val="24"/>
                <w:szCs w:val="24"/>
              </w:rPr>
              <w:t>.</w:t>
            </w:r>
          </w:p>
          <w:p w14:paraId="44707593" w14:textId="77777777" w:rsidR="006959E0" w:rsidRDefault="006959E0" w:rsidP="006959E0">
            <w:pPr>
              <w:keepNext/>
              <w:tabs>
                <w:tab w:val="left" w:pos="8505"/>
              </w:tabs>
              <w:jc w:val="both"/>
              <w:rPr>
                <w:rFonts w:ascii="Arial Narrow" w:hAnsi="Arial Narrow"/>
                <w:b/>
                <w:color w:val="FFFFFF" w:themeColor="background1"/>
                <w:sz w:val="24"/>
                <w:szCs w:val="24"/>
              </w:rPr>
            </w:pPr>
            <w:r>
              <w:rPr>
                <w:rFonts w:ascii="Arial Narrow" w:hAnsi="Arial Narrow"/>
                <w:b/>
                <w:color w:val="FFFFFF" w:themeColor="background1"/>
                <w:sz w:val="24"/>
                <w:szCs w:val="24"/>
              </w:rPr>
              <w:lastRenderedPageBreak/>
              <w:t>.</w:t>
            </w:r>
          </w:p>
          <w:p w14:paraId="295B6E88" w14:textId="77777777" w:rsidR="006959E0" w:rsidRDefault="006959E0" w:rsidP="006959E0">
            <w:pPr>
              <w:keepNext/>
              <w:tabs>
                <w:tab w:val="left" w:pos="8505"/>
              </w:tabs>
              <w:jc w:val="both"/>
              <w:rPr>
                <w:rFonts w:ascii="Arial Narrow" w:hAnsi="Arial Narrow"/>
                <w:b/>
                <w:sz w:val="24"/>
                <w:szCs w:val="24"/>
              </w:rPr>
            </w:pPr>
            <w:r>
              <w:rPr>
                <w:rFonts w:ascii="Arial Narrow" w:hAnsi="Arial Narrow"/>
                <w:b/>
                <w:sz w:val="24"/>
                <w:szCs w:val="24"/>
              </w:rPr>
              <w:t>1b-</w:t>
            </w:r>
          </w:p>
          <w:p w14:paraId="33AC20FD" w14:textId="77777777" w:rsidR="006959E0" w:rsidRDefault="006959E0" w:rsidP="006959E0">
            <w:pPr>
              <w:tabs>
                <w:tab w:val="left" w:pos="8505"/>
              </w:tabs>
              <w:jc w:val="both"/>
            </w:pPr>
            <w:r>
              <w:object w:dxaOrig="14955" w:dyaOrig="7410" w14:anchorId="019729C5">
                <v:shape id="_x0000_i1026" type="#_x0000_t75" style="width:338.6pt;height:165.4pt" o:ole="">
                  <v:imagedata r:id="rId76" o:title=""/>
                </v:shape>
                <o:OLEObject Type="Embed" ProgID="PBrush" ShapeID="_x0000_i1026" DrawAspect="Content" ObjectID="_1831299380" r:id="rId77"/>
              </w:object>
            </w:r>
          </w:p>
          <w:p w14:paraId="6D7A4B9F" w14:textId="77777777" w:rsidR="006959E0" w:rsidRDefault="006959E0" w:rsidP="006959E0">
            <w:pPr>
              <w:tabs>
                <w:tab w:val="left" w:pos="8505"/>
              </w:tabs>
              <w:jc w:val="both"/>
              <w:rPr>
                <w:rFonts w:ascii="Arial Narrow" w:hAnsi="Arial Narrow"/>
                <w:b/>
                <w:sz w:val="24"/>
                <w:szCs w:val="24"/>
              </w:rPr>
            </w:pPr>
          </w:p>
          <w:p w14:paraId="07B3F812" w14:textId="77777777" w:rsidR="006959E0" w:rsidRPr="001847BF" w:rsidRDefault="006959E0" w:rsidP="006959E0">
            <w:pPr>
              <w:tabs>
                <w:tab w:val="left" w:pos="8505"/>
              </w:tabs>
              <w:jc w:val="both"/>
              <w:rPr>
                <w:rFonts w:ascii="Arial Narrow" w:hAnsi="Arial Narrow"/>
                <w:b/>
                <w:sz w:val="24"/>
                <w:szCs w:val="24"/>
              </w:rPr>
            </w:pPr>
          </w:p>
          <w:tbl>
            <w:tblPr>
              <w:tblW w:w="3598" w:type="dxa"/>
              <w:tblCellMar>
                <w:left w:w="70" w:type="dxa"/>
                <w:right w:w="70" w:type="dxa"/>
              </w:tblCellMar>
              <w:tblLook w:val="04A0" w:firstRow="1" w:lastRow="0" w:firstColumn="1" w:lastColumn="0" w:noHBand="0" w:noVBand="1"/>
            </w:tblPr>
            <w:tblGrid>
              <w:gridCol w:w="915"/>
              <w:gridCol w:w="584"/>
              <w:gridCol w:w="757"/>
              <w:gridCol w:w="621"/>
              <w:gridCol w:w="721"/>
            </w:tblGrid>
            <w:tr w:rsidR="006959E0" w:rsidRPr="001847BF" w14:paraId="500B1AEA" w14:textId="77777777" w:rsidTr="00F473C4">
              <w:trPr>
                <w:trHeight w:val="300"/>
              </w:trPr>
              <w:tc>
                <w:tcPr>
                  <w:tcW w:w="915" w:type="dxa"/>
                  <w:tcBorders>
                    <w:top w:val="nil"/>
                    <w:left w:val="single" w:sz="4" w:space="0" w:color="auto"/>
                    <w:bottom w:val="single" w:sz="4" w:space="0" w:color="auto"/>
                    <w:right w:val="single" w:sz="4" w:space="0" w:color="auto"/>
                  </w:tcBorders>
                  <w:noWrap/>
                  <w:vAlign w:val="center"/>
                  <w:hideMark/>
                </w:tcPr>
                <w:p w14:paraId="1E406DD5"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X</w:t>
                  </w:r>
                </w:p>
              </w:tc>
              <w:tc>
                <w:tcPr>
                  <w:tcW w:w="584" w:type="dxa"/>
                  <w:tcBorders>
                    <w:top w:val="nil"/>
                    <w:left w:val="nil"/>
                    <w:bottom w:val="single" w:sz="4" w:space="0" w:color="auto"/>
                    <w:right w:val="single" w:sz="4" w:space="0" w:color="auto"/>
                  </w:tcBorders>
                  <w:noWrap/>
                  <w:vAlign w:val="center"/>
                  <w:hideMark/>
                </w:tcPr>
                <w:p w14:paraId="28C24D10"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sidRPr="001847BF">
                    <w:rPr>
                      <w:rFonts w:ascii="Calibri" w:eastAsia="Times New Roman" w:hAnsi="Calibri" w:cs="Calibri"/>
                      <w:b/>
                      <w:bCs/>
                      <w:color w:val="000000"/>
                      <w:lang w:eastAsia="tr-TR"/>
                    </w:rPr>
                    <w:t>f</w:t>
                  </w:r>
                </w:p>
              </w:tc>
              <w:tc>
                <w:tcPr>
                  <w:tcW w:w="757" w:type="dxa"/>
                  <w:tcBorders>
                    <w:left w:val="single" w:sz="4" w:space="0" w:color="auto"/>
                    <w:bottom w:val="single" w:sz="4" w:space="0" w:color="auto"/>
                    <w:right w:val="single" w:sz="4" w:space="0" w:color="auto"/>
                  </w:tcBorders>
                </w:tcPr>
                <w:p w14:paraId="411319A2"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f.logX</w:t>
                  </w:r>
                </w:p>
              </w:tc>
              <w:tc>
                <w:tcPr>
                  <w:tcW w:w="621" w:type="dxa"/>
                  <w:tcBorders>
                    <w:left w:val="single" w:sz="4" w:space="0" w:color="auto"/>
                    <w:bottom w:val="single" w:sz="4" w:space="0" w:color="auto"/>
                    <w:right w:val="single" w:sz="4" w:space="0" w:color="auto"/>
                  </w:tcBorders>
                </w:tcPr>
                <w:p w14:paraId="14CB25E2"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f/X</w:t>
                  </w:r>
                </w:p>
              </w:tc>
              <w:tc>
                <w:tcPr>
                  <w:tcW w:w="721" w:type="dxa"/>
                  <w:tcBorders>
                    <w:left w:val="single" w:sz="4" w:space="0" w:color="auto"/>
                    <w:bottom w:val="single" w:sz="4" w:space="0" w:color="auto"/>
                    <w:right w:val="single" w:sz="4" w:space="0" w:color="auto"/>
                  </w:tcBorders>
                </w:tcPr>
                <w:p w14:paraId="50791442" w14:textId="77777777" w:rsidR="006959E0" w:rsidRPr="001847BF" w:rsidRDefault="006959E0" w:rsidP="006959E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f.X</w:t>
                  </w:r>
                  <w:r w:rsidRPr="001847BF">
                    <w:rPr>
                      <w:rFonts w:ascii="Calibri" w:eastAsia="Times New Roman" w:hAnsi="Calibri" w:cs="Calibri"/>
                      <w:b/>
                      <w:bCs/>
                      <w:color w:val="000000"/>
                      <w:vertAlign w:val="superscript"/>
                      <w:lang w:eastAsia="tr-TR"/>
                    </w:rPr>
                    <w:t>2</w:t>
                  </w:r>
                </w:p>
              </w:tc>
            </w:tr>
            <w:tr w:rsidR="006959E0" w:rsidRPr="001847BF" w14:paraId="7C1C7965"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55147546"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c>
                <w:tcPr>
                  <w:tcW w:w="584" w:type="dxa"/>
                  <w:tcBorders>
                    <w:top w:val="nil"/>
                    <w:left w:val="nil"/>
                    <w:bottom w:val="single" w:sz="4" w:space="0" w:color="auto"/>
                    <w:right w:val="single" w:sz="4" w:space="0" w:color="auto"/>
                  </w:tcBorders>
                  <w:noWrap/>
                  <w:vAlign w:val="center"/>
                  <w:hideMark/>
                </w:tcPr>
                <w:p w14:paraId="0CE3D859"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c>
                <w:tcPr>
                  <w:tcW w:w="757" w:type="dxa"/>
                  <w:tcBorders>
                    <w:top w:val="single" w:sz="4" w:space="0" w:color="auto"/>
                    <w:left w:val="nil"/>
                    <w:bottom w:val="single" w:sz="4" w:space="0" w:color="auto"/>
                    <w:right w:val="single" w:sz="4" w:space="0" w:color="auto"/>
                  </w:tcBorders>
                  <w:vAlign w:val="center"/>
                </w:tcPr>
                <w:p w14:paraId="1BEF809D"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2,41</w:t>
                  </w:r>
                </w:p>
              </w:tc>
              <w:tc>
                <w:tcPr>
                  <w:tcW w:w="621" w:type="dxa"/>
                  <w:tcBorders>
                    <w:top w:val="single" w:sz="4" w:space="0" w:color="auto"/>
                    <w:left w:val="single" w:sz="4" w:space="0" w:color="auto"/>
                    <w:bottom w:val="single" w:sz="4" w:space="0" w:color="auto"/>
                    <w:right w:val="single" w:sz="4" w:space="0" w:color="auto"/>
                  </w:tcBorders>
                  <w:vAlign w:val="center"/>
                </w:tcPr>
                <w:p w14:paraId="4E25B5F1"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1</w:t>
                  </w:r>
                </w:p>
              </w:tc>
              <w:tc>
                <w:tcPr>
                  <w:tcW w:w="721" w:type="dxa"/>
                  <w:tcBorders>
                    <w:top w:val="single" w:sz="4" w:space="0" w:color="auto"/>
                    <w:left w:val="single" w:sz="4" w:space="0" w:color="auto"/>
                    <w:bottom w:val="single" w:sz="4" w:space="0" w:color="auto"/>
                    <w:right w:val="single" w:sz="4" w:space="0" w:color="auto"/>
                  </w:tcBorders>
                  <w:vAlign w:val="bottom"/>
                </w:tcPr>
                <w:p w14:paraId="17C1AD27"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64</w:t>
                  </w:r>
                </w:p>
              </w:tc>
            </w:tr>
            <w:tr w:rsidR="006959E0" w:rsidRPr="001847BF" w14:paraId="5978FEB7"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6B6A1BCA"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c>
                <w:tcPr>
                  <w:tcW w:w="584" w:type="dxa"/>
                  <w:tcBorders>
                    <w:top w:val="nil"/>
                    <w:left w:val="nil"/>
                    <w:bottom w:val="single" w:sz="4" w:space="0" w:color="auto"/>
                    <w:right w:val="single" w:sz="4" w:space="0" w:color="auto"/>
                  </w:tcBorders>
                  <w:noWrap/>
                  <w:vAlign w:val="center"/>
                  <w:hideMark/>
                </w:tcPr>
                <w:p w14:paraId="60B8F736"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6</w:t>
                  </w:r>
                </w:p>
              </w:tc>
              <w:tc>
                <w:tcPr>
                  <w:tcW w:w="757" w:type="dxa"/>
                  <w:tcBorders>
                    <w:top w:val="single" w:sz="4" w:space="0" w:color="auto"/>
                    <w:left w:val="nil"/>
                    <w:bottom w:val="single" w:sz="4" w:space="0" w:color="auto"/>
                    <w:right w:val="single" w:sz="4" w:space="0" w:color="auto"/>
                  </w:tcBorders>
                  <w:vAlign w:val="center"/>
                </w:tcPr>
                <w:p w14:paraId="32F0C2F0"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5,07</w:t>
                  </w:r>
                </w:p>
              </w:tc>
              <w:tc>
                <w:tcPr>
                  <w:tcW w:w="621" w:type="dxa"/>
                  <w:tcBorders>
                    <w:top w:val="single" w:sz="4" w:space="0" w:color="auto"/>
                    <w:left w:val="single" w:sz="4" w:space="0" w:color="auto"/>
                    <w:bottom w:val="single" w:sz="4" w:space="0" w:color="auto"/>
                    <w:right w:val="single" w:sz="4" w:space="0" w:color="auto"/>
                  </w:tcBorders>
                  <w:vAlign w:val="center"/>
                </w:tcPr>
                <w:p w14:paraId="59732F60"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0,86</w:t>
                  </w:r>
                </w:p>
              </w:tc>
              <w:tc>
                <w:tcPr>
                  <w:tcW w:w="721" w:type="dxa"/>
                  <w:tcBorders>
                    <w:top w:val="single" w:sz="4" w:space="0" w:color="auto"/>
                    <w:left w:val="single" w:sz="4" w:space="0" w:color="auto"/>
                    <w:bottom w:val="single" w:sz="4" w:space="0" w:color="auto"/>
                    <w:right w:val="single" w:sz="4" w:space="0" w:color="auto"/>
                  </w:tcBorders>
                  <w:vAlign w:val="bottom"/>
                </w:tcPr>
                <w:p w14:paraId="32ED6CF0"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294</w:t>
                  </w:r>
                </w:p>
              </w:tc>
            </w:tr>
            <w:tr w:rsidR="006959E0" w:rsidRPr="001847BF" w14:paraId="4762A06D"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11D08FEB"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10</w:t>
                  </w:r>
                </w:p>
              </w:tc>
              <w:tc>
                <w:tcPr>
                  <w:tcW w:w="584" w:type="dxa"/>
                  <w:tcBorders>
                    <w:top w:val="nil"/>
                    <w:left w:val="nil"/>
                    <w:bottom w:val="single" w:sz="4" w:space="0" w:color="auto"/>
                    <w:right w:val="single" w:sz="4" w:space="0" w:color="auto"/>
                  </w:tcBorders>
                  <w:noWrap/>
                  <w:vAlign w:val="center"/>
                  <w:hideMark/>
                </w:tcPr>
                <w:p w14:paraId="092DF14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c>
                <w:tcPr>
                  <w:tcW w:w="757" w:type="dxa"/>
                  <w:tcBorders>
                    <w:top w:val="single" w:sz="4" w:space="0" w:color="auto"/>
                    <w:left w:val="nil"/>
                    <w:bottom w:val="single" w:sz="4" w:space="0" w:color="auto"/>
                    <w:right w:val="single" w:sz="4" w:space="0" w:color="auto"/>
                  </w:tcBorders>
                  <w:vAlign w:val="center"/>
                </w:tcPr>
                <w:p w14:paraId="428D1E02"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c>
                <w:tcPr>
                  <w:tcW w:w="621" w:type="dxa"/>
                  <w:tcBorders>
                    <w:top w:val="single" w:sz="4" w:space="0" w:color="auto"/>
                    <w:left w:val="single" w:sz="4" w:space="0" w:color="auto"/>
                    <w:bottom w:val="single" w:sz="4" w:space="0" w:color="auto"/>
                    <w:right w:val="single" w:sz="4" w:space="0" w:color="auto"/>
                  </w:tcBorders>
                  <w:vAlign w:val="center"/>
                </w:tcPr>
                <w:p w14:paraId="3AC512EF"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0,7</w:t>
                  </w:r>
                </w:p>
              </w:tc>
              <w:tc>
                <w:tcPr>
                  <w:tcW w:w="721" w:type="dxa"/>
                  <w:tcBorders>
                    <w:top w:val="single" w:sz="4" w:space="0" w:color="auto"/>
                    <w:left w:val="single" w:sz="4" w:space="0" w:color="auto"/>
                    <w:bottom w:val="single" w:sz="4" w:space="0" w:color="auto"/>
                    <w:right w:val="single" w:sz="4" w:space="0" w:color="auto"/>
                  </w:tcBorders>
                  <w:vAlign w:val="bottom"/>
                </w:tcPr>
                <w:p w14:paraId="35743D5B"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700</w:t>
                  </w:r>
                </w:p>
              </w:tc>
            </w:tr>
            <w:tr w:rsidR="006959E0" w:rsidRPr="001847BF" w14:paraId="2AD35082"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2DB163AB"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13</w:t>
                  </w:r>
                </w:p>
              </w:tc>
              <w:tc>
                <w:tcPr>
                  <w:tcW w:w="584" w:type="dxa"/>
                  <w:tcBorders>
                    <w:top w:val="nil"/>
                    <w:left w:val="nil"/>
                    <w:bottom w:val="single" w:sz="4" w:space="0" w:color="auto"/>
                    <w:right w:val="single" w:sz="4" w:space="0" w:color="auto"/>
                  </w:tcBorders>
                  <w:noWrap/>
                  <w:vAlign w:val="center"/>
                  <w:hideMark/>
                </w:tcPr>
                <w:p w14:paraId="09496A7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11</w:t>
                  </w:r>
                </w:p>
              </w:tc>
              <w:tc>
                <w:tcPr>
                  <w:tcW w:w="757" w:type="dxa"/>
                  <w:tcBorders>
                    <w:top w:val="single" w:sz="4" w:space="0" w:color="auto"/>
                    <w:left w:val="nil"/>
                    <w:bottom w:val="single" w:sz="4" w:space="0" w:color="auto"/>
                    <w:right w:val="single" w:sz="4" w:space="0" w:color="auto"/>
                  </w:tcBorders>
                  <w:vAlign w:val="center"/>
                </w:tcPr>
                <w:p w14:paraId="60854A4A"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12,25</w:t>
                  </w:r>
                </w:p>
              </w:tc>
              <w:tc>
                <w:tcPr>
                  <w:tcW w:w="621" w:type="dxa"/>
                  <w:tcBorders>
                    <w:top w:val="single" w:sz="4" w:space="0" w:color="auto"/>
                    <w:left w:val="single" w:sz="4" w:space="0" w:color="auto"/>
                    <w:bottom w:val="single" w:sz="4" w:space="0" w:color="auto"/>
                    <w:right w:val="single" w:sz="4" w:space="0" w:color="auto"/>
                  </w:tcBorders>
                  <w:vAlign w:val="center"/>
                </w:tcPr>
                <w:p w14:paraId="747FDF88"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0,85</w:t>
                  </w:r>
                </w:p>
              </w:tc>
              <w:tc>
                <w:tcPr>
                  <w:tcW w:w="721" w:type="dxa"/>
                  <w:tcBorders>
                    <w:top w:val="single" w:sz="4" w:space="0" w:color="auto"/>
                    <w:left w:val="single" w:sz="4" w:space="0" w:color="auto"/>
                    <w:bottom w:val="single" w:sz="4" w:space="0" w:color="auto"/>
                    <w:right w:val="single" w:sz="4" w:space="0" w:color="auto"/>
                  </w:tcBorders>
                  <w:vAlign w:val="bottom"/>
                </w:tcPr>
                <w:p w14:paraId="68AF5EC3"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1859</w:t>
                  </w:r>
                </w:p>
              </w:tc>
            </w:tr>
            <w:tr w:rsidR="006959E0" w:rsidRPr="001847BF" w14:paraId="76ADA25A"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07C453C3"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16</w:t>
                  </w:r>
                </w:p>
              </w:tc>
              <w:tc>
                <w:tcPr>
                  <w:tcW w:w="584" w:type="dxa"/>
                  <w:tcBorders>
                    <w:top w:val="nil"/>
                    <w:left w:val="nil"/>
                    <w:bottom w:val="single" w:sz="4" w:space="0" w:color="auto"/>
                    <w:right w:val="single" w:sz="4" w:space="0" w:color="auto"/>
                  </w:tcBorders>
                  <w:noWrap/>
                  <w:vAlign w:val="center"/>
                  <w:hideMark/>
                </w:tcPr>
                <w:p w14:paraId="11CE0CBA"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7</w:t>
                  </w:r>
                </w:p>
              </w:tc>
              <w:tc>
                <w:tcPr>
                  <w:tcW w:w="757" w:type="dxa"/>
                  <w:tcBorders>
                    <w:top w:val="single" w:sz="4" w:space="0" w:color="auto"/>
                    <w:left w:val="nil"/>
                    <w:bottom w:val="single" w:sz="4" w:space="0" w:color="auto"/>
                    <w:right w:val="single" w:sz="4" w:space="0" w:color="auto"/>
                  </w:tcBorders>
                  <w:vAlign w:val="center"/>
                </w:tcPr>
                <w:p w14:paraId="28CAE77B"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8,43</w:t>
                  </w:r>
                </w:p>
              </w:tc>
              <w:tc>
                <w:tcPr>
                  <w:tcW w:w="621" w:type="dxa"/>
                  <w:tcBorders>
                    <w:top w:val="single" w:sz="4" w:space="0" w:color="auto"/>
                    <w:left w:val="single" w:sz="4" w:space="0" w:color="auto"/>
                    <w:bottom w:val="single" w:sz="4" w:space="0" w:color="auto"/>
                    <w:right w:val="single" w:sz="4" w:space="0" w:color="auto"/>
                  </w:tcBorders>
                  <w:vAlign w:val="center"/>
                </w:tcPr>
                <w:p w14:paraId="0B1F1E19"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0,44</w:t>
                  </w:r>
                </w:p>
              </w:tc>
              <w:tc>
                <w:tcPr>
                  <w:tcW w:w="721" w:type="dxa"/>
                  <w:tcBorders>
                    <w:top w:val="single" w:sz="4" w:space="0" w:color="auto"/>
                    <w:left w:val="single" w:sz="4" w:space="0" w:color="auto"/>
                    <w:bottom w:val="single" w:sz="4" w:space="0" w:color="auto"/>
                    <w:right w:val="single" w:sz="4" w:space="0" w:color="auto"/>
                  </w:tcBorders>
                  <w:vAlign w:val="bottom"/>
                </w:tcPr>
                <w:p w14:paraId="43D25257"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1792</w:t>
                  </w:r>
                </w:p>
              </w:tc>
            </w:tr>
            <w:tr w:rsidR="006959E0" w:rsidRPr="001847BF" w14:paraId="3C7E8076"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7E3A5339"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19</w:t>
                  </w:r>
                </w:p>
              </w:tc>
              <w:tc>
                <w:tcPr>
                  <w:tcW w:w="584" w:type="dxa"/>
                  <w:tcBorders>
                    <w:top w:val="nil"/>
                    <w:left w:val="nil"/>
                    <w:bottom w:val="single" w:sz="4" w:space="0" w:color="auto"/>
                    <w:right w:val="single" w:sz="4" w:space="0" w:color="auto"/>
                  </w:tcBorders>
                  <w:noWrap/>
                  <w:vAlign w:val="center"/>
                  <w:hideMark/>
                </w:tcPr>
                <w:p w14:paraId="1E97ADB7"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6</w:t>
                  </w:r>
                </w:p>
              </w:tc>
              <w:tc>
                <w:tcPr>
                  <w:tcW w:w="757" w:type="dxa"/>
                  <w:tcBorders>
                    <w:top w:val="single" w:sz="4" w:space="0" w:color="auto"/>
                    <w:left w:val="nil"/>
                    <w:bottom w:val="single" w:sz="4" w:space="0" w:color="auto"/>
                    <w:right w:val="single" w:sz="4" w:space="0" w:color="auto"/>
                  </w:tcBorders>
                  <w:vAlign w:val="center"/>
                </w:tcPr>
                <w:p w14:paraId="3BF010A2"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7,67</w:t>
                  </w:r>
                </w:p>
              </w:tc>
              <w:tc>
                <w:tcPr>
                  <w:tcW w:w="621" w:type="dxa"/>
                  <w:tcBorders>
                    <w:top w:val="single" w:sz="4" w:space="0" w:color="auto"/>
                    <w:left w:val="single" w:sz="4" w:space="0" w:color="auto"/>
                    <w:bottom w:val="single" w:sz="4" w:space="0" w:color="auto"/>
                    <w:right w:val="single" w:sz="4" w:space="0" w:color="auto"/>
                  </w:tcBorders>
                  <w:vAlign w:val="center"/>
                </w:tcPr>
                <w:p w14:paraId="03BAF7D0"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0,32</w:t>
                  </w:r>
                </w:p>
              </w:tc>
              <w:tc>
                <w:tcPr>
                  <w:tcW w:w="721" w:type="dxa"/>
                  <w:tcBorders>
                    <w:top w:val="single" w:sz="4" w:space="0" w:color="auto"/>
                    <w:left w:val="single" w:sz="4" w:space="0" w:color="auto"/>
                    <w:bottom w:val="single" w:sz="4" w:space="0" w:color="auto"/>
                    <w:right w:val="single" w:sz="4" w:space="0" w:color="auto"/>
                  </w:tcBorders>
                  <w:vAlign w:val="bottom"/>
                </w:tcPr>
                <w:p w14:paraId="36C19BB0"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2166</w:t>
                  </w:r>
                </w:p>
              </w:tc>
            </w:tr>
            <w:tr w:rsidR="006959E0" w:rsidRPr="001847BF" w14:paraId="28B3CE0A" w14:textId="77777777" w:rsidTr="00F473C4">
              <w:trPr>
                <w:trHeight w:val="300"/>
              </w:trPr>
              <w:tc>
                <w:tcPr>
                  <w:tcW w:w="915" w:type="dxa"/>
                  <w:tcBorders>
                    <w:top w:val="nil"/>
                    <w:left w:val="nil"/>
                    <w:bottom w:val="single" w:sz="4" w:space="0" w:color="auto"/>
                    <w:right w:val="single" w:sz="4" w:space="0" w:color="auto"/>
                  </w:tcBorders>
                  <w:noWrap/>
                  <w:vAlign w:val="center"/>
                  <w:hideMark/>
                </w:tcPr>
                <w:p w14:paraId="5C12FA52"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22</w:t>
                  </w:r>
                </w:p>
              </w:tc>
              <w:tc>
                <w:tcPr>
                  <w:tcW w:w="584" w:type="dxa"/>
                  <w:tcBorders>
                    <w:top w:val="nil"/>
                    <w:left w:val="nil"/>
                    <w:bottom w:val="single" w:sz="4" w:space="0" w:color="auto"/>
                    <w:right w:val="single" w:sz="4" w:space="0" w:color="auto"/>
                  </w:tcBorders>
                  <w:noWrap/>
                  <w:vAlign w:val="center"/>
                  <w:hideMark/>
                </w:tcPr>
                <w:p w14:paraId="5F19F241" w14:textId="77777777" w:rsidR="006959E0" w:rsidRPr="001847BF" w:rsidRDefault="006959E0" w:rsidP="006959E0">
                  <w:pPr>
                    <w:spacing w:after="0" w:line="240" w:lineRule="auto"/>
                    <w:ind w:firstLineChars="100" w:firstLine="220"/>
                    <w:jc w:val="right"/>
                    <w:rPr>
                      <w:rFonts w:ascii="Calibri" w:eastAsia="Times New Roman" w:hAnsi="Calibri" w:cs="Calibri"/>
                      <w:color w:val="000000"/>
                      <w:lang w:eastAsia="tr-TR"/>
                    </w:rPr>
                  </w:pPr>
                  <w:r w:rsidRPr="001847BF">
                    <w:rPr>
                      <w:rFonts w:ascii="Calibri" w:eastAsia="Times New Roman" w:hAnsi="Calibri" w:cs="Calibri"/>
                      <w:color w:val="000000"/>
                      <w:lang w:eastAsia="tr-TR"/>
                    </w:rPr>
                    <w:t>4</w:t>
                  </w:r>
                </w:p>
              </w:tc>
              <w:tc>
                <w:tcPr>
                  <w:tcW w:w="757" w:type="dxa"/>
                  <w:tcBorders>
                    <w:top w:val="single" w:sz="4" w:space="0" w:color="auto"/>
                    <w:left w:val="nil"/>
                    <w:bottom w:val="single" w:sz="4" w:space="0" w:color="auto"/>
                    <w:right w:val="single" w:sz="4" w:space="0" w:color="auto"/>
                  </w:tcBorders>
                  <w:vAlign w:val="center"/>
                </w:tcPr>
                <w:p w14:paraId="016F98FC"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5,37</w:t>
                  </w:r>
                </w:p>
              </w:tc>
              <w:tc>
                <w:tcPr>
                  <w:tcW w:w="621" w:type="dxa"/>
                  <w:tcBorders>
                    <w:top w:val="single" w:sz="4" w:space="0" w:color="auto"/>
                    <w:left w:val="single" w:sz="4" w:space="0" w:color="auto"/>
                    <w:bottom w:val="single" w:sz="4" w:space="0" w:color="auto"/>
                    <w:right w:val="single" w:sz="4" w:space="0" w:color="auto"/>
                  </w:tcBorders>
                  <w:vAlign w:val="center"/>
                </w:tcPr>
                <w:p w14:paraId="314CA835"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0,18</w:t>
                  </w:r>
                </w:p>
              </w:tc>
              <w:tc>
                <w:tcPr>
                  <w:tcW w:w="721" w:type="dxa"/>
                  <w:tcBorders>
                    <w:top w:val="single" w:sz="4" w:space="0" w:color="auto"/>
                    <w:left w:val="single" w:sz="4" w:space="0" w:color="auto"/>
                    <w:bottom w:val="single" w:sz="4" w:space="0" w:color="auto"/>
                    <w:right w:val="single" w:sz="4" w:space="0" w:color="auto"/>
                  </w:tcBorders>
                  <w:vAlign w:val="bottom"/>
                </w:tcPr>
                <w:p w14:paraId="64DDB69F"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1936</w:t>
                  </w:r>
                </w:p>
              </w:tc>
            </w:tr>
            <w:tr w:rsidR="006959E0" w:rsidRPr="001847BF" w14:paraId="124D21C9" w14:textId="77777777" w:rsidTr="00F473C4">
              <w:trPr>
                <w:trHeight w:val="300"/>
              </w:trPr>
              <w:tc>
                <w:tcPr>
                  <w:tcW w:w="915" w:type="dxa"/>
                  <w:tcBorders>
                    <w:top w:val="nil"/>
                    <w:left w:val="nil"/>
                    <w:bottom w:val="single" w:sz="4" w:space="0" w:color="auto"/>
                    <w:right w:val="nil"/>
                  </w:tcBorders>
                  <w:noWrap/>
                  <w:vAlign w:val="bottom"/>
                  <w:hideMark/>
                </w:tcPr>
                <w:p w14:paraId="14F41061"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 </w:t>
                  </w:r>
                </w:p>
              </w:tc>
              <w:tc>
                <w:tcPr>
                  <w:tcW w:w="584" w:type="dxa"/>
                  <w:tcBorders>
                    <w:top w:val="nil"/>
                    <w:left w:val="nil"/>
                    <w:bottom w:val="single" w:sz="4" w:space="0" w:color="auto"/>
                    <w:right w:val="nil"/>
                  </w:tcBorders>
                  <w:noWrap/>
                  <w:vAlign w:val="bottom"/>
                  <w:hideMark/>
                </w:tcPr>
                <w:p w14:paraId="72251C4C"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 </w:t>
                  </w:r>
                </w:p>
              </w:tc>
              <w:tc>
                <w:tcPr>
                  <w:tcW w:w="757" w:type="dxa"/>
                  <w:tcBorders>
                    <w:top w:val="nil"/>
                    <w:left w:val="nil"/>
                    <w:bottom w:val="single" w:sz="4" w:space="0" w:color="auto"/>
                    <w:right w:val="nil"/>
                  </w:tcBorders>
                </w:tcPr>
                <w:p w14:paraId="14BB7F41" w14:textId="77777777" w:rsidR="006959E0" w:rsidRPr="001847BF" w:rsidRDefault="006959E0" w:rsidP="006959E0">
                  <w:pPr>
                    <w:spacing w:after="0" w:line="240" w:lineRule="auto"/>
                    <w:rPr>
                      <w:rFonts w:ascii="Calibri" w:eastAsia="Times New Roman" w:hAnsi="Calibri" w:cs="Calibri"/>
                      <w:color w:val="000000"/>
                      <w:lang w:eastAsia="tr-TR"/>
                    </w:rPr>
                  </w:pPr>
                </w:p>
              </w:tc>
              <w:tc>
                <w:tcPr>
                  <w:tcW w:w="621" w:type="dxa"/>
                  <w:tcBorders>
                    <w:top w:val="nil"/>
                    <w:left w:val="nil"/>
                    <w:bottom w:val="single" w:sz="4" w:space="0" w:color="auto"/>
                    <w:right w:val="nil"/>
                  </w:tcBorders>
                </w:tcPr>
                <w:p w14:paraId="780DACF6" w14:textId="77777777" w:rsidR="006959E0" w:rsidRPr="001847BF" w:rsidRDefault="006959E0" w:rsidP="006959E0">
                  <w:pPr>
                    <w:spacing w:after="0" w:line="240" w:lineRule="auto"/>
                    <w:rPr>
                      <w:rFonts w:ascii="Calibri" w:eastAsia="Times New Roman" w:hAnsi="Calibri" w:cs="Calibri"/>
                      <w:color w:val="000000"/>
                      <w:lang w:eastAsia="tr-TR"/>
                    </w:rPr>
                  </w:pPr>
                </w:p>
              </w:tc>
              <w:tc>
                <w:tcPr>
                  <w:tcW w:w="721" w:type="dxa"/>
                  <w:tcBorders>
                    <w:top w:val="nil"/>
                    <w:left w:val="nil"/>
                    <w:bottom w:val="single" w:sz="4" w:space="0" w:color="auto"/>
                    <w:right w:val="nil"/>
                  </w:tcBorders>
                </w:tcPr>
                <w:p w14:paraId="3FB15D17" w14:textId="77777777" w:rsidR="006959E0" w:rsidRPr="001847BF" w:rsidRDefault="006959E0" w:rsidP="006959E0">
                  <w:pPr>
                    <w:spacing w:after="0" w:line="240" w:lineRule="auto"/>
                    <w:rPr>
                      <w:rFonts w:ascii="Calibri" w:eastAsia="Times New Roman" w:hAnsi="Calibri" w:cs="Calibri"/>
                      <w:color w:val="000000"/>
                      <w:lang w:eastAsia="tr-TR"/>
                    </w:rPr>
                  </w:pPr>
                </w:p>
              </w:tc>
            </w:tr>
            <w:tr w:rsidR="006959E0" w:rsidRPr="001847BF" w14:paraId="372AD414" w14:textId="77777777" w:rsidTr="00F473C4">
              <w:trPr>
                <w:trHeight w:val="300"/>
              </w:trPr>
              <w:tc>
                <w:tcPr>
                  <w:tcW w:w="915" w:type="dxa"/>
                  <w:tcBorders>
                    <w:top w:val="nil"/>
                    <w:left w:val="nil"/>
                    <w:bottom w:val="nil"/>
                    <w:right w:val="nil"/>
                  </w:tcBorders>
                  <w:noWrap/>
                  <w:vAlign w:val="bottom"/>
                  <w:hideMark/>
                </w:tcPr>
                <w:p w14:paraId="3415DB1C"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TOPLAM</w:t>
                  </w:r>
                </w:p>
              </w:tc>
              <w:tc>
                <w:tcPr>
                  <w:tcW w:w="584" w:type="dxa"/>
                  <w:tcBorders>
                    <w:top w:val="nil"/>
                    <w:left w:val="nil"/>
                    <w:bottom w:val="nil"/>
                    <w:right w:val="single" w:sz="4" w:space="0" w:color="auto"/>
                  </w:tcBorders>
                  <w:noWrap/>
                  <w:vAlign w:val="bottom"/>
                  <w:hideMark/>
                </w:tcPr>
                <w:p w14:paraId="458398C3" w14:textId="77777777" w:rsidR="006959E0" w:rsidRPr="001847BF" w:rsidRDefault="006959E0" w:rsidP="006959E0">
                  <w:pPr>
                    <w:spacing w:after="0" w:line="240" w:lineRule="auto"/>
                    <w:rPr>
                      <w:rFonts w:ascii="Calibri" w:eastAsia="Times New Roman" w:hAnsi="Calibri" w:cs="Calibri"/>
                      <w:color w:val="000000"/>
                      <w:lang w:eastAsia="tr-TR"/>
                    </w:rPr>
                  </w:pPr>
                  <w:r w:rsidRPr="001847BF">
                    <w:rPr>
                      <w:rFonts w:ascii="Calibri" w:eastAsia="Times New Roman" w:hAnsi="Calibri" w:cs="Calibri"/>
                      <w:color w:val="000000"/>
                      <w:lang w:eastAsia="tr-TR"/>
                    </w:rPr>
                    <w:t>45</w:t>
                  </w:r>
                </w:p>
              </w:tc>
              <w:tc>
                <w:tcPr>
                  <w:tcW w:w="757" w:type="dxa"/>
                  <w:tcBorders>
                    <w:top w:val="single" w:sz="4" w:space="0" w:color="auto"/>
                    <w:left w:val="single" w:sz="4" w:space="0" w:color="auto"/>
                    <w:bottom w:val="nil"/>
                    <w:right w:val="single" w:sz="4" w:space="0" w:color="auto"/>
                  </w:tcBorders>
                </w:tcPr>
                <w:p w14:paraId="648857A4" w14:textId="77777777" w:rsidR="006959E0" w:rsidRPr="001847BF" w:rsidRDefault="006959E0" w:rsidP="006959E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48,2</w:t>
                  </w:r>
                </w:p>
              </w:tc>
              <w:tc>
                <w:tcPr>
                  <w:tcW w:w="621" w:type="dxa"/>
                  <w:tcBorders>
                    <w:top w:val="single" w:sz="4" w:space="0" w:color="auto"/>
                    <w:left w:val="single" w:sz="4" w:space="0" w:color="auto"/>
                    <w:bottom w:val="nil"/>
                    <w:right w:val="single" w:sz="4" w:space="0" w:color="auto"/>
                  </w:tcBorders>
                </w:tcPr>
                <w:p w14:paraId="5D971082" w14:textId="77777777" w:rsidR="006959E0" w:rsidRPr="001847BF" w:rsidRDefault="006959E0" w:rsidP="006959E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4,35</w:t>
                  </w:r>
                </w:p>
              </w:tc>
              <w:tc>
                <w:tcPr>
                  <w:tcW w:w="721" w:type="dxa"/>
                  <w:tcBorders>
                    <w:top w:val="nil"/>
                    <w:left w:val="single" w:sz="4" w:space="0" w:color="auto"/>
                    <w:bottom w:val="nil"/>
                    <w:right w:val="nil"/>
                  </w:tcBorders>
                </w:tcPr>
                <w:p w14:paraId="07613494" w14:textId="77777777" w:rsidR="006959E0" w:rsidRPr="001847BF" w:rsidRDefault="006959E0" w:rsidP="006959E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8811</w:t>
                  </w:r>
                </w:p>
              </w:tc>
            </w:tr>
          </w:tbl>
          <w:p w14:paraId="0116D398" w14:textId="77777777" w:rsidR="006959E0" w:rsidRDefault="006959E0" w:rsidP="006959E0">
            <w:pPr>
              <w:keepNext/>
              <w:tabs>
                <w:tab w:val="left" w:pos="8505"/>
              </w:tabs>
              <w:jc w:val="both"/>
              <w:rPr>
                <w:rFonts w:ascii="Arial Narrow" w:hAnsi="Arial Narrow"/>
                <w:b/>
                <w:sz w:val="24"/>
                <w:szCs w:val="24"/>
              </w:rPr>
            </w:pPr>
          </w:p>
          <w:p w14:paraId="63C016E7" w14:textId="77777777" w:rsidR="006959E0" w:rsidRDefault="006959E0" w:rsidP="006959E0">
            <w:pPr>
              <w:keepNext/>
              <w:tabs>
                <w:tab w:val="left" w:pos="8505"/>
              </w:tabs>
              <w:jc w:val="both"/>
              <w:rPr>
                <w:rFonts w:ascii="Arial Narrow" w:hAnsi="Arial Narrow"/>
                <w:sz w:val="16"/>
                <w:szCs w:val="16"/>
              </w:rPr>
            </w:pPr>
            <w:r>
              <w:rPr>
                <w:rFonts w:ascii="Arial Narrow" w:hAnsi="Arial Narrow"/>
                <w:b/>
                <w:sz w:val="24"/>
                <w:szCs w:val="24"/>
              </w:rPr>
              <w:t>1c-</w:t>
            </w:r>
            <w:r>
              <w:rPr>
                <w:rFonts w:ascii="Times New Roman" w:hAnsi="Times New Roman" w:cs="Times New Roman"/>
                <w:b/>
                <w:sz w:val="20"/>
                <w:szCs w:val="20"/>
              </w:rPr>
              <w:t xml:space="preserve"> </w:t>
            </w:r>
            <w:r w:rsidRPr="00F20248">
              <w:rPr>
                <w:rFonts w:ascii="Arial Narrow" w:hAnsi="Arial Narrow"/>
                <w:position w:val="-10"/>
                <w:sz w:val="16"/>
                <w:szCs w:val="16"/>
              </w:rPr>
              <w:object w:dxaOrig="3940" w:dyaOrig="780" w14:anchorId="1F2A1BDF">
                <v:shape id="_x0000_i1027" type="#_x0000_t75" style="width:245.2pt;height:50.1pt" o:ole="">
                  <v:imagedata r:id="rId78" o:title=""/>
                </v:shape>
                <o:OLEObject Type="Embed" ProgID="Equation.DSMT4" ShapeID="_x0000_i1027" DrawAspect="Content" ObjectID="_1831299381" r:id="rId79"/>
              </w:object>
            </w:r>
          </w:p>
          <w:p w14:paraId="5B3B8DF5" w14:textId="77777777" w:rsidR="006959E0" w:rsidRDefault="006959E0" w:rsidP="006959E0">
            <w:pPr>
              <w:jc w:val="both"/>
              <w:rPr>
                <w:rFonts w:ascii="Arial Narrow" w:hAnsi="Arial Narrow"/>
                <w:b/>
                <w:sz w:val="24"/>
                <w:szCs w:val="24"/>
              </w:rPr>
            </w:pPr>
          </w:p>
          <w:p w14:paraId="16C1E6D8" w14:textId="77777777" w:rsidR="006959E0" w:rsidRDefault="006959E0" w:rsidP="006959E0">
            <w:pPr>
              <w:jc w:val="both"/>
              <w:rPr>
                <w:rFonts w:ascii="Arial Narrow" w:hAnsi="Arial Narrow"/>
                <w:sz w:val="16"/>
                <w:szCs w:val="16"/>
              </w:rPr>
            </w:pPr>
            <w:r>
              <w:rPr>
                <w:rFonts w:ascii="Arial Narrow" w:hAnsi="Arial Narrow"/>
                <w:b/>
                <w:sz w:val="24"/>
                <w:szCs w:val="24"/>
              </w:rPr>
              <w:t>1d-</w:t>
            </w:r>
            <w:r>
              <w:rPr>
                <w:rFonts w:ascii="Arial Narrow" w:hAnsi="Arial Narrow"/>
                <w:b/>
                <w:sz w:val="16"/>
                <w:szCs w:val="16"/>
              </w:rPr>
              <w:t xml:space="preserve"> </w:t>
            </w:r>
            <w:r w:rsidRPr="0003047D">
              <w:rPr>
                <w:rFonts w:ascii="Arial Narrow" w:hAnsi="Arial Narrow"/>
                <w:position w:val="-62"/>
                <w:sz w:val="16"/>
                <w:szCs w:val="16"/>
              </w:rPr>
              <w:object w:dxaOrig="2640" w:dyaOrig="999" w14:anchorId="2D7C016C">
                <v:shape id="_x0000_i1028" type="#_x0000_t75" style="width:129.9pt;height:50.1pt" o:ole="">
                  <v:imagedata r:id="rId80" o:title=""/>
                </v:shape>
                <o:OLEObject Type="Embed" ProgID="Equation.DSMT4" ShapeID="_x0000_i1028" DrawAspect="Content" ObjectID="_1831299382" r:id="rId81"/>
              </w:object>
            </w:r>
          </w:p>
          <w:p w14:paraId="27C1A318" w14:textId="77777777" w:rsidR="006959E0" w:rsidRDefault="006959E0" w:rsidP="006959E0">
            <w:pPr>
              <w:jc w:val="both"/>
              <w:rPr>
                <w:rFonts w:ascii="Arial Narrow" w:hAnsi="Arial Narrow"/>
                <w:sz w:val="16"/>
                <w:szCs w:val="16"/>
              </w:rPr>
            </w:pPr>
            <w:r>
              <w:rPr>
                <w:rFonts w:ascii="Arial Narrow" w:hAnsi="Arial Narrow"/>
                <w:b/>
                <w:sz w:val="24"/>
                <w:szCs w:val="24"/>
              </w:rPr>
              <w:t xml:space="preserve">1e- </w:t>
            </w:r>
            <w:r w:rsidRPr="00476DCB">
              <w:rPr>
                <w:rFonts w:ascii="Arial Narrow" w:hAnsi="Arial Narrow"/>
                <w:position w:val="-26"/>
                <w:sz w:val="16"/>
                <w:szCs w:val="16"/>
              </w:rPr>
              <w:object w:dxaOrig="4120" w:dyaOrig="1040" w14:anchorId="094F4F30">
                <v:shape id="_x0000_i1029" type="#_x0000_t75" style="width:209.2pt;height:50.1pt" o:ole="">
                  <v:imagedata r:id="rId82" o:title=""/>
                </v:shape>
                <o:OLEObject Type="Embed" ProgID="Equation.DSMT4" ShapeID="_x0000_i1029" DrawAspect="Content" ObjectID="_1831299383" r:id="rId83"/>
              </w:object>
            </w:r>
          </w:p>
          <w:p w14:paraId="4A9A9327" w14:textId="77777777" w:rsidR="006959E0" w:rsidRDefault="006959E0" w:rsidP="006959E0">
            <w:pPr>
              <w:jc w:val="both"/>
              <w:rPr>
                <w:rFonts w:ascii="Arial Narrow" w:hAnsi="Arial Narrow"/>
                <w:b/>
                <w:sz w:val="24"/>
                <w:szCs w:val="24"/>
              </w:rPr>
            </w:pPr>
          </w:p>
          <w:p w14:paraId="270C2B4B" w14:textId="77777777" w:rsidR="006959E0" w:rsidRDefault="006959E0" w:rsidP="006959E0">
            <w:pPr>
              <w:jc w:val="both"/>
              <w:rPr>
                <w:rFonts w:ascii="Arial Narrow" w:hAnsi="Arial Narrow"/>
                <w:b/>
                <w:sz w:val="24"/>
                <w:szCs w:val="24"/>
              </w:rPr>
            </w:pPr>
          </w:p>
          <w:p w14:paraId="18E593D8" w14:textId="77777777" w:rsidR="006959E0" w:rsidRDefault="006959E0" w:rsidP="006959E0">
            <w:pPr>
              <w:jc w:val="both"/>
              <w:rPr>
                <w:rFonts w:ascii="Arial Narrow" w:hAnsi="Arial Narrow"/>
                <w:b/>
                <w:sz w:val="24"/>
                <w:szCs w:val="24"/>
              </w:rPr>
            </w:pPr>
          </w:p>
          <w:p w14:paraId="3A6596C4" w14:textId="77777777" w:rsidR="006959E0" w:rsidRDefault="006959E0" w:rsidP="006959E0">
            <w:pPr>
              <w:jc w:val="both"/>
              <w:rPr>
                <w:rFonts w:ascii="Arial Narrow" w:hAnsi="Arial Narrow"/>
                <w:b/>
                <w:sz w:val="24"/>
                <w:szCs w:val="24"/>
              </w:rPr>
            </w:pPr>
          </w:p>
          <w:p w14:paraId="6655BA1D" w14:textId="77777777" w:rsidR="006959E0" w:rsidRDefault="006959E0" w:rsidP="006959E0">
            <w:pPr>
              <w:jc w:val="both"/>
              <w:rPr>
                <w:rFonts w:ascii="Arial Narrow" w:hAnsi="Arial Narrow"/>
                <w:b/>
                <w:sz w:val="24"/>
                <w:szCs w:val="24"/>
              </w:rPr>
            </w:pPr>
          </w:p>
          <w:p w14:paraId="01D1CD5F" w14:textId="77777777" w:rsidR="006959E0" w:rsidRDefault="006959E0" w:rsidP="006959E0">
            <w:pPr>
              <w:jc w:val="both"/>
              <w:rPr>
                <w:rFonts w:ascii="Arial Narrow" w:hAnsi="Arial Narrow"/>
                <w:b/>
                <w:sz w:val="24"/>
                <w:szCs w:val="24"/>
              </w:rPr>
            </w:pPr>
          </w:p>
          <w:p w14:paraId="68C05907" w14:textId="77777777" w:rsidR="006959E0" w:rsidRDefault="006959E0" w:rsidP="006959E0">
            <w:pPr>
              <w:jc w:val="both"/>
              <w:rPr>
                <w:rFonts w:ascii="Arial Narrow" w:hAnsi="Arial Narrow"/>
                <w:b/>
                <w:sz w:val="24"/>
                <w:szCs w:val="24"/>
              </w:rPr>
            </w:pPr>
          </w:p>
          <w:p w14:paraId="36243F22" w14:textId="77777777" w:rsidR="006959E0" w:rsidRDefault="006959E0" w:rsidP="006959E0">
            <w:pPr>
              <w:jc w:val="both"/>
              <w:rPr>
                <w:rFonts w:ascii="Arial Narrow" w:hAnsi="Arial Narrow"/>
                <w:b/>
                <w:sz w:val="24"/>
                <w:szCs w:val="24"/>
              </w:rPr>
            </w:pPr>
          </w:p>
          <w:p w14:paraId="2796C0D0" w14:textId="77777777" w:rsidR="006959E0" w:rsidRDefault="006959E0" w:rsidP="006959E0">
            <w:pPr>
              <w:jc w:val="both"/>
              <w:rPr>
                <w:rFonts w:ascii="Arial Narrow" w:hAnsi="Arial Narrow"/>
                <w:b/>
                <w:sz w:val="24"/>
                <w:szCs w:val="24"/>
              </w:rPr>
            </w:pPr>
          </w:p>
          <w:p w14:paraId="5D6FADA6" w14:textId="77777777" w:rsidR="006959E0" w:rsidRDefault="006959E0" w:rsidP="006959E0">
            <w:pPr>
              <w:jc w:val="both"/>
              <w:rPr>
                <w:rFonts w:ascii="Arial Narrow" w:hAnsi="Arial Narrow"/>
                <w:b/>
                <w:sz w:val="24"/>
                <w:szCs w:val="24"/>
              </w:rPr>
            </w:pPr>
          </w:p>
          <w:p w14:paraId="20659B17" w14:textId="77777777" w:rsidR="006959E0" w:rsidRDefault="006959E0" w:rsidP="006959E0">
            <w:pPr>
              <w:jc w:val="both"/>
              <w:rPr>
                <w:rFonts w:ascii="Arial Narrow" w:hAnsi="Arial Narrow"/>
                <w:b/>
                <w:sz w:val="24"/>
                <w:szCs w:val="24"/>
              </w:rPr>
            </w:pPr>
          </w:p>
          <w:p w14:paraId="74FB7667" w14:textId="77777777" w:rsidR="006959E0" w:rsidRDefault="006959E0" w:rsidP="006959E0">
            <w:pPr>
              <w:jc w:val="both"/>
              <w:rPr>
                <w:rFonts w:ascii="Arial Narrow" w:hAnsi="Arial Narrow"/>
                <w:b/>
                <w:sz w:val="24"/>
                <w:szCs w:val="24"/>
              </w:rPr>
            </w:pPr>
          </w:p>
          <w:p w14:paraId="6DFA3E55" w14:textId="77777777" w:rsidR="006959E0" w:rsidRDefault="006959E0" w:rsidP="006959E0">
            <w:pPr>
              <w:jc w:val="both"/>
              <w:rPr>
                <w:rFonts w:ascii="Arial Narrow" w:hAnsi="Arial Narrow"/>
                <w:b/>
                <w:sz w:val="24"/>
                <w:szCs w:val="24"/>
              </w:rPr>
            </w:pPr>
          </w:p>
          <w:p w14:paraId="343638E4" w14:textId="77777777" w:rsidR="006959E0" w:rsidRDefault="006959E0" w:rsidP="006959E0">
            <w:pPr>
              <w:jc w:val="both"/>
              <w:rPr>
                <w:rFonts w:ascii="Arial Narrow" w:hAnsi="Arial Narrow"/>
                <w:b/>
                <w:sz w:val="24"/>
                <w:szCs w:val="24"/>
              </w:rPr>
            </w:pPr>
            <w:r>
              <w:rPr>
                <w:rFonts w:ascii="Arial Narrow" w:hAnsi="Arial Narrow"/>
                <w:b/>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9"/>
              <w:gridCol w:w="785"/>
              <w:gridCol w:w="1134"/>
              <w:gridCol w:w="992"/>
              <w:gridCol w:w="1866"/>
              <w:gridCol w:w="1145"/>
              <w:gridCol w:w="997"/>
            </w:tblGrid>
            <w:tr w:rsidR="006959E0" w:rsidRPr="00402190" w14:paraId="320DAEF1" w14:textId="77777777" w:rsidTr="00F473C4">
              <w:trPr>
                <w:trHeight w:val="731"/>
              </w:trPr>
              <w:tc>
                <w:tcPr>
                  <w:tcW w:w="979" w:type="dxa"/>
                  <w:tcBorders>
                    <w:top w:val="nil"/>
                    <w:left w:val="nil"/>
                    <w:bottom w:val="single" w:sz="4" w:space="0" w:color="auto"/>
                    <w:right w:val="single" w:sz="4" w:space="0" w:color="auto"/>
                  </w:tcBorders>
                  <w:vAlign w:val="center"/>
                </w:tcPr>
                <w:p w14:paraId="1F315FF7" w14:textId="77777777" w:rsidR="006959E0" w:rsidRPr="00402190" w:rsidRDefault="006959E0" w:rsidP="006959E0">
                  <w:pPr>
                    <w:spacing w:after="0" w:line="240" w:lineRule="auto"/>
                    <w:jc w:val="center"/>
                    <w:rPr>
                      <w:rFonts w:ascii="Calibri" w:hAnsi="Calibri" w:cs="Calibri"/>
                      <w:color w:val="000000"/>
                    </w:rPr>
                  </w:pPr>
                  <w:r w:rsidRPr="00402190">
                    <w:rPr>
                      <w:rFonts w:ascii="Calibri" w:hAnsi="Calibri" w:cs="Calibri"/>
                      <w:color w:val="000000"/>
                    </w:rPr>
                    <w:t>Günlük Ortalama Sıcaklık (X)</w:t>
                  </w:r>
                </w:p>
              </w:tc>
              <w:tc>
                <w:tcPr>
                  <w:tcW w:w="785" w:type="dxa"/>
                  <w:tcBorders>
                    <w:top w:val="nil"/>
                    <w:left w:val="single" w:sz="4" w:space="0" w:color="auto"/>
                    <w:bottom w:val="single" w:sz="4" w:space="0" w:color="auto"/>
                    <w:right w:val="single" w:sz="4" w:space="0" w:color="auto"/>
                  </w:tcBorders>
                  <w:vAlign w:val="center"/>
                  <w:hideMark/>
                </w:tcPr>
                <w:p w14:paraId="443B581A" w14:textId="77777777" w:rsidR="006959E0" w:rsidRPr="00402190" w:rsidRDefault="006959E0" w:rsidP="006959E0">
                  <w:pPr>
                    <w:spacing w:after="0" w:line="240" w:lineRule="auto"/>
                    <w:jc w:val="center"/>
                    <w:rPr>
                      <w:rFonts w:ascii="Calibri" w:hAnsi="Calibri" w:cs="Calibri"/>
                      <w:color w:val="000000"/>
                    </w:rPr>
                  </w:pPr>
                  <w:r w:rsidRPr="00402190">
                    <w:rPr>
                      <w:rFonts w:ascii="Calibri" w:hAnsi="Calibri" w:cs="Calibri"/>
                      <w:color w:val="000000"/>
                    </w:rPr>
                    <w:t>Satılan Gaz Miktarı (Y)</w:t>
                  </w:r>
                </w:p>
              </w:tc>
              <w:tc>
                <w:tcPr>
                  <w:tcW w:w="1134" w:type="dxa"/>
                  <w:tcBorders>
                    <w:top w:val="nil"/>
                    <w:left w:val="single" w:sz="4" w:space="0" w:color="auto"/>
                    <w:bottom w:val="single" w:sz="4" w:space="0" w:color="auto"/>
                    <w:right w:val="single" w:sz="4" w:space="0" w:color="auto"/>
                  </w:tcBorders>
                  <w:vAlign w:val="center"/>
                  <w:hideMark/>
                </w:tcPr>
                <w:p w14:paraId="33AFC153" w14:textId="77777777" w:rsidR="006959E0" w:rsidRPr="00402190" w:rsidRDefault="006959E0" w:rsidP="006959E0">
                  <w:pPr>
                    <w:spacing w:after="0" w:line="240" w:lineRule="auto"/>
                    <w:jc w:val="center"/>
                    <w:rPr>
                      <w:rFonts w:ascii="Calibri" w:hAnsi="Calibri" w:cs="Calibri"/>
                      <w:color w:val="000000"/>
                    </w:rPr>
                  </w:pPr>
                  <w:r w:rsidRPr="00865D1A">
                    <w:rPr>
                      <w:rFonts w:ascii="Arial Narrow" w:hAnsi="Arial Narrow"/>
                      <w:position w:val="-18"/>
                      <w:sz w:val="18"/>
                      <w:szCs w:val="18"/>
                    </w:rPr>
                    <w:object w:dxaOrig="940" w:dyaOrig="480" w14:anchorId="429D9015">
                      <v:shape id="_x0000_i1030" type="#_x0000_t75" style="width:42.25pt;height:21.9pt" o:ole="">
                        <v:imagedata r:id="rId84" o:title=""/>
                      </v:shape>
                      <o:OLEObject Type="Embed" ProgID="Equation.DSMT4" ShapeID="_x0000_i1030" DrawAspect="Content" ObjectID="_1831299384" r:id="rId85"/>
                    </w:object>
                  </w:r>
                </w:p>
              </w:tc>
              <w:tc>
                <w:tcPr>
                  <w:tcW w:w="992" w:type="dxa"/>
                  <w:tcBorders>
                    <w:top w:val="nil"/>
                    <w:left w:val="single" w:sz="4" w:space="0" w:color="auto"/>
                    <w:bottom w:val="single" w:sz="4" w:space="0" w:color="auto"/>
                    <w:right w:val="single" w:sz="4" w:space="0" w:color="auto"/>
                  </w:tcBorders>
                  <w:vAlign w:val="center"/>
                  <w:hideMark/>
                </w:tcPr>
                <w:p w14:paraId="78986BDC" w14:textId="77777777" w:rsidR="006959E0" w:rsidRPr="00402190" w:rsidRDefault="006959E0" w:rsidP="006959E0">
                  <w:pPr>
                    <w:spacing w:after="0" w:line="240" w:lineRule="auto"/>
                    <w:jc w:val="center"/>
                    <w:rPr>
                      <w:rFonts w:ascii="Calibri" w:hAnsi="Calibri" w:cs="Calibri"/>
                      <w:color w:val="000000"/>
                    </w:rPr>
                  </w:pPr>
                  <w:r w:rsidRPr="00865D1A">
                    <w:rPr>
                      <w:rFonts w:ascii="Arial Narrow" w:hAnsi="Arial Narrow"/>
                      <w:position w:val="-18"/>
                      <w:sz w:val="18"/>
                      <w:szCs w:val="18"/>
                    </w:rPr>
                    <w:object w:dxaOrig="780" w:dyaOrig="480" w14:anchorId="31AD5B32">
                      <v:shape id="_x0000_i1031" type="#_x0000_t75" style="width:34.45pt;height:21.9pt" o:ole="">
                        <v:imagedata r:id="rId86" o:title=""/>
                      </v:shape>
                      <o:OLEObject Type="Embed" ProgID="Equation.DSMT4" ShapeID="_x0000_i1031" DrawAspect="Content" ObjectID="_1831299385" r:id="rId87"/>
                    </w:object>
                  </w:r>
                </w:p>
              </w:tc>
              <w:tc>
                <w:tcPr>
                  <w:tcW w:w="1843" w:type="dxa"/>
                  <w:tcBorders>
                    <w:top w:val="nil"/>
                    <w:left w:val="single" w:sz="4" w:space="0" w:color="auto"/>
                    <w:bottom w:val="single" w:sz="4" w:space="0" w:color="auto"/>
                    <w:right w:val="single" w:sz="4" w:space="0" w:color="auto"/>
                  </w:tcBorders>
                  <w:noWrap/>
                  <w:vAlign w:val="center"/>
                  <w:hideMark/>
                </w:tcPr>
                <w:p w14:paraId="0A6EC78B" w14:textId="77777777" w:rsidR="006959E0" w:rsidRPr="00402190" w:rsidRDefault="006959E0" w:rsidP="006959E0">
                  <w:pPr>
                    <w:spacing w:after="0" w:line="240" w:lineRule="auto"/>
                    <w:jc w:val="center"/>
                    <w:rPr>
                      <w:rFonts w:ascii="Calibri" w:hAnsi="Calibri" w:cs="Calibri"/>
                      <w:color w:val="000000"/>
                    </w:rPr>
                  </w:pPr>
                  <w:r w:rsidRPr="00865D1A">
                    <w:rPr>
                      <w:rFonts w:ascii="Arial Narrow" w:hAnsi="Arial Narrow"/>
                      <w:position w:val="-18"/>
                      <w:sz w:val="18"/>
                      <w:szCs w:val="18"/>
                    </w:rPr>
                    <w:object w:dxaOrig="1680" w:dyaOrig="480" w14:anchorId="62905BFD">
                      <v:shape id="_x0000_i1032" type="#_x0000_t75" style="width:86.1pt;height:21.9pt" o:ole="">
                        <v:imagedata r:id="rId88" o:title=""/>
                      </v:shape>
                      <o:OLEObject Type="Embed" ProgID="Equation.DSMT4" ShapeID="_x0000_i1032" DrawAspect="Content" ObjectID="_1831299386" r:id="rId89"/>
                    </w:object>
                  </w:r>
                </w:p>
              </w:tc>
              <w:tc>
                <w:tcPr>
                  <w:tcW w:w="1145" w:type="dxa"/>
                  <w:tcBorders>
                    <w:top w:val="nil"/>
                    <w:left w:val="single" w:sz="4" w:space="0" w:color="auto"/>
                    <w:bottom w:val="single" w:sz="4" w:space="0" w:color="auto"/>
                    <w:right w:val="single" w:sz="4" w:space="0" w:color="auto"/>
                  </w:tcBorders>
                  <w:noWrap/>
                  <w:vAlign w:val="center"/>
                  <w:hideMark/>
                </w:tcPr>
                <w:p w14:paraId="56E9D345" w14:textId="77777777" w:rsidR="006959E0" w:rsidRPr="00402190" w:rsidRDefault="006959E0" w:rsidP="006959E0">
                  <w:pPr>
                    <w:spacing w:after="0" w:line="240" w:lineRule="auto"/>
                    <w:jc w:val="center"/>
                    <w:rPr>
                      <w:rFonts w:ascii="Calibri" w:hAnsi="Calibri" w:cs="Calibri"/>
                      <w:color w:val="000000"/>
                    </w:rPr>
                  </w:pPr>
                  <w:r w:rsidRPr="00865D1A">
                    <w:rPr>
                      <w:rFonts w:ascii="Arial Narrow" w:hAnsi="Arial Narrow"/>
                      <w:position w:val="-18"/>
                      <w:sz w:val="18"/>
                      <w:szCs w:val="18"/>
                    </w:rPr>
                    <w:object w:dxaOrig="999" w:dyaOrig="520" w14:anchorId="5725D60C">
                      <v:shape id="_x0000_i1033" type="#_x0000_t75" style="width:50.1pt;height:30.25pt" o:ole="">
                        <v:imagedata r:id="rId90" o:title=""/>
                      </v:shape>
                      <o:OLEObject Type="Embed" ProgID="Equation.DSMT4" ShapeID="_x0000_i1033" DrawAspect="Content" ObjectID="_1831299387" r:id="rId91"/>
                    </w:object>
                  </w:r>
                </w:p>
              </w:tc>
              <w:tc>
                <w:tcPr>
                  <w:tcW w:w="997" w:type="dxa"/>
                  <w:tcBorders>
                    <w:top w:val="nil"/>
                    <w:left w:val="single" w:sz="4" w:space="0" w:color="auto"/>
                    <w:bottom w:val="single" w:sz="4" w:space="0" w:color="auto"/>
                    <w:right w:val="nil"/>
                  </w:tcBorders>
                  <w:noWrap/>
                  <w:vAlign w:val="center"/>
                  <w:hideMark/>
                </w:tcPr>
                <w:p w14:paraId="635AEB9C" w14:textId="77777777" w:rsidR="006959E0" w:rsidRPr="00402190" w:rsidRDefault="006959E0" w:rsidP="006959E0">
                  <w:pPr>
                    <w:spacing w:after="0" w:line="240" w:lineRule="auto"/>
                    <w:jc w:val="center"/>
                    <w:rPr>
                      <w:rFonts w:ascii="Calibri" w:hAnsi="Calibri" w:cs="Calibri"/>
                      <w:color w:val="000000"/>
                    </w:rPr>
                  </w:pPr>
                  <w:r w:rsidRPr="00865D1A">
                    <w:rPr>
                      <w:rFonts w:ascii="Arial Narrow" w:hAnsi="Arial Narrow"/>
                      <w:position w:val="-18"/>
                      <w:sz w:val="18"/>
                      <w:szCs w:val="18"/>
                    </w:rPr>
                    <w:object w:dxaOrig="859" w:dyaOrig="520" w14:anchorId="61915BBB">
                      <v:shape id="_x0000_i1034" type="#_x0000_t75" style="width:42.25pt;height:30.25pt" o:ole="">
                        <v:imagedata r:id="rId92" o:title=""/>
                      </v:shape>
                      <o:OLEObject Type="Embed" ProgID="Equation.DSMT4" ShapeID="_x0000_i1034" DrawAspect="Content" ObjectID="_1831299388" r:id="rId93"/>
                    </w:object>
                  </w:r>
                </w:p>
              </w:tc>
            </w:tr>
            <w:tr w:rsidR="006959E0" w:rsidRPr="00402190" w14:paraId="62B440BA"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51FD234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-17</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773F187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A9A2D2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C2F35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21,8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CFDC644"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-239,8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1EABF5F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121</w:t>
                  </w:r>
                </w:p>
              </w:tc>
              <w:tc>
                <w:tcPr>
                  <w:tcW w:w="997" w:type="dxa"/>
                  <w:tcBorders>
                    <w:top w:val="single" w:sz="4" w:space="0" w:color="auto"/>
                    <w:left w:val="single" w:sz="4" w:space="0" w:color="auto"/>
                    <w:bottom w:val="single" w:sz="4" w:space="0" w:color="auto"/>
                    <w:right w:val="nil"/>
                  </w:tcBorders>
                  <w:noWrap/>
                  <w:vAlign w:val="center"/>
                  <w:hideMark/>
                </w:tcPr>
                <w:p w14:paraId="4609029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475,24</w:t>
                  </w:r>
                </w:p>
              </w:tc>
            </w:tr>
            <w:tr w:rsidR="006959E0" w:rsidRPr="00402190" w14:paraId="455B3CCF"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3824076C"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-14</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593D8AA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FC3ED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04B89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12,8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0297E6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-102,4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52E3D6D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64</w:t>
                  </w:r>
                </w:p>
              </w:tc>
              <w:tc>
                <w:tcPr>
                  <w:tcW w:w="997" w:type="dxa"/>
                  <w:tcBorders>
                    <w:top w:val="single" w:sz="4" w:space="0" w:color="auto"/>
                    <w:left w:val="single" w:sz="4" w:space="0" w:color="auto"/>
                    <w:bottom w:val="single" w:sz="4" w:space="0" w:color="auto"/>
                    <w:right w:val="nil"/>
                  </w:tcBorders>
                  <w:noWrap/>
                  <w:vAlign w:val="center"/>
                  <w:hideMark/>
                </w:tcPr>
                <w:p w14:paraId="09B6D02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163,84</w:t>
                  </w:r>
                </w:p>
              </w:tc>
            </w:tr>
            <w:tr w:rsidR="006959E0" w:rsidRPr="00402190" w14:paraId="5472C473"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58389B3A"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-11</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0EA7EB99"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05F2C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404804"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317750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-54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5F0800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25</w:t>
                  </w:r>
                </w:p>
              </w:tc>
              <w:tc>
                <w:tcPr>
                  <w:tcW w:w="997" w:type="dxa"/>
                  <w:tcBorders>
                    <w:top w:val="single" w:sz="4" w:space="0" w:color="auto"/>
                    <w:left w:val="single" w:sz="4" w:space="0" w:color="auto"/>
                    <w:bottom w:val="single" w:sz="4" w:space="0" w:color="auto"/>
                    <w:right w:val="nil"/>
                  </w:tcBorders>
                  <w:noWrap/>
                  <w:vAlign w:val="center"/>
                  <w:hideMark/>
                </w:tcPr>
                <w:p w14:paraId="366B7BA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116,64</w:t>
                  </w:r>
                </w:p>
              </w:tc>
            </w:tr>
            <w:tr w:rsidR="006959E0" w:rsidRPr="00402190" w14:paraId="46971511"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51E75E5F" w14:textId="77777777" w:rsidR="006959E0" w:rsidRPr="00402190" w:rsidRDefault="006959E0" w:rsidP="006959E0">
                  <w:pPr>
                    <w:spacing w:after="0" w:line="240" w:lineRule="auto"/>
                    <w:jc w:val="right"/>
                    <w:rPr>
                      <w:rFonts w:ascii="Calibri" w:hAnsi="Calibri" w:cs="Calibri"/>
                      <w:color w:val="000000"/>
                    </w:rPr>
                  </w:pPr>
                </w:p>
              </w:tc>
              <w:tc>
                <w:tcPr>
                  <w:tcW w:w="785" w:type="dxa"/>
                  <w:tcBorders>
                    <w:top w:val="single" w:sz="4" w:space="0" w:color="auto"/>
                    <w:left w:val="single" w:sz="4" w:space="0" w:color="auto"/>
                    <w:bottom w:val="single" w:sz="4" w:space="0" w:color="auto"/>
                    <w:right w:val="single" w:sz="4" w:space="0" w:color="auto"/>
                  </w:tcBorders>
                  <w:noWrap/>
                  <w:vAlign w:val="center"/>
                </w:tcPr>
                <w:p w14:paraId="341C4040" w14:textId="77777777" w:rsidR="006959E0" w:rsidRPr="00402190" w:rsidRDefault="006959E0" w:rsidP="006959E0">
                  <w:pPr>
                    <w:spacing w:after="0" w:line="240" w:lineRule="auto"/>
                    <w:jc w:val="right"/>
                    <w:rPr>
                      <w:rFonts w:ascii="Calibri"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AD993A5" w14:textId="77777777" w:rsidR="006959E0" w:rsidRPr="00402190" w:rsidRDefault="006959E0" w:rsidP="006959E0">
                  <w:pPr>
                    <w:spacing w:after="0" w:line="240" w:lineRule="auto"/>
                    <w:jc w:val="right"/>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noWrap/>
                  <w:vAlign w:val="center"/>
                </w:tcPr>
                <w:p w14:paraId="4801E3DA" w14:textId="77777777" w:rsidR="006959E0" w:rsidRPr="00402190" w:rsidRDefault="006959E0" w:rsidP="006959E0">
                  <w:pPr>
                    <w:spacing w:after="0" w:line="240" w:lineRule="auto"/>
                    <w:jc w:val="right"/>
                    <w:rPr>
                      <w:rFonts w:ascii="Calibri" w:hAnsi="Calibri" w:cs="Calibri"/>
                      <w:color w:val="000000"/>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0B8F03E8" w14:textId="77777777" w:rsidR="006959E0" w:rsidRPr="00402190" w:rsidRDefault="006959E0" w:rsidP="006959E0">
                  <w:pPr>
                    <w:spacing w:after="0" w:line="240" w:lineRule="auto"/>
                    <w:jc w:val="right"/>
                    <w:rPr>
                      <w:rFonts w:ascii="Calibri" w:hAnsi="Calibri" w:cs="Calibri"/>
                      <w:color w:val="000000"/>
                    </w:rPr>
                  </w:pPr>
                </w:p>
              </w:tc>
              <w:tc>
                <w:tcPr>
                  <w:tcW w:w="1145" w:type="dxa"/>
                  <w:tcBorders>
                    <w:top w:val="single" w:sz="4" w:space="0" w:color="auto"/>
                    <w:left w:val="single" w:sz="4" w:space="0" w:color="auto"/>
                    <w:bottom w:val="single" w:sz="4" w:space="0" w:color="auto"/>
                    <w:right w:val="single" w:sz="4" w:space="0" w:color="auto"/>
                  </w:tcBorders>
                  <w:noWrap/>
                  <w:vAlign w:val="center"/>
                </w:tcPr>
                <w:p w14:paraId="0895895E" w14:textId="77777777" w:rsidR="006959E0" w:rsidRPr="00402190" w:rsidRDefault="006959E0" w:rsidP="006959E0">
                  <w:pPr>
                    <w:spacing w:after="0" w:line="240" w:lineRule="auto"/>
                    <w:jc w:val="right"/>
                    <w:rPr>
                      <w:rFonts w:ascii="Calibri" w:hAnsi="Calibri" w:cs="Calibri"/>
                      <w:color w:val="000000"/>
                    </w:rPr>
                  </w:pPr>
                </w:p>
              </w:tc>
              <w:tc>
                <w:tcPr>
                  <w:tcW w:w="997" w:type="dxa"/>
                  <w:tcBorders>
                    <w:top w:val="single" w:sz="4" w:space="0" w:color="auto"/>
                    <w:left w:val="single" w:sz="4" w:space="0" w:color="auto"/>
                    <w:bottom w:val="single" w:sz="4" w:space="0" w:color="auto"/>
                    <w:right w:val="nil"/>
                  </w:tcBorders>
                  <w:noWrap/>
                  <w:vAlign w:val="center"/>
                </w:tcPr>
                <w:p w14:paraId="6BC38375" w14:textId="77777777" w:rsidR="006959E0" w:rsidRPr="00402190" w:rsidRDefault="006959E0" w:rsidP="006959E0">
                  <w:pPr>
                    <w:spacing w:after="0" w:line="240" w:lineRule="auto"/>
                    <w:jc w:val="right"/>
                    <w:rPr>
                      <w:rFonts w:ascii="Calibri" w:hAnsi="Calibri" w:cs="Calibri"/>
                      <w:color w:val="000000"/>
                    </w:rPr>
                  </w:pPr>
                </w:p>
              </w:tc>
            </w:tr>
            <w:tr w:rsidR="006959E0" w:rsidRPr="00402190" w14:paraId="745AEAFC"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2D1006D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5AE4366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072F3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ABDE4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27AF63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-15,2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1244EB89"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16</w:t>
                  </w:r>
                </w:p>
              </w:tc>
              <w:tc>
                <w:tcPr>
                  <w:tcW w:w="997" w:type="dxa"/>
                  <w:tcBorders>
                    <w:top w:val="single" w:sz="4" w:space="0" w:color="auto"/>
                    <w:left w:val="single" w:sz="4" w:space="0" w:color="auto"/>
                    <w:bottom w:val="single" w:sz="4" w:space="0" w:color="auto"/>
                    <w:right w:val="nil"/>
                  </w:tcBorders>
                  <w:noWrap/>
                  <w:vAlign w:val="center"/>
                  <w:hideMark/>
                </w:tcPr>
                <w:p w14:paraId="790C9FC9"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14,44</w:t>
                  </w:r>
                </w:p>
              </w:tc>
            </w:tr>
            <w:tr w:rsidR="006959E0" w:rsidRPr="00402190" w14:paraId="746DE8C5"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5EF5C73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-7</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15E9A5EA"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8EB64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F4C64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9682408"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1B3B1941"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w:t>
                  </w:r>
                </w:p>
              </w:tc>
              <w:tc>
                <w:tcPr>
                  <w:tcW w:w="997" w:type="dxa"/>
                  <w:tcBorders>
                    <w:top w:val="single" w:sz="4" w:space="0" w:color="auto"/>
                    <w:left w:val="single" w:sz="4" w:space="0" w:color="auto"/>
                    <w:bottom w:val="single" w:sz="4" w:space="0" w:color="auto"/>
                    <w:right w:val="nil"/>
                  </w:tcBorders>
                  <w:noWrap/>
                  <w:vAlign w:val="center"/>
                  <w:hideMark/>
                </w:tcPr>
                <w:p w14:paraId="45449DF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14,44</w:t>
                  </w:r>
                </w:p>
              </w:tc>
            </w:tr>
            <w:tr w:rsidR="006959E0" w:rsidRPr="00402190" w14:paraId="665598AB"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3787C30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-6</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6E52C2B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05672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545B9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94B0194"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4D88746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0</w:t>
                  </w:r>
                </w:p>
              </w:tc>
              <w:tc>
                <w:tcPr>
                  <w:tcW w:w="997" w:type="dxa"/>
                  <w:tcBorders>
                    <w:top w:val="single" w:sz="4" w:space="0" w:color="auto"/>
                    <w:left w:val="single" w:sz="4" w:space="0" w:color="auto"/>
                    <w:bottom w:val="single" w:sz="4" w:space="0" w:color="auto"/>
                    <w:right w:val="nil"/>
                  </w:tcBorders>
                  <w:noWrap/>
                  <w:vAlign w:val="center"/>
                  <w:hideMark/>
                </w:tcPr>
                <w:p w14:paraId="06E6FBC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10,24</w:t>
                  </w:r>
                </w:p>
              </w:tc>
            </w:tr>
            <w:tr w:rsidR="006959E0" w:rsidRPr="00402190" w14:paraId="2EAC9406"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7CCECBB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246ACF8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A92F90"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926AE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-5,2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D1BCD40"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E9DE5F7"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w:t>
                  </w:r>
                </w:p>
              </w:tc>
              <w:tc>
                <w:tcPr>
                  <w:tcW w:w="997" w:type="dxa"/>
                  <w:tcBorders>
                    <w:top w:val="single" w:sz="4" w:space="0" w:color="auto"/>
                    <w:left w:val="single" w:sz="4" w:space="0" w:color="auto"/>
                    <w:bottom w:val="single" w:sz="4" w:space="0" w:color="auto"/>
                    <w:right w:val="nil"/>
                  </w:tcBorders>
                  <w:noWrap/>
                  <w:vAlign w:val="center"/>
                  <w:hideMark/>
                </w:tcPr>
                <w:p w14:paraId="3A8C2D24"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27,04</w:t>
                  </w:r>
                </w:p>
              </w:tc>
            </w:tr>
            <w:tr w:rsidR="006959E0" w:rsidRPr="00402190" w14:paraId="3B98E9BB"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2DB76AC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7087D11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6C80A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90235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-12,2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AA9966F"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-61</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26FCC62A"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25</w:t>
                  </w:r>
                </w:p>
              </w:tc>
              <w:tc>
                <w:tcPr>
                  <w:tcW w:w="997" w:type="dxa"/>
                  <w:tcBorders>
                    <w:top w:val="single" w:sz="4" w:space="0" w:color="auto"/>
                    <w:left w:val="single" w:sz="4" w:space="0" w:color="auto"/>
                    <w:bottom w:val="single" w:sz="4" w:space="0" w:color="auto"/>
                    <w:right w:val="nil"/>
                  </w:tcBorders>
                  <w:noWrap/>
                  <w:vAlign w:val="center"/>
                  <w:hideMark/>
                </w:tcPr>
                <w:p w14:paraId="4A4B08A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148,84</w:t>
                  </w:r>
                </w:p>
              </w:tc>
            </w:tr>
            <w:tr w:rsidR="006959E0" w:rsidRPr="00402190" w14:paraId="0DFEBCC9" w14:textId="77777777" w:rsidTr="00F473C4">
              <w:trPr>
                <w:trHeight w:val="315"/>
              </w:trPr>
              <w:tc>
                <w:tcPr>
                  <w:tcW w:w="979" w:type="dxa"/>
                  <w:tcBorders>
                    <w:top w:val="single" w:sz="4" w:space="0" w:color="auto"/>
                    <w:left w:val="nil"/>
                    <w:bottom w:val="single" w:sz="4" w:space="0" w:color="auto"/>
                    <w:right w:val="single" w:sz="4" w:space="0" w:color="auto"/>
                  </w:tcBorders>
                  <w:vAlign w:val="center"/>
                </w:tcPr>
                <w:p w14:paraId="744B81B3"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0FBB96E8"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9904E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5D8B06"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-14,2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EAB4A1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-127,8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14:paraId="6C46E158"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81</w:t>
                  </w:r>
                </w:p>
              </w:tc>
              <w:tc>
                <w:tcPr>
                  <w:tcW w:w="997" w:type="dxa"/>
                  <w:tcBorders>
                    <w:top w:val="single" w:sz="4" w:space="0" w:color="auto"/>
                    <w:left w:val="single" w:sz="4" w:space="0" w:color="auto"/>
                    <w:bottom w:val="single" w:sz="4" w:space="0" w:color="auto"/>
                    <w:right w:val="nil"/>
                  </w:tcBorders>
                  <w:noWrap/>
                  <w:vAlign w:val="center"/>
                  <w:hideMark/>
                </w:tcPr>
                <w:p w14:paraId="763FF09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201,64</w:t>
                  </w:r>
                </w:p>
              </w:tc>
            </w:tr>
            <w:tr w:rsidR="006959E0" w:rsidRPr="00402190" w14:paraId="4AC18ECA" w14:textId="77777777" w:rsidTr="00F473C4">
              <w:trPr>
                <w:trHeight w:val="315"/>
              </w:trPr>
              <w:tc>
                <w:tcPr>
                  <w:tcW w:w="979" w:type="dxa"/>
                  <w:tcBorders>
                    <w:top w:val="single" w:sz="4" w:space="0" w:color="auto"/>
                    <w:left w:val="nil"/>
                    <w:bottom w:val="nil"/>
                    <w:right w:val="single" w:sz="4" w:space="0" w:color="auto"/>
                  </w:tcBorders>
                  <w:vAlign w:val="center"/>
                </w:tcPr>
                <w:p w14:paraId="009D2757"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7</w:t>
                  </w:r>
                </w:p>
              </w:tc>
              <w:tc>
                <w:tcPr>
                  <w:tcW w:w="785" w:type="dxa"/>
                  <w:tcBorders>
                    <w:top w:val="single" w:sz="4" w:space="0" w:color="auto"/>
                    <w:left w:val="single" w:sz="4" w:space="0" w:color="auto"/>
                    <w:bottom w:val="nil"/>
                    <w:right w:val="single" w:sz="4" w:space="0" w:color="auto"/>
                  </w:tcBorders>
                  <w:noWrap/>
                  <w:vAlign w:val="center"/>
                  <w:hideMark/>
                </w:tcPr>
                <w:p w14:paraId="27FAF08D"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4</w:t>
                  </w:r>
                </w:p>
              </w:tc>
              <w:tc>
                <w:tcPr>
                  <w:tcW w:w="1134" w:type="dxa"/>
                  <w:tcBorders>
                    <w:top w:val="single" w:sz="4" w:space="0" w:color="auto"/>
                    <w:left w:val="single" w:sz="4" w:space="0" w:color="auto"/>
                    <w:bottom w:val="nil"/>
                    <w:right w:val="single" w:sz="4" w:space="0" w:color="auto"/>
                  </w:tcBorders>
                  <w:noWrap/>
                  <w:vAlign w:val="center"/>
                  <w:hideMark/>
                </w:tcPr>
                <w:p w14:paraId="60EB10B0"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13</w:t>
                  </w:r>
                </w:p>
              </w:tc>
              <w:tc>
                <w:tcPr>
                  <w:tcW w:w="992" w:type="dxa"/>
                  <w:tcBorders>
                    <w:top w:val="single" w:sz="4" w:space="0" w:color="auto"/>
                    <w:left w:val="single" w:sz="4" w:space="0" w:color="auto"/>
                    <w:bottom w:val="nil"/>
                    <w:right w:val="single" w:sz="4" w:space="0" w:color="auto"/>
                  </w:tcBorders>
                  <w:noWrap/>
                  <w:vAlign w:val="center"/>
                  <w:hideMark/>
                </w:tcPr>
                <w:p w14:paraId="34EC0F8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-18,2</w:t>
                  </w:r>
                </w:p>
              </w:tc>
              <w:tc>
                <w:tcPr>
                  <w:tcW w:w="1843" w:type="dxa"/>
                  <w:tcBorders>
                    <w:top w:val="single" w:sz="4" w:space="0" w:color="auto"/>
                    <w:left w:val="single" w:sz="4" w:space="0" w:color="auto"/>
                    <w:bottom w:val="nil"/>
                    <w:right w:val="single" w:sz="4" w:space="0" w:color="auto"/>
                  </w:tcBorders>
                  <w:noWrap/>
                  <w:vAlign w:val="center"/>
                  <w:hideMark/>
                </w:tcPr>
                <w:p w14:paraId="5F1BCF08"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-236,6</w:t>
                  </w:r>
                </w:p>
              </w:tc>
              <w:tc>
                <w:tcPr>
                  <w:tcW w:w="1145" w:type="dxa"/>
                  <w:tcBorders>
                    <w:top w:val="single" w:sz="4" w:space="0" w:color="auto"/>
                    <w:left w:val="single" w:sz="4" w:space="0" w:color="auto"/>
                    <w:bottom w:val="nil"/>
                    <w:right w:val="single" w:sz="4" w:space="0" w:color="auto"/>
                  </w:tcBorders>
                  <w:noWrap/>
                  <w:vAlign w:val="center"/>
                  <w:hideMark/>
                </w:tcPr>
                <w:p w14:paraId="48E259D2"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169</w:t>
                  </w:r>
                </w:p>
              </w:tc>
              <w:tc>
                <w:tcPr>
                  <w:tcW w:w="997" w:type="dxa"/>
                  <w:tcBorders>
                    <w:top w:val="single" w:sz="4" w:space="0" w:color="auto"/>
                    <w:left w:val="single" w:sz="4" w:space="0" w:color="auto"/>
                    <w:bottom w:val="nil"/>
                    <w:right w:val="nil"/>
                  </w:tcBorders>
                  <w:noWrap/>
                  <w:vAlign w:val="center"/>
                  <w:hideMark/>
                </w:tcPr>
                <w:p w14:paraId="2E9CA70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331,24</w:t>
                  </w:r>
                </w:p>
              </w:tc>
            </w:tr>
            <w:tr w:rsidR="006959E0" w:rsidRPr="00402190" w14:paraId="788CFE38" w14:textId="77777777" w:rsidTr="00F473C4">
              <w:trPr>
                <w:trHeight w:val="315"/>
              </w:trPr>
              <w:tc>
                <w:tcPr>
                  <w:tcW w:w="979" w:type="dxa"/>
                  <w:tcBorders>
                    <w:top w:val="nil"/>
                    <w:left w:val="nil"/>
                    <w:bottom w:val="single" w:sz="4" w:space="0" w:color="auto"/>
                    <w:right w:val="nil"/>
                  </w:tcBorders>
                  <w:vAlign w:val="center"/>
                </w:tcPr>
                <w:p w14:paraId="7E8FB8E4" w14:textId="77777777" w:rsidR="006959E0" w:rsidRPr="00402190" w:rsidRDefault="006959E0" w:rsidP="006959E0">
                  <w:pPr>
                    <w:spacing w:after="0" w:line="240" w:lineRule="auto"/>
                    <w:jc w:val="right"/>
                    <w:rPr>
                      <w:rFonts w:ascii="Calibri" w:hAnsi="Calibri" w:cs="Calibri"/>
                      <w:color w:val="000000"/>
                    </w:rPr>
                  </w:pPr>
                </w:p>
              </w:tc>
              <w:tc>
                <w:tcPr>
                  <w:tcW w:w="785" w:type="dxa"/>
                  <w:tcBorders>
                    <w:top w:val="nil"/>
                    <w:left w:val="nil"/>
                    <w:bottom w:val="single" w:sz="4" w:space="0" w:color="auto"/>
                    <w:right w:val="nil"/>
                  </w:tcBorders>
                  <w:noWrap/>
                  <w:vAlign w:val="center"/>
                  <w:hideMark/>
                </w:tcPr>
                <w:p w14:paraId="6AB4F70A" w14:textId="77777777" w:rsidR="006959E0" w:rsidRPr="00402190" w:rsidRDefault="006959E0" w:rsidP="006959E0">
                  <w:pPr>
                    <w:spacing w:after="0" w:line="240" w:lineRule="auto"/>
                    <w:jc w:val="right"/>
                  </w:pPr>
                </w:p>
              </w:tc>
              <w:tc>
                <w:tcPr>
                  <w:tcW w:w="1134" w:type="dxa"/>
                  <w:tcBorders>
                    <w:top w:val="nil"/>
                    <w:left w:val="nil"/>
                    <w:bottom w:val="single" w:sz="4" w:space="0" w:color="auto"/>
                    <w:right w:val="nil"/>
                  </w:tcBorders>
                  <w:noWrap/>
                  <w:vAlign w:val="center"/>
                  <w:hideMark/>
                </w:tcPr>
                <w:p w14:paraId="3B763059" w14:textId="77777777" w:rsidR="006959E0" w:rsidRPr="00402190" w:rsidRDefault="006959E0" w:rsidP="006959E0">
                  <w:pPr>
                    <w:spacing w:after="0" w:line="240" w:lineRule="auto"/>
                    <w:jc w:val="right"/>
                  </w:pPr>
                </w:p>
              </w:tc>
              <w:tc>
                <w:tcPr>
                  <w:tcW w:w="992" w:type="dxa"/>
                  <w:tcBorders>
                    <w:top w:val="nil"/>
                    <w:left w:val="nil"/>
                    <w:bottom w:val="single" w:sz="4" w:space="0" w:color="auto"/>
                    <w:right w:val="nil"/>
                  </w:tcBorders>
                  <w:noWrap/>
                  <w:vAlign w:val="center"/>
                  <w:hideMark/>
                </w:tcPr>
                <w:p w14:paraId="40298785" w14:textId="77777777" w:rsidR="006959E0" w:rsidRPr="00402190" w:rsidRDefault="006959E0" w:rsidP="006959E0">
                  <w:pPr>
                    <w:spacing w:after="0" w:line="240" w:lineRule="auto"/>
                    <w:jc w:val="right"/>
                  </w:pPr>
                </w:p>
              </w:tc>
              <w:tc>
                <w:tcPr>
                  <w:tcW w:w="1843" w:type="dxa"/>
                  <w:tcBorders>
                    <w:top w:val="nil"/>
                    <w:left w:val="nil"/>
                    <w:bottom w:val="single" w:sz="4" w:space="0" w:color="auto"/>
                    <w:right w:val="nil"/>
                  </w:tcBorders>
                  <w:noWrap/>
                  <w:vAlign w:val="center"/>
                  <w:hideMark/>
                </w:tcPr>
                <w:p w14:paraId="1440D435" w14:textId="77777777" w:rsidR="006959E0" w:rsidRPr="00402190" w:rsidRDefault="006959E0" w:rsidP="006959E0">
                  <w:pPr>
                    <w:spacing w:after="0" w:line="240" w:lineRule="auto"/>
                    <w:jc w:val="right"/>
                  </w:pPr>
                </w:p>
              </w:tc>
              <w:tc>
                <w:tcPr>
                  <w:tcW w:w="1145" w:type="dxa"/>
                  <w:tcBorders>
                    <w:top w:val="nil"/>
                    <w:left w:val="nil"/>
                    <w:bottom w:val="single" w:sz="4" w:space="0" w:color="auto"/>
                    <w:right w:val="nil"/>
                  </w:tcBorders>
                  <w:noWrap/>
                  <w:vAlign w:val="center"/>
                  <w:hideMark/>
                </w:tcPr>
                <w:p w14:paraId="1619B565" w14:textId="77777777" w:rsidR="006959E0" w:rsidRPr="00402190" w:rsidRDefault="006959E0" w:rsidP="006959E0">
                  <w:pPr>
                    <w:spacing w:after="0" w:line="240" w:lineRule="auto"/>
                    <w:jc w:val="right"/>
                  </w:pPr>
                </w:p>
              </w:tc>
              <w:tc>
                <w:tcPr>
                  <w:tcW w:w="997" w:type="dxa"/>
                  <w:tcBorders>
                    <w:top w:val="nil"/>
                    <w:left w:val="nil"/>
                    <w:bottom w:val="single" w:sz="4" w:space="0" w:color="auto"/>
                    <w:right w:val="nil"/>
                  </w:tcBorders>
                  <w:noWrap/>
                  <w:vAlign w:val="center"/>
                  <w:hideMark/>
                </w:tcPr>
                <w:p w14:paraId="7350A9BF" w14:textId="77777777" w:rsidR="006959E0" w:rsidRPr="00402190" w:rsidRDefault="006959E0" w:rsidP="006959E0">
                  <w:pPr>
                    <w:spacing w:after="0" w:line="240" w:lineRule="auto"/>
                    <w:jc w:val="right"/>
                  </w:pPr>
                </w:p>
              </w:tc>
            </w:tr>
            <w:tr w:rsidR="006959E0" w:rsidRPr="00402190" w14:paraId="19C12CDB" w14:textId="77777777" w:rsidTr="00F473C4">
              <w:trPr>
                <w:trHeight w:val="315"/>
              </w:trPr>
              <w:tc>
                <w:tcPr>
                  <w:tcW w:w="979" w:type="dxa"/>
                  <w:tcBorders>
                    <w:top w:val="single" w:sz="4" w:space="0" w:color="auto"/>
                    <w:left w:val="nil"/>
                    <w:bottom w:val="nil"/>
                    <w:right w:val="nil"/>
                  </w:tcBorders>
                  <w:vAlign w:val="center"/>
                </w:tcPr>
                <w:p w14:paraId="540191AB"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-6</w:t>
                  </w:r>
                </w:p>
              </w:tc>
              <w:tc>
                <w:tcPr>
                  <w:tcW w:w="785" w:type="dxa"/>
                  <w:tcBorders>
                    <w:top w:val="single" w:sz="4" w:space="0" w:color="auto"/>
                    <w:left w:val="nil"/>
                    <w:bottom w:val="nil"/>
                    <w:right w:val="nil"/>
                  </w:tcBorders>
                  <w:noWrap/>
                  <w:vAlign w:val="center"/>
                  <w:hideMark/>
                </w:tcPr>
                <w:p w14:paraId="5B3E398A"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22,2</w:t>
                  </w:r>
                </w:p>
              </w:tc>
              <w:tc>
                <w:tcPr>
                  <w:tcW w:w="1134" w:type="dxa"/>
                  <w:tcBorders>
                    <w:top w:val="single" w:sz="4" w:space="0" w:color="auto"/>
                    <w:left w:val="nil"/>
                    <w:bottom w:val="nil"/>
                    <w:right w:val="nil"/>
                  </w:tcBorders>
                  <w:noWrap/>
                  <w:vAlign w:val="center"/>
                  <w:hideMark/>
                </w:tcPr>
                <w:p w14:paraId="7D325CF6" w14:textId="77777777" w:rsidR="006959E0" w:rsidRPr="00402190" w:rsidRDefault="006959E0" w:rsidP="006959E0">
                  <w:pPr>
                    <w:spacing w:after="0" w:line="240" w:lineRule="auto"/>
                    <w:jc w:val="right"/>
                    <w:rPr>
                      <w:rFonts w:ascii="Calibri" w:hAnsi="Calibri" w:cs="Calibri"/>
                      <w:color w:val="000000"/>
                    </w:rPr>
                  </w:pPr>
                </w:p>
              </w:tc>
              <w:tc>
                <w:tcPr>
                  <w:tcW w:w="992" w:type="dxa"/>
                  <w:tcBorders>
                    <w:top w:val="single" w:sz="4" w:space="0" w:color="auto"/>
                    <w:left w:val="nil"/>
                    <w:bottom w:val="nil"/>
                    <w:right w:val="nil"/>
                  </w:tcBorders>
                  <w:noWrap/>
                  <w:vAlign w:val="center"/>
                  <w:hideMark/>
                </w:tcPr>
                <w:p w14:paraId="102556E9" w14:textId="77777777" w:rsidR="006959E0" w:rsidRPr="00402190" w:rsidRDefault="006959E0" w:rsidP="006959E0">
                  <w:pPr>
                    <w:spacing w:after="0" w:line="240" w:lineRule="auto"/>
                    <w:jc w:val="right"/>
                  </w:pPr>
                </w:p>
              </w:tc>
              <w:tc>
                <w:tcPr>
                  <w:tcW w:w="1843" w:type="dxa"/>
                  <w:tcBorders>
                    <w:top w:val="single" w:sz="4" w:space="0" w:color="auto"/>
                    <w:left w:val="nil"/>
                    <w:bottom w:val="nil"/>
                    <w:right w:val="nil"/>
                  </w:tcBorders>
                  <w:noWrap/>
                  <w:vAlign w:val="center"/>
                  <w:hideMark/>
                </w:tcPr>
                <w:p w14:paraId="0383E0C5"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-851</w:t>
                  </w:r>
                </w:p>
              </w:tc>
              <w:tc>
                <w:tcPr>
                  <w:tcW w:w="1145" w:type="dxa"/>
                  <w:tcBorders>
                    <w:top w:val="single" w:sz="4" w:space="0" w:color="auto"/>
                    <w:left w:val="nil"/>
                    <w:bottom w:val="nil"/>
                    <w:right w:val="nil"/>
                  </w:tcBorders>
                  <w:noWrap/>
                  <w:vAlign w:val="center"/>
                  <w:hideMark/>
                </w:tcPr>
                <w:p w14:paraId="75529AEA"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506</w:t>
                  </w:r>
                </w:p>
              </w:tc>
              <w:tc>
                <w:tcPr>
                  <w:tcW w:w="997" w:type="dxa"/>
                  <w:tcBorders>
                    <w:top w:val="single" w:sz="4" w:space="0" w:color="auto"/>
                    <w:left w:val="nil"/>
                    <w:bottom w:val="nil"/>
                    <w:right w:val="nil"/>
                  </w:tcBorders>
                  <w:noWrap/>
                  <w:vAlign w:val="center"/>
                  <w:hideMark/>
                </w:tcPr>
                <w:p w14:paraId="7D0DE96E" w14:textId="77777777" w:rsidR="006959E0" w:rsidRPr="00402190" w:rsidRDefault="006959E0" w:rsidP="006959E0">
                  <w:pPr>
                    <w:spacing w:after="0" w:line="240" w:lineRule="auto"/>
                    <w:jc w:val="right"/>
                    <w:rPr>
                      <w:rFonts w:ascii="Calibri" w:hAnsi="Calibri" w:cs="Calibri"/>
                      <w:color w:val="000000"/>
                    </w:rPr>
                  </w:pPr>
                  <w:r w:rsidRPr="00402190">
                    <w:rPr>
                      <w:rFonts w:ascii="Calibri" w:hAnsi="Calibri" w:cs="Calibri"/>
                      <w:color w:val="000000"/>
                    </w:rPr>
                    <w:t>1503,6</w:t>
                  </w:r>
                </w:p>
              </w:tc>
            </w:tr>
          </w:tbl>
          <w:p w14:paraId="22E285D5" w14:textId="77777777" w:rsidR="006959E0" w:rsidRDefault="006959E0" w:rsidP="006959E0">
            <w:pPr>
              <w:rPr>
                <w:rFonts w:ascii="Arial Narrow" w:hAnsi="Arial Narrow"/>
                <w:sz w:val="18"/>
                <w:szCs w:val="18"/>
              </w:rPr>
            </w:pPr>
            <w:r>
              <w:rPr>
                <w:rFonts w:ascii="Times New Roman" w:hAnsi="Times New Roman" w:cs="Times New Roman"/>
                <w:b/>
                <w:sz w:val="20"/>
                <w:szCs w:val="20"/>
              </w:rPr>
              <w:t xml:space="preserve"> </w:t>
            </w:r>
          </w:p>
          <w:tbl>
            <w:tblPr>
              <w:tblStyle w:val="TabloKlavuzu"/>
              <w:tblW w:w="0" w:type="auto"/>
              <w:tblInd w:w="25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04"/>
              <w:gridCol w:w="3561"/>
            </w:tblGrid>
            <w:tr w:rsidR="006959E0" w14:paraId="27EBC4A5" w14:textId="77777777" w:rsidTr="00F473C4">
              <w:trPr>
                <w:trHeight w:val="2718"/>
              </w:trPr>
              <w:tc>
                <w:tcPr>
                  <w:tcW w:w="3804" w:type="dxa"/>
                </w:tcPr>
                <w:p w14:paraId="6734FFAA" w14:textId="77777777" w:rsidR="006959E0" w:rsidRDefault="006959E0" w:rsidP="006959E0">
                  <w:pPr>
                    <w:rPr>
                      <w:rFonts w:ascii="Arial Narrow" w:hAnsi="Arial Narrow"/>
                      <w:sz w:val="18"/>
                      <w:szCs w:val="18"/>
                    </w:rPr>
                  </w:pPr>
                  <w:r>
                    <w:rPr>
                      <w:rFonts w:ascii="Arial Narrow" w:hAnsi="Arial Narrow"/>
                      <w:b/>
                      <w:sz w:val="24"/>
                      <w:szCs w:val="24"/>
                    </w:rPr>
                    <w:t>a-</w:t>
                  </w:r>
                  <w:r>
                    <w:rPr>
                      <w:rFonts w:ascii="Arial Narrow" w:hAnsi="Arial Narrow"/>
                      <w:b/>
                      <w:sz w:val="18"/>
                      <w:szCs w:val="18"/>
                    </w:rPr>
                    <w:t xml:space="preserve"> </w:t>
                  </w:r>
                  <w:r w:rsidRPr="00865D1A">
                    <w:rPr>
                      <w:position w:val="-24"/>
                    </w:rPr>
                    <w:object w:dxaOrig="1780" w:dyaOrig="620" w14:anchorId="2078F8D1">
                      <v:shape id="_x0000_i1035" type="#_x0000_t75" style="width:86.1pt;height:29.2pt" o:ole="">
                        <v:imagedata r:id="rId94" o:title=""/>
                      </v:shape>
                      <o:OLEObject Type="Embed" ProgID="Equation.DSMT4" ShapeID="_x0000_i1035" DrawAspect="Content" ObjectID="_1831299389" r:id="rId95"/>
                    </w:object>
                  </w:r>
                  <w:r w:rsidRPr="00472EC6">
                    <w:rPr>
                      <w:rFonts w:ascii="Arial Narrow" w:hAnsi="Arial Narrow"/>
                      <w:sz w:val="18"/>
                      <w:szCs w:val="18"/>
                    </w:rPr>
                    <w:t xml:space="preserve">  </w:t>
                  </w:r>
                </w:p>
                <w:p w14:paraId="7740FAF1" w14:textId="77777777" w:rsidR="006959E0" w:rsidRDefault="006959E0" w:rsidP="006959E0">
                  <w:pPr>
                    <w:ind w:left="258"/>
                    <w:rPr>
                      <w:rFonts w:ascii="Arial Narrow" w:hAnsi="Arial Narrow"/>
                      <w:sz w:val="18"/>
                      <w:szCs w:val="18"/>
                    </w:rPr>
                  </w:pPr>
                  <w:r w:rsidRPr="00472EC6">
                    <w:rPr>
                      <w:rFonts w:ascii="Arial Narrow" w:hAnsi="Arial Narrow"/>
                      <w:position w:val="-28"/>
                      <w:sz w:val="18"/>
                      <w:szCs w:val="18"/>
                    </w:rPr>
                    <w:object w:dxaOrig="2740" w:dyaOrig="680" w14:anchorId="5BEE2245">
                      <v:shape id="_x0000_i1036" type="#_x0000_t75" style="width:137.2pt;height:37.55pt" o:ole="">
                        <v:imagedata r:id="rId96" o:title=""/>
                      </v:shape>
                      <o:OLEObject Type="Embed" ProgID="Equation.DSMT4" ShapeID="_x0000_i1036" DrawAspect="Content" ObjectID="_1831299390" r:id="rId97"/>
                    </w:object>
                  </w:r>
                </w:p>
                <w:p w14:paraId="12E7D5C2" w14:textId="77777777" w:rsidR="006959E0" w:rsidRPr="00472EC6" w:rsidRDefault="006959E0" w:rsidP="006959E0">
                  <w:pPr>
                    <w:autoSpaceDE w:val="0"/>
                    <w:autoSpaceDN w:val="0"/>
                    <w:adjustRightInd w:val="0"/>
                    <w:ind w:left="258"/>
                    <w:rPr>
                      <w:rFonts w:ascii="Arial Narrow" w:hAnsi="Arial Narrow"/>
                    </w:rPr>
                  </w:pPr>
                  <w:r w:rsidRPr="00472EC6">
                    <w:rPr>
                      <w:rFonts w:ascii="Arial Narrow" w:hAnsi="Arial Narrow"/>
                      <w:color w:val="FFFFFF" w:themeColor="background1"/>
                      <w:sz w:val="18"/>
                      <w:szCs w:val="18"/>
                      <w:bdr w:val="single" w:sz="4" w:space="0" w:color="auto"/>
                    </w:rPr>
                    <w:t>■</w:t>
                  </w:r>
                  <w:r w:rsidRPr="00472EC6">
                    <w:rPr>
                      <w:rFonts w:cstheme="minorHAnsi"/>
                      <w:bdr w:val="single" w:sz="4" w:space="0" w:color="auto"/>
                    </w:rPr>
                    <w:t>Y=12,11-1,68X</w:t>
                  </w:r>
                  <w:r w:rsidRPr="00472EC6">
                    <w:rPr>
                      <w:rFonts w:ascii="Arial" w:eastAsia="Times New Roman" w:hAnsi="Arial" w:cs="Arial" w:hint="eastAsia"/>
                      <w:color w:val="FFFFFF" w:themeColor="background1"/>
                      <w:bdr w:val="single" w:sz="4" w:space="0" w:color="auto"/>
                      <w:lang w:eastAsia="ja-JP"/>
                    </w:rPr>
                    <w:t>■</w:t>
                  </w:r>
                  <w:r w:rsidRPr="00472EC6">
                    <w:rPr>
                      <w:rFonts w:cstheme="minorHAnsi"/>
                      <w:bdr w:val="single" w:sz="4" w:space="0" w:color="auto"/>
                    </w:rPr>
                    <w:t xml:space="preserve"> </w:t>
                  </w:r>
                </w:p>
                <w:p w14:paraId="63001DA9" w14:textId="77777777" w:rsidR="006959E0" w:rsidRDefault="006959E0" w:rsidP="006959E0">
                  <w:pPr>
                    <w:autoSpaceDE w:val="0"/>
                    <w:autoSpaceDN w:val="0"/>
                    <w:adjustRightInd w:val="0"/>
                    <w:ind w:left="258"/>
                    <w:rPr>
                      <w:rFonts w:ascii="Arial Narrow" w:hAnsi="Arial Narrow"/>
                      <w:sz w:val="18"/>
                      <w:szCs w:val="18"/>
                    </w:rPr>
                  </w:pPr>
                  <w:r>
                    <w:rPr>
                      <w:rFonts w:cstheme="minorHAnsi"/>
                    </w:rPr>
                    <w:t xml:space="preserve">  </w:t>
                  </w:r>
                  <w:r w:rsidRPr="00472EC6">
                    <w:rPr>
                      <w:rFonts w:cstheme="minorHAnsi"/>
                    </w:rPr>
                    <w:t>Regresyon Denklemi</w:t>
                  </w:r>
                </w:p>
                <w:p w14:paraId="167EC05A" w14:textId="77777777" w:rsidR="006959E0" w:rsidRDefault="006959E0" w:rsidP="006959E0">
                  <w:pPr>
                    <w:autoSpaceDE w:val="0"/>
                    <w:autoSpaceDN w:val="0"/>
                    <w:adjustRightInd w:val="0"/>
                    <w:ind w:left="258"/>
                    <w:rPr>
                      <w:rFonts w:ascii="Arial Narrow" w:hAnsi="Arial Narrow"/>
                      <w:sz w:val="18"/>
                      <w:szCs w:val="18"/>
                    </w:rPr>
                  </w:pPr>
                </w:p>
                <w:p w14:paraId="17A5FC03" w14:textId="77777777" w:rsidR="006959E0" w:rsidRDefault="006959E0" w:rsidP="006959E0">
                  <w:pPr>
                    <w:autoSpaceDE w:val="0"/>
                    <w:autoSpaceDN w:val="0"/>
                    <w:adjustRightInd w:val="0"/>
                    <w:ind w:left="258"/>
                    <w:rPr>
                      <w:rFonts w:cstheme="minorHAnsi"/>
                      <w:u w:val="single"/>
                    </w:rPr>
                  </w:pPr>
                  <w:r w:rsidRPr="00472EC6">
                    <w:rPr>
                      <w:rFonts w:cstheme="minorHAnsi"/>
                      <w:u w:val="single"/>
                    </w:rPr>
                    <w:t>D</w:t>
                  </w:r>
                  <w:r>
                    <w:rPr>
                      <w:rFonts w:cstheme="minorHAnsi"/>
                      <w:u w:val="single"/>
                    </w:rPr>
                    <w:t>OĞRULAMA</w:t>
                  </w:r>
                </w:p>
                <w:p w14:paraId="55C1C539" w14:textId="77777777" w:rsidR="006959E0" w:rsidRDefault="006959E0" w:rsidP="006959E0">
                  <w:pPr>
                    <w:autoSpaceDE w:val="0"/>
                    <w:autoSpaceDN w:val="0"/>
                    <w:adjustRightInd w:val="0"/>
                    <w:ind w:left="258"/>
                    <w:rPr>
                      <w:rFonts w:ascii="Arial Narrow" w:hAnsi="Arial Narrow"/>
                      <w:sz w:val="18"/>
                      <w:szCs w:val="18"/>
                    </w:rPr>
                  </w:pPr>
                  <w:r w:rsidRPr="00472EC6">
                    <w:rPr>
                      <w:rFonts w:ascii="Arial Narrow" w:hAnsi="Arial Narrow"/>
                      <w:position w:val="-36"/>
                      <w:sz w:val="18"/>
                      <w:szCs w:val="18"/>
                    </w:rPr>
                    <w:object w:dxaOrig="2760" w:dyaOrig="840" w14:anchorId="59A5A1AF">
                      <v:shape id="_x0000_i1037" type="#_x0000_t75" style="width:136.7pt;height:42.8pt" o:ole="">
                        <v:imagedata r:id="rId98" o:title=""/>
                      </v:shape>
                      <o:OLEObject Type="Embed" ProgID="Equation.DSMT4" ShapeID="_x0000_i1037" DrawAspect="Content" ObjectID="_1831299391" r:id="rId99"/>
                    </w:object>
                  </w:r>
                </w:p>
                <w:p w14:paraId="05B7F626" w14:textId="77777777" w:rsidR="006959E0" w:rsidRDefault="006959E0" w:rsidP="006959E0">
                  <w:pPr>
                    <w:autoSpaceDE w:val="0"/>
                    <w:autoSpaceDN w:val="0"/>
                    <w:adjustRightInd w:val="0"/>
                    <w:rPr>
                      <w:rFonts w:cstheme="minorHAnsi"/>
                      <w:u w:val="single"/>
                    </w:rPr>
                  </w:pPr>
                  <w:r w:rsidRPr="00472EC6">
                    <w:rPr>
                      <w:rFonts w:cstheme="minorHAnsi"/>
                    </w:rPr>
                    <w:t>Denklem Doğrudur</w:t>
                  </w:r>
                  <w:r w:rsidRPr="00472EC6">
                    <w:rPr>
                      <w:rFonts w:ascii="Arial Narrow" w:hAnsi="Arial Narrow"/>
                      <w:sz w:val="18"/>
                      <w:szCs w:val="18"/>
                    </w:rPr>
                    <w:t xml:space="preserve">                                                                   </w:t>
                  </w:r>
                  <w:r>
                    <w:rPr>
                      <w:rFonts w:ascii="Arial Narrow" w:hAnsi="Arial Narrow"/>
                      <w:sz w:val="18"/>
                      <w:szCs w:val="18"/>
                    </w:rPr>
                    <w:t xml:space="preserve">        </w:t>
                  </w:r>
                </w:p>
              </w:tc>
              <w:tc>
                <w:tcPr>
                  <w:tcW w:w="3561" w:type="dxa"/>
                </w:tcPr>
                <w:p w14:paraId="7D6ACC7E" w14:textId="77777777" w:rsidR="006959E0" w:rsidRDefault="006959E0" w:rsidP="006959E0">
                  <w:pPr>
                    <w:rPr>
                      <w:rFonts w:cstheme="minorHAnsi"/>
                    </w:rPr>
                  </w:pPr>
                  <w:r>
                    <w:rPr>
                      <w:rFonts w:ascii="Arial Narrow" w:hAnsi="Arial Narrow"/>
                      <w:b/>
                      <w:sz w:val="24"/>
                      <w:szCs w:val="24"/>
                    </w:rPr>
                    <w:t>b-</w:t>
                  </w:r>
                  <w:r>
                    <w:rPr>
                      <w:rFonts w:ascii="Calibri" w:hAnsi="Calibri" w:cs="Calibri"/>
                      <w:color w:val="000000"/>
                    </w:rPr>
                    <w:t xml:space="preserve"> </w:t>
                  </w:r>
                  <w:r w:rsidRPr="00472EC6">
                    <w:rPr>
                      <w:rFonts w:cstheme="minorHAnsi"/>
                    </w:rPr>
                    <w:t>Y=12,11-1,68</w:t>
                  </w:r>
                  <w:r>
                    <w:rPr>
                      <w:rFonts w:cstheme="minorHAnsi"/>
                    </w:rPr>
                    <w:t>x(-20)</w:t>
                  </w:r>
                </w:p>
                <w:p w14:paraId="053402ED" w14:textId="77777777" w:rsidR="006959E0" w:rsidRDefault="006959E0" w:rsidP="006959E0">
                  <w:pPr>
                    <w:rPr>
                      <w:rFonts w:cstheme="minorHAnsi"/>
                    </w:rPr>
                  </w:pPr>
                  <w:r>
                    <w:rPr>
                      <w:rFonts w:cstheme="minorHAnsi"/>
                    </w:rPr>
                    <w:t xml:space="preserve">     Y=45,71</w:t>
                  </w:r>
                </w:p>
                <w:p w14:paraId="3760E908" w14:textId="77777777" w:rsidR="006959E0" w:rsidRDefault="006959E0" w:rsidP="006959E0">
                  <w:pPr>
                    <w:rPr>
                      <w:rFonts w:cstheme="minorHAnsi"/>
                    </w:rPr>
                  </w:pPr>
                  <w:r>
                    <w:rPr>
                      <w:rFonts w:ascii="Arial Narrow" w:hAnsi="Arial Narrow"/>
                      <w:b/>
                      <w:sz w:val="24"/>
                      <w:szCs w:val="24"/>
                    </w:rPr>
                    <w:t>c-</w:t>
                  </w:r>
                  <w:r>
                    <w:rPr>
                      <w:rFonts w:cstheme="minorHAnsi"/>
                    </w:rPr>
                    <w:t xml:space="preserve"> 20=12,11-1,68X</w:t>
                  </w:r>
                </w:p>
                <w:p w14:paraId="1BD8B4D2" w14:textId="77777777" w:rsidR="006959E0" w:rsidRDefault="006959E0" w:rsidP="006959E0">
                  <w:pPr>
                    <w:autoSpaceDE w:val="0"/>
                    <w:autoSpaceDN w:val="0"/>
                    <w:adjustRightInd w:val="0"/>
                    <w:rPr>
                      <w:rFonts w:ascii="Arial Narrow" w:hAnsi="Arial Narrow"/>
                      <w:sz w:val="18"/>
                      <w:szCs w:val="18"/>
                    </w:rPr>
                  </w:pPr>
                  <w:r w:rsidRPr="00BB4B75">
                    <w:rPr>
                      <w:rFonts w:ascii="Arial Narrow" w:hAnsi="Arial Narrow"/>
                      <w:position w:val="-28"/>
                      <w:sz w:val="18"/>
                      <w:szCs w:val="18"/>
                    </w:rPr>
                    <w:object w:dxaOrig="2299" w:dyaOrig="660" w14:anchorId="423890A3">
                      <v:shape id="_x0000_i1038" type="#_x0000_t75" style="width:114.8pt;height:37.55pt" o:ole="">
                        <v:imagedata r:id="rId100" o:title=""/>
                      </v:shape>
                      <o:OLEObject Type="Embed" ProgID="Equation.DSMT4" ShapeID="_x0000_i1038" DrawAspect="Content" ObjectID="_1831299392" r:id="rId101"/>
                    </w:object>
                  </w:r>
                  <w:r>
                    <w:rPr>
                      <w:rFonts w:ascii="Arial Narrow" w:hAnsi="Arial Narrow"/>
                      <w:sz w:val="18"/>
                      <w:szCs w:val="18"/>
                    </w:rPr>
                    <w:t xml:space="preserve">                       </w:t>
                  </w:r>
                  <w:r w:rsidRPr="00472EC6">
                    <w:rPr>
                      <w:rFonts w:cstheme="minorHAnsi"/>
                    </w:rPr>
                    <w:t xml:space="preserve">  </w:t>
                  </w:r>
                  <w:r>
                    <w:rPr>
                      <w:rFonts w:ascii="Arial Narrow" w:hAnsi="Arial Narrow"/>
                      <w:b/>
                      <w:sz w:val="24"/>
                      <w:szCs w:val="24"/>
                    </w:rPr>
                    <w:t>d-</w:t>
                  </w:r>
                  <w:r>
                    <w:rPr>
                      <w:rFonts w:cstheme="minorHAnsi"/>
                      <w:b/>
                    </w:rPr>
                    <w:t xml:space="preserve"> </w:t>
                  </w:r>
                  <w:r w:rsidRPr="00BB4B75">
                    <w:rPr>
                      <w:rFonts w:ascii="Arial Narrow" w:hAnsi="Arial Narrow"/>
                      <w:position w:val="-32"/>
                      <w:sz w:val="18"/>
                      <w:szCs w:val="18"/>
                    </w:rPr>
                    <w:object w:dxaOrig="2580" w:dyaOrig="700" w14:anchorId="0F11A3CC">
                      <v:shape id="_x0000_i1039" type="#_x0000_t75" style="width:129.9pt;height:37.55pt" o:ole="">
                        <v:imagedata r:id="rId102" o:title=""/>
                      </v:shape>
                      <o:OLEObject Type="Embed" ProgID="Equation.DSMT4" ShapeID="_x0000_i1039" DrawAspect="Content" ObjectID="_1831299393" r:id="rId103"/>
                    </w:object>
                  </w:r>
                </w:p>
                <w:p w14:paraId="639D98C1" w14:textId="77777777" w:rsidR="006959E0" w:rsidRDefault="006959E0" w:rsidP="006959E0">
                  <w:pPr>
                    <w:autoSpaceDE w:val="0"/>
                    <w:autoSpaceDN w:val="0"/>
                    <w:adjustRightInd w:val="0"/>
                    <w:rPr>
                      <w:rFonts w:cstheme="minorHAnsi"/>
                    </w:rPr>
                  </w:pPr>
                  <w:r w:rsidRPr="00BB4B75">
                    <w:rPr>
                      <w:rFonts w:cstheme="minorHAnsi"/>
                      <w:b/>
                    </w:rPr>
                    <w:t>YORUM:</w:t>
                  </w:r>
                  <w:r>
                    <w:rPr>
                      <w:rFonts w:cstheme="minorHAnsi"/>
                      <w:b/>
                    </w:rPr>
                    <w:t xml:space="preserve"> </w:t>
                  </w:r>
                  <w:r w:rsidRPr="00BB4B75">
                    <w:rPr>
                      <w:rFonts w:cstheme="minorHAnsi"/>
                    </w:rPr>
                    <w:t>Hava Sıcaklığı ile Satılan Gaz Miktarı arasında %98 oranında NEGATİF yönlü bir ilişki vardır.</w:t>
                  </w:r>
                </w:p>
                <w:p w14:paraId="2FFA145B" w14:textId="77777777" w:rsidR="006959E0" w:rsidRDefault="006959E0" w:rsidP="006959E0">
                  <w:pPr>
                    <w:autoSpaceDE w:val="0"/>
                    <w:autoSpaceDN w:val="0"/>
                    <w:adjustRightInd w:val="0"/>
                    <w:rPr>
                      <w:rFonts w:cstheme="minorHAnsi"/>
                      <w:u w:val="single"/>
                    </w:rPr>
                  </w:pPr>
                </w:p>
              </w:tc>
            </w:tr>
          </w:tbl>
          <w:p w14:paraId="1AE3C2C3" w14:textId="77777777" w:rsidR="006959E0" w:rsidRDefault="006959E0" w:rsidP="006959E0">
            <w:pPr>
              <w:autoSpaceDE w:val="0"/>
              <w:autoSpaceDN w:val="0"/>
              <w:adjustRightInd w:val="0"/>
            </w:pPr>
            <w:r>
              <w:rPr>
                <w:rFonts w:ascii="Arial Narrow" w:hAnsi="Arial Narrow"/>
                <w:b/>
                <w:sz w:val="24"/>
                <w:szCs w:val="24"/>
              </w:rPr>
              <w:t xml:space="preserve">       e-</w:t>
            </w:r>
            <w:r>
              <w:rPr>
                <w:rFonts w:cstheme="minorHAnsi"/>
              </w:rPr>
              <w:t xml:space="preserve"> </w:t>
            </w:r>
            <w:r w:rsidRPr="00BB4B75">
              <w:rPr>
                <w:position w:val="-14"/>
              </w:rPr>
              <w:object w:dxaOrig="2100" w:dyaOrig="440" w14:anchorId="32C56FC6">
                <v:shape id="_x0000_i1040" type="#_x0000_t75" style="width:109.55pt;height:21.9pt" o:ole="">
                  <v:imagedata r:id="rId104" o:title=""/>
                </v:shape>
                <o:OLEObject Type="Embed" ProgID="Equation.DSMT4" ShapeID="_x0000_i1040" DrawAspect="Content" ObjectID="_1831299394" r:id="rId105"/>
              </w:object>
            </w:r>
          </w:p>
          <w:p w14:paraId="2EB37DFF" w14:textId="77777777" w:rsidR="006959E0" w:rsidRPr="00064E5A" w:rsidRDefault="006959E0" w:rsidP="006959E0">
            <w:pPr>
              <w:autoSpaceDE w:val="0"/>
              <w:autoSpaceDN w:val="0"/>
              <w:adjustRightInd w:val="0"/>
              <w:rPr>
                <w:rFonts w:cstheme="minorHAnsi"/>
              </w:rPr>
            </w:pPr>
            <w:r>
              <w:rPr>
                <w:b/>
              </w:rPr>
              <w:t xml:space="preserve">             YORUM:</w:t>
            </w:r>
            <w:r>
              <w:t xml:space="preserve"> Hava Sıcaklığı, Satılan Gaz Miktarının %96 sını açıklar.</w:t>
            </w:r>
          </w:p>
        </w:tc>
      </w:tr>
      <w:tr w:rsidR="006959E0" w:rsidRPr="00BE6D29" w14:paraId="52DDC06D" w14:textId="77777777" w:rsidTr="006959E0">
        <w:trPr>
          <w:trHeight w:val="401"/>
          <w:jc w:val="center"/>
        </w:trPr>
        <w:tc>
          <w:tcPr>
            <w:tcW w:w="2167" w:type="dxa"/>
            <w:gridSpan w:val="2"/>
            <w:vAlign w:val="center"/>
          </w:tcPr>
          <w:p w14:paraId="7D9364EB"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Kaynak Kitap</w:t>
            </w:r>
          </w:p>
        </w:tc>
        <w:tc>
          <w:tcPr>
            <w:tcW w:w="8026" w:type="dxa"/>
            <w:gridSpan w:val="3"/>
            <w:vAlign w:val="center"/>
          </w:tcPr>
          <w:p w14:paraId="1A938342" w14:textId="77777777" w:rsidR="006959E0" w:rsidRPr="00D02DF2" w:rsidRDefault="006959E0" w:rsidP="006959E0">
            <w:pPr>
              <w:tabs>
                <w:tab w:val="left" w:pos="1552"/>
              </w:tabs>
              <w:rPr>
                <w:rFonts w:ascii="Times New Roman" w:hAnsi="Times New Roman" w:cs="Times New Roman"/>
                <w:b/>
                <w:sz w:val="20"/>
                <w:szCs w:val="20"/>
              </w:rPr>
            </w:pPr>
            <w:r>
              <w:rPr>
                <w:noProof/>
                <w:lang w:eastAsia="tr-TR"/>
              </w:rPr>
              <w:drawing>
                <wp:anchor distT="0" distB="0" distL="114300" distR="114300" simplePos="0" relativeHeight="251790848" behindDoc="1" locked="0" layoutInCell="1" allowOverlap="1" wp14:anchorId="5B5DCE47" wp14:editId="38BF6158">
                  <wp:simplePos x="0" y="0"/>
                  <wp:positionH relativeFrom="column">
                    <wp:posOffset>-1119505</wp:posOffset>
                  </wp:positionH>
                  <wp:positionV relativeFrom="paragraph">
                    <wp:posOffset>-8890</wp:posOffset>
                  </wp:positionV>
                  <wp:extent cx="1019175" cy="1451610"/>
                  <wp:effectExtent l="0" t="0" r="9525" b="0"/>
                  <wp:wrapTight wrapText="bothSides">
                    <wp:wrapPolygon edited="0">
                      <wp:start x="0" y="0"/>
                      <wp:lineTo x="0" y="21260"/>
                      <wp:lineTo x="21398" y="21260"/>
                      <wp:lineTo x="21398" y="0"/>
                      <wp:lineTo x="0"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1917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Akdeniz</w:t>
            </w:r>
            <w:r w:rsidRPr="00D02DF2">
              <w:rPr>
                <w:rFonts w:ascii="Times New Roman" w:hAnsi="Times New Roman" w:cs="Times New Roman"/>
                <w:sz w:val="20"/>
                <w:szCs w:val="20"/>
              </w:rPr>
              <w:t xml:space="preserve">, </w:t>
            </w:r>
            <w:r>
              <w:rPr>
                <w:rFonts w:ascii="Times New Roman" w:hAnsi="Times New Roman" w:cs="Times New Roman"/>
                <w:sz w:val="20"/>
                <w:szCs w:val="20"/>
              </w:rPr>
              <w:t xml:space="preserve">Fikri </w:t>
            </w:r>
            <w:r w:rsidRPr="00D02DF2">
              <w:rPr>
                <w:rFonts w:ascii="Times New Roman" w:hAnsi="Times New Roman" w:cs="Times New Roman"/>
                <w:sz w:val="20"/>
                <w:szCs w:val="20"/>
              </w:rPr>
              <w:t>(</w:t>
            </w:r>
            <w:r>
              <w:rPr>
                <w:rFonts w:ascii="Times New Roman" w:hAnsi="Times New Roman" w:cs="Times New Roman"/>
                <w:sz w:val="20"/>
                <w:szCs w:val="20"/>
              </w:rPr>
              <w:t>Yazar</w:t>
            </w:r>
            <w:r w:rsidRPr="00D02DF2">
              <w:rPr>
                <w:rFonts w:ascii="Times New Roman" w:hAnsi="Times New Roman" w:cs="Times New Roman"/>
                <w:sz w:val="20"/>
                <w:szCs w:val="20"/>
              </w:rPr>
              <w:t>) (201</w:t>
            </w:r>
            <w:r>
              <w:rPr>
                <w:rFonts w:ascii="Times New Roman" w:hAnsi="Times New Roman" w:cs="Times New Roman"/>
                <w:sz w:val="20"/>
                <w:szCs w:val="20"/>
              </w:rPr>
              <w:t>8</w:t>
            </w:r>
            <w:r w:rsidRPr="00D02DF2">
              <w:rPr>
                <w:rFonts w:ascii="Times New Roman" w:hAnsi="Times New Roman" w:cs="Times New Roman"/>
                <w:sz w:val="20"/>
                <w:szCs w:val="20"/>
              </w:rPr>
              <w:t xml:space="preserve">). </w:t>
            </w:r>
            <w:r>
              <w:rPr>
                <w:rFonts w:ascii="Times New Roman" w:hAnsi="Times New Roman" w:cs="Times New Roman"/>
                <w:sz w:val="20"/>
                <w:szCs w:val="20"/>
              </w:rPr>
              <w:t>Olasılık ve İstatistik</w:t>
            </w:r>
            <w:r w:rsidRPr="00D02DF2">
              <w:rPr>
                <w:rFonts w:ascii="Times New Roman" w:hAnsi="Times New Roman" w:cs="Times New Roman"/>
                <w:sz w:val="20"/>
                <w:szCs w:val="20"/>
              </w:rPr>
              <w:t xml:space="preserve">. Ankara: </w:t>
            </w:r>
            <w:r>
              <w:rPr>
                <w:rFonts w:ascii="Times New Roman" w:hAnsi="Times New Roman" w:cs="Times New Roman"/>
                <w:sz w:val="20"/>
                <w:szCs w:val="20"/>
              </w:rPr>
              <w:t>Akademisyen Kitapevi</w:t>
            </w:r>
          </w:p>
          <w:p w14:paraId="281F466E" w14:textId="77777777" w:rsidR="006959E0" w:rsidRPr="00D02DF2" w:rsidRDefault="006959E0" w:rsidP="006959E0">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9 ve 13. bölümler</w:t>
            </w:r>
          </w:p>
        </w:tc>
      </w:tr>
      <w:tr w:rsidR="006959E0" w:rsidRPr="00BE6D29" w14:paraId="1F071D7B" w14:textId="77777777" w:rsidTr="006959E0">
        <w:trPr>
          <w:trHeight w:val="581"/>
          <w:jc w:val="center"/>
        </w:trPr>
        <w:tc>
          <w:tcPr>
            <w:tcW w:w="2167" w:type="dxa"/>
            <w:gridSpan w:val="2"/>
            <w:vAlign w:val="center"/>
          </w:tcPr>
          <w:p w14:paraId="202C06F7" w14:textId="77777777" w:rsidR="006959E0" w:rsidRPr="00236124" w:rsidRDefault="006959E0" w:rsidP="006959E0">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8026" w:type="dxa"/>
            <w:gridSpan w:val="3"/>
            <w:vAlign w:val="center"/>
          </w:tcPr>
          <w:p w14:paraId="541404C0" w14:textId="77777777" w:rsidR="006959E0" w:rsidRPr="00EF5E03" w:rsidRDefault="006959E0" w:rsidP="006959E0">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Gürsakal, Necmi</w:t>
            </w:r>
            <w:r w:rsidRPr="00C1339E">
              <w:rPr>
                <w:rFonts w:ascii="Times New Roman" w:hAnsi="Times New Roman" w:cs="Times New Roman"/>
                <w:sz w:val="20"/>
                <w:szCs w:val="20"/>
              </w:rPr>
              <w:t xml:space="preserve"> (</w:t>
            </w:r>
            <w:r>
              <w:rPr>
                <w:rFonts w:ascii="Times New Roman" w:hAnsi="Times New Roman" w:cs="Times New Roman"/>
                <w:sz w:val="20"/>
                <w:szCs w:val="20"/>
              </w:rPr>
              <w:t>2009</w:t>
            </w:r>
            <w:r w:rsidRPr="00C1339E">
              <w:rPr>
                <w:rFonts w:ascii="Times New Roman" w:hAnsi="Times New Roman" w:cs="Times New Roman"/>
                <w:sz w:val="20"/>
                <w:szCs w:val="20"/>
              </w:rPr>
              <w:t>)</w:t>
            </w:r>
            <w:r>
              <w:rPr>
                <w:rFonts w:ascii="Times New Roman" w:hAnsi="Times New Roman" w:cs="Times New Roman"/>
                <w:sz w:val="20"/>
                <w:szCs w:val="20"/>
              </w:rPr>
              <w:t>. Çıkarımsal İstatisik. Bursa: Dora Basım Yayın Dağıtım.</w:t>
            </w:r>
          </w:p>
        </w:tc>
      </w:tr>
    </w:tbl>
    <w:p w14:paraId="6F02C874" w14:textId="77777777" w:rsidR="00586CDD" w:rsidRDefault="00586CDD" w:rsidP="00586CDD"/>
    <w:p w14:paraId="58D10300" w14:textId="2BEA57F1" w:rsidR="00586CDD" w:rsidRPr="00B63ED1" w:rsidRDefault="00586CDD" w:rsidP="00586CDD">
      <w:pPr>
        <w:pStyle w:val="Balk2"/>
        <w:jc w:val="center"/>
        <w:rPr>
          <w:rFonts w:cs="Times New Roman"/>
          <w:bCs/>
          <w:color w:val="auto"/>
          <w:szCs w:val="24"/>
        </w:rPr>
      </w:pPr>
      <w:bookmarkStart w:id="75" w:name="_Toc220680375"/>
      <w:bookmarkStart w:id="76" w:name="_Hlk194048335"/>
      <w:bookmarkEnd w:id="74"/>
      <w:r w:rsidRPr="00B63ED1">
        <w:rPr>
          <w:rFonts w:cs="Times New Roman"/>
          <w:bCs/>
          <w:color w:val="auto"/>
          <w:szCs w:val="24"/>
        </w:rPr>
        <w:lastRenderedPageBreak/>
        <w:t>LJ1</w:t>
      </w:r>
      <w:r w:rsidR="00C9461F" w:rsidRPr="00B63ED1">
        <w:rPr>
          <w:rFonts w:cs="Times New Roman"/>
          <w:bCs/>
          <w:color w:val="auto"/>
          <w:szCs w:val="24"/>
        </w:rPr>
        <w:t>02</w:t>
      </w:r>
      <w:r w:rsidRPr="00B63ED1">
        <w:rPr>
          <w:rFonts w:cs="Times New Roman"/>
          <w:bCs/>
          <w:color w:val="auto"/>
          <w:szCs w:val="24"/>
        </w:rPr>
        <w:t xml:space="preserve"> Matematik</w:t>
      </w:r>
      <w:r w:rsidR="008504F3" w:rsidRPr="00B63ED1">
        <w:rPr>
          <w:rFonts w:cs="Times New Roman"/>
          <w:bCs/>
          <w:color w:val="auto"/>
          <w:szCs w:val="24"/>
        </w:rPr>
        <w:t>-II</w:t>
      </w:r>
      <w:bookmarkEnd w:id="75"/>
    </w:p>
    <w:tbl>
      <w:tblPr>
        <w:tblStyle w:val="TabloKlavuzu"/>
        <w:tblW w:w="5225" w:type="pct"/>
        <w:jc w:val="center"/>
        <w:tblLayout w:type="fixed"/>
        <w:tblCellMar>
          <w:left w:w="28" w:type="dxa"/>
          <w:right w:w="28" w:type="dxa"/>
        </w:tblCellMar>
        <w:tblLook w:val="01E0" w:firstRow="1" w:lastRow="1" w:firstColumn="1" w:lastColumn="1" w:noHBand="0" w:noVBand="0"/>
      </w:tblPr>
      <w:tblGrid>
        <w:gridCol w:w="297"/>
        <w:gridCol w:w="2252"/>
        <w:gridCol w:w="5496"/>
        <w:gridCol w:w="1423"/>
      </w:tblGrid>
      <w:tr w:rsidR="00586CDD" w:rsidRPr="00BE6D29" w14:paraId="33EEE557" w14:textId="77777777" w:rsidTr="00B553B3">
        <w:trPr>
          <w:trHeight w:val="401"/>
          <w:jc w:val="center"/>
        </w:trPr>
        <w:tc>
          <w:tcPr>
            <w:tcW w:w="2550" w:type="dxa"/>
            <w:gridSpan w:val="2"/>
            <w:vAlign w:val="center"/>
          </w:tcPr>
          <w:p w14:paraId="656CF063"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6920" w:type="dxa"/>
            <w:gridSpan w:val="2"/>
            <w:vAlign w:val="center"/>
          </w:tcPr>
          <w:p w14:paraId="1F4EFA8E" w14:textId="77777777" w:rsidR="00586CDD" w:rsidRPr="00BE6D29"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Eftal SALMAN</w:t>
            </w:r>
          </w:p>
        </w:tc>
      </w:tr>
      <w:tr w:rsidR="00586CDD" w:rsidRPr="00BE6D29" w14:paraId="5AD13EAF" w14:textId="77777777" w:rsidTr="00B553B3">
        <w:trPr>
          <w:trHeight w:val="401"/>
          <w:jc w:val="center"/>
        </w:trPr>
        <w:tc>
          <w:tcPr>
            <w:tcW w:w="2550" w:type="dxa"/>
            <w:gridSpan w:val="2"/>
            <w:vAlign w:val="center"/>
          </w:tcPr>
          <w:p w14:paraId="6EE10695"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6920" w:type="dxa"/>
            <w:gridSpan w:val="2"/>
            <w:vAlign w:val="center"/>
          </w:tcPr>
          <w:p w14:paraId="49C66303"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MA-K1-25</w:t>
            </w:r>
          </w:p>
        </w:tc>
      </w:tr>
      <w:tr w:rsidR="008504F3" w:rsidRPr="00BE6D29" w14:paraId="442726F2" w14:textId="77777777" w:rsidTr="00B553B3">
        <w:trPr>
          <w:trHeight w:val="401"/>
          <w:jc w:val="center"/>
        </w:trPr>
        <w:tc>
          <w:tcPr>
            <w:tcW w:w="2550" w:type="dxa"/>
            <w:gridSpan w:val="2"/>
            <w:vAlign w:val="center"/>
          </w:tcPr>
          <w:p w14:paraId="6A2E0368" w14:textId="68D318D4" w:rsidR="008504F3" w:rsidRPr="00236124" w:rsidRDefault="008504F3"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6920" w:type="dxa"/>
            <w:gridSpan w:val="2"/>
            <w:vAlign w:val="center"/>
          </w:tcPr>
          <w:tbl>
            <w:tblPr>
              <w:tblW w:w="4361" w:type="dxa"/>
              <w:tblLayout w:type="fixed"/>
              <w:tblCellMar>
                <w:left w:w="70" w:type="dxa"/>
                <w:right w:w="70" w:type="dxa"/>
              </w:tblCellMar>
              <w:tblLook w:val="04A0" w:firstRow="1" w:lastRow="0" w:firstColumn="1" w:lastColumn="0" w:noHBand="0" w:noVBand="1"/>
            </w:tblPr>
            <w:tblGrid>
              <w:gridCol w:w="1120"/>
              <w:gridCol w:w="1360"/>
              <w:gridCol w:w="1881"/>
            </w:tblGrid>
            <w:tr w:rsidR="00C9461F" w:rsidRPr="00C9461F" w14:paraId="04E12095" w14:textId="77777777" w:rsidTr="000144F6">
              <w:trPr>
                <w:trHeight w:val="462"/>
              </w:trPr>
              <w:tc>
                <w:tcPr>
                  <w:tcW w:w="112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4A268FAC" w14:textId="77777777" w:rsidR="00C9461F" w:rsidRPr="00C9461F" w:rsidRDefault="00C9461F" w:rsidP="00C9461F">
                  <w:pPr>
                    <w:spacing w:after="0" w:line="240" w:lineRule="auto"/>
                    <w:rPr>
                      <w:rFonts w:ascii="Arial" w:eastAsia="Times New Roman" w:hAnsi="Arial" w:cs="Arial"/>
                      <w:color w:val="000000"/>
                      <w:sz w:val="20"/>
                      <w:szCs w:val="20"/>
                      <w:lang w:eastAsia="tr-TR"/>
                    </w:rPr>
                  </w:pPr>
                  <w:r w:rsidRPr="00C9461F">
                    <w:rPr>
                      <w:rFonts w:ascii="Arial" w:eastAsia="Times New Roman" w:hAnsi="Arial" w:cs="Arial"/>
                      <w:color w:val="000000"/>
                      <w:sz w:val="20"/>
                      <w:szCs w:val="20"/>
                      <w:lang w:eastAsia="tr-TR"/>
                    </w:rPr>
                    <w:t>Pazartesi</w:t>
                  </w:r>
                </w:p>
              </w:tc>
              <w:tc>
                <w:tcPr>
                  <w:tcW w:w="136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4462A0A9" w14:textId="0B07BFF5" w:rsidR="00C9461F" w:rsidRPr="00C9461F" w:rsidRDefault="000144F6" w:rsidP="00C9461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08:30-09:15</w:t>
                  </w:r>
                </w:p>
              </w:tc>
              <w:tc>
                <w:tcPr>
                  <w:tcW w:w="1881"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16BA51CF" w14:textId="608891A5" w:rsidR="00C9461F" w:rsidRPr="00C9461F" w:rsidRDefault="000144F6" w:rsidP="00C9461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Salı 08:30-09:15</w:t>
                  </w:r>
                </w:p>
              </w:tc>
            </w:tr>
          </w:tbl>
          <w:p w14:paraId="0245A066" w14:textId="10CE01C5" w:rsidR="008504F3" w:rsidRDefault="008504F3" w:rsidP="00F473C4">
            <w:pPr>
              <w:tabs>
                <w:tab w:val="left" w:pos="1552"/>
              </w:tabs>
              <w:rPr>
                <w:rFonts w:ascii="Times New Roman" w:hAnsi="Times New Roman" w:cs="Times New Roman"/>
                <w:sz w:val="20"/>
                <w:szCs w:val="20"/>
              </w:rPr>
            </w:pPr>
          </w:p>
        </w:tc>
      </w:tr>
      <w:tr w:rsidR="00586CDD" w:rsidRPr="00BE6D29" w14:paraId="57A1910E" w14:textId="77777777" w:rsidTr="00B553B3">
        <w:trPr>
          <w:trHeight w:val="401"/>
          <w:jc w:val="center"/>
        </w:trPr>
        <w:tc>
          <w:tcPr>
            <w:tcW w:w="2550" w:type="dxa"/>
            <w:gridSpan w:val="2"/>
            <w:vAlign w:val="center"/>
          </w:tcPr>
          <w:p w14:paraId="285E9C30" w14:textId="77777777" w:rsidR="00586CDD" w:rsidRPr="00236124" w:rsidRDefault="00586CDD"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6920" w:type="dxa"/>
            <w:gridSpan w:val="2"/>
            <w:vAlign w:val="center"/>
          </w:tcPr>
          <w:p w14:paraId="509AA465" w14:textId="77777777" w:rsidR="00586CDD" w:rsidRDefault="0067585A" w:rsidP="00F473C4">
            <w:pPr>
              <w:tabs>
                <w:tab w:val="left" w:pos="1552"/>
              </w:tabs>
              <w:rPr>
                <w:rFonts w:ascii="Times New Roman" w:hAnsi="Times New Roman" w:cs="Times New Roman"/>
                <w:sz w:val="20"/>
                <w:szCs w:val="20"/>
              </w:rPr>
            </w:pPr>
            <w:hyperlink r:id="rId107" w:history="1">
              <w:r w:rsidR="00586CDD" w:rsidRPr="00F256F9">
                <w:rPr>
                  <w:rStyle w:val="Kpr"/>
                  <w:rFonts w:ascii="Arial" w:hAnsi="Arial" w:cs="Arial"/>
                  <w:sz w:val="20"/>
                  <w:szCs w:val="20"/>
                </w:rPr>
                <w:t>eftal.salman@gop.edu.tr</w:t>
              </w:r>
            </w:hyperlink>
          </w:p>
        </w:tc>
      </w:tr>
      <w:tr w:rsidR="00586CDD" w:rsidRPr="00BE6D29" w14:paraId="5C6D7FAD" w14:textId="77777777" w:rsidTr="00B553B3">
        <w:trPr>
          <w:trHeight w:val="401"/>
          <w:jc w:val="center"/>
        </w:trPr>
        <w:tc>
          <w:tcPr>
            <w:tcW w:w="2550" w:type="dxa"/>
            <w:gridSpan w:val="2"/>
            <w:vAlign w:val="center"/>
          </w:tcPr>
          <w:p w14:paraId="6C46A22C"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6920" w:type="dxa"/>
            <w:gridSpan w:val="2"/>
            <w:vAlign w:val="center"/>
          </w:tcPr>
          <w:p w14:paraId="6CC854E3" w14:textId="552801A2" w:rsidR="00586CDD" w:rsidRPr="00C774D8" w:rsidRDefault="00C9461F" w:rsidP="00F473C4">
            <w:pPr>
              <w:tabs>
                <w:tab w:val="left" w:pos="1552"/>
              </w:tabs>
              <w:rPr>
                <w:rFonts w:ascii="Times New Roman" w:hAnsi="Times New Roman" w:cs="Times New Roman"/>
              </w:rPr>
            </w:pPr>
            <w:r>
              <w:rPr>
                <w:rFonts w:ascii="Times New Roman" w:hAnsi="Times New Roman" w:cs="Times New Roman"/>
              </w:rPr>
              <w:t>Cuma</w:t>
            </w:r>
            <w:r w:rsidR="008504F3">
              <w:rPr>
                <w:rFonts w:ascii="Times New Roman" w:hAnsi="Times New Roman" w:cs="Times New Roman"/>
              </w:rPr>
              <w:t xml:space="preserve"> </w:t>
            </w:r>
            <w:r>
              <w:rPr>
                <w:rFonts w:ascii="Times New Roman" w:hAnsi="Times New Roman" w:cs="Times New Roman"/>
              </w:rPr>
              <w:t>09:30-12:15</w:t>
            </w:r>
          </w:p>
        </w:tc>
      </w:tr>
      <w:tr w:rsidR="00586CDD" w:rsidRPr="00BE6D29" w14:paraId="428850A6" w14:textId="77777777" w:rsidTr="00B553B3">
        <w:trPr>
          <w:trHeight w:val="401"/>
          <w:jc w:val="center"/>
        </w:trPr>
        <w:tc>
          <w:tcPr>
            <w:tcW w:w="2550" w:type="dxa"/>
            <w:gridSpan w:val="2"/>
            <w:vAlign w:val="center"/>
          </w:tcPr>
          <w:p w14:paraId="6FC7E962"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6920" w:type="dxa"/>
            <w:gridSpan w:val="2"/>
            <w:vAlign w:val="center"/>
          </w:tcPr>
          <w:p w14:paraId="63515720" w14:textId="4B22963D" w:rsidR="00586CDD" w:rsidRPr="00C774D8" w:rsidRDefault="008504F3" w:rsidP="00F473C4">
            <w:pPr>
              <w:tabs>
                <w:tab w:val="left" w:pos="1552"/>
              </w:tabs>
              <w:rPr>
                <w:rFonts w:ascii="Times New Roman" w:hAnsi="Times New Roman" w:cs="Times New Roman"/>
                <w:sz w:val="20"/>
                <w:szCs w:val="20"/>
              </w:rPr>
            </w:pPr>
            <w:r>
              <w:rPr>
                <w:rFonts w:ascii="Times New Roman" w:hAnsi="Times New Roman" w:cs="Times New Roman"/>
                <w:sz w:val="20"/>
                <w:szCs w:val="20"/>
              </w:rPr>
              <w:t>D1</w:t>
            </w:r>
          </w:p>
        </w:tc>
      </w:tr>
      <w:tr w:rsidR="00586CDD" w:rsidRPr="00BE6D29" w14:paraId="13AC21BA" w14:textId="77777777" w:rsidTr="00B553B3">
        <w:trPr>
          <w:trHeight w:val="401"/>
          <w:jc w:val="center"/>
        </w:trPr>
        <w:tc>
          <w:tcPr>
            <w:tcW w:w="2550" w:type="dxa"/>
            <w:gridSpan w:val="2"/>
            <w:vAlign w:val="center"/>
          </w:tcPr>
          <w:p w14:paraId="028ACAF9"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6920" w:type="dxa"/>
            <w:gridSpan w:val="2"/>
            <w:vAlign w:val="center"/>
          </w:tcPr>
          <w:p w14:paraId="21995DB1" w14:textId="77777777" w:rsidR="00586CDD" w:rsidRPr="00236124" w:rsidRDefault="00586CDD" w:rsidP="00F473C4">
            <w:pPr>
              <w:tabs>
                <w:tab w:val="left" w:pos="1552"/>
              </w:tabs>
              <w:rPr>
                <w:rFonts w:ascii="Times New Roman" w:hAnsi="Times New Roman" w:cs="Times New Roman"/>
                <w:b/>
                <w:sz w:val="20"/>
                <w:szCs w:val="20"/>
              </w:rPr>
            </w:pPr>
            <w:r w:rsidRPr="0088703A">
              <w:rPr>
                <w:rFonts w:ascii="Times New Roman" w:hAnsi="Times New Roman" w:cs="Times New Roman"/>
                <w:sz w:val="20"/>
                <w:szCs w:val="20"/>
              </w:rPr>
              <w:t xml:space="preserve">Öğrenciye mesleği ile alakalı </w:t>
            </w:r>
            <w:r>
              <w:rPr>
                <w:rFonts w:ascii="Times New Roman" w:hAnsi="Times New Roman" w:cs="Times New Roman"/>
                <w:color w:val="333333"/>
                <w:sz w:val="20"/>
                <w:szCs w:val="20"/>
                <w:shd w:val="clear" w:color="auto" w:fill="FFFFFF"/>
              </w:rPr>
              <w:t>m</w:t>
            </w:r>
            <w:r w:rsidRPr="0088703A">
              <w:rPr>
                <w:rFonts w:ascii="Times New Roman" w:hAnsi="Times New Roman" w:cs="Times New Roman"/>
                <w:color w:val="333333"/>
                <w:sz w:val="20"/>
                <w:szCs w:val="20"/>
                <w:shd w:val="clear" w:color="auto" w:fill="FFFFFF"/>
              </w:rPr>
              <w:t>atematiğin bilgi ve becerilerini mesleğe uygulama becerisi kazanılır</w:t>
            </w:r>
            <w:r>
              <w:rPr>
                <w:rFonts w:ascii="Times New Roman" w:hAnsi="Times New Roman" w:cs="Times New Roman"/>
                <w:color w:val="333333"/>
                <w:sz w:val="20"/>
                <w:szCs w:val="20"/>
                <w:shd w:val="clear" w:color="auto" w:fill="FFFFFF"/>
              </w:rPr>
              <w:t>.</w:t>
            </w:r>
          </w:p>
        </w:tc>
      </w:tr>
      <w:tr w:rsidR="00545ED4" w:rsidRPr="00BE6D29" w14:paraId="67A9DB2F" w14:textId="77777777" w:rsidTr="00B553B3">
        <w:trPr>
          <w:cantSplit/>
          <w:trHeight w:val="159"/>
          <w:jc w:val="center"/>
        </w:trPr>
        <w:tc>
          <w:tcPr>
            <w:tcW w:w="2550" w:type="dxa"/>
            <w:gridSpan w:val="2"/>
            <w:vMerge w:val="restart"/>
            <w:textDirection w:val="btLr"/>
            <w:vAlign w:val="center"/>
          </w:tcPr>
          <w:p w14:paraId="0099F923" w14:textId="6A8640BB" w:rsidR="00545ED4" w:rsidRPr="003C0969" w:rsidRDefault="00545ED4" w:rsidP="00F473C4">
            <w:pPr>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6920" w:type="dxa"/>
            <w:gridSpan w:val="2"/>
            <w:vAlign w:val="center"/>
          </w:tcPr>
          <w:p w14:paraId="0527EC88" w14:textId="6C5DEE27" w:rsidR="00545ED4" w:rsidRPr="003C0969" w:rsidRDefault="00545ED4" w:rsidP="00545ED4">
            <w:pPr>
              <w:tabs>
                <w:tab w:val="left" w:pos="1552"/>
              </w:tabs>
              <w:rPr>
                <w:rFonts w:ascii="Times New Roman" w:hAnsi="Times New Roman" w:cs="Times New Roman"/>
                <w:b/>
                <w:sz w:val="20"/>
                <w:szCs w:val="20"/>
              </w:rPr>
            </w:pPr>
          </w:p>
        </w:tc>
      </w:tr>
      <w:tr w:rsidR="00545ED4" w:rsidRPr="00BE6D29" w14:paraId="28758BB6" w14:textId="77777777" w:rsidTr="00B553B3">
        <w:trPr>
          <w:trHeight w:val="61"/>
          <w:jc w:val="center"/>
        </w:trPr>
        <w:tc>
          <w:tcPr>
            <w:tcW w:w="2550" w:type="dxa"/>
            <w:gridSpan w:val="2"/>
            <w:vMerge/>
            <w:vAlign w:val="center"/>
          </w:tcPr>
          <w:p w14:paraId="5F4DFC28" w14:textId="3B46C883"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4DCF657F" w14:textId="77777777" w:rsidR="00545ED4" w:rsidRPr="00CF21C9" w:rsidRDefault="00545ED4" w:rsidP="00F473C4">
            <w:pPr>
              <w:rPr>
                <w:rFonts w:ascii="Times New Roman" w:hAnsi="Times New Roman" w:cs="Times New Roman"/>
                <w:color w:val="FFFFFF" w:themeColor="background1"/>
                <w:sz w:val="20"/>
                <w:szCs w:val="20"/>
              </w:rPr>
            </w:pPr>
            <w:r w:rsidRPr="00CF21C9">
              <w:rPr>
                <w:rFonts w:ascii="Times New Roman" w:hAnsi="Times New Roman" w:cs="Times New Roman"/>
                <w:color w:val="000000"/>
                <w:sz w:val="20"/>
                <w:szCs w:val="20"/>
              </w:rPr>
              <w:t>Küme ile ilgili temel kavramlar öğretilir.</w:t>
            </w:r>
          </w:p>
        </w:tc>
      </w:tr>
      <w:tr w:rsidR="00545ED4" w:rsidRPr="00BE6D29" w14:paraId="5EC10EA1" w14:textId="77777777" w:rsidTr="00B553B3">
        <w:trPr>
          <w:trHeight w:val="106"/>
          <w:jc w:val="center"/>
        </w:trPr>
        <w:tc>
          <w:tcPr>
            <w:tcW w:w="2550" w:type="dxa"/>
            <w:gridSpan w:val="2"/>
            <w:vMerge/>
            <w:vAlign w:val="center"/>
          </w:tcPr>
          <w:p w14:paraId="09FFDC60" w14:textId="53C65E8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37B61143"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Evrensel küme boş küme kavramları öğretilir.</w:t>
            </w:r>
          </w:p>
        </w:tc>
      </w:tr>
      <w:tr w:rsidR="00545ED4" w:rsidRPr="00BE6D29" w14:paraId="2EDFDFF9" w14:textId="77777777" w:rsidTr="00B553B3">
        <w:trPr>
          <w:trHeight w:val="152"/>
          <w:jc w:val="center"/>
        </w:trPr>
        <w:tc>
          <w:tcPr>
            <w:tcW w:w="2550" w:type="dxa"/>
            <w:gridSpan w:val="2"/>
            <w:vMerge/>
            <w:vAlign w:val="center"/>
          </w:tcPr>
          <w:p w14:paraId="30FED0CC" w14:textId="1D94DF96"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3A9CDD3A"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Kümlerde kesişim birleşim işlemleri öğrenilir.</w:t>
            </w:r>
          </w:p>
        </w:tc>
      </w:tr>
      <w:tr w:rsidR="00545ED4" w:rsidRPr="00BE6D29" w14:paraId="6F39BDFC" w14:textId="77777777" w:rsidTr="00B553B3">
        <w:trPr>
          <w:trHeight w:val="56"/>
          <w:jc w:val="center"/>
        </w:trPr>
        <w:tc>
          <w:tcPr>
            <w:tcW w:w="2550" w:type="dxa"/>
            <w:gridSpan w:val="2"/>
            <w:vMerge/>
            <w:vAlign w:val="center"/>
          </w:tcPr>
          <w:p w14:paraId="3F0D3724" w14:textId="4F76FC94"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7909276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Alt küme özalt küme kavramları öğrenilir.</w:t>
            </w:r>
          </w:p>
        </w:tc>
      </w:tr>
      <w:tr w:rsidR="00545ED4" w:rsidRPr="00BE6D29" w14:paraId="4C400C7B" w14:textId="77777777" w:rsidTr="00B553B3">
        <w:trPr>
          <w:trHeight w:val="102"/>
          <w:jc w:val="center"/>
        </w:trPr>
        <w:tc>
          <w:tcPr>
            <w:tcW w:w="2550" w:type="dxa"/>
            <w:gridSpan w:val="2"/>
            <w:vMerge/>
            <w:vAlign w:val="center"/>
          </w:tcPr>
          <w:p w14:paraId="2421CE83" w14:textId="1CB297B2"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3FFC4717"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Fonksiyonun tanımını öğrenir.</w:t>
            </w:r>
          </w:p>
        </w:tc>
      </w:tr>
      <w:tr w:rsidR="00545ED4" w:rsidRPr="00BE6D29" w14:paraId="760E201A" w14:textId="77777777" w:rsidTr="00B553B3">
        <w:trPr>
          <w:trHeight w:val="134"/>
          <w:jc w:val="center"/>
        </w:trPr>
        <w:tc>
          <w:tcPr>
            <w:tcW w:w="2550" w:type="dxa"/>
            <w:gridSpan w:val="2"/>
            <w:vMerge/>
            <w:vAlign w:val="center"/>
          </w:tcPr>
          <w:p w14:paraId="0F98EA82" w14:textId="0F27827F"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78692DC7"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 çeşitlerini öğrenir.</w:t>
            </w:r>
          </w:p>
        </w:tc>
      </w:tr>
      <w:tr w:rsidR="00545ED4" w:rsidRPr="00BE6D29" w14:paraId="0E77551D" w14:textId="77777777" w:rsidTr="00B553B3">
        <w:trPr>
          <w:trHeight w:val="53"/>
          <w:jc w:val="center"/>
        </w:trPr>
        <w:tc>
          <w:tcPr>
            <w:tcW w:w="2550" w:type="dxa"/>
            <w:gridSpan w:val="2"/>
            <w:vMerge/>
            <w:vAlign w:val="center"/>
          </w:tcPr>
          <w:p w14:paraId="26115105" w14:textId="2644BB9A"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015E01CA"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Fonksiyonlarda dört işlemi öğrenir.</w:t>
            </w:r>
          </w:p>
        </w:tc>
      </w:tr>
      <w:tr w:rsidR="00545ED4" w:rsidRPr="00BE6D29" w14:paraId="65616AE2" w14:textId="77777777" w:rsidTr="00B553B3">
        <w:trPr>
          <w:trHeight w:val="51"/>
          <w:jc w:val="center"/>
        </w:trPr>
        <w:tc>
          <w:tcPr>
            <w:tcW w:w="2550" w:type="dxa"/>
            <w:gridSpan w:val="2"/>
            <w:vMerge/>
            <w:vAlign w:val="center"/>
          </w:tcPr>
          <w:p w14:paraId="40475143" w14:textId="788DB3FF"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0B054CD6"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Bire bir örten fonksiyonu Tanımlar.</w:t>
            </w:r>
          </w:p>
        </w:tc>
      </w:tr>
      <w:tr w:rsidR="00545ED4" w:rsidRPr="00BE6D29" w14:paraId="24DA668D" w14:textId="77777777" w:rsidTr="00B553B3">
        <w:trPr>
          <w:trHeight w:val="51"/>
          <w:jc w:val="center"/>
        </w:trPr>
        <w:tc>
          <w:tcPr>
            <w:tcW w:w="2550" w:type="dxa"/>
            <w:gridSpan w:val="2"/>
            <w:vMerge/>
            <w:vAlign w:val="center"/>
          </w:tcPr>
          <w:p w14:paraId="1ED671F4" w14:textId="3D93FF1C"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23DE5E75"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Fonksiyonun tersini bulur.</w:t>
            </w:r>
          </w:p>
        </w:tc>
      </w:tr>
      <w:tr w:rsidR="00545ED4" w:rsidRPr="00BE6D29" w14:paraId="68EB8732" w14:textId="77777777" w:rsidTr="00B553B3">
        <w:trPr>
          <w:trHeight w:val="51"/>
          <w:jc w:val="center"/>
        </w:trPr>
        <w:tc>
          <w:tcPr>
            <w:tcW w:w="2550" w:type="dxa"/>
            <w:gridSpan w:val="2"/>
            <w:vMerge/>
            <w:vAlign w:val="center"/>
          </w:tcPr>
          <w:p w14:paraId="5755C040" w14:textId="67CE832E"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0FBD36C9"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Bileşik fonksiyonu tanımlar üzerinde işlem yapabilir.</w:t>
            </w:r>
          </w:p>
        </w:tc>
      </w:tr>
      <w:tr w:rsidR="00545ED4" w:rsidRPr="00BE6D29" w14:paraId="6921F1A4" w14:textId="77777777" w:rsidTr="00B553B3">
        <w:trPr>
          <w:trHeight w:val="51"/>
          <w:jc w:val="center"/>
        </w:trPr>
        <w:tc>
          <w:tcPr>
            <w:tcW w:w="2550" w:type="dxa"/>
            <w:gridSpan w:val="2"/>
            <w:vMerge/>
            <w:vAlign w:val="center"/>
          </w:tcPr>
          <w:p w14:paraId="0E5194BB" w14:textId="3DB94FCF"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6AC38067"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Fonksiyon grafiklerinde öteleme yansıtma germe büzme işlemleri yapabilir.</w:t>
            </w:r>
          </w:p>
        </w:tc>
      </w:tr>
      <w:tr w:rsidR="00545ED4" w:rsidRPr="00BE6D29" w14:paraId="197F9B5B" w14:textId="77777777" w:rsidTr="00B553B3">
        <w:trPr>
          <w:trHeight w:val="51"/>
          <w:jc w:val="center"/>
        </w:trPr>
        <w:tc>
          <w:tcPr>
            <w:tcW w:w="2550" w:type="dxa"/>
            <w:gridSpan w:val="2"/>
            <w:vMerge/>
            <w:vAlign w:val="center"/>
          </w:tcPr>
          <w:p w14:paraId="27243365" w14:textId="000050B9"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32D466FC"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Doğrusal Fonksiyon Grafiği Çizebilir.</w:t>
            </w:r>
          </w:p>
        </w:tc>
      </w:tr>
      <w:tr w:rsidR="00545ED4" w:rsidRPr="00BE6D29" w14:paraId="68019E04" w14:textId="77777777" w:rsidTr="00B553B3">
        <w:trPr>
          <w:trHeight w:val="51"/>
          <w:jc w:val="center"/>
        </w:trPr>
        <w:tc>
          <w:tcPr>
            <w:tcW w:w="2550" w:type="dxa"/>
            <w:gridSpan w:val="2"/>
            <w:vMerge/>
            <w:vAlign w:val="center"/>
          </w:tcPr>
          <w:p w14:paraId="24B23BFC" w14:textId="5A5FB0C9"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64B3FD19"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Parabol grafiği çizebilir.</w:t>
            </w:r>
          </w:p>
        </w:tc>
      </w:tr>
      <w:tr w:rsidR="00545ED4" w:rsidRPr="00BE6D29" w14:paraId="751B6B30" w14:textId="77777777" w:rsidTr="00B553B3">
        <w:trPr>
          <w:trHeight w:val="51"/>
          <w:jc w:val="center"/>
        </w:trPr>
        <w:tc>
          <w:tcPr>
            <w:tcW w:w="2550" w:type="dxa"/>
            <w:gridSpan w:val="2"/>
            <w:vMerge/>
            <w:vAlign w:val="center"/>
          </w:tcPr>
          <w:p w14:paraId="0F1DF7EF" w14:textId="06ED5CDC"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0BBD3809"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Özel tanımlı fonksiyonların grafiğini çizebilir.</w:t>
            </w:r>
          </w:p>
        </w:tc>
      </w:tr>
      <w:tr w:rsidR="00545ED4" w:rsidRPr="00BE6D29" w14:paraId="276824A3" w14:textId="77777777" w:rsidTr="00B553B3">
        <w:trPr>
          <w:trHeight w:val="51"/>
          <w:jc w:val="center"/>
        </w:trPr>
        <w:tc>
          <w:tcPr>
            <w:tcW w:w="2550" w:type="dxa"/>
            <w:gridSpan w:val="2"/>
            <w:vMerge/>
            <w:vAlign w:val="center"/>
          </w:tcPr>
          <w:p w14:paraId="1DA319DE" w14:textId="47DDECE8"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152429E6"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Karmaşık sayıların tanımını ve gösterimini bilir.</w:t>
            </w:r>
          </w:p>
        </w:tc>
      </w:tr>
      <w:tr w:rsidR="00545ED4" w:rsidRPr="00BE6D29" w14:paraId="38EA6F31" w14:textId="77777777" w:rsidTr="00B553B3">
        <w:trPr>
          <w:trHeight w:val="51"/>
          <w:jc w:val="center"/>
        </w:trPr>
        <w:tc>
          <w:tcPr>
            <w:tcW w:w="2550" w:type="dxa"/>
            <w:gridSpan w:val="2"/>
            <w:vMerge/>
            <w:vAlign w:val="center"/>
          </w:tcPr>
          <w:p w14:paraId="2042B7EB" w14:textId="5531CC89"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3A9673EF"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Koordinat sisteminde karmaşık sayıları gösterebilir.</w:t>
            </w:r>
          </w:p>
        </w:tc>
      </w:tr>
      <w:tr w:rsidR="00545ED4" w:rsidRPr="00BE6D29" w14:paraId="088D6900" w14:textId="77777777" w:rsidTr="00B553B3">
        <w:trPr>
          <w:trHeight w:val="51"/>
          <w:jc w:val="center"/>
        </w:trPr>
        <w:tc>
          <w:tcPr>
            <w:tcW w:w="2550" w:type="dxa"/>
            <w:gridSpan w:val="2"/>
            <w:vMerge/>
            <w:vAlign w:val="center"/>
          </w:tcPr>
          <w:p w14:paraId="4039ABE4" w14:textId="5D040178"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7F841102"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Karmaşık sayılarda eşlenik bulabilir.</w:t>
            </w:r>
          </w:p>
        </w:tc>
      </w:tr>
      <w:tr w:rsidR="00545ED4" w:rsidRPr="00BE6D29" w14:paraId="79A4903E" w14:textId="77777777" w:rsidTr="00B553B3">
        <w:trPr>
          <w:trHeight w:val="51"/>
          <w:jc w:val="center"/>
        </w:trPr>
        <w:tc>
          <w:tcPr>
            <w:tcW w:w="2550" w:type="dxa"/>
            <w:gridSpan w:val="2"/>
            <w:vMerge/>
            <w:vAlign w:val="center"/>
          </w:tcPr>
          <w:p w14:paraId="0269B777" w14:textId="20F2F7C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2CB011B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Karmaşık sayılarda dört işlem yapabilir.</w:t>
            </w:r>
          </w:p>
        </w:tc>
      </w:tr>
      <w:tr w:rsidR="00545ED4" w:rsidRPr="00BE6D29" w14:paraId="7FCAE427" w14:textId="77777777" w:rsidTr="00B553B3">
        <w:trPr>
          <w:trHeight w:val="51"/>
          <w:jc w:val="center"/>
        </w:trPr>
        <w:tc>
          <w:tcPr>
            <w:tcW w:w="2550" w:type="dxa"/>
            <w:gridSpan w:val="2"/>
            <w:vMerge/>
            <w:vAlign w:val="center"/>
          </w:tcPr>
          <w:p w14:paraId="6EEF5FC6" w14:textId="36B9C6FB"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703A1880"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Açı, esas açı hakkında bilgi sahibidir.</w:t>
            </w:r>
          </w:p>
        </w:tc>
      </w:tr>
      <w:tr w:rsidR="00545ED4" w:rsidRPr="00BE6D29" w14:paraId="38C41C7E" w14:textId="77777777" w:rsidTr="00B553B3">
        <w:trPr>
          <w:trHeight w:val="51"/>
          <w:jc w:val="center"/>
        </w:trPr>
        <w:tc>
          <w:tcPr>
            <w:tcW w:w="2550" w:type="dxa"/>
            <w:gridSpan w:val="2"/>
            <w:vMerge/>
            <w:vAlign w:val="center"/>
          </w:tcPr>
          <w:p w14:paraId="5A731BBC" w14:textId="7BBB6ED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0CFBF3C9"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Birim çemberde trigonometrik oranları bilir.</w:t>
            </w:r>
          </w:p>
        </w:tc>
      </w:tr>
      <w:tr w:rsidR="00545ED4" w:rsidRPr="00BE6D29" w14:paraId="6E0F22B4" w14:textId="77777777" w:rsidTr="00B553B3">
        <w:trPr>
          <w:trHeight w:val="51"/>
          <w:jc w:val="center"/>
        </w:trPr>
        <w:tc>
          <w:tcPr>
            <w:tcW w:w="2550" w:type="dxa"/>
            <w:gridSpan w:val="2"/>
            <w:vMerge/>
            <w:vAlign w:val="center"/>
          </w:tcPr>
          <w:p w14:paraId="56D77ABF" w14:textId="64F2E534"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238CDD36"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Trigonometrik fonksiyonlar ile işlem yapabilir.</w:t>
            </w:r>
          </w:p>
        </w:tc>
      </w:tr>
      <w:tr w:rsidR="00545ED4" w:rsidRPr="00BE6D29" w14:paraId="488EA964" w14:textId="77777777" w:rsidTr="00B553B3">
        <w:trPr>
          <w:trHeight w:val="51"/>
          <w:jc w:val="center"/>
        </w:trPr>
        <w:tc>
          <w:tcPr>
            <w:tcW w:w="2550" w:type="dxa"/>
            <w:gridSpan w:val="2"/>
            <w:vMerge/>
            <w:vAlign w:val="center"/>
          </w:tcPr>
          <w:p w14:paraId="4FFDA02D" w14:textId="1ECABE7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4FF6C274"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Geometride trigonometrik fonksiyonları kullanabilir.</w:t>
            </w:r>
          </w:p>
        </w:tc>
      </w:tr>
      <w:tr w:rsidR="00545ED4" w:rsidRPr="00BE6D29" w14:paraId="00A5085F" w14:textId="77777777" w:rsidTr="00B553B3">
        <w:trPr>
          <w:trHeight w:val="51"/>
          <w:jc w:val="center"/>
        </w:trPr>
        <w:tc>
          <w:tcPr>
            <w:tcW w:w="2550" w:type="dxa"/>
            <w:gridSpan w:val="2"/>
            <w:vMerge/>
            <w:vAlign w:val="center"/>
          </w:tcPr>
          <w:p w14:paraId="460414EA" w14:textId="687BBC53"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25A3313F"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Toplam Fark Formüllerini kullanabilir.</w:t>
            </w:r>
          </w:p>
        </w:tc>
      </w:tr>
      <w:tr w:rsidR="00545ED4" w:rsidRPr="00BE6D29" w14:paraId="7AE11FD1" w14:textId="77777777" w:rsidTr="00B553B3">
        <w:trPr>
          <w:trHeight w:val="51"/>
          <w:jc w:val="center"/>
        </w:trPr>
        <w:tc>
          <w:tcPr>
            <w:tcW w:w="2550" w:type="dxa"/>
            <w:gridSpan w:val="2"/>
            <w:vMerge/>
            <w:vAlign w:val="center"/>
          </w:tcPr>
          <w:p w14:paraId="49A72DED" w14:textId="7A4B3E4C"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2D99A87A"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Yarım açı formüllerini kullanabilir.</w:t>
            </w:r>
          </w:p>
        </w:tc>
      </w:tr>
      <w:tr w:rsidR="00545ED4" w:rsidRPr="00BE6D29" w14:paraId="1A1F0917" w14:textId="77777777" w:rsidTr="00B553B3">
        <w:trPr>
          <w:trHeight w:val="51"/>
          <w:jc w:val="center"/>
        </w:trPr>
        <w:tc>
          <w:tcPr>
            <w:tcW w:w="2550" w:type="dxa"/>
            <w:gridSpan w:val="2"/>
            <w:vMerge/>
            <w:vAlign w:val="center"/>
          </w:tcPr>
          <w:p w14:paraId="19781262" w14:textId="099D09F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2E66001C"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Trigonometri ile ilgili uygulama problemleri çözebilir.</w:t>
            </w:r>
          </w:p>
        </w:tc>
      </w:tr>
      <w:tr w:rsidR="00545ED4" w:rsidRPr="00BE6D29" w14:paraId="61B41681" w14:textId="77777777" w:rsidTr="00B553B3">
        <w:trPr>
          <w:trHeight w:val="51"/>
          <w:jc w:val="center"/>
        </w:trPr>
        <w:tc>
          <w:tcPr>
            <w:tcW w:w="2550" w:type="dxa"/>
            <w:gridSpan w:val="2"/>
            <w:vMerge/>
            <w:vAlign w:val="center"/>
          </w:tcPr>
          <w:p w14:paraId="239A0EDB" w14:textId="0C26E870" w:rsidR="00545ED4" w:rsidRPr="003A603B" w:rsidRDefault="00545ED4" w:rsidP="00F473C4">
            <w:pPr>
              <w:jc w:val="center"/>
              <w:rPr>
                <w:rFonts w:ascii="Times New Roman" w:hAnsi="Times New Roman" w:cs="Times New Roman"/>
                <w:sz w:val="18"/>
                <w:szCs w:val="18"/>
              </w:rPr>
            </w:pPr>
          </w:p>
        </w:tc>
        <w:tc>
          <w:tcPr>
            <w:tcW w:w="6920" w:type="dxa"/>
            <w:gridSpan w:val="2"/>
            <w:shd w:val="clear" w:color="auto" w:fill="FFFF00"/>
            <w:vAlign w:val="bottom"/>
          </w:tcPr>
          <w:p w14:paraId="6838AF90"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Matrisin tanımını bilirler.</w:t>
            </w:r>
          </w:p>
        </w:tc>
      </w:tr>
      <w:tr w:rsidR="00545ED4" w:rsidRPr="00BE6D29" w14:paraId="4851B036" w14:textId="77777777" w:rsidTr="00B553B3">
        <w:trPr>
          <w:trHeight w:val="51"/>
          <w:jc w:val="center"/>
        </w:trPr>
        <w:tc>
          <w:tcPr>
            <w:tcW w:w="2550" w:type="dxa"/>
            <w:gridSpan w:val="2"/>
            <w:vMerge/>
            <w:vAlign w:val="center"/>
          </w:tcPr>
          <w:p w14:paraId="4D02D1B0" w14:textId="31FB0314"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00333A56"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Matris çeşitlerini bilirler.</w:t>
            </w:r>
          </w:p>
        </w:tc>
      </w:tr>
      <w:tr w:rsidR="00545ED4" w:rsidRPr="00BE6D29" w14:paraId="057B30C8" w14:textId="77777777" w:rsidTr="00B553B3">
        <w:trPr>
          <w:trHeight w:val="51"/>
          <w:jc w:val="center"/>
        </w:trPr>
        <w:tc>
          <w:tcPr>
            <w:tcW w:w="2550" w:type="dxa"/>
            <w:gridSpan w:val="2"/>
            <w:vMerge/>
            <w:vAlign w:val="center"/>
          </w:tcPr>
          <w:p w14:paraId="6A6DC625" w14:textId="7D5852E9"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1057704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Bir matrisin transpozunu(devriğini) alabilirler.</w:t>
            </w:r>
          </w:p>
        </w:tc>
      </w:tr>
      <w:tr w:rsidR="00545ED4" w:rsidRPr="00BE6D29" w14:paraId="1A14EA36" w14:textId="77777777" w:rsidTr="00B553B3">
        <w:trPr>
          <w:trHeight w:val="51"/>
          <w:jc w:val="center"/>
        </w:trPr>
        <w:tc>
          <w:tcPr>
            <w:tcW w:w="2550" w:type="dxa"/>
            <w:gridSpan w:val="2"/>
            <w:vMerge/>
            <w:vAlign w:val="center"/>
          </w:tcPr>
          <w:p w14:paraId="51FB924D" w14:textId="2E766893"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3B2874C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Matrislerde toplama çıkarma ve işlemi yapabilirler.</w:t>
            </w:r>
          </w:p>
        </w:tc>
      </w:tr>
      <w:tr w:rsidR="00545ED4" w:rsidRPr="00BE6D29" w14:paraId="219C1ACC" w14:textId="77777777" w:rsidTr="00B553B3">
        <w:trPr>
          <w:trHeight w:val="51"/>
          <w:jc w:val="center"/>
        </w:trPr>
        <w:tc>
          <w:tcPr>
            <w:tcW w:w="2550" w:type="dxa"/>
            <w:gridSpan w:val="2"/>
            <w:vMerge/>
            <w:vAlign w:val="center"/>
          </w:tcPr>
          <w:p w14:paraId="762ECF6F" w14:textId="2351AA9B"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7CD8BB73"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Matrislerin kuvvetlerini hesaplayabilirler</w:t>
            </w:r>
          </w:p>
        </w:tc>
      </w:tr>
      <w:tr w:rsidR="00545ED4" w:rsidRPr="00BE6D29" w14:paraId="5E657B8F" w14:textId="77777777" w:rsidTr="00B553B3">
        <w:trPr>
          <w:trHeight w:val="51"/>
          <w:jc w:val="center"/>
        </w:trPr>
        <w:tc>
          <w:tcPr>
            <w:tcW w:w="2550" w:type="dxa"/>
            <w:gridSpan w:val="2"/>
            <w:vMerge/>
            <w:vAlign w:val="center"/>
          </w:tcPr>
          <w:p w14:paraId="33EC00B4" w14:textId="7A4507E3" w:rsidR="00545ED4" w:rsidRDefault="00545ED4" w:rsidP="00F473C4">
            <w:pPr>
              <w:jc w:val="center"/>
              <w:rPr>
                <w:rFonts w:ascii="Times New Roman" w:hAnsi="Times New Roman" w:cs="Times New Roman"/>
                <w:color w:val="000000"/>
                <w:sz w:val="20"/>
                <w:szCs w:val="20"/>
              </w:rPr>
            </w:pPr>
          </w:p>
        </w:tc>
        <w:tc>
          <w:tcPr>
            <w:tcW w:w="6920" w:type="dxa"/>
            <w:gridSpan w:val="2"/>
            <w:shd w:val="clear" w:color="auto" w:fill="FFFF00"/>
            <w:vAlign w:val="bottom"/>
          </w:tcPr>
          <w:p w14:paraId="7FE3BA0D"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Determinantın tanımını özelliklerini bilirler.</w:t>
            </w:r>
          </w:p>
        </w:tc>
      </w:tr>
      <w:tr w:rsidR="00545ED4" w:rsidRPr="00BE6D29" w14:paraId="5E1C68E0" w14:textId="77777777" w:rsidTr="00B553B3">
        <w:trPr>
          <w:trHeight w:val="51"/>
          <w:jc w:val="center"/>
        </w:trPr>
        <w:tc>
          <w:tcPr>
            <w:tcW w:w="2550" w:type="dxa"/>
            <w:gridSpan w:val="2"/>
            <w:vMerge/>
            <w:vAlign w:val="center"/>
          </w:tcPr>
          <w:p w14:paraId="348CF782" w14:textId="359AD89D"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1F00006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Sarrus kuralını kullanabilirler.</w:t>
            </w:r>
          </w:p>
        </w:tc>
      </w:tr>
      <w:tr w:rsidR="00545ED4" w:rsidRPr="00BE6D29" w14:paraId="25B896CE" w14:textId="77777777" w:rsidTr="00B553B3">
        <w:trPr>
          <w:trHeight w:val="51"/>
          <w:jc w:val="center"/>
        </w:trPr>
        <w:tc>
          <w:tcPr>
            <w:tcW w:w="2550" w:type="dxa"/>
            <w:gridSpan w:val="2"/>
            <w:vMerge/>
            <w:vAlign w:val="center"/>
          </w:tcPr>
          <w:p w14:paraId="3038C99F" w14:textId="00C2D56A"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0D9B9BE7"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Minör kofaktör kavramlarını bilirler ve uygulayabilirler</w:t>
            </w:r>
          </w:p>
        </w:tc>
      </w:tr>
      <w:tr w:rsidR="00545ED4" w:rsidRPr="00BE6D29" w14:paraId="77B16123" w14:textId="77777777" w:rsidTr="00B553B3">
        <w:trPr>
          <w:trHeight w:val="51"/>
          <w:jc w:val="center"/>
        </w:trPr>
        <w:tc>
          <w:tcPr>
            <w:tcW w:w="2550" w:type="dxa"/>
            <w:gridSpan w:val="2"/>
            <w:vMerge/>
            <w:vAlign w:val="center"/>
          </w:tcPr>
          <w:p w14:paraId="433E0A89" w14:textId="4841ACA0"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3E26F5D2"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Ek Matris hesaplayabilirler.</w:t>
            </w:r>
          </w:p>
        </w:tc>
      </w:tr>
      <w:tr w:rsidR="00545ED4" w:rsidRPr="00BE6D29" w14:paraId="2BC48D1C" w14:textId="77777777" w:rsidTr="00B553B3">
        <w:trPr>
          <w:trHeight w:val="51"/>
          <w:jc w:val="center"/>
        </w:trPr>
        <w:tc>
          <w:tcPr>
            <w:tcW w:w="2550" w:type="dxa"/>
            <w:gridSpan w:val="2"/>
            <w:vMerge/>
            <w:vAlign w:val="center"/>
          </w:tcPr>
          <w:p w14:paraId="646A0036" w14:textId="0D1EFA5A" w:rsidR="00545ED4" w:rsidRPr="003A603B" w:rsidRDefault="00545ED4" w:rsidP="00F473C4">
            <w:pPr>
              <w:jc w:val="center"/>
              <w:rPr>
                <w:rFonts w:ascii="Times New Roman" w:hAnsi="Times New Roman" w:cs="Times New Roman"/>
                <w:sz w:val="18"/>
                <w:szCs w:val="18"/>
              </w:rPr>
            </w:pPr>
          </w:p>
        </w:tc>
        <w:tc>
          <w:tcPr>
            <w:tcW w:w="6920" w:type="dxa"/>
            <w:gridSpan w:val="2"/>
            <w:vAlign w:val="bottom"/>
          </w:tcPr>
          <w:p w14:paraId="51971319"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Bir matrisin tersini bulabilirler.</w:t>
            </w:r>
          </w:p>
        </w:tc>
      </w:tr>
      <w:tr w:rsidR="00545ED4" w:rsidRPr="00BE6D29" w14:paraId="62E655F3" w14:textId="77777777" w:rsidTr="00B553B3">
        <w:trPr>
          <w:trHeight w:val="51"/>
          <w:jc w:val="center"/>
        </w:trPr>
        <w:tc>
          <w:tcPr>
            <w:tcW w:w="2550" w:type="dxa"/>
            <w:gridSpan w:val="2"/>
            <w:vMerge/>
            <w:vAlign w:val="center"/>
          </w:tcPr>
          <w:p w14:paraId="5F95CC1F" w14:textId="57C6BCA4" w:rsidR="00545ED4" w:rsidRDefault="00545ED4" w:rsidP="00F473C4">
            <w:pPr>
              <w:jc w:val="center"/>
              <w:rPr>
                <w:rFonts w:ascii="Times New Roman" w:hAnsi="Times New Roman" w:cs="Times New Roman"/>
                <w:color w:val="000000"/>
                <w:sz w:val="20"/>
                <w:szCs w:val="20"/>
              </w:rPr>
            </w:pPr>
          </w:p>
        </w:tc>
        <w:tc>
          <w:tcPr>
            <w:tcW w:w="6920" w:type="dxa"/>
            <w:gridSpan w:val="2"/>
            <w:shd w:val="clear" w:color="auto" w:fill="FFFF00"/>
            <w:vAlign w:val="bottom"/>
          </w:tcPr>
          <w:p w14:paraId="10C4A478"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Limit kavramını ve özelliklerini bilir.</w:t>
            </w:r>
          </w:p>
        </w:tc>
      </w:tr>
      <w:tr w:rsidR="00545ED4" w:rsidRPr="00BE6D29" w14:paraId="1C497629" w14:textId="77777777" w:rsidTr="00B553B3">
        <w:trPr>
          <w:trHeight w:val="51"/>
          <w:jc w:val="center"/>
        </w:trPr>
        <w:tc>
          <w:tcPr>
            <w:tcW w:w="2550" w:type="dxa"/>
            <w:gridSpan w:val="2"/>
            <w:vMerge/>
            <w:vAlign w:val="center"/>
          </w:tcPr>
          <w:p w14:paraId="53F47494" w14:textId="2983B27F"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642937AB"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Limit üzerinde işlem yapabilir.</w:t>
            </w:r>
          </w:p>
        </w:tc>
      </w:tr>
      <w:tr w:rsidR="00545ED4" w:rsidRPr="00BE6D29" w14:paraId="4C83B24A" w14:textId="77777777" w:rsidTr="00B553B3">
        <w:trPr>
          <w:trHeight w:val="51"/>
          <w:jc w:val="center"/>
        </w:trPr>
        <w:tc>
          <w:tcPr>
            <w:tcW w:w="2550" w:type="dxa"/>
            <w:gridSpan w:val="2"/>
            <w:vMerge/>
            <w:vAlign w:val="center"/>
          </w:tcPr>
          <w:p w14:paraId="69097E6E" w14:textId="5432C728"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2C441FC6"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Özel tanımlı fonksiyonlarda limit uygulayabilir.</w:t>
            </w:r>
          </w:p>
        </w:tc>
      </w:tr>
      <w:tr w:rsidR="00545ED4" w:rsidRPr="00BE6D29" w14:paraId="50647666" w14:textId="77777777" w:rsidTr="00B553B3">
        <w:trPr>
          <w:trHeight w:val="51"/>
          <w:jc w:val="center"/>
        </w:trPr>
        <w:tc>
          <w:tcPr>
            <w:tcW w:w="2550" w:type="dxa"/>
            <w:gridSpan w:val="2"/>
            <w:vMerge/>
            <w:vAlign w:val="center"/>
          </w:tcPr>
          <w:p w14:paraId="4B76A301" w14:textId="001D614D"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215837E1" w14:textId="77777777" w:rsidR="00545ED4" w:rsidRPr="003C0969"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Limitte Belirsizlik problemlerini çözebilir.</w:t>
            </w:r>
          </w:p>
        </w:tc>
      </w:tr>
      <w:tr w:rsidR="00545ED4" w:rsidRPr="00BE6D29" w14:paraId="20874397" w14:textId="77777777" w:rsidTr="00B553B3">
        <w:trPr>
          <w:trHeight w:val="51"/>
          <w:jc w:val="center"/>
        </w:trPr>
        <w:tc>
          <w:tcPr>
            <w:tcW w:w="2550" w:type="dxa"/>
            <w:gridSpan w:val="2"/>
            <w:vMerge/>
            <w:vAlign w:val="center"/>
          </w:tcPr>
          <w:p w14:paraId="1BB7DA33" w14:textId="259164ED"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773AA98B"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Limitle alakalı uygulama problemlerini çözebilir.</w:t>
            </w:r>
          </w:p>
        </w:tc>
      </w:tr>
      <w:tr w:rsidR="00545ED4" w:rsidRPr="00BE6D29" w14:paraId="58BD4BAA" w14:textId="77777777" w:rsidTr="00B553B3">
        <w:trPr>
          <w:trHeight w:val="51"/>
          <w:jc w:val="center"/>
        </w:trPr>
        <w:tc>
          <w:tcPr>
            <w:tcW w:w="2550" w:type="dxa"/>
            <w:gridSpan w:val="2"/>
            <w:vMerge/>
            <w:vAlign w:val="center"/>
          </w:tcPr>
          <w:p w14:paraId="6CBC3706" w14:textId="1FF2E14B" w:rsidR="00545ED4" w:rsidRDefault="00545ED4" w:rsidP="00F473C4">
            <w:pPr>
              <w:jc w:val="center"/>
              <w:rPr>
                <w:rFonts w:ascii="Times New Roman" w:hAnsi="Times New Roman" w:cs="Times New Roman"/>
                <w:color w:val="000000"/>
                <w:sz w:val="20"/>
                <w:szCs w:val="20"/>
              </w:rPr>
            </w:pPr>
          </w:p>
        </w:tc>
        <w:tc>
          <w:tcPr>
            <w:tcW w:w="6920" w:type="dxa"/>
            <w:gridSpan w:val="2"/>
            <w:shd w:val="clear" w:color="auto" w:fill="FFFF00"/>
            <w:vAlign w:val="bottom"/>
          </w:tcPr>
          <w:p w14:paraId="0B97C716"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Türevin tanımını bilir.</w:t>
            </w:r>
          </w:p>
        </w:tc>
      </w:tr>
      <w:tr w:rsidR="00545ED4" w:rsidRPr="00BE6D29" w14:paraId="6808C93B" w14:textId="77777777" w:rsidTr="00B553B3">
        <w:trPr>
          <w:trHeight w:val="51"/>
          <w:jc w:val="center"/>
        </w:trPr>
        <w:tc>
          <w:tcPr>
            <w:tcW w:w="2550" w:type="dxa"/>
            <w:gridSpan w:val="2"/>
            <w:vMerge/>
            <w:vAlign w:val="center"/>
          </w:tcPr>
          <w:p w14:paraId="3710D743" w14:textId="15D9EDAF"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1C1EE375"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Türev alma kurallarını bilir.</w:t>
            </w:r>
          </w:p>
        </w:tc>
      </w:tr>
      <w:tr w:rsidR="00545ED4" w:rsidRPr="00BE6D29" w14:paraId="6B38CE36" w14:textId="77777777" w:rsidTr="00B553B3">
        <w:trPr>
          <w:trHeight w:val="51"/>
          <w:jc w:val="center"/>
        </w:trPr>
        <w:tc>
          <w:tcPr>
            <w:tcW w:w="2550" w:type="dxa"/>
            <w:gridSpan w:val="2"/>
            <w:vMerge/>
            <w:vAlign w:val="center"/>
          </w:tcPr>
          <w:p w14:paraId="5791EF4E" w14:textId="1F53CBFC"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149675FB"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Çarpım veya bölüm şeklindeki fonksiyonların türevini alabilir.</w:t>
            </w:r>
          </w:p>
        </w:tc>
      </w:tr>
      <w:tr w:rsidR="00545ED4" w:rsidRPr="00BE6D29" w14:paraId="3E33BD38" w14:textId="77777777" w:rsidTr="00B553B3">
        <w:trPr>
          <w:trHeight w:val="51"/>
          <w:jc w:val="center"/>
        </w:trPr>
        <w:tc>
          <w:tcPr>
            <w:tcW w:w="2550" w:type="dxa"/>
            <w:gridSpan w:val="2"/>
            <w:vMerge/>
            <w:vAlign w:val="center"/>
          </w:tcPr>
          <w:p w14:paraId="7A291FF4" w14:textId="6D8EA2D6"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16BBD053"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Özel tanımlı fonksiyonların türevini alabilir.</w:t>
            </w:r>
          </w:p>
        </w:tc>
      </w:tr>
      <w:tr w:rsidR="00545ED4" w:rsidRPr="00BE6D29" w14:paraId="7795DF23" w14:textId="77777777" w:rsidTr="00B553B3">
        <w:trPr>
          <w:trHeight w:val="51"/>
          <w:jc w:val="center"/>
        </w:trPr>
        <w:tc>
          <w:tcPr>
            <w:tcW w:w="2550" w:type="dxa"/>
            <w:gridSpan w:val="2"/>
            <w:vMerge/>
            <w:vAlign w:val="center"/>
          </w:tcPr>
          <w:p w14:paraId="09F30EC6" w14:textId="0626DDAC" w:rsidR="00545ED4" w:rsidRDefault="00545ED4" w:rsidP="00F473C4">
            <w:pPr>
              <w:jc w:val="center"/>
              <w:rPr>
                <w:rFonts w:ascii="Times New Roman" w:hAnsi="Times New Roman" w:cs="Times New Roman"/>
                <w:color w:val="000000"/>
                <w:sz w:val="20"/>
                <w:szCs w:val="20"/>
              </w:rPr>
            </w:pPr>
          </w:p>
        </w:tc>
        <w:tc>
          <w:tcPr>
            <w:tcW w:w="6920" w:type="dxa"/>
            <w:gridSpan w:val="2"/>
            <w:shd w:val="clear" w:color="auto" w:fill="FFFF00"/>
            <w:vAlign w:val="bottom"/>
          </w:tcPr>
          <w:p w14:paraId="4C8A7ACD"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Türevin geometrik yorumunu yapabilir.</w:t>
            </w:r>
          </w:p>
        </w:tc>
      </w:tr>
      <w:tr w:rsidR="00545ED4" w:rsidRPr="00BE6D29" w14:paraId="0E1FDFF0" w14:textId="77777777" w:rsidTr="00B553B3">
        <w:trPr>
          <w:trHeight w:val="51"/>
          <w:jc w:val="center"/>
        </w:trPr>
        <w:tc>
          <w:tcPr>
            <w:tcW w:w="2550" w:type="dxa"/>
            <w:gridSpan w:val="2"/>
            <w:vMerge/>
            <w:vAlign w:val="center"/>
          </w:tcPr>
          <w:p w14:paraId="6FDD3F2E" w14:textId="6DC26DF4"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15CDAAD8"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Artan-Azalan fonksiyonları yorumlayabilir.</w:t>
            </w:r>
          </w:p>
        </w:tc>
      </w:tr>
      <w:tr w:rsidR="00545ED4" w:rsidRPr="00BE6D29" w14:paraId="2D67E1D8" w14:textId="77777777" w:rsidTr="00B553B3">
        <w:trPr>
          <w:trHeight w:val="51"/>
          <w:jc w:val="center"/>
        </w:trPr>
        <w:tc>
          <w:tcPr>
            <w:tcW w:w="2550" w:type="dxa"/>
            <w:gridSpan w:val="2"/>
            <w:vMerge/>
            <w:vAlign w:val="center"/>
          </w:tcPr>
          <w:p w14:paraId="0061297A" w14:textId="2418C672"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2A80E1EC"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Maksimum- Minimum problemleri çözebilir.</w:t>
            </w:r>
          </w:p>
        </w:tc>
      </w:tr>
      <w:tr w:rsidR="00545ED4" w:rsidRPr="00BE6D29" w14:paraId="7FAFB2DB" w14:textId="77777777" w:rsidTr="00B553B3">
        <w:trPr>
          <w:trHeight w:val="51"/>
          <w:jc w:val="center"/>
        </w:trPr>
        <w:tc>
          <w:tcPr>
            <w:tcW w:w="2550" w:type="dxa"/>
            <w:gridSpan w:val="2"/>
            <w:vMerge/>
            <w:vAlign w:val="center"/>
          </w:tcPr>
          <w:p w14:paraId="7EB1D957" w14:textId="5C645359" w:rsidR="00545ED4" w:rsidRDefault="00545ED4" w:rsidP="00F473C4">
            <w:pPr>
              <w:jc w:val="center"/>
              <w:rPr>
                <w:rFonts w:ascii="Times New Roman" w:hAnsi="Times New Roman" w:cs="Times New Roman"/>
                <w:color w:val="000000"/>
                <w:sz w:val="20"/>
                <w:szCs w:val="20"/>
              </w:rPr>
            </w:pPr>
          </w:p>
        </w:tc>
        <w:tc>
          <w:tcPr>
            <w:tcW w:w="6920" w:type="dxa"/>
            <w:gridSpan w:val="2"/>
            <w:vAlign w:val="bottom"/>
          </w:tcPr>
          <w:p w14:paraId="07EBE4A8"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Türev ile alakalı uygulama problemleri çözebilir.</w:t>
            </w:r>
          </w:p>
        </w:tc>
      </w:tr>
      <w:tr w:rsidR="00545ED4" w:rsidRPr="00BE6D29" w14:paraId="5A4915B1" w14:textId="77777777" w:rsidTr="00B553B3">
        <w:trPr>
          <w:trHeight w:val="51"/>
          <w:jc w:val="center"/>
        </w:trPr>
        <w:tc>
          <w:tcPr>
            <w:tcW w:w="2550" w:type="dxa"/>
            <w:gridSpan w:val="2"/>
            <w:vMerge/>
            <w:vAlign w:val="center"/>
          </w:tcPr>
          <w:p w14:paraId="2BB53DC3" w14:textId="620A9A1C" w:rsidR="00545ED4" w:rsidRDefault="00545ED4" w:rsidP="00F473C4">
            <w:pPr>
              <w:jc w:val="center"/>
              <w:rPr>
                <w:rFonts w:ascii="Times New Roman" w:hAnsi="Times New Roman" w:cs="Times New Roman"/>
                <w:color w:val="000000"/>
                <w:sz w:val="20"/>
                <w:szCs w:val="20"/>
              </w:rPr>
            </w:pPr>
          </w:p>
        </w:tc>
        <w:tc>
          <w:tcPr>
            <w:tcW w:w="6920" w:type="dxa"/>
            <w:gridSpan w:val="2"/>
            <w:shd w:val="clear" w:color="auto" w:fill="FFFF00"/>
            <w:vAlign w:val="bottom"/>
          </w:tcPr>
          <w:p w14:paraId="630F3AA1" w14:textId="77777777" w:rsidR="00545ED4" w:rsidRDefault="00545ED4" w:rsidP="00F473C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Genel tekrar yapılır eksik konular giderilir.</w:t>
            </w:r>
          </w:p>
        </w:tc>
      </w:tr>
      <w:tr w:rsidR="00586CDD" w:rsidRPr="00BE6D29" w14:paraId="0AF65467" w14:textId="77777777" w:rsidTr="00B553B3">
        <w:trPr>
          <w:trHeight w:val="401"/>
          <w:jc w:val="center"/>
        </w:trPr>
        <w:tc>
          <w:tcPr>
            <w:tcW w:w="2550" w:type="dxa"/>
            <w:gridSpan w:val="2"/>
            <w:vAlign w:val="center"/>
          </w:tcPr>
          <w:p w14:paraId="40D21406"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497" w:type="dxa"/>
            <w:vAlign w:val="center"/>
          </w:tcPr>
          <w:p w14:paraId="5656F329"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60BB4296" w14:textId="77777777" w:rsidR="00586CDD" w:rsidRPr="00850AB3" w:rsidRDefault="00586CDD"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0144F6" w:rsidRPr="00BE6D29" w14:paraId="200A111F" w14:textId="77777777" w:rsidTr="00B553B3">
        <w:trPr>
          <w:trHeight w:val="180"/>
          <w:jc w:val="center"/>
        </w:trPr>
        <w:tc>
          <w:tcPr>
            <w:tcW w:w="298" w:type="dxa"/>
          </w:tcPr>
          <w:p w14:paraId="2710BA14" w14:textId="6FB9F08D"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47BF4FC1" w14:textId="5CA7DD91"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497" w:type="dxa"/>
          </w:tcPr>
          <w:p w14:paraId="11638BB0"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3" w:type="dxa"/>
          </w:tcPr>
          <w:p w14:paraId="32F299FB" w14:textId="77777777" w:rsidR="000144F6" w:rsidRPr="00BE6D29" w:rsidRDefault="000144F6" w:rsidP="000144F6">
            <w:pPr>
              <w:jc w:val="both"/>
              <w:rPr>
                <w:rFonts w:ascii="Times New Roman" w:hAnsi="Times New Roman" w:cs="Times New Roman"/>
                <w:sz w:val="20"/>
                <w:szCs w:val="20"/>
              </w:rPr>
            </w:pPr>
          </w:p>
        </w:tc>
      </w:tr>
      <w:tr w:rsidR="000144F6" w:rsidRPr="00BE6D29" w14:paraId="54BB4432" w14:textId="77777777" w:rsidTr="00B553B3">
        <w:trPr>
          <w:jc w:val="center"/>
        </w:trPr>
        <w:tc>
          <w:tcPr>
            <w:tcW w:w="298" w:type="dxa"/>
          </w:tcPr>
          <w:p w14:paraId="3D3F8B0F" w14:textId="5FE7748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49C68C26" w14:textId="2BC5C9CC" w:rsidR="000144F6" w:rsidRPr="00BE6D29" w:rsidRDefault="000144F6" w:rsidP="000144F6">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497" w:type="dxa"/>
          </w:tcPr>
          <w:p w14:paraId="60FB7581"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Kümeler</w:t>
            </w:r>
          </w:p>
        </w:tc>
        <w:tc>
          <w:tcPr>
            <w:tcW w:w="1423" w:type="dxa"/>
            <w:tcBorders>
              <w:top w:val="single" w:sz="4" w:space="0" w:color="auto"/>
              <w:left w:val="single" w:sz="4" w:space="0" w:color="auto"/>
              <w:bottom w:val="single" w:sz="4" w:space="0" w:color="auto"/>
              <w:right w:val="single" w:sz="4" w:space="0" w:color="auto"/>
            </w:tcBorders>
          </w:tcPr>
          <w:p w14:paraId="29D7BEB1" w14:textId="77A5C2CC" w:rsidR="000144F6" w:rsidRDefault="000144F6" w:rsidP="000144F6">
            <w:pPr>
              <w:jc w:val="center"/>
              <w:rPr>
                <w:rFonts w:ascii="Times New Roman" w:hAnsi="Times New Roman" w:cs="Times New Roman"/>
                <w:sz w:val="20"/>
                <w:szCs w:val="20"/>
              </w:rPr>
            </w:pPr>
            <w:r>
              <w:rPr>
                <w:rFonts w:ascii="Times New Roman" w:hAnsi="Times New Roman" w:cs="Times New Roman"/>
                <w:sz w:val="20"/>
                <w:szCs w:val="20"/>
              </w:rPr>
              <w:t>PY1- PY6-PY9</w:t>
            </w:r>
          </w:p>
        </w:tc>
      </w:tr>
      <w:tr w:rsidR="000144F6" w:rsidRPr="00BE6D29" w14:paraId="61626FA9" w14:textId="77777777" w:rsidTr="00B553B3">
        <w:trPr>
          <w:jc w:val="center"/>
        </w:trPr>
        <w:tc>
          <w:tcPr>
            <w:tcW w:w="298" w:type="dxa"/>
          </w:tcPr>
          <w:p w14:paraId="2F341F56" w14:textId="5219C20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7DA2F2AA" w14:textId="42DFD61C" w:rsidR="000144F6" w:rsidRDefault="000144F6" w:rsidP="000144F6">
            <w:r>
              <w:rPr>
                <w:rFonts w:ascii="Times New Roman" w:hAnsi="Times New Roman" w:cs="Times New Roman"/>
                <w:bCs/>
                <w:sz w:val="20"/>
                <w:szCs w:val="20"/>
              </w:rPr>
              <w:t>16-20 Şubat 2026</w:t>
            </w:r>
          </w:p>
        </w:tc>
        <w:tc>
          <w:tcPr>
            <w:tcW w:w="5497" w:type="dxa"/>
          </w:tcPr>
          <w:p w14:paraId="6F446E73"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Fonksiyon</w:t>
            </w:r>
          </w:p>
        </w:tc>
        <w:tc>
          <w:tcPr>
            <w:tcW w:w="1423" w:type="dxa"/>
            <w:tcBorders>
              <w:top w:val="single" w:sz="4" w:space="0" w:color="auto"/>
              <w:left w:val="single" w:sz="4" w:space="0" w:color="auto"/>
              <w:bottom w:val="single" w:sz="4" w:space="0" w:color="auto"/>
              <w:right w:val="single" w:sz="4" w:space="0" w:color="auto"/>
            </w:tcBorders>
          </w:tcPr>
          <w:p w14:paraId="2F4E1402" w14:textId="75969D19" w:rsidR="000144F6" w:rsidRDefault="000144F6" w:rsidP="000144F6">
            <w:pPr>
              <w:jc w:val="center"/>
            </w:pPr>
            <w:r>
              <w:rPr>
                <w:rFonts w:ascii="Times New Roman" w:hAnsi="Times New Roman" w:cs="Times New Roman"/>
                <w:sz w:val="20"/>
                <w:szCs w:val="20"/>
              </w:rPr>
              <w:t>PY1- PY6-PY9</w:t>
            </w:r>
          </w:p>
        </w:tc>
      </w:tr>
      <w:tr w:rsidR="000144F6" w:rsidRPr="00BE6D29" w14:paraId="4672DEE1" w14:textId="77777777" w:rsidTr="00B553B3">
        <w:trPr>
          <w:jc w:val="center"/>
        </w:trPr>
        <w:tc>
          <w:tcPr>
            <w:tcW w:w="298" w:type="dxa"/>
          </w:tcPr>
          <w:p w14:paraId="1862858E" w14:textId="10B9E49C"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2" w:type="dxa"/>
            <w:vAlign w:val="center"/>
          </w:tcPr>
          <w:p w14:paraId="16AA664A" w14:textId="64CF263E" w:rsidR="000144F6" w:rsidRDefault="000144F6" w:rsidP="000144F6">
            <w:r>
              <w:rPr>
                <w:rFonts w:ascii="Times New Roman" w:hAnsi="Times New Roman" w:cs="Times New Roman"/>
                <w:bCs/>
                <w:sz w:val="20"/>
                <w:szCs w:val="20"/>
              </w:rPr>
              <w:t>23-27 Şubat 2026</w:t>
            </w:r>
          </w:p>
        </w:tc>
        <w:tc>
          <w:tcPr>
            <w:tcW w:w="5497" w:type="dxa"/>
          </w:tcPr>
          <w:p w14:paraId="2222E639"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Fonksiyon</w:t>
            </w:r>
          </w:p>
        </w:tc>
        <w:tc>
          <w:tcPr>
            <w:tcW w:w="1423" w:type="dxa"/>
            <w:tcBorders>
              <w:top w:val="single" w:sz="4" w:space="0" w:color="auto"/>
              <w:left w:val="single" w:sz="4" w:space="0" w:color="auto"/>
              <w:bottom w:val="single" w:sz="4" w:space="0" w:color="auto"/>
              <w:right w:val="single" w:sz="4" w:space="0" w:color="auto"/>
            </w:tcBorders>
          </w:tcPr>
          <w:p w14:paraId="2FE6DB2B" w14:textId="124D25E4" w:rsidR="000144F6" w:rsidRDefault="000144F6" w:rsidP="000144F6">
            <w:pPr>
              <w:jc w:val="center"/>
            </w:pPr>
            <w:r>
              <w:rPr>
                <w:rFonts w:ascii="Times New Roman" w:hAnsi="Times New Roman" w:cs="Times New Roman"/>
                <w:sz w:val="20"/>
                <w:szCs w:val="20"/>
              </w:rPr>
              <w:t>PY1- PY6-PY9</w:t>
            </w:r>
          </w:p>
        </w:tc>
      </w:tr>
      <w:tr w:rsidR="000144F6" w:rsidRPr="00BE6D29" w14:paraId="0FE447BB" w14:textId="77777777" w:rsidTr="00B553B3">
        <w:trPr>
          <w:jc w:val="center"/>
        </w:trPr>
        <w:tc>
          <w:tcPr>
            <w:tcW w:w="298" w:type="dxa"/>
          </w:tcPr>
          <w:p w14:paraId="3FDD4AE9" w14:textId="4D9AB2BD"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278F9913" w14:textId="2E66C679" w:rsidR="000144F6" w:rsidRDefault="000144F6" w:rsidP="000144F6">
            <w:r>
              <w:rPr>
                <w:rFonts w:ascii="Times New Roman" w:hAnsi="Times New Roman" w:cs="Times New Roman"/>
                <w:bCs/>
                <w:sz w:val="20"/>
                <w:szCs w:val="20"/>
              </w:rPr>
              <w:t>02-06 Mart 2026</w:t>
            </w:r>
          </w:p>
        </w:tc>
        <w:tc>
          <w:tcPr>
            <w:tcW w:w="5497" w:type="dxa"/>
          </w:tcPr>
          <w:p w14:paraId="4AF02BDE"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Fonksiyon Grafikleri</w:t>
            </w:r>
          </w:p>
        </w:tc>
        <w:tc>
          <w:tcPr>
            <w:tcW w:w="1423" w:type="dxa"/>
            <w:tcBorders>
              <w:top w:val="single" w:sz="4" w:space="0" w:color="auto"/>
              <w:left w:val="single" w:sz="4" w:space="0" w:color="auto"/>
              <w:bottom w:val="single" w:sz="4" w:space="0" w:color="auto"/>
              <w:right w:val="single" w:sz="4" w:space="0" w:color="auto"/>
            </w:tcBorders>
          </w:tcPr>
          <w:p w14:paraId="7ACFC5CD" w14:textId="5F4C459E" w:rsidR="000144F6" w:rsidRDefault="000144F6" w:rsidP="000144F6">
            <w:pPr>
              <w:jc w:val="center"/>
            </w:pPr>
            <w:r>
              <w:rPr>
                <w:rFonts w:ascii="Times New Roman" w:hAnsi="Times New Roman" w:cs="Times New Roman"/>
                <w:sz w:val="20"/>
                <w:szCs w:val="20"/>
              </w:rPr>
              <w:t>PY1- PY6-PY9</w:t>
            </w:r>
          </w:p>
        </w:tc>
      </w:tr>
      <w:tr w:rsidR="000144F6" w:rsidRPr="00BE6D29" w14:paraId="66A3505A" w14:textId="77777777" w:rsidTr="00B553B3">
        <w:trPr>
          <w:jc w:val="center"/>
        </w:trPr>
        <w:tc>
          <w:tcPr>
            <w:tcW w:w="298" w:type="dxa"/>
          </w:tcPr>
          <w:p w14:paraId="43A086F5" w14:textId="51BEE81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00663D6C" w14:textId="13553969" w:rsidR="000144F6" w:rsidRDefault="000144F6" w:rsidP="000144F6">
            <w:r>
              <w:rPr>
                <w:rFonts w:ascii="Times New Roman" w:hAnsi="Times New Roman" w:cs="Times New Roman"/>
                <w:bCs/>
                <w:sz w:val="20"/>
                <w:szCs w:val="20"/>
              </w:rPr>
              <w:t>09-13 Mart 2026</w:t>
            </w:r>
          </w:p>
        </w:tc>
        <w:tc>
          <w:tcPr>
            <w:tcW w:w="5497" w:type="dxa"/>
          </w:tcPr>
          <w:p w14:paraId="6D4F1898"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bCs/>
                <w:sz w:val="20"/>
                <w:szCs w:val="20"/>
              </w:rPr>
              <w:t>Karmaşık Sayılar</w:t>
            </w:r>
          </w:p>
        </w:tc>
        <w:tc>
          <w:tcPr>
            <w:tcW w:w="1423" w:type="dxa"/>
            <w:tcBorders>
              <w:top w:val="single" w:sz="4" w:space="0" w:color="auto"/>
              <w:left w:val="single" w:sz="4" w:space="0" w:color="auto"/>
              <w:bottom w:val="single" w:sz="4" w:space="0" w:color="auto"/>
              <w:right w:val="single" w:sz="4" w:space="0" w:color="auto"/>
            </w:tcBorders>
          </w:tcPr>
          <w:p w14:paraId="0E6F808D" w14:textId="01660042" w:rsidR="000144F6" w:rsidRDefault="000144F6" w:rsidP="000144F6">
            <w:pPr>
              <w:jc w:val="center"/>
            </w:pPr>
            <w:r>
              <w:rPr>
                <w:rFonts w:ascii="Times New Roman" w:hAnsi="Times New Roman" w:cs="Times New Roman"/>
                <w:sz w:val="20"/>
                <w:szCs w:val="20"/>
              </w:rPr>
              <w:t>PY1- PY6-PY9</w:t>
            </w:r>
          </w:p>
        </w:tc>
      </w:tr>
      <w:tr w:rsidR="000144F6" w:rsidRPr="00BE6D29" w14:paraId="7243AA25" w14:textId="77777777" w:rsidTr="00B553B3">
        <w:trPr>
          <w:jc w:val="center"/>
        </w:trPr>
        <w:tc>
          <w:tcPr>
            <w:tcW w:w="298" w:type="dxa"/>
          </w:tcPr>
          <w:p w14:paraId="224E7034" w14:textId="0C23205F"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363336C2" w14:textId="4F1F6058" w:rsidR="000144F6" w:rsidRDefault="000144F6" w:rsidP="000144F6">
            <w:r>
              <w:rPr>
                <w:rFonts w:ascii="Times New Roman" w:hAnsi="Times New Roman" w:cs="Times New Roman"/>
                <w:bCs/>
                <w:sz w:val="20"/>
                <w:szCs w:val="20"/>
              </w:rPr>
              <w:t>23-27 Mart 2026</w:t>
            </w:r>
          </w:p>
        </w:tc>
        <w:tc>
          <w:tcPr>
            <w:tcW w:w="5497" w:type="dxa"/>
          </w:tcPr>
          <w:p w14:paraId="65C88F55"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Trigonometri</w:t>
            </w:r>
          </w:p>
        </w:tc>
        <w:tc>
          <w:tcPr>
            <w:tcW w:w="1423" w:type="dxa"/>
            <w:tcBorders>
              <w:top w:val="single" w:sz="4" w:space="0" w:color="auto"/>
              <w:left w:val="single" w:sz="4" w:space="0" w:color="auto"/>
              <w:bottom w:val="single" w:sz="4" w:space="0" w:color="auto"/>
              <w:right w:val="single" w:sz="4" w:space="0" w:color="auto"/>
            </w:tcBorders>
          </w:tcPr>
          <w:p w14:paraId="5A2FAE6E" w14:textId="3226C216" w:rsidR="000144F6" w:rsidRDefault="000144F6" w:rsidP="000144F6">
            <w:pPr>
              <w:jc w:val="center"/>
            </w:pPr>
            <w:r>
              <w:rPr>
                <w:rFonts w:ascii="Times New Roman" w:hAnsi="Times New Roman" w:cs="Times New Roman"/>
                <w:sz w:val="20"/>
                <w:szCs w:val="20"/>
              </w:rPr>
              <w:t>PY1- PY6-PY9</w:t>
            </w:r>
          </w:p>
        </w:tc>
      </w:tr>
      <w:tr w:rsidR="000144F6" w:rsidRPr="00BE6D29" w14:paraId="5FF91719" w14:textId="77777777" w:rsidTr="00B553B3">
        <w:trPr>
          <w:jc w:val="center"/>
        </w:trPr>
        <w:tc>
          <w:tcPr>
            <w:tcW w:w="298" w:type="dxa"/>
          </w:tcPr>
          <w:p w14:paraId="28E334C5" w14:textId="560B48B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2F6C2FA0" w14:textId="3B53F20B" w:rsidR="000144F6" w:rsidRPr="00850AB3" w:rsidRDefault="000144F6" w:rsidP="000144F6">
            <w:pPr>
              <w:rPr>
                <w:b/>
              </w:rPr>
            </w:pPr>
            <w:r>
              <w:rPr>
                <w:rFonts w:ascii="Times New Roman" w:hAnsi="Times New Roman" w:cs="Times New Roman"/>
                <w:sz w:val="20"/>
                <w:szCs w:val="20"/>
              </w:rPr>
              <w:t>30 Mart -03 Nisan 2026</w:t>
            </w:r>
          </w:p>
        </w:tc>
        <w:tc>
          <w:tcPr>
            <w:tcW w:w="5497" w:type="dxa"/>
          </w:tcPr>
          <w:p w14:paraId="646BE098" w14:textId="0D0D8269" w:rsidR="000144F6" w:rsidRPr="00850AB3"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Trigonometri</w:t>
            </w:r>
          </w:p>
        </w:tc>
        <w:tc>
          <w:tcPr>
            <w:tcW w:w="1423" w:type="dxa"/>
            <w:tcBorders>
              <w:top w:val="single" w:sz="4" w:space="0" w:color="auto"/>
              <w:left w:val="single" w:sz="4" w:space="0" w:color="auto"/>
              <w:bottom w:val="single" w:sz="4" w:space="0" w:color="auto"/>
              <w:right w:val="single" w:sz="4" w:space="0" w:color="auto"/>
            </w:tcBorders>
          </w:tcPr>
          <w:p w14:paraId="19940E66" w14:textId="0D1FEEDF" w:rsidR="000144F6" w:rsidRDefault="000144F6" w:rsidP="000144F6">
            <w:pPr>
              <w:jc w:val="center"/>
            </w:pPr>
            <w:r>
              <w:rPr>
                <w:rFonts w:ascii="Times New Roman" w:hAnsi="Times New Roman" w:cs="Times New Roman"/>
                <w:sz w:val="20"/>
                <w:szCs w:val="20"/>
              </w:rPr>
              <w:t>PY1- PY6-PY9</w:t>
            </w:r>
          </w:p>
        </w:tc>
      </w:tr>
      <w:tr w:rsidR="000144F6" w:rsidRPr="00850AB3" w14:paraId="5DE8C1FC" w14:textId="77777777" w:rsidTr="00B553B3">
        <w:trPr>
          <w:jc w:val="center"/>
        </w:trPr>
        <w:tc>
          <w:tcPr>
            <w:tcW w:w="298" w:type="dxa"/>
          </w:tcPr>
          <w:p w14:paraId="71F81530" w14:textId="249B61FE" w:rsidR="000144F6" w:rsidRPr="00850AB3"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5551BCFC" w14:textId="31DB6B0F" w:rsidR="000144F6" w:rsidRDefault="000144F6" w:rsidP="000144F6">
            <w:r>
              <w:rPr>
                <w:rFonts w:ascii="Times New Roman" w:hAnsi="Times New Roman" w:cs="Times New Roman"/>
                <w:b/>
                <w:bCs/>
                <w:sz w:val="20"/>
                <w:szCs w:val="20"/>
              </w:rPr>
              <w:t>04-12 Nisan 2026</w:t>
            </w:r>
          </w:p>
        </w:tc>
        <w:tc>
          <w:tcPr>
            <w:tcW w:w="5497" w:type="dxa"/>
          </w:tcPr>
          <w:p w14:paraId="3BCBF4C7" w14:textId="27C35E83"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Borders>
              <w:top w:val="single" w:sz="4" w:space="0" w:color="auto"/>
              <w:left w:val="single" w:sz="4" w:space="0" w:color="auto"/>
              <w:bottom w:val="single" w:sz="4" w:space="0" w:color="auto"/>
              <w:right w:val="single" w:sz="4" w:space="0" w:color="auto"/>
            </w:tcBorders>
          </w:tcPr>
          <w:p w14:paraId="1A7A38FB" w14:textId="687BDE2E" w:rsidR="000144F6" w:rsidRDefault="000144F6" w:rsidP="000144F6">
            <w:pPr>
              <w:jc w:val="center"/>
            </w:pPr>
          </w:p>
        </w:tc>
      </w:tr>
      <w:tr w:rsidR="000144F6" w:rsidRPr="00BE6D29" w14:paraId="4C7E8BD7" w14:textId="77777777" w:rsidTr="00B553B3">
        <w:trPr>
          <w:jc w:val="center"/>
        </w:trPr>
        <w:tc>
          <w:tcPr>
            <w:tcW w:w="298" w:type="dxa"/>
          </w:tcPr>
          <w:p w14:paraId="4566C15B" w14:textId="2C5D7B55"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12148D9D" w14:textId="223A46F7" w:rsidR="000144F6" w:rsidRDefault="000144F6" w:rsidP="000144F6">
            <w:r>
              <w:rPr>
                <w:rFonts w:ascii="Times New Roman" w:hAnsi="Times New Roman" w:cs="Times New Roman"/>
                <w:bCs/>
                <w:sz w:val="20"/>
                <w:szCs w:val="20"/>
              </w:rPr>
              <w:t>13-17 Nisan 2026</w:t>
            </w:r>
          </w:p>
        </w:tc>
        <w:tc>
          <w:tcPr>
            <w:tcW w:w="5497" w:type="dxa"/>
          </w:tcPr>
          <w:p w14:paraId="39897370" w14:textId="77777777" w:rsidR="000144F6" w:rsidRPr="00BE6D29" w:rsidRDefault="000144F6" w:rsidP="000144F6">
            <w:pPr>
              <w:jc w:val="both"/>
              <w:rPr>
                <w:rFonts w:ascii="Times New Roman" w:hAnsi="Times New Roman" w:cs="Times New Roman"/>
                <w:sz w:val="20"/>
                <w:szCs w:val="20"/>
              </w:rPr>
            </w:pPr>
            <w:r>
              <w:rPr>
                <w:rFonts w:ascii="Times New Roman" w:hAnsi="Times New Roman" w:cs="Times New Roman"/>
                <w:sz w:val="20"/>
                <w:szCs w:val="20"/>
              </w:rPr>
              <w:t xml:space="preserve">Matrisler </w:t>
            </w:r>
          </w:p>
        </w:tc>
        <w:tc>
          <w:tcPr>
            <w:tcW w:w="1423" w:type="dxa"/>
            <w:tcBorders>
              <w:top w:val="single" w:sz="4" w:space="0" w:color="auto"/>
              <w:left w:val="single" w:sz="4" w:space="0" w:color="auto"/>
              <w:bottom w:val="single" w:sz="4" w:space="0" w:color="auto"/>
              <w:right w:val="single" w:sz="4" w:space="0" w:color="auto"/>
            </w:tcBorders>
          </w:tcPr>
          <w:p w14:paraId="691E5A64" w14:textId="35C4F304" w:rsidR="000144F6" w:rsidRDefault="000144F6" w:rsidP="000144F6">
            <w:pPr>
              <w:jc w:val="center"/>
            </w:pPr>
            <w:r>
              <w:rPr>
                <w:rFonts w:ascii="Times New Roman" w:hAnsi="Times New Roman" w:cs="Times New Roman"/>
                <w:sz w:val="20"/>
                <w:szCs w:val="20"/>
              </w:rPr>
              <w:t>PY1- PY6-PY9</w:t>
            </w:r>
          </w:p>
        </w:tc>
      </w:tr>
      <w:tr w:rsidR="000144F6" w:rsidRPr="00BE6D29" w14:paraId="6E4C673A" w14:textId="77777777" w:rsidTr="00B553B3">
        <w:trPr>
          <w:jc w:val="center"/>
        </w:trPr>
        <w:tc>
          <w:tcPr>
            <w:tcW w:w="298" w:type="dxa"/>
          </w:tcPr>
          <w:p w14:paraId="2DC784F5" w14:textId="351E54F3"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5A447A47" w14:textId="01DED8D4" w:rsidR="000144F6" w:rsidRDefault="000144F6" w:rsidP="000144F6">
            <w:r>
              <w:rPr>
                <w:rFonts w:ascii="Times New Roman" w:hAnsi="Times New Roman" w:cs="Times New Roman"/>
                <w:bCs/>
                <w:sz w:val="20"/>
                <w:szCs w:val="20"/>
              </w:rPr>
              <w:t>20-24 Nisan 2026</w:t>
            </w:r>
          </w:p>
        </w:tc>
        <w:tc>
          <w:tcPr>
            <w:tcW w:w="5497" w:type="dxa"/>
          </w:tcPr>
          <w:p w14:paraId="1013D661"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bCs/>
                <w:sz w:val="20"/>
                <w:szCs w:val="20"/>
              </w:rPr>
              <w:t>Matrisler</w:t>
            </w:r>
          </w:p>
        </w:tc>
        <w:tc>
          <w:tcPr>
            <w:tcW w:w="1423" w:type="dxa"/>
            <w:tcBorders>
              <w:top w:val="single" w:sz="4" w:space="0" w:color="auto"/>
              <w:left w:val="single" w:sz="4" w:space="0" w:color="auto"/>
              <w:bottom w:val="single" w:sz="4" w:space="0" w:color="auto"/>
              <w:right w:val="single" w:sz="4" w:space="0" w:color="auto"/>
            </w:tcBorders>
          </w:tcPr>
          <w:p w14:paraId="6413FFE2" w14:textId="5A80FC22" w:rsidR="000144F6" w:rsidRDefault="000144F6" w:rsidP="000144F6">
            <w:pPr>
              <w:jc w:val="center"/>
            </w:pPr>
            <w:r>
              <w:rPr>
                <w:rFonts w:ascii="Times New Roman" w:hAnsi="Times New Roman" w:cs="Times New Roman"/>
                <w:sz w:val="20"/>
                <w:szCs w:val="20"/>
              </w:rPr>
              <w:t>PY1- PY6-PY9</w:t>
            </w:r>
          </w:p>
        </w:tc>
      </w:tr>
      <w:tr w:rsidR="000144F6" w:rsidRPr="00BE6D29" w14:paraId="75BEB62D" w14:textId="77777777" w:rsidTr="00B553B3">
        <w:trPr>
          <w:jc w:val="center"/>
        </w:trPr>
        <w:tc>
          <w:tcPr>
            <w:tcW w:w="298" w:type="dxa"/>
          </w:tcPr>
          <w:p w14:paraId="04210C04" w14:textId="2523DEBB"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02D6B752" w14:textId="38EE8A4D" w:rsidR="000144F6" w:rsidRDefault="000144F6" w:rsidP="000144F6">
            <w:r>
              <w:rPr>
                <w:rFonts w:ascii="Times New Roman" w:hAnsi="Times New Roman" w:cs="Times New Roman"/>
                <w:bCs/>
                <w:sz w:val="20"/>
                <w:szCs w:val="20"/>
              </w:rPr>
              <w:t>27 Nisan-01 Mayıs 2026</w:t>
            </w:r>
          </w:p>
        </w:tc>
        <w:tc>
          <w:tcPr>
            <w:tcW w:w="5497" w:type="dxa"/>
          </w:tcPr>
          <w:p w14:paraId="02436B4E"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bCs/>
                <w:sz w:val="20"/>
                <w:szCs w:val="20"/>
              </w:rPr>
              <w:t>Limit ve Süreklilik</w:t>
            </w:r>
          </w:p>
        </w:tc>
        <w:tc>
          <w:tcPr>
            <w:tcW w:w="1423" w:type="dxa"/>
            <w:tcBorders>
              <w:top w:val="single" w:sz="4" w:space="0" w:color="auto"/>
              <w:left w:val="single" w:sz="4" w:space="0" w:color="auto"/>
              <w:bottom w:val="single" w:sz="4" w:space="0" w:color="auto"/>
              <w:right w:val="single" w:sz="4" w:space="0" w:color="auto"/>
            </w:tcBorders>
          </w:tcPr>
          <w:p w14:paraId="6F7850C0" w14:textId="67EB0E91" w:rsidR="000144F6" w:rsidRDefault="000144F6" w:rsidP="000144F6">
            <w:pPr>
              <w:jc w:val="center"/>
            </w:pPr>
            <w:r>
              <w:rPr>
                <w:rFonts w:ascii="Times New Roman" w:hAnsi="Times New Roman" w:cs="Times New Roman"/>
                <w:sz w:val="20"/>
                <w:szCs w:val="20"/>
              </w:rPr>
              <w:t>PY1- PY6-PY9</w:t>
            </w:r>
          </w:p>
        </w:tc>
      </w:tr>
      <w:tr w:rsidR="000144F6" w:rsidRPr="00BE6D29" w14:paraId="1EC902A6" w14:textId="77777777" w:rsidTr="00B553B3">
        <w:trPr>
          <w:jc w:val="center"/>
        </w:trPr>
        <w:tc>
          <w:tcPr>
            <w:tcW w:w="298" w:type="dxa"/>
          </w:tcPr>
          <w:p w14:paraId="305FCC38" w14:textId="1827B99D"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662A3B29" w14:textId="58843B9C" w:rsidR="000144F6" w:rsidRDefault="000144F6" w:rsidP="000144F6">
            <w:r>
              <w:rPr>
                <w:rFonts w:ascii="Times New Roman" w:hAnsi="Times New Roman" w:cs="Times New Roman"/>
                <w:bCs/>
                <w:sz w:val="20"/>
                <w:szCs w:val="20"/>
              </w:rPr>
              <w:t>04-08 Mayıs 2026</w:t>
            </w:r>
          </w:p>
        </w:tc>
        <w:tc>
          <w:tcPr>
            <w:tcW w:w="5497" w:type="dxa"/>
          </w:tcPr>
          <w:p w14:paraId="7D2C8449"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bCs/>
                <w:sz w:val="20"/>
                <w:szCs w:val="20"/>
              </w:rPr>
              <w:t>Türev</w:t>
            </w:r>
          </w:p>
        </w:tc>
        <w:tc>
          <w:tcPr>
            <w:tcW w:w="1423" w:type="dxa"/>
            <w:tcBorders>
              <w:top w:val="single" w:sz="4" w:space="0" w:color="auto"/>
              <w:left w:val="single" w:sz="4" w:space="0" w:color="auto"/>
              <w:bottom w:val="single" w:sz="4" w:space="0" w:color="auto"/>
              <w:right w:val="single" w:sz="4" w:space="0" w:color="auto"/>
            </w:tcBorders>
          </w:tcPr>
          <w:p w14:paraId="2FDBD00B" w14:textId="2CE82BFA" w:rsidR="000144F6" w:rsidRDefault="000144F6" w:rsidP="000144F6">
            <w:pPr>
              <w:jc w:val="center"/>
            </w:pPr>
            <w:r>
              <w:rPr>
                <w:rFonts w:ascii="Times New Roman" w:hAnsi="Times New Roman" w:cs="Times New Roman"/>
                <w:sz w:val="20"/>
                <w:szCs w:val="20"/>
              </w:rPr>
              <w:t>PY1- PY6-PY9</w:t>
            </w:r>
          </w:p>
        </w:tc>
      </w:tr>
      <w:tr w:rsidR="000144F6" w:rsidRPr="00BE6D29" w14:paraId="5846C696" w14:textId="77777777" w:rsidTr="00B553B3">
        <w:trPr>
          <w:jc w:val="center"/>
        </w:trPr>
        <w:tc>
          <w:tcPr>
            <w:tcW w:w="298" w:type="dxa"/>
          </w:tcPr>
          <w:p w14:paraId="20776D2D" w14:textId="0B9B2400"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20A42D25" w14:textId="7F4375DC" w:rsidR="000144F6" w:rsidRDefault="000144F6" w:rsidP="000144F6">
            <w:r>
              <w:rPr>
                <w:rFonts w:ascii="Times New Roman" w:hAnsi="Times New Roman" w:cs="Times New Roman"/>
                <w:bCs/>
                <w:sz w:val="20"/>
                <w:szCs w:val="20"/>
              </w:rPr>
              <w:t>11-15 Mayıs 2026</w:t>
            </w:r>
          </w:p>
        </w:tc>
        <w:tc>
          <w:tcPr>
            <w:tcW w:w="5497" w:type="dxa"/>
          </w:tcPr>
          <w:p w14:paraId="55649718"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bCs/>
                <w:sz w:val="20"/>
                <w:szCs w:val="20"/>
              </w:rPr>
            </w:pPr>
            <w:r>
              <w:rPr>
                <w:rFonts w:ascii="Times New Roman" w:hAnsi="Times New Roman" w:cs="Times New Roman"/>
                <w:sz w:val="20"/>
                <w:szCs w:val="20"/>
              </w:rPr>
              <w:t>Türev</w:t>
            </w:r>
          </w:p>
        </w:tc>
        <w:tc>
          <w:tcPr>
            <w:tcW w:w="1423" w:type="dxa"/>
            <w:tcBorders>
              <w:top w:val="single" w:sz="4" w:space="0" w:color="auto"/>
              <w:left w:val="single" w:sz="4" w:space="0" w:color="auto"/>
              <w:bottom w:val="single" w:sz="4" w:space="0" w:color="auto"/>
              <w:right w:val="single" w:sz="4" w:space="0" w:color="auto"/>
            </w:tcBorders>
          </w:tcPr>
          <w:p w14:paraId="0F054578" w14:textId="334798B7" w:rsidR="000144F6" w:rsidRDefault="000144F6" w:rsidP="000144F6">
            <w:pPr>
              <w:jc w:val="center"/>
            </w:pPr>
            <w:r>
              <w:rPr>
                <w:rFonts w:ascii="Times New Roman" w:hAnsi="Times New Roman" w:cs="Times New Roman"/>
                <w:sz w:val="20"/>
                <w:szCs w:val="20"/>
              </w:rPr>
              <w:t>PY1- PY6-PY9</w:t>
            </w:r>
          </w:p>
        </w:tc>
      </w:tr>
      <w:tr w:rsidR="000144F6" w:rsidRPr="00BE6D29" w14:paraId="44E5D188" w14:textId="77777777" w:rsidTr="00B553B3">
        <w:trPr>
          <w:jc w:val="center"/>
        </w:trPr>
        <w:tc>
          <w:tcPr>
            <w:tcW w:w="298" w:type="dxa"/>
          </w:tcPr>
          <w:p w14:paraId="2E3D58F6" w14:textId="1F663514"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2" w:type="dxa"/>
            <w:vAlign w:val="center"/>
          </w:tcPr>
          <w:p w14:paraId="028AA180" w14:textId="4E8E392B" w:rsidR="000144F6" w:rsidRDefault="000144F6" w:rsidP="000144F6">
            <w:r>
              <w:rPr>
                <w:rFonts w:ascii="Times New Roman" w:hAnsi="Times New Roman" w:cs="Times New Roman"/>
                <w:sz w:val="20"/>
                <w:szCs w:val="20"/>
              </w:rPr>
              <w:t>18-22 Mayıs 2026</w:t>
            </w:r>
          </w:p>
        </w:tc>
        <w:tc>
          <w:tcPr>
            <w:tcW w:w="5497" w:type="dxa"/>
          </w:tcPr>
          <w:p w14:paraId="1B624D98" w14:textId="77777777" w:rsidR="000144F6" w:rsidRPr="00A659BE" w:rsidRDefault="000144F6" w:rsidP="000144F6">
            <w:pPr>
              <w:tabs>
                <w:tab w:val="left" w:pos="720"/>
              </w:tabs>
              <w:autoSpaceDE w:val="0"/>
              <w:autoSpaceDN w:val="0"/>
              <w:adjustRightInd w:val="0"/>
              <w:ind w:right="18"/>
              <w:jc w:val="both"/>
              <w:rPr>
                <w:rFonts w:ascii="Times New Roman" w:hAnsi="Times New Roman" w:cs="Times New Roman"/>
                <w:bCs/>
                <w:sz w:val="20"/>
                <w:szCs w:val="20"/>
              </w:rPr>
            </w:pPr>
            <w:r w:rsidRPr="00A659BE">
              <w:rPr>
                <w:rFonts w:ascii="Times New Roman" w:hAnsi="Times New Roman" w:cs="Times New Roman"/>
                <w:bCs/>
                <w:sz w:val="20"/>
                <w:szCs w:val="20"/>
              </w:rPr>
              <w:t>Genel Tekrar</w:t>
            </w:r>
          </w:p>
        </w:tc>
        <w:tc>
          <w:tcPr>
            <w:tcW w:w="1423" w:type="dxa"/>
            <w:tcBorders>
              <w:top w:val="single" w:sz="4" w:space="0" w:color="auto"/>
              <w:left w:val="single" w:sz="4" w:space="0" w:color="auto"/>
              <w:bottom w:val="single" w:sz="4" w:space="0" w:color="auto"/>
              <w:right w:val="single" w:sz="4" w:space="0" w:color="auto"/>
            </w:tcBorders>
          </w:tcPr>
          <w:p w14:paraId="25478C80" w14:textId="76D260E2" w:rsidR="000144F6" w:rsidRDefault="000144F6" w:rsidP="000144F6">
            <w:pPr>
              <w:jc w:val="center"/>
            </w:pPr>
            <w:r>
              <w:rPr>
                <w:rFonts w:ascii="Times New Roman" w:hAnsi="Times New Roman" w:cs="Times New Roman"/>
                <w:sz w:val="20"/>
                <w:szCs w:val="20"/>
              </w:rPr>
              <w:t>PY1- PY6-PY9</w:t>
            </w:r>
          </w:p>
        </w:tc>
      </w:tr>
      <w:tr w:rsidR="000144F6" w:rsidRPr="00BE6D29" w14:paraId="47BEA408" w14:textId="77777777" w:rsidTr="0067585A">
        <w:trPr>
          <w:jc w:val="center"/>
        </w:trPr>
        <w:tc>
          <w:tcPr>
            <w:tcW w:w="298" w:type="dxa"/>
          </w:tcPr>
          <w:p w14:paraId="3FA42FBD"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8C83DA1" w14:textId="054A064A" w:rsidR="000144F6"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497" w:type="dxa"/>
          </w:tcPr>
          <w:p w14:paraId="54F10667"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3D8F911C"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0144F6" w:rsidRPr="00BE6D29" w14:paraId="1A458CBE" w14:textId="77777777" w:rsidTr="0067585A">
        <w:trPr>
          <w:jc w:val="center"/>
        </w:trPr>
        <w:tc>
          <w:tcPr>
            <w:tcW w:w="298" w:type="dxa"/>
          </w:tcPr>
          <w:p w14:paraId="77A79DF8" w14:textId="77777777" w:rsidR="000144F6" w:rsidRPr="00C774D8" w:rsidRDefault="000144F6" w:rsidP="000144F6">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746435D7" w14:textId="43530711" w:rsidR="000144F6" w:rsidRPr="00BE6D29" w:rsidRDefault="000144F6" w:rsidP="000144F6">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497" w:type="dxa"/>
          </w:tcPr>
          <w:p w14:paraId="437277F6"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1970DFC7" w14:textId="77777777" w:rsidR="000144F6" w:rsidRPr="00BE6D29" w:rsidRDefault="000144F6" w:rsidP="000144F6">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86CDD" w:rsidRPr="00BE6D29" w14:paraId="518E6A58" w14:textId="77777777" w:rsidTr="00B553B3">
        <w:trPr>
          <w:trHeight w:val="401"/>
          <w:jc w:val="center"/>
        </w:trPr>
        <w:tc>
          <w:tcPr>
            <w:tcW w:w="2550" w:type="dxa"/>
            <w:gridSpan w:val="2"/>
            <w:vAlign w:val="center"/>
          </w:tcPr>
          <w:p w14:paraId="79351861"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6920" w:type="dxa"/>
            <w:gridSpan w:val="2"/>
            <w:vAlign w:val="center"/>
          </w:tcPr>
          <w:p w14:paraId="04F54CC2" w14:textId="1AC8EF86" w:rsidR="00586CDD" w:rsidRPr="00850AB3" w:rsidRDefault="00AF478D" w:rsidP="00F473C4">
            <w:pPr>
              <w:tabs>
                <w:tab w:val="left" w:pos="1552"/>
              </w:tabs>
              <w:rPr>
                <w:rFonts w:ascii="Times New Roman" w:hAnsi="Times New Roman" w:cs="Times New Roman"/>
                <w:sz w:val="20"/>
                <w:szCs w:val="20"/>
              </w:rPr>
            </w:pPr>
            <w:r w:rsidRPr="00AF478D">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20</w:t>
            </w:r>
            <w:r w:rsidRPr="00AF478D">
              <w:rPr>
                <w:rFonts w:ascii="Times New Roman" w:hAnsi="Times New Roman" w:cs="Times New Roman"/>
                <w:sz w:val="20"/>
                <w:szCs w:val="20"/>
              </w:rPr>
              <w:t xml:space="preserve"> vize, %</w:t>
            </w:r>
            <w:r>
              <w:rPr>
                <w:rFonts w:ascii="Times New Roman" w:hAnsi="Times New Roman" w:cs="Times New Roman"/>
                <w:sz w:val="20"/>
                <w:szCs w:val="20"/>
              </w:rPr>
              <w:t>20 Uygulama</w:t>
            </w:r>
            <w:r w:rsidRPr="00AF478D">
              <w:rPr>
                <w:rFonts w:ascii="Times New Roman" w:hAnsi="Times New Roman" w:cs="Times New Roman"/>
                <w:sz w:val="20"/>
                <w:szCs w:val="20"/>
              </w:rPr>
              <w:t xml:space="preserve"> ve %60 oranında etkili bir final aracılığıyla yapılacaktır. Geçme notu 100 üzerinden 60’tır.</w:t>
            </w:r>
          </w:p>
        </w:tc>
      </w:tr>
      <w:tr w:rsidR="00586CDD" w:rsidRPr="00CD1C52" w14:paraId="7937A922" w14:textId="77777777" w:rsidTr="00B553B3">
        <w:trPr>
          <w:jc w:val="center"/>
        </w:trPr>
        <w:tc>
          <w:tcPr>
            <w:tcW w:w="2550" w:type="dxa"/>
            <w:gridSpan w:val="2"/>
            <w:vAlign w:val="center"/>
          </w:tcPr>
          <w:p w14:paraId="5F9290D4" w14:textId="77777777" w:rsidR="00586CDD" w:rsidRPr="00135E39" w:rsidRDefault="00586CDD"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6920" w:type="dxa"/>
            <w:gridSpan w:val="2"/>
          </w:tcPr>
          <w:p w14:paraId="14CAED36" w14:textId="77777777" w:rsidR="00586CDD" w:rsidRPr="003D2D6B" w:rsidRDefault="00586CDD" w:rsidP="002B1C64">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A=</w:t>
            </w:r>
            <m:oMath>
              <m:d>
                <m:dPr>
                  <m:begChr m:val="{"/>
                  <m:endChr m:val="}"/>
                  <m:ctrlPr>
                    <w:rPr>
                      <w:rFonts w:ascii="Cambria Math" w:hAnsi="Cambria Math" w:cs="Times New Roman"/>
                      <w:b/>
                      <w:i/>
                      <w:sz w:val="20"/>
                      <w:szCs w:val="20"/>
                    </w:rPr>
                  </m:ctrlPr>
                </m:dPr>
                <m:e>
                  <m:r>
                    <m:rPr>
                      <m:sty m:val="bi"/>
                    </m:rPr>
                    <w:rPr>
                      <w:rFonts w:ascii="Cambria Math" w:hAnsi="Cambria Math" w:cs="Times New Roman"/>
                      <w:sz w:val="20"/>
                      <w:szCs w:val="20"/>
                    </w:rPr>
                    <m:t>a,b,c,d,e</m:t>
                  </m:r>
                </m:e>
              </m:d>
            </m:oMath>
            <w:r>
              <w:rPr>
                <w:rFonts w:ascii="Times New Roman" w:eastAsiaTheme="minorEastAsia" w:hAnsi="Times New Roman" w:cs="Times New Roman"/>
                <w:b/>
                <w:sz w:val="20"/>
                <w:szCs w:val="20"/>
              </w:rPr>
              <w:t xml:space="preserve">  kümesinin en çok 2 elemanlı kaç alt kümesi vardır.</w:t>
            </w:r>
          </w:p>
          <w:p w14:paraId="47FADC13" w14:textId="77777777" w:rsidR="00586CDD" w:rsidRDefault="00586CDD" w:rsidP="00F473C4">
            <w:pPr>
              <w:jc w:val="both"/>
              <w:rPr>
                <w:rFonts w:ascii="Times New Roman" w:hAnsi="Times New Roman" w:cs="Times New Roman"/>
                <w:b/>
                <w:sz w:val="20"/>
                <w:szCs w:val="20"/>
              </w:rPr>
            </w:pPr>
          </w:p>
          <w:p w14:paraId="7DD9AC3A" w14:textId="77777777" w:rsidR="00586CDD" w:rsidRPr="00BE13E0" w:rsidRDefault="00586CDD" w:rsidP="002B1C64">
            <w:pPr>
              <w:pStyle w:val="ListeParagraf"/>
              <w:numPr>
                <w:ilvl w:val="0"/>
                <w:numId w:val="2"/>
              </w:numPr>
              <w:jc w:val="both"/>
              <w:rPr>
                <w:rFonts w:ascii="Times New Roman" w:hAnsi="Times New Roman" w:cs="Times New Roman"/>
                <w:b/>
                <w:sz w:val="20"/>
                <w:szCs w:val="20"/>
              </w:rPr>
            </w:pPr>
            <w:r w:rsidRPr="00BE13E0">
              <w:rPr>
                <w:rFonts w:ascii="Times New Roman" w:hAnsi="Times New Roman" w:cs="Times New Roman"/>
                <w:b/>
                <w:sz w:val="20"/>
                <w:szCs w:val="20"/>
              </w:rPr>
              <w:t>Aşağıda verilen grafiklerden hangisi fonksiyon grafiğidir?</w:t>
            </w:r>
          </w:p>
          <w:p w14:paraId="22B1196B" w14:textId="77777777" w:rsidR="00586CDD" w:rsidRPr="00BE13E0" w:rsidRDefault="00586CDD" w:rsidP="00F473C4">
            <w:pPr>
              <w:pStyle w:val="ListeParagraf"/>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723264" behindDoc="0" locked="0" layoutInCell="1" allowOverlap="1" wp14:anchorId="210647DC" wp14:editId="08FF8310">
                  <wp:simplePos x="0" y="0"/>
                  <wp:positionH relativeFrom="column">
                    <wp:posOffset>227330</wp:posOffset>
                  </wp:positionH>
                  <wp:positionV relativeFrom="paragraph">
                    <wp:posOffset>142875</wp:posOffset>
                  </wp:positionV>
                  <wp:extent cx="3448050" cy="2038350"/>
                  <wp:effectExtent l="0" t="0" r="0" b="0"/>
                  <wp:wrapSquare wrapText="bothSides"/>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48F18.tmp"/>
                          <pic:cNvPicPr/>
                        </pic:nvPicPr>
                        <pic:blipFill>
                          <a:blip r:embed="rId108">
                            <a:extLst>
                              <a:ext uri="{28A0092B-C50C-407E-A947-70E740481C1C}">
                                <a14:useLocalDpi xmlns:a14="http://schemas.microsoft.com/office/drawing/2010/main" val="0"/>
                              </a:ext>
                            </a:extLst>
                          </a:blip>
                          <a:stretch>
                            <a:fillRect/>
                          </a:stretch>
                        </pic:blipFill>
                        <pic:spPr>
                          <a:xfrm>
                            <a:off x="0" y="0"/>
                            <a:ext cx="3448050" cy="2038350"/>
                          </a:xfrm>
                          <a:prstGeom prst="rect">
                            <a:avLst/>
                          </a:prstGeom>
                        </pic:spPr>
                      </pic:pic>
                    </a:graphicData>
                  </a:graphic>
                  <wp14:sizeRelH relativeFrom="page">
                    <wp14:pctWidth>0</wp14:pctWidth>
                  </wp14:sizeRelH>
                  <wp14:sizeRelV relativeFrom="page">
                    <wp14:pctHeight>0</wp14:pctHeight>
                  </wp14:sizeRelV>
                </wp:anchor>
              </w:drawing>
            </w:r>
          </w:p>
          <w:p w14:paraId="7F28EA85" w14:textId="77777777" w:rsidR="00586CDD" w:rsidRPr="00BE13E0" w:rsidRDefault="00586CDD" w:rsidP="00F473C4">
            <w:pPr>
              <w:pStyle w:val="ListeParagraf"/>
              <w:ind w:left="360"/>
              <w:jc w:val="both"/>
              <w:rPr>
                <w:rFonts w:ascii="Times New Roman" w:hAnsi="Times New Roman" w:cs="Times New Roman"/>
                <w:b/>
                <w:sz w:val="20"/>
                <w:szCs w:val="20"/>
              </w:rPr>
            </w:pPr>
          </w:p>
          <w:p w14:paraId="5FB9E98C" w14:textId="77777777" w:rsidR="00586CDD" w:rsidRPr="00BE13E0" w:rsidRDefault="00586CDD" w:rsidP="00F473C4">
            <w:pPr>
              <w:jc w:val="both"/>
              <w:rPr>
                <w:rFonts w:ascii="Times New Roman" w:hAnsi="Times New Roman" w:cs="Times New Roman"/>
                <w:b/>
                <w:sz w:val="20"/>
                <w:szCs w:val="20"/>
              </w:rPr>
            </w:pPr>
          </w:p>
          <w:p w14:paraId="7A419C2A" w14:textId="77777777" w:rsidR="00586CDD" w:rsidRPr="00BE13E0" w:rsidRDefault="00586CDD" w:rsidP="00F473C4">
            <w:pPr>
              <w:jc w:val="both"/>
              <w:rPr>
                <w:rFonts w:ascii="Times New Roman" w:hAnsi="Times New Roman" w:cs="Times New Roman"/>
                <w:b/>
                <w:sz w:val="20"/>
                <w:szCs w:val="20"/>
              </w:rPr>
            </w:pPr>
          </w:p>
          <w:p w14:paraId="4210DE36" w14:textId="77777777" w:rsidR="00586CDD" w:rsidRPr="00BE13E0" w:rsidRDefault="00586CDD" w:rsidP="00F473C4">
            <w:pPr>
              <w:jc w:val="both"/>
              <w:rPr>
                <w:rFonts w:ascii="Times New Roman" w:hAnsi="Times New Roman" w:cs="Times New Roman"/>
                <w:b/>
                <w:sz w:val="20"/>
                <w:szCs w:val="20"/>
              </w:rPr>
            </w:pPr>
          </w:p>
          <w:p w14:paraId="1C298746" w14:textId="77777777" w:rsidR="00586CDD" w:rsidRPr="00BE13E0" w:rsidRDefault="00586CDD" w:rsidP="00F473C4">
            <w:pPr>
              <w:jc w:val="both"/>
              <w:rPr>
                <w:rFonts w:ascii="Times New Roman" w:hAnsi="Times New Roman" w:cs="Times New Roman"/>
                <w:b/>
                <w:sz w:val="20"/>
                <w:szCs w:val="20"/>
              </w:rPr>
            </w:pPr>
          </w:p>
          <w:p w14:paraId="0037511D" w14:textId="77777777" w:rsidR="00586CDD" w:rsidRPr="00BE13E0" w:rsidRDefault="00586CDD" w:rsidP="00F473C4">
            <w:pPr>
              <w:jc w:val="both"/>
              <w:rPr>
                <w:rFonts w:ascii="Times New Roman" w:hAnsi="Times New Roman" w:cs="Times New Roman"/>
                <w:b/>
                <w:sz w:val="20"/>
                <w:szCs w:val="20"/>
              </w:rPr>
            </w:pPr>
          </w:p>
          <w:p w14:paraId="652F805A" w14:textId="77777777" w:rsidR="00586CDD" w:rsidRPr="00BE13E0" w:rsidRDefault="00586CDD" w:rsidP="00F473C4">
            <w:pPr>
              <w:jc w:val="both"/>
              <w:rPr>
                <w:rFonts w:ascii="Times New Roman" w:hAnsi="Times New Roman" w:cs="Times New Roman"/>
                <w:b/>
                <w:sz w:val="20"/>
                <w:szCs w:val="20"/>
              </w:rPr>
            </w:pPr>
          </w:p>
          <w:p w14:paraId="6A5BED16" w14:textId="77777777" w:rsidR="00586CDD" w:rsidRPr="00BE13E0" w:rsidRDefault="00586CDD" w:rsidP="00F473C4">
            <w:pPr>
              <w:jc w:val="both"/>
              <w:rPr>
                <w:rFonts w:ascii="Times New Roman" w:hAnsi="Times New Roman" w:cs="Times New Roman"/>
                <w:b/>
                <w:sz w:val="20"/>
                <w:szCs w:val="20"/>
              </w:rPr>
            </w:pPr>
          </w:p>
          <w:p w14:paraId="63A35EE6" w14:textId="77777777" w:rsidR="00586CDD" w:rsidRDefault="00586CDD" w:rsidP="00F473C4">
            <w:pPr>
              <w:jc w:val="both"/>
              <w:rPr>
                <w:rFonts w:ascii="Times New Roman" w:hAnsi="Times New Roman" w:cs="Times New Roman"/>
                <w:b/>
                <w:sz w:val="20"/>
                <w:szCs w:val="20"/>
              </w:rPr>
            </w:pPr>
          </w:p>
          <w:p w14:paraId="0D7C8BB4" w14:textId="77777777" w:rsidR="00586CDD" w:rsidRDefault="00586CDD" w:rsidP="00F473C4">
            <w:pPr>
              <w:jc w:val="both"/>
              <w:rPr>
                <w:rFonts w:ascii="Times New Roman" w:hAnsi="Times New Roman" w:cs="Times New Roman"/>
                <w:b/>
                <w:sz w:val="20"/>
                <w:szCs w:val="20"/>
              </w:rPr>
            </w:pPr>
            <w:r>
              <w:rPr>
                <w:rFonts w:ascii="Times New Roman" w:hAnsi="Times New Roman" w:cs="Times New Roman"/>
                <w:b/>
                <w:sz w:val="20"/>
                <w:szCs w:val="20"/>
              </w:rPr>
              <w:t>,</w:t>
            </w:r>
          </w:p>
          <w:p w14:paraId="7E082C50" w14:textId="77777777" w:rsidR="00586CDD" w:rsidRDefault="00586CDD" w:rsidP="00F473C4">
            <w:pPr>
              <w:jc w:val="both"/>
              <w:rPr>
                <w:rFonts w:ascii="Times New Roman" w:hAnsi="Times New Roman" w:cs="Times New Roman"/>
                <w:b/>
                <w:sz w:val="20"/>
                <w:szCs w:val="20"/>
              </w:rPr>
            </w:pPr>
          </w:p>
          <w:p w14:paraId="1A98F48C" w14:textId="77777777" w:rsidR="00586CDD" w:rsidRDefault="00586CDD" w:rsidP="00F473C4">
            <w:pPr>
              <w:jc w:val="both"/>
              <w:rPr>
                <w:rFonts w:ascii="Times New Roman" w:hAnsi="Times New Roman" w:cs="Times New Roman"/>
                <w:b/>
                <w:sz w:val="20"/>
                <w:szCs w:val="20"/>
              </w:rPr>
            </w:pPr>
          </w:p>
          <w:p w14:paraId="78EA5F85" w14:textId="77777777" w:rsidR="00586CDD" w:rsidRDefault="00586CDD" w:rsidP="00F473C4">
            <w:pPr>
              <w:jc w:val="both"/>
              <w:rPr>
                <w:rFonts w:ascii="Times New Roman" w:hAnsi="Times New Roman" w:cs="Times New Roman"/>
                <w:b/>
                <w:sz w:val="20"/>
                <w:szCs w:val="20"/>
              </w:rPr>
            </w:pPr>
          </w:p>
          <w:p w14:paraId="525F6827" w14:textId="77777777" w:rsidR="00586CDD" w:rsidRDefault="00586CDD" w:rsidP="00F473C4">
            <w:pPr>
              <w:jc w:val="both"/>
              <w:rPr>
                <w:rFonts w:ascii="Times New Roman" w:hAnsi="Times New Roman" w:cs="Times New Roman"/>
                <w:b/>
                <w:sz w:val="20"/>
                <w:szCs w:val="20"/>
              </w:rPr>
            </w:pPr>
          </w:p>
          <w:p w14:paraId="312B7D4E" w14:textId="77777777" w:rsidR="00586CDD" w:rsidRPr="00CF5E9E" w:rsidRDefault="00586CDD" w:rsidP="00F473C4">
            <w:pPr>
              <w:jc w:val="both"/>
              <w:rPr>
                <w:rFonts w:ascii="Times New Roman" w:hAnsi="Times New Roman" w:cs="Times New Roman"/>
                <w:b/>
                <w:sz w:val="20"/>
                <w:szCs w:val="20"/>
              </w:rPr>
            </w:pPr>
            <w:r w:rsidRPr="00CF5E9E">
              <w:rPr>
                <w:rFonts w:ascii="Times New Roman" w:hAnsi="Times New Roman" w:cs="Times New Roman"/>
                <w:b/>
                <w:sz w:val="20"/>
                <w:szCs w:val="20"/>
              </w:rPr>
              <w:t>3.</w:t>
            </w:r>
          </w:p>
          <w:p w14:paraId="6C72EAB5" w14:textId="77777777" w:rsidR="00586CDD" w:rsidRDefault="00586CDD" w:rsidP="00F473C4">
            <w:pPr>
              <w:jc w:val="both"/>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724288" behindDoc="0" locked="0" layoutInCell="1" allowOverlap="1" wp14:anchorId="4D53C2DF" wp14:editId="2167B87C">
                  <wp:simplePos x="0" y="0"/>
                  <wp:positionH relativeFrom="column">
                    <wp:posOffset>217805</wp:posOffset>
                  </wp:positionH>
                  <wp:positionV relativeFrom="paragraph">
                    <wp:posOffset>25400</wp:posOffset>
                  </wp:positionV>
                  <wp:extent cx="1009650" cy="400050"/>
                  <wp:effectExtent l="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42847.tmp"/>
                          <pic:cNvPicPr/>
                        </pic:nvPicPr>
                        <pic:blipFill>
                          <a:blip r:embed="rId109">
                            <a:extLst>
                              <a:ext uri="{28A0092B-C50C-407E-A947-70E740481C1C}">
                                <a14:useLocalDpi xmlns:a14="http://schemas.microsoft.com/office/drawing/2010/main" val="0"/>
                              </a:ext>
                            </a:extLst>
                          </a:blip>
                          <a:stretch>
                            <a:fillRect/>
                          </a:stretch>
                        </pic:blipFill>
                        <pic:spPr>
                          <a:xfrm>
                            <a:off x="0" y="0"/>
                            <a:ext cx="1009650" cy="400050"/>
                          </a:xfrm>
                          <a:prstGeom prst="rect">
                            <a:avLst/>
                          </a:prstGeom>
                        </pic:spPr>
                      </pic:pic>
                    </a:graphicData>
                  </a:graphic>
                  <wp14:sizeRelH relativeFrom="page">
                    <wp14:pctWidth>0</wp14:pctWidth>
                  </wp14:sizeRelH>
                  <wp14:sizeRelV relativeFrom="page">
                    <wp14:pctHeight>0</wp14:pctHeight>
                  </wp14:sizeRelV>
                </wp:anchor>
              </w:drawing>
            </w:r>
          </w:p>
          <w:p w14:paraId="0FA305A3" w14:textId="77777777" w:rsidR="00586CDD" w:rsidRDefault="00586CDD" w:rsidP="00F473C4">
            <w:pPr>
              <w:pStyle w:val="ListeParagraf"/>
              <w:ind w:left="360"/>
              <w:jc w:val="both"/>
              <w:rPr>
                <w:rFonts w:ascii="Times New Roman" w:hAnsi="Times New Roman" w:cs="Times New Roman"/>
                <w:b/>
                <w:sz w:val="20"/>
                <w:szCs w:val="20"/>
              </w:rPr>
            </w:pPr>
            <w:r>
              <w:rPr>
                <w:rFonts w:ascii="Times New Roman" w:hAnsi="Times New Roman" w:cs="Times New Roman"/>
                <w:b/>
                <w:sz w:val="20"/>
                <w:szCs w:val="20"/>
              </w:rPr>
              <w:t>Fonksiyonu sabit fonksiyon olduğuna göre a değeri kaçtır.</w:t>
            </w:r>
          </w:p>
          <w:p w14:paraId="7C1BF6A2" w14:textId="77777777" w:rsidR="00586CDD" w:rsidRDefault="00586CDD" w:rsidP="00F473C4">
            <w:pPr>
              <w:pStyle w:val="ListeParagraf"/>
              <w:ind w:left="360"/>
              <w:jc w:val="both"/>
              <w:rPr>
                <w:rFonts w:ascii="Times New Roman" w:hAnsi="Times New Roman" w:cs="Times New Roman"/>
                <w:b/>
                <w:sz w:val="20"/>
                <w:szCs w:val="20"/>
              </w:rPr>
            </w:pPr>
          </w:p>
          <w:p w14:paraId="57D19C70" w14:textId="77777777" w:rsidR="00586CDD" w:rsidRDefault="00586CDD" w:rsidP="00F473C4">
            <w:pPr>
              <w:pStyle w:val="ListeParagraf"/>
              <w:ind w:left="360"/>
              <w:jc w:val="both"/>
              <w:rPr>
                <w:rFonts w:ascii="Times New Roman" w:hAnsi="Times New Roman" w:cs="Times New Roman"/>
                <w:b/>
                <w:sz w:val="20"/>
                <w:szCs w:val="20"/>
              </w:rPr>
            </w:pPr>
          </w:p>
          <w:p w14:paraId="1F6B4AA2" w14:textId="77777777" w:rsidR="00586CDD" w:rsidRPr="00CF5E9E" w:rsidRDefault="00586CDD" w:rsidP="00F473C4">
            <w:pPr>
              <w:jc w:val="both"/>
              <w:rPr>
                <w:rFonts w:ascii="Times New Roman" w:hAnsi="Times New Roman" w:cs="Times New Roman"/>
                <w:b/>
                <w:sz w:val="20"/>
                <w:szCs w:val="20"/>
              </w:rPr>
            </w:pPr>
            <w:r w:rsidRPr="00CF5E9E">
              <w:rPr>
                <w:rFonts w:ascii="Times New Roman" w:hAnsi="Times New Roman" w:cs="Times New Roman"/>
                <w:b/>
                <w:sz w:val="20"/>
                <w:szCs w:val="20"/>
              </w:rPr>
              <w:t xml:space="preserve"> 4</w:t>
            </w:r>
            <w:r>
              <w:rPr>
                <w:rFonts w:ascii="Times New Roman" w:hAnsi="Times New Roman" w:cs="Times New Roman"/>
                <w:b/>
                <w:sz w:val="20"/>
                <w:szCs w:val="20"/>
              </w:rPr>
              <w:t xml:space="preserve">. </w:t>
            </w:r>
            <w:r w:rsidRPr="00CF5E9E">
              <w:rPr>
                <w:rFonts w:ascii="Times New Roman" w:hAnsi="Times New Roman" w:cs="Times New Roman"/>
                <w:b/>
                <w:sz w:val="20"/>
                <w:szCs w:val="20"/>
              </w:rPr>
              <w:t>Analitik düzlemde orjin merkezli birim çemberde –</w:t>
            </w:r>
            <m:oMath>
              <m:f>
                <m:fPr>
                  <m:ctrlPr>
                    <w:rPr>
                      <w:rFonts w:ascii="Cambria Math" w:hAnsi="Cambria Math" w:cs="Times New Roman"/>
                      <w:b/>
                      <w:i/>
                      <w:sz w:val="20"/>
                      <w:szCs w:val="20"/>
                    </w:rPr>
                  </m:ctrlPr>
                </m:fPr>
                <m:num>
                  <m:r>
                    <m:rPr>
                      <m:sty m:val="bi"/>
                    </m:rPr>
                    <w:rPr>
                      <w:rFonts w:ascii="Cambria Math" w:hAnsi="Cambria Math" w:cs="Times New Roman"/>
                      <w:sz w:val="20"/>
                      <w:szCs w:val="20"/>
                    </w:rPr>
                    <m:t>16</m:t>
                  </m:r>
                  <m:r>
                    <m:rPr>
                      <m:sty m:val="bi"/>
                    </m:rPr>
                    <w:rPr>
                      <w:rFonts w:ascii="Cambria Math" w:hAnsi="Cambria Math" w:cs="Times New Roman"/>
                      <w:sz w:val="20"/>
                      <w:szCs w:val="20"/>
                    </w:rPr>
                    <m:t>π</m:t>
                  </m:r>
                </m:num>
                <m:den>
                  <m:r>
                    <m:rPr>
                      <m:sty m:val="bi"/>
                    </m:rPr>
                    <w:rPr>
                      <w:rFonts w:ascii="Cambria Math" w:hAnsi="Cambria Math" w:cs="Times New Roman"/>
                      <w:sz w:val="20"/>
                      <w:szCs w:val="20"/>
                    </w:rPr>
                    <m:t>3</m:t>
                  </m:r>
                </m:den>
              </m:f>
            </m:oMath>
            <w:r w:rsidRPr="00CF5E9E">
              <w:rPr>
                <w:rFonts w:ascii="Times New Roman" w:hAnsi="Times New Roman" w:cs="Times New Roman"/>
                <w:b/>
                <w:sz w:val="20"/>
                <w:szCs w:val="20"/>
              </w:rPr>
              <w:t xml:space="preserve"> açıya karşılık gelen noktanın ordinatını bulunuz.</w:t>
            </w:r>
          </w:p>
          <w:p w14:paraId="721AE970" w14:textId="77777777" w:rsidR="00586CDD" w:rsidRDefault="00586CDD" w:rsidP="00F473C4">
            <w:r>
              <w:rPr>
                <w:b/>
                <w:noProof/>
                <w:lang w:eastAsia="tr-TR"/>
              </w:rPr>
              <w:drawing>
                <wp:anchor distT="0" distB="0" distL="114300" distR="114300" simplePos="0" relativeHeight="251725312" behindDoc="0" locked="0" layoutInCell="1" allowOverlap="1" wp14:anchorId="231D2DDD" wp14:editId="31752F55">
                  <wp:simplePos x="0" y="0"/>
                  <wp:positionH relativeFrom="column">
                    <wp:posOffset>427355</wp:posOffset>
                  </wp:positionH>
                  <wp:positionV relativeFrom="paragraph">
                    <wp:posOffset>160655</wp:posOffset>
                  </wp:positionV>
                  <wp:extent cx="3067050" cy="638175"/>
                  <wp:effectExtent l="0" t="0" r="0" b="9525"/>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4C1FB.tmp"/>
                          <pic:cNvPicPr/>
                        </pic:nvPicPr>
                        <pic:blipFill>
                          <a:blip r:embed="rId110">
                            <a:extLst>
                              <a:ext uri="{28A0092B-C50C-407E-A947-70E740481C1C}">
                                <a14:useLocalDpi xmlns:a14="http://schemas.microsoft.com/office/drawing/2010/main" val="0"/>
                              </a:ext>
                            </a:extLst>
                          </a:blip>
                          <a:stretch>
                            <a:fillRect/>
                          </a:stretch>
                        </pic:blipFill>
                        <pic:spPr>
                          <a:xfrm>
                            <a:off x="0" y="0"/>
                            <a:ext cx="3067050" cy="638175"/>
                          </a:xfrm>
                          <a:prstGeom prst="rect">
                            <a:avLst/>
                          </a:prstGeom>
                        </pic:spPr>
                      </pic:pic>
                    </a:graphicData>
                  </a:graphic>
                  <wp14:sizeRelH relativeFrom="page">
                    <wp14:pctWidth>0</wp14:pctWidth>
                  </wp14:sizeRelH>
                  <wp14:sizeRelV relativeFrom="page">
                    <wp14:pctHeight>0</wp14:pctHeight>
                  </wp14:sizeRelV>
                </wp:anchor>
              </w:drawing>
            </w:r>
          </w:p>
          <w:p w14:paraId="0D7A5D8F" w14:textId="77777777" w:rsidR="00586CDD" w:rsidRPr="00CF5E9E" w:rsidRDefault="00586CDD" w:rsidP="00F473C4">
            <w:pPr>
              <w:rPr>
                <w:b/>
              </w:rPr>
            </w:pPr>
            <w:r w:rsidRPr="00CF5E9E">
              <w:rPr>
                <w:b/>
              </w:rPr>
              <w:t xml:space="preserve">5. </w:t>
            </w:r>
            <w:r>
              <w:rPr>
                <w:b/>
              </w:rPr>
              <w:t xml:space="preserve"> </w:t>
            </w:r>
          </w:p>
          <w:p w14:paraId="2A63F1C5" w14:textId="77777777" w:rsidR="00586CDD" w:rsidRDefault="00586CDD" w:rsidP="00F473C4">
            <w:pPr>
              <w:pStyle w:val="ListeParagraf"/>
              <w:jc w:val="both"/>
              <w:rPr>
                <w:rFonts w:ascii="Times New Roman" w:hAnsi="Times New Roman" w:cs="Times New Roman"/>
                <w:color w:val="000000"/>
                <w:sz w:val="20"/>
                <w:szCs w:val="20"/>
              </w:rPr>
            </w:pPr>
          </w:p>
          <w:p w14:paraId="573EDC98" w14:textId="77777777" w:rsidR="00586CDD" w:rsidRDefault="00586CDD" w:rsidP="00F473C4">
            <w:pPr>
              <w:pStyle w:val="ListeParagraf"/>
              <w:jc w:val="both"/>
              <w:rPr>
                <w:rFonts w:ascii="Times New Roman" w:hAnsi="Times New Roman" w:cs="Times New Roman"/>
                <w:color w:val="000000"/>
                <w:sz w:val="20"/>
                <w:szCs w:val="20"/>
              </w:rPr>
            </w:pPr>
          </w:p>
          <w:p w14:paraId="21A19EBE" w14:textId="77777777" w:rsidR="00586CDD" w:rsidRDefault="00586CDD" w:rsidP="00F473C4">
            <w:pPr>
              <w:pStyle w:val="ListeParagraf"/>
              <w:jc w:val="both"/>
              <w:rPr>
                <w:rFonts w:ascii="Times New Roman" w:hAnsi="Times New Roman" w:cs="Times New Roman"/>
                <w:color w:val="000000"/>
                <w:sz w:val="20"/>
                <w:szCs w:val="20"/>
              </w:rPr>
            </w:pPr>
          </w:p>
          <w:p w14:paraId="5053AB99" w14:textId="77777777" w:rsidR="00586CDD" w:rsidRDefault="00586CDD" w:rsidP="00F473C4">
            <w:pPr>
              <w:pStyle w:val="ListeParagraf"/>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tr-TR"/>
              </w:rPr>
              <w:lastRenderedPageBreak/>
              <w:drawing>
                <wp:anchor distT="0" distB="0" distL="114300" distR="114300" simplePos="0" relativeHeight="251726336" behindDoc="0" locked="0" layoutInCell="1" allowOverlap="1" wp14:anchorId="77A5A49F" wp14:editId="28A95250">
                  <wp:simplePos x="0" y="0"/>
                  <wp:positionH relativeFrom="column">
                    <wp:posOffset>484505</wp:posOffset>
                  </wp:positionH>
                  <wp:positionV relativeFrom="paragraph">
                    <wp:posOffset>118110</wp:posOffset>
                  </wp:positionV>
                  <wp:extent cx="2238375" cy="1152525"/>
                  <wp:effectExtent l="0" t="0" r="9525" b="9525"/>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E43D47.tmp"/>
                          <pic:cNvPicPr/>
                        </pic:nvPicPr>
                        <pic:blipFill>
                          <a:blip r:embed="rId111">
                            <a:extLst>
                              <a:ext uri="{28A0092B-C50C-407E-A947-70E740481C1C}">
                                <a14:useLocalDpi xmlns:a14="http://schemas.microsoft.com/office/drawing/2010/main" val="0"/>
                              </a:ext>
                            </a:extLst>
                          </a:blip>
                          <a:stretch>
                            <a:fillRect/>
                          </a:stretch>
                        </pic:blipFill>
                        <pic:spPr>
                          <a:xfrm>
                            <a:off x="0" y="0"/>
                            <a:ext cx="2238375" cy="1152525"/>
                          </a:xfrm>
                          <a:prstGeom prst="rect">
                            <a:avLst/>
                          </a:prstGeom>
                        </pic:spPr>
                      </pic:pic>
                    </a:graphicData>
                  </a:graphic>
                  <wp14:sizeRelH relativeFrom="page">
                    <wp14:pctWidth>0</wp14:pctWidth>
                  </wp14:sizeRelH>
                  <wp14:sizeRelV relativeFrom="page">
                    <wp14:pctHeight>0</wp14:pctHeight>
                  </wp14:sizeRelV>
                </wp:anchor>
              </w:drawing>
            </w:r>
          </w:p>
          <w:p w14:paraId="34EAFED9" w14:textId="77777777" w:rsidR="00586CDD" w:rsidRPr="00CF5E9E" w:rsidRDefault="00586CDD" w:rsidP="00F473C4">
            <w:pPr>
              <w:jc w:val="both"/>
              <w:rPr>
                <w:rFonts w:ascii="Times New Roman" w:hAnsi="Times New Roman" w:cs="Times New Roman"/>
                <w:color w:val="000000"/>
                <w:sz w:val="20"/>
                <w:szCs w:val="20"/>
              </w:rPr>
            </w:pPr>
          </w:p>
          <w:p w14:paraId="363FA4BF" w14:textId="77777777" w:rsidR="00586CDD" w:rsidRDefault="00586CDD" w:rsidP="00F473C4">
            <w:pPr>
              <w:pStyle w:val="ListeParagraf"/>
              <w:jc w:val="both"/>
              <w:rPr>
                <w:rFonts w:ascii="Times New Roman" w:hAnsi="Times New Roman" w:cs="Times New Roman"/>
                <w:color w:val="000000"/>
                <w:sz w:val="20"/>
                <w:szCs w:val="20"/>
              </w:rPr>
            </w:pPr>
          </w:p>
          <w:p w14:paraId="42A00C07" w14:textId="77777777" w:rsidR="00586CDD" w:rsidRDefault="00586CDD" w:rsidP="00F473C4">
            <w:pPr>
              <w:pStyle w:val="ListeParagraf"/>
              <w:jc w:val="both"/>
              <w:rPr>
                <w:rFonts w:ascii="Times New Roman" w:hAnsi="Times New Roman" w:cs="Times New Roman"/>
                <w:color w:val="000000"/>
                <w:sz w:val="20"/>
                <w:szCs w:val="20"/>
              </w:rPr>
            </w:pPr>
          </w:p>
          <w:p w14:paraId="10FA3DD1" w14:textId="77777777" w:rsidR="00586CDD" w:rsidRDefault="00586CDD" w:rsidP="00F473C4">
            <w:pPr>
              <w:pStyle w:val="ListeParagraf"/>
              <w:jc w:val="both"/>
              <w:rPr>
                <w:rFonts w:ascii="Times New Roman" w:hAnsi="Times New Roman" w:cs="Times New Roman"/>
                <w:color w:val="000000"/>
                <w:sz w:val="20"/>
                <w:szCs w:val="20"/>
              </w:rPr>
            </w:pPr>
          </w:p>
          <w:p w14:paraId="6B222329" w14:textId="77777777" w:rsidR="00586CDD" w:rsidRDefault="00586CDD" w:rsidP="00F473C4">
            <w:pPr>
              <w:pStyle w:val="ListeParagraf"/>
              <w:jc w:val="both"/>
              <w:rPr>
                <w:rFonts w:ascii="Times New Roman" w:hAnsi="Times New Roman" w:cs="Times New Roman"/>
                <w:color w:val="000000"/>
                <w:sz w:val="20"/>
                <w:szCs w:val="20"/>
              </w:rPr>
            </w:pPr>
          </w:p>
          <w:p w14:paraId="17ABCA7E" w14:textId="77777777" w:rsidR="00586CDD" w:rsidRDefault="00586CDD" w:rsidP="00F473C4">
            <w:pPr>
              <w:pStyle w:val="ListeParagraf"/>
              <w:jc w:val="both"/>
              <w:rPr>
                <w:rFonts w:ascii="Times New Roman" w:hAnsi="Times New Roman" w:cs="Times New Roman"/>
                <w:color w:val="000000"/>
                <w:sz w:val="20"/>
                <w:szCs w:val="20"/>
              </w:rPr>
            </w:pPr>
          </w:p>
          <w:p w14:paraId="3483FB25" w14:textId="77777777" w:rsidR="00586CDD" w:rsidRDefault="00586CDD" w:rsidP="00F473C4">
            <w:pPr>
              <w:pStyle w:val="ListeParagraf"/>
              <w:jc w:val="both"/>
              <w:rPr>
                <w:rFonts w:ascii="Times New Roman" w:hAnsi="Times New Roman" w:cs="Times New Roman"/>
                <w:color w:val="000000"/>
                <w:sz w:val="20"/>
                <w:szCs w:val="20"/>
              </w:rPr>
            </w:pPr>
          </w:p>
          <w:p w14:paraId="46469D32" w14:textId="77777777" w:rsidR="00586CDD" w:rsidRDefault="00586CDD" w:rsidP="00F473C4">
            <w:pPr>
              <w:pStyle w:val="ListeParagraf"/>
              <w:jc w:val="both"/>
              <w:rPr>
                <w:rFonts w:ascii="Times New Roman" w:hAnsi="Times New Roman" w:cs="Times New Roman"/>
                <w:color w:val="000000"/>
                <w:sz w:val="20"/>
                <w:szCs w:val="20"/>
              </w:rPr>
            </w:pPr>
          </w:p>
          <w:p w14:paraId="1E097071" w14:textId="77777777" w:rsidR="00586CDD" w:rsidRDefault="00586CDD" w:rsidP="00F473C4">
            <w:pPr>
              <w:pStyle w:val="ListeParagraf"/>
              <w:jc w:val="both"/>
              <w:rPr>
                <w:rFonts w:ascii="Times New Roman" w:hAnsi="Times New Roman" w:cs="Times New Roman"/>
                <w:color w:val="000000"/>
                <w:sz w:val="20"/>
                <w:szCs w:val="20"/>
              </w:rPr>
            </w:pPr>
            <w:r>
              <w:rPr>
                <w:rFonts w:ascii="Times New Roman" w:hAnsi="Times New Roman" w:cs="Times New Roman"/>
                <w:b/>
                <w:noProof/>
                <w:color w:val="000000"/>
                <w:sz w:val="20"/>
                <w:szCs w:val="20"/>
                <w:lang w:eastAsia="tr-TR"/>
              </w:rPr>
              <w:drawing>
                <wp:anchor distT="0" distB="0" distL="114300" distR="114300" simplePos="0" relativeHeight="251727360" behindDoc="0" locked="0" layoutInCell="1" allowOverlap="1" wp14:anchorId="02C785EE" wp14:editId="3B69BE26">
                  <wp:simplePos x="0" y="0"/>
                  <wp:positionH relativeFrom="column">
                    <wp:posOffset>389255</wp:posOffset>
                  </wp:positionH>
                  <wp:positionV relativeFrom="paragraph">
                    <wp:posOffset>67310</wp:posOffset>
                  </wp:positionV>
                  <wp:extent cx="3105150" cy="971550"/>
                  <wp:effectExtent l="0" t="0" r="0" b="0"/>
                  <wp:wrapSquare wrapText="bothSides"/>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E4A436.tmp"/>
                          <pic:cNvPicPr/>
                        </pic:nvPicPr>
                        <pic:blipFill>
                          <a:blip r:embed="rId112">
                            <a:extLst>
                              <a:ext uri="{28A0092B-C50C-407E-A947-70E740481C1C}">
                                <a14:useLocalDpi xmlns:a14="http://schemas.microsoft.com/office/drawing/2010/main" val="0"/>
                              </a:ext>
                            </a:extLst>
                          </a:blip>
                          <a:stretch>
                            <a:fillRect/>
                          </a:stretch>
                        </pic:blipFill>
                        <pic:spPr>
                          <a:xfrm>
                            <a:off x="0" y="0"/>
                            <a:ext cx="3105150" cy="971550"/>
                          </a:xfrm>
                          <a:prstGeom prst="rect">
                            <a:avLst/>
                          </a:prstGeom>
                        </pic:spPr>
                      </pic:pic>
                    </a:graphicData>
                  </a:graphic>
                  <wp14:sizeRelH relativeFrom="page">
                    <wp14:pctWidth>0</wp14:pctWidth>
                  </wp14:sizeRelH>
                  <wp14:sizeRelV relativeFrom="page">
                    <wp14:pctHeight>0</wp14:pctHeight>
                  </wp14:sizeRelV>
                </wp:anchor>
              </w:drawing>
            </w:r>
          </w:p>
          <w:p w14:paraId="6B2B5A64" w14:textId="77777777" w:rsidR="00586CDD" w:rsidRPr="00CF5E9E" w:rsidRDefault="00586CDD" w:rsidP="00F473C4">
            <w:pPr>
              <w:jc w:val="both"/>
              <w:rPr>
                <w:rFonts w:ascii="Times New Roman" w:hAnsi="Times New Roman" w:cs="Times New Roman"/>
                <w:b/>
                <w:color w:val="000000"/>
                <w:sz w:val="20"/>
                <w:szCs w:val="20"/>
              </w:rPr>
            </w:pPr>
            <w:r w:rsidRPr="00CF5E9E">
              <w:rPr>
                <w:rFonts w:ascii="Times New Roman" w:hAnsi="Times New Roman" w:cs="Times New Roman"/>
                <w:b/>
                <w:color w:val="000000"/>
                <w:sz w:val="20"/>
                <w:szCs w:val="20"/>
              </w:rPr>
              <w:t>6.</w:t>
            </w:r>
            <w:r>
              <w:rPr>
                <w:rFonts w:ascii="Times New Roman" w:hAnsi="Times New Roman" w:cs="Times New Roman"/>
                <w:b/>
                <w:color w:val="000000"/>
                <w:sz w:val="20"/>
                <w:szCs w:val="20"/>
              </w:rPr>
              <w:t xml:space="preserve">   </w:t>
            </w:r>
          </w:p>
        </w:tc>
      </w:tr>
      <w:tr w:rsidR="00586CDD" w:rsidRPr="00CD1C52" w14:paraId="6758AB67" w14:textId="77777777" w:rsidTr="00B553B3">
        <w:trPr>
          <w:jc w:val="center"/>
        </w:trPr>
        <w:tc>
          <w:tcPr>
            <w:tcW w:w="2550" w:type="dxa"/>
            <w:gridSpan w:val="2"/>
            <w:vAlign w:val="center"/>
          </w:tcPr>
          <w:p w14:paraId="67607276" w14:textId="77777777" w:rsidR="00586CDD" w:rsidRPr="00CD1C52" w:rsidRDefault="00586CDD"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6920" w:type="dxa"/>
            <w:gridSpan w:val="2"/>
          </w:tcPr>
          <w:p w14:paraId="7A141578" w14:textId="77777777" w:rsidR="00586CDD" w:rsidRDefault="00586CDD" w:rsidP="00F473C4">
            <w:pPr>
              <w:jc w:val="both"/>
              <w:rPr>
                <w:rFonts w:ascii="Times New Roman" w:hAnsi="Times New Roman" w:cs="Times New Roman"/>
                <w:sz w:val="20"/>
                <w:szCs w:val="20"/>
              </w:rPr>
            </w:pPr>
            <w:r w:rsidRPr="00CF5E9E">
              <w:rPr>
                <w:rFonts w:ascii="Times New Roman" w:hAnsi="Times New Roman" w:cs="Times New Roman"/>
                <w:b/>
                <w:sz w:val="20"/>
                <w:szCs w:val="20"/>
              </w:rPr>
              <w:t>1</w:t>
            </w:r>
            <w:r>
              <w:rPr>
                <w:rFonts w:ascii="Times New Roman" w:hAnsi="Times New Roman" w:cs="Times New Roman"/>
                <w:sz w:val="20"/>
                <w:szCs w:val="20"/>
              </w:rPr>
              <w:t xml:space="preserve">-16, </w:t>
            </w:r>
            <w:r w:rsidRPr="00CF5E9E">
              <w:rPr>
                <w:rFonts w:ascii="Times New Roman" w:hAnsi="Times New Roman" w:cs="Times New Roman"/>
                <w:b/>
                <w:sz w:val="20"/>
                <w:szCs w:val="20"/>
              </w:rPr>
              <w:t>2</w:t>
            </w:r>
            <w:r>
              <w:rPr>
                <w:rFonts w:ascii="Times New Roman" w:hAnsi="Times New Roman" w:cs="Times New Roman"/>
                <w:sz w:val="20"/>
                <w:szCs w:val="20"/>
              </w:rPr>
              <w:t xml:space="preserve">-B,  </w:t>
            </w:r>
            <w:r w:rsidRPr="00CF5E9E">
              <w:rPr>
                <w:rFonts w:ascii="Times New Roman" w:hAnsi="Times New Roman" w:cs="Times New Roman"/>
                <w:b/>
                <w:sz w:val="20"/>
                <w:szCs w:val="20"/>
              </w:rPr>
              <w:t>3</w:t>
            </w:r>
            <w:r>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oMath>
            <w:r w:rsidRPr="00E456DE">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F5E9E">
              <w:rPr>
                <w:rFonts w:ascii="Times New Roman" w:hAnsi="Times New Roman" w:cs="Times New Roman"/>
                <w:b/>
                <w:sz w:val="20"/>
                <w:szCs w:val="20"/>
              </w:rPr>
              <w:t xml:space="preserve">4-  </w:t>
            </w:r>
            <m:oMath>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num>
                <m:den>
                  <m:r>
                    <w:rPr>
                      <w:rFonts w:ascii="Cambria Math" w:hAnsi="Cambria Math" w:cs="Times New Roman"/>
                      <w:sz w:val="20"/>
                      <w:szCs w:val="20"/>
                    </w:rPr>
                    <m:t>2</m:t>
                  </m:r>
                </m:den>
              </m:f>
            </m:oMath>
            <w:r>
              <w:rPr>
                <w:rFonts w:ascii="Times New Roman" w:hAnsi="Times New Roman" w:cs="Times New Roman"/>
                <w:sz w:val="20"/>
                <w:szCs w:val="20"/>
              </w:rPr>
              <w:t>,</w:t>
            </w:r>
            <w:r w:rsidRPr="00CF5E9E">
              <w:rPr>
                <w:rFonts w:ascii="Times New Roman" w:hAnsi="Times New Roman" w:cs="Times New Roman"/>
                <w:b/>
                <w:sz w:val="20"/>
                <w:szCs w:val="20"/>
              </w:rPr>
              <w:t xml:space="preserve"> 5</w:t>
            </w:r>
            <w:r>
              <w:rPr>
                <w:rFonts w:ascii="Times New Roman" w:hAnsi="Times New Roman" w:cs="Times New Roman"/>
                <w:sz w:val="20"/>
                <w:szCs w:val="20"/>
              </w:rPr>
              <w:t xml:space="preserve">- A,  </w:t>
            </w:r>
            <w:r w:rsidRPr="00CF5E9E">
              <w:rPr>
                <w:rFonts w:ascii="Times New Roman" w:hAnsi="Times New Roman" w:cs="Times New Roman"/>
                <w:b/>
                <w:sz w:val="20"/>
                <w:szCs w:val="20"/>
              </w:rPr>
              <w:t>6-</w:t>
            </w:r>
            <w:r>
              <w:rPr>
                <w:rFonts w:ascii="Times New Roman" w:hAnsi="Times New Roman" w:cs="Times New Roman"/>
                <w:sz w:val="20"/>
                <w:szCs w:val="20"/>
              </w:rPr>
              <w:t xml:space="preserve"> C</w:t>
            </w:r>
          </w:p>
          <w:p w14:paraId="6F889F6A" w14:textId="77777777" w:rsidR="00586CDD" w:rsidRPr="00E456DE" w:rsidRDefault="00586CDD" w:rsidP="00F473C4">
            <w:pPr>
              <w:jc w:val="both"/>
              <w:rPr>
                <w:rFonts w:ascii="Times New Roman" w:hAnsi="Times New Roman" w:cs="Times New Roman"/>
                <w:sz w:val="20"/>
                <w:szCs w:val="20"/>
              </w:rPr>
            </w:pPr>
          </w:p>
        </w:tc>
      </w:tr>
      <w:tr w:rsidR="00586CDD" w:rsidRPr="00BE6D29" w14:paraId="472C1288" w14:textId="77777777" w:rsidTr="00B553B3">
        <w:trPr>
          <w:trHeight w:val="401"/>
          <w:jc w:val="center"/>
        </w:trPr>
        <w:tc>
          <w:tcPr>
            <w:tcW w:w="2550" w:type="dxa"/>
            <w:gridSpan w:val="2"/>
            <w:vAlign w:val="center"/>
          </w:tcPr>
          <w:p w14:paraId="4FB47F09"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6920" w:type="dxa"/>
            <w:gridSpan w:val="2"/>
            <w:vAlign w:val="center"/>
          </w:tcPr>
          <w:p w14:paraId="5A7A5655" w14:textId="77777777" w:rsidR="00586CDD" w:rsidRPr="00D02DF2" w:rsidRDefault="00586CDD" w:rsidP="00F473C4">
            <w:pPr>
              <w:tabs>
                <w:tab w:val="left" w:pos="1552"/>
              </w:tabs>
              <w:rPr>
                <w:rFonts w:ascii="Times New Roman" w:hAnsi="Times New Roman" w:cs="Times New Roman"/>
                <w:b/>
                <w:sz w:val="20"/>
                <w:szCs w:val="20"/>
              </w:rPr>
            </w:pPr>
            <w:r>
              <w:rPr>
                <w:b/>
                <w:noProof/>
                <w:lang w:eastAsia="tr-TR"/>
              </w:rPr>
              <w:drawing>
                <wp:anchor distT="0" distB="0" distL="114300" distR="114300" simplePos="0" relativeHeight="251728384" behindDoc="0" locked="0" layoutInCell="1" allowOverlap="1" wp14:anchorId="62B0849B" wp14:editId="28DC261F">
                  <wp:simplePos x="0" y="0"/>
                  <wp:positionH relativeFrom="column">
                    <wp:posOffset>-1713230</wp:posOffset>
                  </wp:positionH>
                  <wp:positionV relativeFrom="paragraph">
                    <wp:posOffset>-8890</wp:posOffset>
                  </wp:positionV>
                  <wp:extent cx="1619250" cy="2019300"/>
                  <wp:effectExtent l="0" t="0" r="0" b="0"/>
                  <wp:wrapSquare wrapText="bothSides"/>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BQBEAECE11620161979_12.jpg"/>
                          <pic:cNvPicPr/>
                        </pic:nvPicPr>
                        <pic:blipFill>
                          <a:blip r:embed="rId113">
                            <a:extLst>
                              <a:ext uri="{28A0092B-C50C-407E-A947-70E740481C1C}">
                                <a14:useLocalDpi xmlns:a14="http://schemas.microsoft.com/office/drawing/2010/main" val="0"/>
                              </a:ext>
                            </a:extLst>
                          </a:blip>
                          <a:stretch>
                            <a:fillRect/>
                          </a:stretch>
                        </pic:blipFill>
                        <pic:spPr>
                          <a:xfrm>
                            <a:off x="0" y="0"/>
                            <a:ext cx="1619250" cy="2019300"/>
                          </a:xfrm>
                          <a:prstGeom prst="rect">
                            <a:avLst/>
                          </a:prstGeom>
                        </pic:spPr>
                      </pic:pic>
                    </a:graphicData>
                  </a:graphic>
                  <wp14:sizeRelH relativeFrom="page">
                    <wp14:pctWidth>0</wp14:pctWidth>
                  </wp14:sizeRelH>
                  <wp14:sizeRelV relativeFrom="page">
                    <wp14:pctHeight>0</wp14:pctHeight>
                  </wp14:sizeRelV>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Prof. Dr. Mustafa BALCI (Editör) (2016Genel Matematik.</w:t>
            </w:r>
            <w:r w:rsidRPr="00D02DF2">
              <w:rPr>
                <w:rFonts w:ascii="Times New Roman" w:hAnsi="Times New Roman" w:cs="Times New Roman"/>
                <w:sz w:val="20"/>
                <w:szCs w:val="20"/>
              </w:rPr>
              <w:t xml:space="preserve"> Ankara: </w:t>
            </w:r>
            <w:r>
              <w:rPr>
                <w:rFonts w:ascii="Times New Roman" w:hAnsi="Times New Roman" w:cs="Times New Roman"/>
                <w:sz w:val="20"/>
                <w:szCs w:val="20"/>
              </w:rPr>
              <w:t>Palme Yayıncılık</w:t>
            </w:r>
            <w:r w:rsidRPr="00D02DF2">
              <w:rPr>
                <w:rFonts w:ascii="Times New Roman" w:hAnsi="Times New Roman" w:cs="Times New Roman"/>
                <w:sz w:val="20"/>
                <w:szCs w:val="20"/>
              </w:rPr>
              <w:t>.</w:t>
            </w:r>
          </w:p>
          <w:p w14:paraId="224EE175" w14:textId="77777777" w:rsidR="00586CDD" w:rsidRPr="00D02DF2" w:rsidRDefault="00586CDD" w:rsidP="00F473C4">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150. sayfalar arası </w:t>
            </w:r>
          </w:p>
        </w:tc>
      </w:tr>
      <w:tr w:rsidR="00586CDD" w:rsidRPr="00BE6D29" w14:paraId="128D6693" w14:textId="77777777" w:rsidTr="00B553B3">
        <w:trPr>
          <w:trHeight w:val="401"/>
          <w:jc w:val="center"/>
        </w:trPr>
        <w:tc>
          <w:tcPr>
            <w:tcW w:w="2550" w:type="dxa"/>
            <w:gridSpan w:val="2"/>
            <w:vAlign w:val="center"/>
          </w:tcPr>
          <w:p w14:paraId="00CFBAC2" w14:textId="77777777" w:rsidR="00586CDD" w:rsidRPr="00236124" w:rsidRDefault="00586CDD"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6920" w:type="dxa"/>
            <w:gridSpan w:val="2"/>
            <w:vAlign w:val="center"/>
          </w:tcPr>
          <w:p w14:paraId="3C3C65AA" w14:textId="77777777" w:rsidR="00586CDD" w:rsidRPr="00D02DF2" w:rsidRDefault="00586CDD" w:rsidP="00F473C4">
            <w:pPr>
              <w:tabs>
                <w:tab w:val="left" w:pos="1552"/>
              </w:tabs>
              <w:rPr>
                <w:rFonts w:ascii="Times New Roman" w:hAnsi="Times New Roman" w:cs="Times New Roman"/>
                <w:b/>
                <w:sz w:val="20"/>
                <w:szCs w:val="20"/>
              </w:rPr>
            </w:pPr>
            <w:r>
              <w:rPr>
                <w:rFonts w:ascii="Times New Roman" w:hAnsi="Times New Roman" w:cs="Times New Roman"/>
                <w:sz w:val="20"/>
                <w:szCs w:val="20"/>
              </w:rPr>
              <w:t>-Prof. Dr. A. Sinan ÇEVİK Öğr. Gör. Engizn BOZACI  (2016</w:t>
            </w:r>
            <w:r w:rsidRPr="00D02DF2">
              <w:rPr>
                <w:rFonts w:ascii="Times New Roman" w:hAnsi="Times New Roman" w:cs="Times New Roman"/>
                <w:sz w:val="20"/>
                <w:szCs w:val="20"/>
              </w:rPr>
              <w:t xml:space="preserve">). </w:t>
            </w:r>
            <w:r>
              <w:rPr>
                <w:rFonts w:ascii="Times New Roman" w:hAnsi="Times New Roman" w:cs="Times New Roman"/>
                <w:sz w:val="20"/>
                <w:szCs w:val="20"/>
              </w:rPr>
              <w:t>GENEL MATEMATİK 1</w:t>
            </w:r>
            <w:r w:rsidRPr="00D02DF2">
              <w:rPr>
                <w:rFonts w:ascii="Times New Roman" w:hAnsi="Times New Roman" w:cs="Times New Roman"/>
                <w:sz w:val="20"/>
                <w:szCs w:val="20"/>
              </w:rPr>
              <w:t xml:space="preserve"> Ankara: </w:t>
            </w:r>
            <w:r>
              <w:rPr>
                <w:rFonts w:ascii="Times New Roman" w:hAnsi="Times New Roman" w:cs="Times New Roman"/>
                <w:sz w:val="20"/>
                <w:szCs w:val="20"/>
              </w:rPr>
              <w:t>Nobel Akademik Yayıncılık</w:t>
            </w:r>
          </w:p>
          <w:p w14:paraId="741505A5" w14:textId="77777777" w:rsidR="00586CDD" w:rsidRDefault="00586CDD" w:rsidP="00F473C4">
            <w:pPr>
              <w:tabs>
                <w:tab w:val="left" w:pos="1552"/>
              </w:tabs>
              <w:rPr>
                <w:rFonts w:ascii="Times New Roman" w:hAnsi="Times New Roman" w:cs="Times New Roman"/>
                <w:sz w:val="20"/>
                <w:szCs w:val="20"/>
              </w:rPr>
            </w:pPr>
            <w:r w:rsidRPr="00CE473C">
              <w:rPr>
                <w:rFonts w:ascii="Times New Roman" w:hAnsi="Times New Roman" w:cs="Times New Roman"/>
                <w:b/>
                <w:sz w:val="20"/>
                <w:szCs w:val="20"/>
              </w:rPr>
              <w:t xml:space="preserve">Sorumlu Olunan Bölümler/Sayfalar: </w:t>
            </w:r>
            <w:r w:rsidRPr="00CE473C">
              <w:rPr>
                <w:rFonts w:ascii="Times New Roman" w:hAnsi="Times New Roman" w:cs="Times New Roman"/>
                <w:sz w:val="20"/>
                <w:szCs w:val="20"/>
              </w:rPr>
              <w:t>Dahil olan tüm konular</w:t>
            </w:r>
          </w:p>
          <w:p w14:paraId="65867CE8" w14:textId="77777777" w:rsidR="00586CDD" w:rsidRDefault="00586CDD" w:rsidP="00F473C4">
            <w:pPr>
              <w:tabs>
                <w:tab w:val="left" w:pos="1552"/>
              </w:tabs>
              <w:rPr>
                <w:rFonts w:ascii="Times New Roman" w:hAnsi="Times New Roman" w:cs="Times New Roman"/>
                <w:sz w:val="20"/>
                <w:szCs w:val="20"/>
              </w:rPr>
            </w:pPr>
            <w:r>
              <w:rPr>
                <w:rFonts w:ascii="Times New Roman" w:hAnsi="Times New Roman" w:cs="Times New Roman"/>
                <w:sz w:val="20"/>
                <w:szCs w:val="20"/>
              </w:rPr>
              <w:t>-Prof. Dr. Ahmet DERNEK (2017) GENEL MATEMATİK, Ankara , Nobel Akademik Yayıncılık</w:t>
            </w:r>
          </w:p>
          <w:p w14:paraId="7372B4C2" w14:textId="77777777" w:rsidR="00586CDD" w:rsidRPr="00CE473C" w:rsidRDefault="00586CDD" w:rsidP="00F473C4">
            <w:pPr>
              <w:tabs>
                <w:tab w:val="left" w:pos="1552"/>
              </w:tabs>
              <w:rPr>
                <w:rFonts w:ascii="Times New Roman" w:hAnsi="Times New Roman" w:cs="Times New Roman"/>
                <w:sz w:val="20"/>
                <w:szCs w:val="20"/>
              </w:rPr>
            </w:pPr>
            <w:r w:rsidRPr="00CE473C">
              <w:rPr>
                <w:rFonts w:ascii="Times New Roman" w:hAnsi="Times New Roman" w:cs="Times New Roman"/>
                <w:b/>
                <w:sz w:val="20"/>
                <w:szCs w:val="20"/>
              </w:rPr>
              <w:t xml:space="preserve">Sorumlu Olunan Bölümler/Sayfalar: </w:t>
            </w:r>
            <w:r w:rsidRPr="00CE473C">
              <w:rPr>
                <w:rFonts w:ascii="Times New Roman" w:hAnsi="Times New Roman" w:cs="Times New Roman"/>
                <w:sz w:val="20"/>
                <w:szCs w:val="20"/>
              </w:rPr>
              <w:t>Dahil olan tüm konular</w:t>
            </w:r>
          </w:p>
        </w:tc>
      </w:tr>
    </w:tbl>
    <w:p w14:paraId="55A4BEB0" w14:textId="77777777" w:rsidR="00586CDD" w:rsidRDefault="00586CDD" w:rsidP="00586CDD">
      <w:pPr>
        <w:jc w:val="center"/>
        <w:rPr>
          <w:rFonts w:ascii="Times New Roman" w:hAnsi="Times New Roman" w:cs="Times New Roman"/>
          <w:b/>
          <w:color w:val="5B9BD5" w:themeColor="accent1"/>
          <w:sz w:val="24"/>
          <w:szCs w:val="24"/>
        </w:rPr>
      </w:pPr>
    </w:p>
    <w:p w14:paraId="2C344300" w14:textId="77777777" w:rsidR="00586CDD" w:rsidRDefault="00586CDD" w:rsidP="00586CDD"/>
    <w:p w14:paraId="6BFB2167" w14:textId="77777777" w:rsidR="00105552" w:rsidRDefault="00105552" w:rsidP="00105552"/>
    <w:bookmarkEnd w:id="76"/>
    <w:p w14:paraId="1C3D546C" w14:textId="77777777" w:rsidR="00105552" w:rsidRDefault="00105552" w:rsidP="00105552"/>
    <w:p w14:paraId="77DC6B34" w14:textId="77777777" w:rsidR="00105552" w:rsidRPr="00105552" w:rsidRDefault="00105552" w:rsidP="00105552"/>
    <w:p w14:paraId="5E099E07" w14:textId="77777777" w:rsidR="00581733" w:rsidRDefault="00581733" w:rsidP="00581733">
      <w:pPr>
        <w:rPr>
          <w:rFonts w:ascii="Times New Roman" w:eastAsiaTheme="majorEastAsia" w:hAnsi="Times New Roman" w:cs="Times New Roman"/>
          <w:b/>
          <w:color w:val="5B9BD5" w:themeColor="accent1"/>
          <w:sz w:val="24"/>
          <w:szCs w:val="24"/>
        </w:rPr>
      </w:pPr>
      <w:r>
        <w:rPr>
          <w:rFonts w:ascii="Times New Roman" w:hAnsi="Times New Roman" w:cs="Times New Roman"/>
          <w:b/>
          <w:color w:val="5B9BD5" w:themeColor="accent1"/>
          <w:sz w:val="24"/>
          <w:szCs w:val="24"/>
        </w:rPr>
        <w:br w:type="page"/>
      </w:r>
    </w:p>
    <w:p w14:paraId="3200615D" w14:textId="6FF9CA2B" w:rsidR="00581733" w:rsidRDefault="00F911EA" w:rsidP="00B63ED1">
      <w:pPr>
        <w:pStyle w:val="Balk2"/>
        <w:ind w:left="720"/>
        <w:jc w:val="center"/>
        <w:rPr>
          <w:rFonts w:cs="Times New Roman"/>
          <w:b/>
          <w:color w:val="5B9BD5" w:themeColor="accent1"/>
          <w:szCs w:val="24"/>
        </w:rPr>
      </w:pPr>
      <w:bookmarkStart w:id="77" w:name="_Toc13998799"/>
      <w:bookmarkStart w:id="78" w:name="_Toc220680376"/>
      <w:r>
        <w:rPr>
          <w:rFonts w:cs="Times New Roman"/>
          <w:b/>
          <w:color w:val="5B9BD5" w:themeColor="accent1"/>
          <w:szCs w:val="24"/>
        </w:rPr>
        <w:lastRenderedPageBreak/>
        <w:t>2</w:t>
      </w:r>
      <w:r w:rsidR="00467983">
        <w:rPr>
          <w:rFonts w:cs="Times New Roman"/>
          <w:b/>
          <w:color w:val="5B9BD5" w:themeColor="accent1"/>
          <w:szCs w:val="24"/>
        </w:rPr>
        <w:t>.</w:t>
      </w:r>
      <w:r w:rsidR="00581733" w:rsidRPr="00F63F99">
        <w:rPr>
          <w:rFonts w:cs="Times New Roman"/>
          <w:b/>
          <w:color w:val="5B9BD5" w:themeColor="accent1"/>
          <w:szCs w:val="24"/>
        </w:rPr>
        <w:t xml:space="preserve">Sınıf </w:t>
      </w:r>
      <w:r w:rsidR="00581733">
        <w:rPr>
          <w:rFonts w:cs="Times New Roman"/>
          <w:b/>
          <w:color w:val="5B9BD5" w:themeColor="accent1"/>
          <w:szCs w:val="24"/>
        </w:rPr>
        <w:t>Güz Dönemi Ders Planları</w:t>
      </w:r>
      <w:bookmarkEnd w:id="77"/>
      <w:bookmarkEnd w:id="78"/>
    </w:p>
    <w:p w14:paraId="29D61101" w14:textId="77777777" w:rsidR="005B0EC5" w:rsidRDefault="005B0EC5" w:rsidP="005B0EC5"/>
    <w:p w14:paraId="145722B7" w14:textId="77777777" w:rsidR="005B0EC5" w:rsidRPr="00B63ED1" w:rsidRDefault="005B0EC5" w:rsidP="005B0EC5">
      <w:pPr>
        <w:pStyle w:val="Balk2"/>
        <w:jc w:val="center"/>
        <w:rPr>
          <w:bCs/>
          <w:color w:val="auto"/>
          <w:szCs w:val="24"/>
        </w:rPr>
      </w:pPr>
      <w:bookmarkStart w:id="79" w:name="_Toc174545245"/>
      <w:bookmarkStart w:id="80" w:name="_Toc220680377"/>
      <w:bookmarkStart w:id="81" w:name="_Hlk194050045"/>
      <w:r w:rsidRPr="00B63ED1">
        <w:rPr>
          <w:bCs/>
          <w:color w:val="auto"/>
          <w:szCs w:val="24"/>
        </w:rPr>
        <w:t>LJ215 Diş Ticaret Hukuku</w:t>
      </w:r>
      <w:bookmarkEnd w:id="79"/>
      <w:bookmarkEnd w:id="80"/>
    </w:p>
    <w:tbl>
      <w:tblPr>
        <w:tblW w:w="5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2262"/>
        <w:gridCol w:w="5637"/>
        <w:gridCol w:w="1429"/>
      </w:tblGrid>
      <w:tr w:rsidR="005B0EC5" w:rsidRPr="009E53BF" w14:paraId="3B51E14E" w14:textId="77777777" w:rsidTr="0067585A">
        <w:trPr>
          <w:trHeight w:val="401"/>
          <w:jc w:val="center"/>
        </w:trPr>
        <w:tc>
          <w:tcPr>
            <w:tcW w:w="2562" w:type="dxa"/>
            <w:gridSpan w:val="2"/>
            <w:vAlign w:val="center"/>
          </w:tcPr>
          <w:p w14:paraId="6DDB87AA" w14:textId="77777777" w:rsidR="005B0EC5" w:rsidRPr="009E53BF" w:rsidRDefault="005B0EC5" w:rsidP="0067585A">
            <w:pPr>
              <w:spacing w:after="0" w:line="240" w:lineRule="auto"/>
              <w:rPr>
                <w:rFonts w:ascii="Times New Roman" w:hAnsi="Times New Roman"/>
                <w:b/>
                <w:color w:val="000000"/>
                <w:sz w:val="20"/>
                <w:szCs w:val="20"/>
              </w:rPr>
            </w:pPr>
            <w:r w:rsidRPr="009E53BF">
              <w:rPr>
                <w:rFonts w:ascii="Times New Roman" w:hAnsi="Times New Roman"/>
                <w:b/>
                <w:color w:val="000000"/>
                <w:sz w:val="20"/>
                <w:szCs w:val="20"/>
              </w:rPr>
              <w:t>Öğretim Üyesi</w:t>
            </w:r>
          </w:p>
        </w:tc>
        <w:tc>
          <w:tcPr>
            <w:tcW w:w="7067" w:type="dxa"/>
            <w:gridSpan w:val="2"/>
            <w:vAlign w:val="center"/>
          </w:tcPr>
          <w:p w14:paraId="19F08603" w14:textId="77777777" w:rsidR="005B0EC5" w:rsidRPr="009E53BF" w:rsidRDefault="005B0EC5" w:rsidP="0067585A">
            <w:pPr>
              <w:tabs>
                <w:tab w:val="left" w:pos="1552"/>
              </w:tabs>
              <w:spacing w:after="0" w:line="240" w:lineRule="auto"/>
              <w:rPr>
                <w:rFonts w:ascii="Times New Roman" w:hAnsi="Times New Roman"/>
                <w:sz w:val="20"/>
                <w:szCs w:val="20"/>
              </w:rPr>
            </w:pPr>
            <w:r w:rsidRPr="009E53BF">
              <w:rPr>
                <w:rFonts w:ascii="Times New Roman" w:hAnsi="Times New Roman"/>
                <w:sz w:val="20"/>
                <w:szCs w:val="20"/>
              </w:rPr>
              <w:t>Öğr.Gör. Dilek ÖVDÜR</w:t>
            </w:r>
          </w:p>
        </w:tc>
      </w:tr>
      <w:tr w:rsidR="005B0EC5" w:rsidRPr="009E53BF" w14:paraId="1D07ECE8" w14:textId="77777777" w:rsidTr="0067585A">
        <w:trPr>
          <w:trHeight w:val="401"/>
          <w:jc w:val="center"/>
        </w:trPr>
        <w:tc>
          <w:tcPr>
            <w:tcW w:w="2562" w:type="dxa"/>
            <w:gridSpan w:val="2"/>
            <w:vAlign w:val="center"/>
          </w:tcPr>
          <w:p w14:paraId="4F3D3A5D" w14:textId="77777777" w:rsidR="005B0EC5" w:rsidRPr="009E53BF" w:rsidRDefault="005B0EC5" w:rsidP="0067585A">
            <w:pPr>
              <w:spacing w:after="0" w:line="240" w:lineRule="auto"/>
              <w:rPr>
                <w:rFonts w:ascii="Times New Roman" w:hAnsi="Times New Roman"/>
                <w:b/>
                <w:color w:val="000000"/>
                <w:sz w:val="20"/>
                <w:szCs w:val="20"/>
              </w:rPr>
            </w:pPr>
            <w:r w:rsidRPr="009E53BF">
              <w:rPr>
                <w:rFonts w:ascii="Times New Roman" w:hAnsi="Times New Roman"/>
                <w:b/>
                <w:color w:val="000000"/>
                <w:sz w:val="20"/>
                <w:szCs w:val="20"/>
              </w:rPr>
              <w:t>Oda Numarası</w:t>
            </w:r>
          </w:p>
        </w:tc>
        <w:tc>
          <w:tcPr>
            <w:tcW w:w="7067" w:type="dxa"/>
            <w:gridSpan w:val="2"/>
            <w:vAlign w:val="center"/>
          </w:tcPr>
          <w:p w14:paraId="7AF4D122" w14:textId="77777777" w:rsidR="005B0EC5" w:rsidRPr="009E53BF" w:rsidRDefault="005B0EC5" w:rsidP="0067585A">
            <w:pPr>
              <w:tabs>
                <w:tab w:val="left" w:pos="1552"/>
              </w:tabs>
              <w:spacing w:after="0" w:line="240" w:lineRule="auto"/>
              <w:rPr>
                <w:rFonts w:ascii="Times New Roman" w:hAnsi="Times New Roman"/>
                <w:sz w:val="20"/>
                <w:szCs w:val="20"/>
              </w:rPr>
            </w:pPr>
            <w:r w:rsidRPr="00630508">
              <w:rPr>
                <w:rFonts w:ascii="Times New Roman" w:hAnsi="Times New Roman"/>
                <w:sz w:val="20"/>
                <w:szCs w:val="20"/>
              </w:rPr>
              <w:t>MA-K1-27</w:t>
            </w:r>
          </w:p>
        </w:tc>
      </w:tr>
      <w:tr w:rsidR="005B0EC5" w:rsidRPr="009E53BF" w14:paraId="07300873" w14:textId="77777777" w:rsidTr="0067585A">
        <w:trPr>
          <w:trHeight w:val="401"/>
          <w:jc w:val="center"/>
        </w:trPr>
        <w:tc>
          <w:tcPr>
            <w:tcW w:w="2562" w:type="dxa"/>
            <w:gridSpan w:val="2"/>
            <w:vAlign w:val="center"/>
          </w:tcPr>
          <w:p w14:paraId="541834F4" w14:textId="77777777" w:rsidR="005B0EC5" w:rsidRPr="009E53BF" w:rsidRDefault="005B0EC5" w:rsidP="0067585A">
            <w:pPr>
              <w:spacing w:after="0" w:line="240" w:lineRule="auto"/>
              <w:rPr>
                <w:rFonts w:ascii="Times New Roman" w:hAnsi="Times New Roman"/>
                <w:b/>
                <w:color w:val="000000"/>
                <w:sz w:val="20"/>
                <w:szCs w:val="20"/>
              </w:rPr>
            </w:pPr>
            <w:r>
              <w:rPr>
                <w:rFonts w:cs="Times New Roman"/>
                <w:b/>
                <w:bCs/>
                <w:color w:val="212529"/>
                <w:sz w:val="20"/>
                <w:szCs w:val="20"/>
                <w:shd w:val="clear" w:color="auto" w:fill="FFFFFF"/>
              </w:rPr>
              <w:t>Ofis Saati</w:t>
            </w:r>
          </w:p>
        </w:tc>
        <w:tc>
          <w:tcPr>
            <w:tcW w:w="7067" w:type="dxa"/>
            <w:gridSpan w:val="2"/>
            <w:vAlign w:val="center"/>
          </w:tcPr>
          <w:p w14:paraId="3FB46914" w14:textId="77777777" w:rsidR="005B0EC5" w:rsidRPr="00630508" w:rsidRDefault="005B0EC5" w:rsidP="0067585A">
            <w:pPr>
              <w:tabs>
                <w:tab w:val="left" w:pos="1552"/>
              </w:tabs>
              <w:spacing w:after="0" w:line="240" w:lineRule="auto"/>
              <w:rPr>
                <w:rFonts w:ascii="Times New Roman" w:hAnsi="Times New Roman"/>
                <w:sz w:val="20"/>
                <w:szCs w:val="20"/>
              </w:rPr>
            </w:pPr>
            <w:r>
              <w:rPr>
                <w:rFonts w:ascii="Times New Roman" w:hAnsi="Times New Roman" w:cs="Times New Roman"/>
                <w:sz w:val="20"/>
                <w:szCs w:val="20"/>
              </w:rPr>
              <w:t>Pazartesi 8:30-9:15</w:t>
            </w:r>
          </w:p>
        </w:tc>
      </w:tr>
      <w:tr w:rsidR="005B0EC5" w:rsidRPr="009E53BF" w14:paraId="7406861B" w14:textId="77777777" w:rsidTr="0067585A">
        <w:trPr>
          <w:trHeight w:val="401"/>
          <w:jc w:val="center"/>
        </w:trPr>
        <w:tc>
          <w:tcPr>
            <w:tcW w:w="2562" w:type="dxa"/>
            <w:gridSpan w:val="2"/>
            <w:vAlign w:val="center"/>
          </w:tcPr>
          <w:p w14:paraId="58C0D1A2" w14:textId="77777777" w:rsidR="005B0EC5" w:rsidRPr="009E53BF" w:rsidRDefault="005B0EC5" w:rsidP="0067585A">
            <w:pPr>
              <w:spacing w:after="0" w:line="240" w:lineRule="auto"/>
              <w:rPr>
                <w:rFonts w:ascii="Times New Roman" w:hAnsi="Times New Roman"/>
                <w:b/>
                <w:color w:val="000000"/>
                <w:sz w:val="20"/>
                <w:szCs w:val="20"/>
              </w:rPr>
            </w:pPr>
            <w:r w:rsidRPr="009E53BF">
              <w:rPr>
                <w:rFonts w:ascii="Times New Roman" w:hAnsi="Times New Roman"/>
                <w:b/>
                <w:color w:val="000000"/>
                <w:sz w:val="20"/>
                <w:szCs w:val="20"/>
              </w:rPr>
              <w:t>E-posta</w:t>
            </w:r>
          </w:p>
        </w:tc>
        <w:tc>
          <w:tcPr>
            <w:tcW w:w="7067" w:type="dxa"/>
            <w:gridSpan w:val="2"/>
            <w:vAlign w:val="center"/>
          </w:tcPr>
          <w:p w14:paraId="783713FB" w14:textId="77777777" w:rsidR="005B0EC5" w:rsidRPr="009E53BF" w:rsidRDefault="0067585A" w:rsidP="0067585A">
            <w:pPr>
              <w:tabs>
                <w:tab w:val="left" w:pos="1552"/>
              </w:tabs>
              <w:spacing w:after="0" w:line="240" w:lineRule="auto"/>
              <w:rPr>
                <w:rFonts w:ascii="Times New Roman" w:hAnsi="Times New Roman"/>
                <w:sz w:val="20"/>
                <w:szCs w:val="20"/>
              </w:rPr>
            </w:pPr>
            <w:hyperlink r:id="rId114" w:history="1">
              <w:r w:rsidR="005B0EC5" w:rsidRPr="009E53BF">
                <w:rPr>
                  <w:rStyle w:val="Kpr"/>
                  <w:rFonts w:ascii="Arial" w:hAnsi="Arial" w:cs="Arial"/>
                  <w:sz w:val="20"/>
                  <w:szCs w:val="20"/>
                </w:rPr>
                <w:t>dilek.ovdur@gop.edu.tr</w:t>
              </w:r>
            </w:hyperlink>
          </w:p>
        </w:tc>
      </w:tr>
      <w:tr w:rsidR="005B0EC5" w:rsidRPr="009E53BF" w14:paraId="1BBF11DA" w14:textId="77777777" w:rsidTr="0067585A">
        <w:trPr>
          <w:trHeight w:val="401"/>
          <w:jc w:val="center"/>
        </w:trPr>
        <w:tc>
          <w:tcPr>
            <w:tcW w:w="2562" w:type="dxa"/>
            <w:gridSpan w:val="2"/>
            <w:vAlign w:val="center"/>
          </w:tcPr>
          <w:p w14:paraId="3953B8D0"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t>Ders Zamanı</w:t>
            </w:r>
          </w:p>
        </w:tc>
        <w:tc>
          <w:tcPr>
            <w:tcW w:w="7067" w:type="dxa"/>
            <w:gridSpan w:val="2"/>
            <w:vAlign w:val="center"/>
          </w:tcPr>
          <w:p w14:paraId="5BE5D8E8" w14:textId="77777777" w:rsidR="005B0EC5" w:rsidRPr="009E53BF" w:rsidRDefault="005B0EC5" w:rsidP="0067585A">
            <w:pPr>
              <w:tabs>
                <w:tab w:val="left" w:pos="1552"/>
              </w:tabs>
              <w:spacing w:after="0" w:line="240" w:lineRule="auto"/>
              <w:rPr>
                <w:rFonts w:ascii="Times New Roman" w:hAnsi="Times New Roman"/>
              </w:rPr>
            </w:pPr>
            <w:r>
              <w:rPr>
                <w:rFonts w:ascii="Times New Roman" w:hAnsi="Times New Roman"/>
              </w:rPr>
              <w:t>Pazartes 13:15-15:00</w:t>
            </w:r>
          </w:p>
        </w:tc>
      </w:tr>
      <w:tr w:rsidR="005B0EC5" w:rsidRPr="009E53BF" w14:paraId="1DC006A6" w14:textId="77777777" w:rsidTr="0067585A">
        <w:trPr>
          <w:trHeight w:val="401"/>
          <w:jc w:val="center"/>
        </w:trPr>
        <w:tc>
          <w:tcPr>
            <w:tcW w:w="2562" w:type="dxa"/>
            <w:gridSpan w:val="2"/>
            <w:vAlign w:val="center"/>
          </w:tcPr>
          <w:p w14:paraId="0C1C9C4F"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t>Derslik</w:t>
            </w:r>
          </w:p>
        </w:tc>
        <w:tc>
          <w:tcPr>
            <w:tcW w:w="7067" w:type="dxa"/>
            <w:gridSpan w:val="2"/>
            <w:vAlign w:val="center"/>
          </w:tcPr>
          <w:p w14:paraId="40A53A72" w14:textId="77777777" w:rsidR="005B0EC5" w:rsidRPr="009E53BF" w:rsidRDefault="005B0EC5" w:rsidP="0067585A">
            <w:pPr>
              <w:tabs>
                <w:tab w:val="left" w:pos="1552"/>
              </w:tabs>
              <w:spacing w:after="0" w:line="240" w:lineRule="auto"/>
              <w:rPr>
                <w:rFonts w:ascii="Times New Roman" w:hAnsi="Times New Roman"/>
                <w:sz w:val="20"/>
                <w:szCs w:val="20"/>
              </w:rPr>
            </w:pPr>
            <w:r>
              <w:rPr>
                <w:rFonts w:ascii="Times New Roman" w:hAnsi="Times New Roman"/>
                <w:sz w:val="20"/>
                <w:szCs w:val="20"/>
              </w:rPr>
              <w:t>D2</w:t>
            </w:r>
          </w:p>
        </w:tc>
      </w:tr>
      <w:tr w:rsidR="005B0EC5" w:rsidRPr="009E53BF" w14:paraId="6DF1988B" w14:textId="77777777" w:rsidTr="0067585A">
        <w:trPr>
          <w:trHeight w:val="401"/>
          <w:jc w:val="center"/>
        </w:trPr>
        <w:tc>
          <w:tcPr>
            <w:tcW w:w="2562" w:type="dxa"/>
            <w:gridSpan w:val="2"/>
            <w:vAlign w:val="center"/>
          </w:tcPr>
          <w:p w14:paraId="6ACBE2F9"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t>Dersin Amacı</w:t>
            </w:r>
          </w:p>
        </w:tc>
        <w:tc>
          <w:tcPr>
            <w:tcW w:w="7067" w:type="dxa"/>
            <w:gridSpan w:val="2"/>
            <w:vAlign w:val="center"/>
          </w:tcPr>
          <w:p w14:paraId="2ACF4E0A"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sz w:val="20"/>
                <w:szCs w:val="20"/>
              </w:rPr>
              <w:t>Bu dersin amacı, öğretmen adaylarının sınıf yönetimini tüm yönleriyle kavramalarını ve etkili sınıf yönetimi becerilerini kazanmalarını sağlamaktır.</w:t>
            </w:r>
          </w:p>
        </w:tc>
      </w:tr>
      <w:tr w:rsidR="005B0EC5" w:rsidRPr="009E53BF" w14:paraId="287F52EB" w14:textId="77777777" w:rsidTr="0067585A">
        <w:trPr>
          <w:cantSplit/>
          <w:trHeight w:val="106"/>
          <w:jc w:val="center"/>
        </w:trPr>
        <w:tc>
          <w:tcPr>
            <w:tcW w:w="2562" w:type="dxa"/>
            <w:gridSpan w:val="2"/>
            <w:vMerge w:val="restart"/>
            <w:vAlign w:val="center"/>
          </w:tcPr>
          <w:p w14:paraId="6875EE33" w14:textId="77777777" w:rsidR="005B0EC5" w:rsidRPr="009E53BF" w:rsidRDefault="005B0EC5" w:rsidP="0067585A">
            <w:pPr>
              <w:tabs>
                <w:tab w:val="left" w:pos="1552"/>
              </w:tabs>
              <w:spacing w:after="0" w:line="240" w:lineRule="auto"/>
              <w:jc w:val="center"/>
              <w:rPr>
                <w:rFonts w:ascii="Times New Roman" w:hAnsi="Times New Roman"/>
                <w:b/>
                <w:sz w:val="20"/>
                <w:szCs w:val="20"/>
              </w:rPr>
            </w:pPr>
            <w:r w:rsidRPr="009E53BF">
              <w:rPr>
                <w:rFonts w:ascii="Times New Roman" w:hAnsi="Times New Roman"/>
                <w:b/>
                <w:sz w:val="20"/>
                <w:szCs w:val="20"/>
              </w:rPr>
              <w:t>Konu ve ilgili kazanım</w:t>
            </w:r>
          </w:p>
        </w:tc>
        <w:tc>
          <w:tcPr>
            <w:tcW w:w="7067" w:type="dxa"/>
            <w:gridSpan w:val="2"/>
            <w:vAlign w:val="center"/>
          </w:tcPr>
          <w:p w14:paraId="0F401557" w14:textId="77777777" w:rsidR="005B0EC5" w:rsidRPr="009E53BF" w:rsidRDefault="005B0EC5" w:rsidP="0067585A">
            <w:pPr>
              <w:tabs>
                <w:tab w:val="left" w:pos="1552"/>
              </w:tabs>
              <w:spacing w:after="0" w:line="240" w:lineRule="auto"/>
              <w:rPr>
                <w:rFonts w:ascii="Times New Roman" w:hAnsi="Times New Roman"/>
                <w:b/>
                <w:sz w:val="20"/>
                <w:szCs w:val="20"/>
              </w:rPr>
            </w:pPr>
          </w:p>
        </w:tc>
      </w:tr>
      <w:tr w:rsidR="005B0EC5" w:rsidRPr="009E53BF" w14:paraId="3E0ECBCC" w14:textId="77777777" w:rsidTr="0067585A">
        <w:trPr>
          <w:trHeight w:val="61"/>
          <w:jc w:val="center"/>
        </w:trPr>
        <w:tc>
          <w:tcPr>
            <w:tcW w:w="2562" w:type="dxa"/>
            <w:gridSpan w:val="2"/>
            <w:vMerge/>
            <w:vAlign w:val="center"/>
          </w:tcPr>
          <w:p w14:paraId="379CD092"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shd w:val="clear" w:color="auto" w:fill="FFFF00"/>
            <w:vAlign w:val="bottom"/>
          </w:tcPr>
          <w:p w14:paraId="15FA4AA8" w14:textId="77777777" w:rsidR="005B0EC5" w:rsidRPr="009E53BF" w:rsidRDefault="005B0EC5" w:rsidP="0067585A">
            <w:pPr>
              <w:spacing w:after="0" w:line="240" w:lineRule="auto"/>
              <w:rPr>
                <w:rFonts w:ascii="Times New Roman" w:hAnsi="Times New Roman"/>
                <w:color w:val="000000"/>
                <w:sz w:val="20"/>
                <w:szCs w:val="20"/>
              </w:rPr>
            </w:pPr>
            <w:r w:rsidRPr="00833F24">
              <w:rPr>
                <w:rFonts w:ascii="Times New Roman" w:hAnsi="Times New Roman"/>
                <w:bCs/>
                <w:sz w:val="20"/>
                <w:szCs w:val="20"/>
              </w:rPr>
              <w:t>Uluslar arası ticaret tanımı,</w:t>
            </w:r>
            <w:r>
              <w:rPr>
                <w:rFonts w:ascii="Times New Roman" w:hAnsi="Times New Roman"/>
                <w:bCs/>
                <w:sz w:val="20"/>
                <w:szCs w:val="20"/>
              </w:rPr>
              <w:t>iç ve dış ticaret arasındaki farklar</w:t>
            </w:r>
          </w:p>
        </w:tc>
      </w:tr>
      <w:tr w:rsidR="005B0EC5" w:rsidRPr="009E53BF" w14:paraId="16897149" w14:textId="77777777" w:rsidTr="0067585A">
        <w:trPr>
          <w:trHeight w:val="106"/>
          <w:jc w:val="center"/>
        </w:trPr>
        <w:tc>
          <w:tcPr>
            <w:tcW w:w="2562" w:type="dxa"/>
            <w:gridSpan w:val="2"/>
            <w:vMerge/>
            <w:vAlign w:val="center"/>
          </w:tcPr>
          <w:p w14:paraId="58AD36DC"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81E8964"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Uluslar arası ticarete ilişkin genel bilgi sahibi olur</w:t>
            </w:r>
          </w:p>
        </w:tc>
      </w:tr>
      <w:tr w:rsidR="005B0EC5" w:rsidRPr="009E53BF" w14:paraId="7CE4BA17" w14:textId="77777777" w:rsidTr="0067585A">
        <w:trPr>
          <w:trHeight w:val="152"/>
          <w:jc w:val="center"/>
        </w:trPr>
        <w:tc>
          <w:tcPr>
            <w:tcW w:w="2562" w:type="dxa"/>
            <w:gridSpan w:val="2"/>
            <w:vMerge/>
            <w:vAlign w:val="center"/>
          </w:tcPr>
          <w:p w14:paraId="31CBBA96"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FC1E7C1"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İç ve dış ticarete arasındaki farkları bilir</w:t>
            </w:r>
          </w:p>
        </w:tc>
      </w:tr>
      <w:tr w:rsidR="005B0EC5" w:rsidRPr="009E53BF" w14:paraId="3AA6D2F1" w14:textId="77777777" w:rsidTr="0067585A">
        <w:trPr>
          <w:trHeight w:val="56"/>
          <w:jc w:val="center"/>
        </w:trPr>
        <w:tc>
          <w:tcPr>
            <w:tcW w:w="2562" w:type="dxa"/>
            <w:gridSpan w:val="2"/>
            <w:vMerge/>
            <w:vAlign w:val="center"/>
          </w:tcPr>
          <w:p w14:paraId="6DC4029B"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13A4F710"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Ülkelerin dış ticaret yapma nedenlerini bilir</w:t>
            </w:r>
          </w:p>
        </w:tc>
      </w:tr>
      <w:tr w:rsidR="005B0EC5" w:rsidRPr="009E53BF" w14:paraId="06E98D66" w14:textId="77777777" w:rsidTr="0067585A">
        <w:trPr>
          <w:trHeight w:val="102"/>
          <w:jc w:val="center"/>
        </w:trPr>
        <w:tc>
          <w:tcPr>
            <w:tcW w:w="2562" w:type="dxa"/>
            <w:gridSpan w:val="2"/>
            <w:vMerge/>
            <w:vAlign w:val="center"/>
          </w:tcPr>
          <w:p w14:paraId="2CF72EE2"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1CE6AF2" w14:textId="77777777" w:rsidR="005B0EC5" w:rsidRPr="004115FA" w:rsidRDefault="005B0EC5" w:rsidP="0067585A">
            <w:pPr>
              <w:spacing w:after="0" w:line="240" w:lineRule="auto"/>
              <w:rPr>
                <w:rFonts w:ascii="Times New Roman" w:hAnsi="Times New Roman"/>
                <w:color w:val="000000"/>
                <w:sz w:val="20"/>
                <w:szCs w:val="20"/>
                <w:highlight w:val="yellow"/>
              </w:rPr>
            </w:pPr>
            <w:r w:rsidRPr="004115FA">
              <w:rPr>
                <w:rFonts w:ascii="Times New Roman" w:hAnsi="Times New Roman"/>
                <w:sz w:val="20"/>
                <w:szCs w:val="20"/>
                <w:highlight w:val="yellow"/>
              </w:rPr>
              <w:t>Dış ticaret politikasının amaçları,araçları</w:t>
            </w:r>
          </w:p>
        </w:tc>
      </w:tr>
      <w:tr w:rsidR="005B0EC5" w:rsidRPr="009E53BF" w14:paraId="0D9660B2" w14:textId="77777777" w:rsidTr="0067585A">
        <w:trPr>
          <w:trHeight w:val="134"/>
          <w:jc w:val="center"/>
        </w:trPr>
        <w:tc>
          <w:tcPr>
            <w:tcW w:w="2562" w:type="dxa"/>
            <w:gridSpan w:val="2"/>
            <w:vMerge/>
            <w:vAlign w:val="center"/>
          </w:tcPr>
          <w:p w14:paraId="48E24078"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AD02133"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Dış ticaret politikasının amaçlarını bilir.</w:t>
            </w:r>
          </w:p>
        </w:tc>
      </w:tr>
      <w:tr w:rsidR="005B0EC5" w:rsidRPr="009E53BF" w14:paraId="2AD98C41" w14:textId="77777777" w:rsidTr="0067585A">
        <w:trPr>
          <w:trHeight w:val="53"/>
          <w:jc w:val="center"/>
        </w:trPr>
        <w:tc>
          <w:tcPr>
            <w:tcW w:w="2562" w:type="dxa"/>
            <w:gridSpan w:val="2"/>
            <w:vMerge/>
            <w:vAlign w:val="center"/>
          </w:tcPr>
          <w:p w14:paraId="5D0844DC"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1468E9B"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Dış rekabetten korunma hakkında genel bilgi sahibi olur.</w:t>
            </w:r>
          </w:p>
        </w:tc>
      </w:tr>
      <w:tr w:rsidR="005B0EC5" w:rsidRPr="009E53BF" w14:paraId="1ABC3D97" w14:textId="77777777" w:rsidTr="0067585A">
        <w:trPr>
          <w:trHeight w:val="51"/>
          <w:jc w:val="center"/>
        </w:trPr>
        <w:tc>
          <w:tcPr>
            <w:tcW w:w="2562" w:type="dxa"/>
            <w:gridSpan w:val="2"/>
            <w:vMerge/>
            <w:vAlign w:val="center"/>
          </w:tcPr>
          <w:p w14:paraId="76E6591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7DF42855"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Ekonomik büyüme ve kalkınma kavramlarını kavrar</w:t>
            </w:r>
          </w:p>
        </w:tc>
      </w:tr>
      <w:tr w:rsidR="005B0EC5" w:rsidRPr="009E53BF" w14:paraId="029912A1" w14:textId="77777777" w:rsidTr="0067585A">
        <w:trPr>
          <w:trHeight w:val="51"/>
          <w:jc w:val="center"/>
        </w:trPr>
        <w:tc>
          <w:tcPr>
            <w:tcW w:w="2562" w:type="dxa"/>
            <w:gridSpan w:val="2"/>
            <w:vMerge/>
            <w:vAlign w:val="center"/>
          </w:tcPr>
          <w:p w14:paraId="4293954F"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32D3CE2B"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Dış ticaret politikasının araçlarını bilir</w:t>
            </w:r>
          </w:p>
        </w:tc>
      </w:tr>
      <w:tr w:rsidR="005B0EC5" w:rsidRPr="009E53BF" w14:paraId="148B21C3" w14:textId="77777777" w:rsidTr="0067585A">
        <w:trPr>
          <w:trHeight w:val="51"/>
          <w:jc w:val="center"/>
        </w:trPr>
        <w:tc>
          <w:tcPr>
            <w:tcW w:w="2562" w:type="dxa"/>
            <w:gridSpan w:val="2"/>
            <w:vMerge/>
            <w:vAlign w:val="center"/>
          </w:tcPr>
          <w:p w14:paraId="456C5725"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8580A2C"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Gümrük tarifeleri ve miktar kısıtlamaları hakkında bilgi sahibi olur</w:t>
            </w:r>
          </w:p>
        </w:tc>
      </w:tr>
      <w:tr w:rsidR="005B0EC5" w:rsidRPr="009E53BF" w14:paraId="04BCBC71" w14:textId="77777777" w:rsidTr="0067585A">
        <w:trPr>
          <w:trHeight w:val="51"/>
          <w:jc w:val="center"/>
        </w:trPr>
        <w:tc>
          <w:tcPr>
            <w:tcW w:w="2562" w:type="dxa"/>
            <w:gridSpan w:val="2"/>
            <w:vMerge/>
            <w:vAlign w:val="center"/>
          </w:tcPr>
          <w:p w14:paraId="389AFF45"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D3FD435" w14:textId="77777777" w:rsidR="005B0EC5" w:rsidRPr="009E53BF" w:rsidRDefault="005B0EC5" w:rsidP="0067585A">
            <w:pPr>
              <w:spacing w:after="0" w:line="240" w:lineRule="auto"/>
              <w:rPr>
                <w:rFonts w:ascii="Times New Roman" w:hAnsi="Times New Roman"/>
                <w:color w:val="000000"/>
                <w:sz w:val="20"/>
                <w:szCs w:val="20"/>
              </w:rPr>
            </w:pPr>
            <w:r w:rsidRPr="004115FA">
              <w:rPr>
                <w:rFonts w:ascii="Times New Roman" w:hAnsi="Times New Roman"/>
                <w:sz w:val="20"/>
                <w:szCs w:val="20"/>
                <w:highlight w:val="yellow"/>
              </w:rPr>
              <w:t>Türkiyenin dünya ticaretindeki payı</w:t>
            </w:r>
          </w:p>
        </w:tc>
      </w:tr>
      <w:tr w:rsidR="005B0EC5" w:rsidRPr="009E53BF" w14:paraId="0B360495" w14:textId="77777777" w:rsidTr="0067585A">
        <w:trPr>
          <w:trHeight w:val="51"/>
          <w:jc w:val="center"/>
        </w:trPr>
        <w:tc>
          <w:tcPr>
            <w:tcW w:w="2562" w:type="dxa"/>
            <w:gridSpan w:val="2"/>
            <w:vMerge/>
            <w:vAlign w:val="center"/>
          </w:tcPr>
          <w:p w14:paraId="5795DD97"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B62DFF2"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Türkiyenin dünya ticaretindeki yeri  hakkında genel bilgi sahibi olur.</w:t>
            </w:r>
          </w:p>
        </w:tc>
      </w:tr>
      <w:tr w:rsidR="005B0EC5" w:rsidRPr="009E53BF" w14:paraId="0ACFDB22" w14:textId="77777777" w:rsidTr="0067585A">
        <w:trPr>
          <w:trHeight w:val="51"/>
          <w:jc w:val="center"/>
        </w:trPr>
        <w:tc>
          <w:tcPr>
            <w:tcW w:w="2562" w:type="dxa"/>
            <w:gridSpan w:val="2"/>
            <w:vMerge/>
            <w:vAlign w:val="center"/>
          </w:tcPr>
          <w:p w14:paraId="325A8E6A"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7163A85"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Türkiyenin dünya ticaretindeki önemini bilir</w:t>
            </w:r>
          </w:p>
        </w:tc>
      </w:tr>
      <w:tr w:rsidR="005B0EC5" w:rsidRPr="009E53BF" w14:paraId="4883D104" w14:textId="77777777" w:rsidTr="0067585A">
        <w:trPr>
          <w:trHeight w:val="51"/>
          <w:jc w:val="center"/>
        </w:trPr>
        <w:tc>
          <w:tcPr>
            <w:tcW w:w="2562" w:type="dxa"/>
            <w:gridSpan w:val="2"/>
            <w:vMerge/>
            <w:vAlign w:val="center"/>
          </w:tcPr>
          <w:p w14:paraId="63166085"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C81BEDB" w14:textId="77777777" w:rsidR="005B0EC5" w:rsidRPr="009E53BF" w:rsidRDefault="005B0EC5" w:rsidP="0067585A">
            <w:pPr>
              <w:spacing w:after="0" w:line="240" w:lineRule="auto"/>
              <w:rPr>
                <w:rFonts w:ascii="Times New Roman" w:hAnsi="Times New Roman"/>
                <w:color w:val="000000"/>
                <w:sz w:val="20"/>
                <w:szCs w:val="20"/>
              </w:rPr>
            </w:pPr>
            <w:r w:rsidRPr="004115FA">
              <w:rPr>
                <w:rFonts w:ascii="Times New Roman" w:hAnsi="Times New Roman"/>
                <w:sz w:val="20"/>
                <w:szCs w:val="20"/>
                <w:highlight w:val="yellow"/>
              </w:rPr>
              <w:t>Uluslar arası ticaretle ilgili kuruluşlar</w:t>
            </w:r>
          </w:p>
        </w:tc>
      </w:tr>
      <w:tr w:rsidR="005B0EC5" w:rsidRPr="009E53BF" w14:paraId="007C020E" w14:textId="77777777" w:rsidTr="0067585A">
        <w:trPr>
          <w:trHeight w:val="51"/>
          <w:jc w:val="center"/>
        </w:trPr>
        <w:tc>
          <w:tcPr>
            <w:tcW w:w="2562" w:type="dxa"/>
            <w:gridSpan w:val="2"/>
            <w:vMerge/>
            <w:vAlign w:val="center"/>
          </w:tcPr>
          <w:p w14:paraId="03F6713B"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06291B1"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Uluslar arası ticaretle ilgili kurum ve kuruluşları bilir</w:t>
            </w:r>
          </w:p>
        </w:tc>
      </w:tr>
      <w:tr w:rsidR="005B0EC5" w:rsidRPr="009E53BF" w14:paraId="5F6B4ACB" w14:textId="77777777" w:rsidTr="0067585A">
        <w:trPr>
          <w:trHeight w:val="51"/>
          <w:jc w:val="center"/>
        </w:trPr>
        <w:tc>
          <w:tcPr>
            <w:tcW w:w="2562" w:type="dxa"/>
            <w:gridSpan w:val="2"/>
            <w:vMerge/>
            <w:vAlign w:val="center"/>
          </w:tcPr>
          <w:p w14:paraId="306782E4"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E153A53"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İhracatçı birlikleri hakkında genel bilgi sahibi olur </w:t>
            </w:r>
          </w:p>
        </w:tc>
      </w:tr>
      <w:tr w:rsidR="005B0EC5" w:rsidRPr="009E53BF" w14:paraId="189600F7" w14:textId="77777777" w:rsidTr="0067585A">
        <w:trPr>
          <w:trHeight w:val="51"/>
          <w:jc w:val="center"/>
        </w:trPr>
        <w:tc>
          <w:tcPr>
            <w:tcW w:w="2562" w:type="dxa"/>
            <w:gridSpan w:val="2"/>
            <w:vMerge/>
            <w:vAlign w:val="center"/>
          </w:tcPr>
          <w:p w14:paraId="32213EA0"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06C5F6F"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Dış ticaretle ilgili uluslar araı kuruluşları bilir.</w:t>
            </w:r>
          </w:p>
        </w:tc>
      </w:tr>
      <w:tr w:rsidR="005B0EC5" w:rsidRPr="009E53BF" w14:paraId="17398C4A" w14:textId="77777777" w:rsidTr="0067585A">
        <w:trPr>
          <w:trHeight w:val="51"/>
          <w:jc w:val="center"/>
        </w:trPr>
        <w:tc>
          <w:tcPr>
            <w:tcW w:w="2562" w:type="dxa"/>
            <w:gridSpan w:val="2"/>
            <w:vMerge/>
            <w:vAlign w:val="center"/>
          </w:tcPr>
          <w:p w14:paraId="4DAFBCD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9EBD439" w14:textId="77777777" w:rsidR="005B0EC5" w:rsidRPr="009E53BF" w:rsidRDefault="005B0EC5" w:rsidP="0067585A">
            <w:pPr>
              <w:spacing w:after="0" w:line="240" w:lineRule="auto"/>
              <w:rPr>
                <w:rFonts w:ascii="Times New Roman" w:hAnsi="Times New Roman"/>
                <w:color w:val="000000"/>
                <w:sz w:val="20"/>
                <w:szCs w:val="20"/>
              </w:rPr>
            </w:pPr>
            <w:r w:rsidRPr="004115FA">
              <w:rPr>
                <w:rFonts w:ascii="Times New Roman" w:hAnsi="Times New Roman"/>
                <w:bCs/>
                <w:sz w:val="20"/>
                <w:szCs w:val="20"/>
                <w:highlight w:val="yellow"/>
              </w:rPr>
              <w:t>İhracat ihracatçı olmanın şartları</w:t>
            </w:r>
          </w:p>
        </w:tc>
      </w:tr>
      <w:tr w:rsidR="005B0EC5" w:rsidRPr="009E53BF" w14:paraId="048F170F" w14:textId="77777777" w:rsidTr="0067585A">
        <w:trPr>
          <w:trHeight w:val="51"/>
          <w:jc w:val="center"/>
        </w:trPr>
        <w:tc>
          <w:tcPr>
            <w:tcW w:w="2562" w:type="dxa"/>
            <w:gridSpan w:val="2"/>
            <w:vMerge/>
            <w:vAlign w:val="center"/>
          </w:tcPr>
          <w:p w14:paraId="15C7B6D8"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9BE4CA5"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İhracat tanımı yapabilir</w:t>
            </w:r>
          </w:p>
        </w:tc>
      </w:tr>
      <w:tr w:rsidR="005B0EC5" w:rsidRPr="009E53BF" w14:paraId="4BC60798" w14:textId="77777777" w:rsidTr="0067585A">
        <w:trPr>
          <w:trHeight w:val="51"/>
          <w:jc w:val="center"/>
        </w:trPr>
        <w:tc>
          <w:tcPr>
            <w:tcW w:w="2562" w:type="dxa"/>
            <w:gridSpan w:val="2"/>
            <w:vMerge/>
            <w:vAlign w:val="center"/>
          </w:tcPr>
          <w:p w14:paraId="0074480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7FB38FD"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İhracatçı olmanın şartlarını bilir.</w:t>
            </w:r>
          </w:p>
        </w:tc>
      </w:tr>
      <w:tr w:rsidR="005B0EC5" w:rsidRPr="009E53BF" w14:paraId="1E036DF6" w14:textId="77777777" w:rsidTr="0067585A">
        <w:trPr>
          <w:trHeight w:val="51"/>
          <w:jc w:val="center"/>
        </w:trPr>
        <w:tc>
          <w:tcPr>
            <w:tcW w:w="2562" w:type="dxa"/>
            <w:gridSpan w:val="2"/>
            <w:vMerge/>
            <w:vAlign w:val="center"/>
          </w:tcPr>
          <w:p w14:paraId="071E34B7"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CD90E39"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İhracatın yapılacağı ülkeye göre ihracat işlemlerini bilir</w:t>
            </w:r>
          </w:p>
        </w:tc>
      </w:tr>
      <w:tr w:rsidR="005B0EC5" w:rsidRPr="009E53BF" w14:paraId="0B4B5E46" w14:textId="77777777" w:rsidTr="0067585A">
        <w:trPr>
          <w:trHeight w:val="51"/>
          <w:jc w:val="center"/>
        </w:trPr>
        <w:tc>
          <w:tcPr>
            <w:tcW w:w="2562" w:type="dxa"/>
            <w:gridSpan w:val="2"/>
            <w:vMerge/>
            <w:vAlign w:val="center"/>
          </w:tcPr>
          <w:p w14:paraId="049E344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447A32A"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İhraç edilecek ürüne göre ihracat işlemlerini kavrar</w:t>
            </w:r>
          </w:p>
        </w:tc>
      </w:tr>
      <w:tr w:rsidR="005B0EC5" w:rsidRPr="009E53BF" w14:paraId="62D9A5F8" w14:textId="77777777" w:rsidTr="0067585A">
        <w:trPr>
          <w:trHeight w:val="51"/>
          <w:jc w:val="center"/>
        </w:trPr>
        <w:tc>
          <w:tcPr>
            <w:tcW w:w="2562" w:type="dxa"/>
            <w:gridSpan w:val="2"/>
            <w:vMerge/>
            <w:vAlign w:val="center"/>
          </w:tcPr>
          <w:p w14:paraId="656C5900"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89F5056" w14:textId="77777777" w:rsidR="005B0EC5" w:rsidRPr="009E53BF" w:rsidRDefault="005B0EC5" w:rsidP="0067585A">
            <w:pPr>
              <w:spacing w:after="0" w:line="240" w:lineRule="auto"/>
              <w:rPr>
                <w:rFonts w:ascii="Times New Roman" w:hAnsi="Times New Roman"/>
                <w:color w:val="000000"/>
                <w:sz w:val="20"/>
                <w:szCs w:val="20"/>
              </w:rPr>
            </w:pPr>
            <w:r w:rsidRPr="00542C11">
              <w:rPr>
                <w:rFonts w:ascii="Times New Roman" w:hAnsi="Times New Roman"/>
                <w:color w:val="000000"/>
                <w:sz w:val="20"/>
                <w:szCs w:val="20"/>
                <w:highlight w:val="yellow"/>
              </w:rPr>
              <w:t>İhraç edilecek ürüne göre ihracat işlemleri</w:t>
            </w:r>
            <w:r w:rsidRPr="00542C11">
              <w:rPr>
                <w:rFonts w:ascii="Times New Roman" w:hAnsi="Times New Roman"/>
                <w:sz w:val="20"/>
                <w:szCs w:val="20"/>
                <w:highlight w:val="yellow"/>
              </w:rPr>
              <w:t>İhracat şekline göre ihracat işlemleri</w:t>
            </w:r>
          </w:p>
        </w:tc>
      </w:tr>
      <w:tr w:rsidR="005B0EC5" w:rsidRPr="009E53BF" w14:paraId="375A1B2B" w14:textId="77777777" w:rsidTr="0067585A">
        <w:trPr>
          <w:trHeight w:val="51"/>
          <w:jc w:val="center"/>
        </w:trPr>
        <w:tc>
          <w:tcPr>
            <w:tcW w:w="2562" w:type="dxa"/>
            <w:gridSpan w:val="2"/>
            <w:vMerge/>
            <w:vAlign w:val="center"/>
          </w:tcPr>
          <w:p w14:paraId="52C0F3CF"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F56286F"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İhracatı yasak olan malları bilir</w:t>
            </w:r>
          </w:p>
        </w:tc>
      </w:tr>
      <w:tr w:rsidR="005B0EC5" w:rsidRPr="009E53BF" w14:paraId="19524EAC" w14:textId="77777777" w:rsidTr="0067585A">
        <w:trPr>
          <w:trHeight w:val="51"/>
          <w:jc w:val="center"/>
        </w:trPr>
        <w:tc>
          <w:tcPr>
            <w:tcW w:w="2562" w:type="dxa"/>
            <w:gridSpan w:val="2"/>
            <w:vMerge/>
            <w:vAlign w:val="center"/>
          </w:tcPr>
          <w:p w14:paraId="16D1093B"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C5BD048"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Hangi malların ihracı için özel izin gerektiğini bilir</w:t>
            </w:r>
          </w:p>
        </w:tc>
      </w:tr>
      <w:tr w:rsidR="005B0EC5" w:rsidRPr="009E53BF" w14:paraId="60FA69A8" w14:textId="77777777" w:rsidTr="0067585A">
        <w:trPr>
          <w:trHeight w:val="51"/>
          <w:jc w:val="center"/>
        </w:trPr>
        <w:tc>
          <w:tcPr>
            <w:tcW w:w="2562" w:type="dxa"/>
            <w:gridSpan w:val="2"/>
            <w:vMerge/>
            <w:vAlign w:val="center"/>
          </w:tcPr>
          <w:p w14:paraId="05A0E159"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7F1C40A"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İhracı kayda bağlı mallar hakkında bilgi sahibi olur</w:t>
            </w:r>
          </w:p>
        </w:tc>
      </w:tr>
      <w:tr w:rsidR="005B0EC5" w:rsidRPr="009E53BF" w14:paraId="17D5C60C" w14:textId="77777777" w:rsidTr="0067585A">
        <w:trPr>
          <w:trHeight w:val="51"/>
          <w:jc w:val="center"/>
        </w:trPr>
        <w:tc>
          <w:tcPr>
            <w:tcW w:w="2562" w:type="dxa"/>
            <w:gridSpan w:val="2"/>
            <w:vMerge/>
            <w:vAlign w:val="center"/>
          </w:tcPr>
          <w:p w14:paraId="01B42A7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77CD3E23" w14:textId="77777777" w:rsidR="005B0EC5" w:rsidRPr="009E53BF" w:rsidRDefault="005B0EC5" w:rsidP="0067585A">
            <w:pPr>
              <w:spacing w:after="0" w:line="240" w:lineRule="auto"/>
              <w:rPr>
                <w:rFonts w:ascii="Times New Roman" w:hAnsi="Times New Roman"/>
                <w:color w:val="000000"/>
                <w:sz w:val="20"/>
                <w:szCs w:val="20"/>
              </w:rPr>
            </w:pPr>
            <w:r w:rsidRPr="00542C11">
              <w:rPr>
                <w:rFonts w:ascii="Times New Roman" w:hAnsi="Times New Roman"/>
                <w:bCs/>
                <w:sz w:val="20"/>
                <w:szCs w:val="20"/>
                <w:highlight w:val="yellow"/>
              </w:rPr>
              <w:t>Özellik arzetmeyen ihracat</w:t>
            </w:r>
          </w:p>
        </w:tc>
      </w:tr>
      <w:tr w:rsidR="005B0EC5" w:rsidRPr="009E53BF" w14:paraId="7F12C58D" w14:textId="77777777" w:rsidTr="0067585A">
        <w:trPr>
          <w:trHeight w:val="51"/>
          <w:jc w:val="center"/>
        </w:trPr>
        <w:tc>
          <w:tcPr>
            <w:tcW w:w="2562" w:type="dxa"/>
            <w:gridSpan w:val="2"/>
            <w:vMerge/>
            <w:vAlign w:val="center"/>
          </w:tcPr>
          <w:p w14:paraId="7F1B722D"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AF834E9"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Normal ihracat,kredili ihracat konsinye ihracat gibi tanımları bilir</w:t>
            </w:r>
          </w:p>
        </w:tc>
      </w:tr>
      <w:tr w:rsidR="005B0EC5" w:rsidRPr="009E53BF" w14:paraId="130EB471" w14:textId="77777777" w:rsidTr="0067585A">
        <w:trPr>
          <w:trHeight w:val="51"/>
          <w:jc w:val="center"/>
        </w:trPr>
        <w:tc>
          <w:tcPr>
            <w:tcW w:w="2562" w:type="dxa"/>
            <w:gridSpan w:val="2"/>
            <w:vMerge/>
            <w:vAlign w:val="center"/>
          </w:tcPr>
          <w:p w14:paraId="0E31BC8B"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51ADFF6"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İhracata ilişkin özel durumları bilir</w:t>
            </w:r>
          </w:p>
        </w:tc>
      </w:tr>
      <w:tr w:rsidR="005B0EC5" w:rsidRPr="009E53BF" w14:paraId="2EAB2706" w14:textId="77777777" w:rsidTr="0067585A">
        <w:trPr>
          <w:trHeight w:val="51"/>
          <w:jc w:val="center"/>
        </w:trPr>
        <w:tc>
          <w:tcPr>
            <w:tcW w:w="2562" w:type="dxa"/>
            <w:gridSpan w:val="2"/>
            <w:vMerge/>
            <w:vAlign w:val="center"/>
          </w:tcPr>
          <w:p w14:paraId="362CFEE2"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773B07E7" w14:textId="77777777" w:rsidR="005B0EC5" w:rsidRPr="009E53BF" w:rsidRDefault="005B0EC5" w:rsidP="0067585A">
            <w:pPr>
              <w:spacing w:after="0" w:line="240" w:lineRule="auto"/>
              <w:rPr>
                <w:rFonts w:ascii="Times New Roman" w:hAnsi="Times New Roman"/>
                <w:color w:val="000000"/>
                <w:sz w:val="20"/>
                <w:szCs w:val="20"/>
              </w:rPr>
            </w:pPr>
            <w:r w:rsidRPr="00542C11">
              <w:rPr>
                <w:rFonts w:ascii="Times New Roman" w:hAnsi="Times New Roman"/>
                <w:sz w:val="20"/>
                <w:szCs w:val="20"/>
                <w:highlight w:val="yellow"/>
              </w:rPr>
              <w:t>İthalat ,ithalat mevzuatı</w:t>
            </w:r>
          </w:p>
        </w:tc>
      </w:tr>
      <w:tr w:rsidR="005B0EC5" w:rsidRPr="009E53BF" w14:paraId="621FE591" w14:textId="77777777" w:rsidTr="0067585A">
        <w:trPr>
          <w:trHeight w:val="51"/>
          <w:jc w:val="center"/>
        </w:trPr>
        <w:tc>
          <w:tcPr>
            <w:tcW w:w="2562" w:type="dxa"/>
            <w:gridSpan w:val="2"/>
            <w:vMerge/>
            <w:vAlign w:val="center"/>
          </w:tcPr>
          <w:p w14:paraId="7704DFA0"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11040426"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İthalat rejimi kararları hakkında genel bilgi sahibi olur</w:t>
            </w:r>
          </w:p>
        </w:tc>
      </w:tr>
      <w:tr w:rsidR="005B0EC5" w:rsidRPr="009E53BF" w14:paraId="35C81B56" w14:textId="77777777" w:rsidTr="0067585A">
        <w:trPr>
          <w:trHeight w:val="51"/>
          <w:jc w:val="center"/>
        </w:trPr>
        <w:tc>
          <w:tcPr>
            <w:tcW w:w="2562" w:type="dxa"/>
            <w:gridSpan w:val="2"/>
            <w:vMerge/>
            <w:vAlign w:val="center"/>
          </w:tcPr>
          <w:p w14:paraId="7CB6DB9E"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E14247A"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Normal ithalat bedelsiz ithalat hakkında genel bilgi sahibi olur</w:t>
            </w:r>
          </w:p>
        </w:tc>
      </w:tr>
      <w:tr w:rsidR="005B0EC5" w:rsidRPr="009E53BF" w14:paraId="407929D0" w14:textId="77777777" w:rsidTr="0067585A">
        <w:trPr>
          <w:trHeight w:val="51"/>
          <w:jc w:val="center"/>
        </w:trPr>
        <w:tc>
          <w:tcPr>
            <w:tcW w:w="2562" w:type="dxa"/>
            <w:gridSpan w:val="2"/>
            <w:vMerge/>
            <w:vAlign w:val="center"/>
          </w:tcPr>
          <w:p w14:paraId="58CD82DD"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F224335"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İzne bağlı ithalat hakkında bilgi sahibi olur</w:t>
            </w:r>
          </w:p>
        </w:tc>
      </w:tr>
      <w:tr w:rsidR="005B0EC5" w:rsidRPr="009E53BF" w14:paraId="48A9EAF5" w14:textId="77777777" w:rsidTr="0067585A">
        <w:trPr>
          <w:trHeight w:val="51"/>
          <w:jc w:val="center"/>
        </w:trPr>
        <w:tc>
          <w:tcPr>
            <w:tcW w:w="2562" w:type="dxa"/>
            <w:gridSpan w:val="2"/>
            <w:vMerge/>
            <w:vAlign w:val="center"/>
          </w:tcPr>
          <w:p w14:paraId="0345D71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958A475"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Özel anlaşmalara dayanan ithalatı bilir</w:t>
            </w:r>
          </w:p>
        </w:tc>
      </w:tr>
      <w:tr w:rsidR="005B0EC5" w:rsidRPr="009E53BF" w14:paraId="7D9D28EE" w14:textId="77777777" w:rsidTr="0067585A">
        <w:trPr>
          <w:trHeight w:val="51"/>
          <w:jc w:val="center"/>
        </w:trPr>
        <w:tc>
          <w:tcPr>
            <w:tcW w:w="2562" w:type="dxa"/>
            <w:gridSpan w:val="2"/>
            <w:vMerge/>
            <w:vAlign w:val="center"/>
          </w:tcPr>
          <w:p w14:paraId="39A78A4D"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B7188E2" w14:textId="77777777" w:rsidR="005B0EC5" w:rsidRPr="009E53BF" w:rsidRDefault="005B0EC5" w:rsidP="0067585A">
            <w:pPr>
              <w:spacing w:after="0" w:line="240" w:lineRule="auto"/>
              <w:rPr>
                <w:rFonts w:ascii="Times New Roman" w:hAnsi="Times New Roman"/>
                <w:color w:val="000000"/>
                <w:sz w:val="20"/>
                <w:szCs w:val="20"/>
              </w:rPr>
            </w:pPr>
            <w:r w:rsidRPr="00393CDB">
              <w:rPr>
                <w:rFonts w:ascii="Times New Roman" w:hAnsi="Times New Roman"/>
                <w:bCs/>
                <w:sz w:val="20"/>
                <w:szCs w:val="20"/>
                <w:highlight w:val="yellow"/>
              </w:rPr>
              <w:t>Serbest bölgeler</w:t>
            </w:r>
          </w:p>
        </w:tc>
      </w:tr>
      <w:tr w:rsidR="005B0EC5" w:rsidRPr="009E53BF" w14:paraId="24E50567" w14:textId="77777777" w:rsidTr="0067585A">
        <w:trPr>
          <w:trHeight w:val="51"/>
          <w:jc w:val="center"/>
        </w:trPr>
        <w:tc>
          <w:tcPr>
            <w:tcW w:w="2562" w:type="dxa"/>
            <w:gridSpan w:val="2"/>
            <w:vMerge/>
            <w:vAlign w:val="center"/>
          </w:tcPr>
          <w:p w14:paraId="113822C8"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319B10EC"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bölgelerin kurulma amacını bilir</w:t>
            </w:r>
          </w:p>
        </w:tc>
      </w:tr>
      <w:tr w:rsidR="005B0EC5" w:rsidRPr="009E53BF" w14:paraId="3F152398" w14:textId="77777777" w:rsidTr="0067585A">
        <w:trPr>
          <w:trHeight w:val="51"/>
          <w:jc w:val="center"/>
        </w:trPr>
        <w:tc>
          <w:tcPr>
            <w:tcW w:w="2562" w:type="dxa"/>
            <w:gridSpan w:val="2"/>
            <w:vMerge/>
            <w:vAlign w:val="center"/>
          </w:tcPr>
          <w:p w14:paraId="010D07D4"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BF20776"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 türlerini bilir</w:t>
            </w:r>
          </w:p>
        </w:tc>
      </w:tr>
      <w:tr w:rsidR="005B0EC5" w:rsidRPr="009E53BF" w14:paraId="42FF8E2D" w14:textId="77777777" w:rsidTr="0067585A">
        <w:trPr>
          <w:trHeight w:val="51"/>
          <w:jc w:val="center"/>
        </w:trPr>
        <w:tc>
          <w:tcPr>
            <w:tcW w:w="2562" w:type="dxa"/>
            <w:gridSpan w:val="2"/>
            <w:vMerge/>
            <w:vAlign w:val="center"/>
          </w:tcPr>
          <w:p w14:paraId="290348A0"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7E05E3C2"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 sınıflandırılmansa ilişkin kriterleri bilir</w:t>
            </w:r>
          </w:p>
        </w:tc>
      </w:tr>
      <w:tr w:rsidR="005B0EC5" w:rsidRPr="009E53BF" w14:paraId="1F4E120F" w14:textId="77777777" w:rsidTr="0067585A">
        <w:trPr>
          <w:trHeight w:val="51"/>
          <w:jc w:val="center"/>
        </w:trPr>
        <w:tc>
          <w:tcPr>
            <w:tcW w:w="2562" w:type="dxa"/>
            <w:gridSpan w:val="2"/>
            <w:vMerge/>
            <w:vAlign w:val="center"/>
          </w:tcPr>
          <w:p w14:paraId="60FE2232"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1072CDCE" w14:textId="77777777" w:rsidR="005B0EC5" w:rsidRPr="009E53BF" w:rsidRDefault="005B0EC5" w:rsidP="0067585A">
            <w:pPr>
              <w:spacing w:after="0" w:line="240" w:lineRule="auto"/>
              <w:rPr>
                <w:rFonts w:ascii="Times New Roman" w:hAnsi="Times New Roman"/>
                <w:color w:val="000000"/>
                <w:sz w:val="20"/>
                <w:szCs w:val="20"/>
              </w:rPr>
            </w:pPr>
            <w:r w:rsidRPr="00553F7F">
              <w:rPr>
                <w:rFonts w:ascii="Times New Roman" w:hAnsi="Times New Roman"/>
                <w:bCs/>
                <w:sz w:val="20"/>
                <w:szCs w:val="20"/>
                <w:highlight w:val="yellow"/>
              </w:rPr>
              <w:t>Serbest bölgelerin avantajları ve dezavantajları</w:t>
            </w:r>
          </w:p>
        </w:tc>
      </w:tr>
      <w:tr w:rsidR="005B0EC5" w:rsidRPr="009E53BF" w14:paraId="274E266A" w14:textId="77777777" w:rsidTr="0067585A">
        <w:trPr>
          <w:trHeight w:val="51"/>
          <w:jc w:val="center"/>
        </w:trPr>
        <w:tc>
          <w:tcPr>
            <w:tcW w:w="2562" w:type="dxa"/>
            <w:gridSpan w:val="2"/>
            <w:vMerge/>
            <w:vAlign w:val="center"/>
          </w:tcPr>
          <w:p w14:paraId="11178219"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DE6B8D8"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bölgelerin avantajları nelerdir bilir</w:t>
            </w:r>
          </w:p>
        </w:tc>
      </w:tr>
      <w:tr w:rsidR="005B0EC5" w:rsidRPr="009E53BF" w14:paraId="097EB0F6" w14:textId="77777777" w:rsidTr="0067585A">
        <w:trPr>
          <w:trHeight w:val="51"/>
          <w:jc w:val="center"/>
        </w:trPr>
        <w:tc>
          <w:tcPr>
            <w:tcW w:w="2562" w:type="dxa"/>
            <w:gridSpan w:val="2"/>
            <w:vMerge/>
            <w:vAlign w:val="center"/>
          </w:tcPr>
          <w:p w14:paraId="7C247237"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1D3EB3A6"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bölgelerde ticaret kolaylığı imkanı hakkında bilgi sahibi olur</w:t>
            </w:r>
          </w:p>
        </w:tc>
      </w:tr>
      <w:tr w:rsidR="005B0EC5" w:rsidRPr="009E53BF" w14:paraId="31A73D87" w14:textId="77777777" w:rsidTr="0067585A">
        <w:trPr>
          <w:trHeight w:val="51"/>
          <w:jc w:val="center"/>
        </w:trPr>
        <w:tc>
          <w:tcPr>
            <w:tcW w:w="2562" w:type="dxa"/>
            <w:gridSpan w:val="2"/>
            <w:vMerge/>
            <w:vAlign w:val="center"/>
          </w:tcPr>
          <w:p w14:paraId="5C57960C"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27242B8B"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bölgelerin stratejik avantajlarını bilir</w:t>
            </w:r>
          </w:p>
        </w:tc>
      </w:tr>
      <w:tr w:rsidR="005B0EC5" w:rsidRPr="009E53BF" w14:paraId="10D8D3A6" w14:textId="77777777" w:rsidTr="0067585A">
        <w:trPr>
          <w:trHeight w:val="51"/>
          <w:jc w:val="center"/>
        </w:trPr>
        <w:tc>
          <w:tcPr>
            <w:tcW w:w="2562" w:type="dxa"/>
            <w:gridSpan w:val="2"/>
            <w:vMerge/>
            <w:vAlign w:val="center"/>
          </w:tcPr>
          <w:p w14:paraId="77F0293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3697C77"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Serbest bölgelerin sakıncaları hakkında bilgi sahibi  olur</w:t>
            </w:r>
          </w:p>
        </w:tc>
      </w:tr>
      <w:tr w:rsidR="005B0EC5" w:rsidRPr="009E53BF" w14:paraId="3E2BB576" w14:textId="77777777" w:rsidTr="0067585A">
        <w:trPr>
          <w:trHeight w:val="51"/>
          <w:jc w:val="center"/>
        </w:trPr>
        <w:tc>
          <w:tcPr>
            <w:tcW w:w="2562" w:type="dxa"/>
            <w:gridSpan w:val="2"/>
            <w:vMerge/>
            <w:vAlign w:val="center"/>
          </w:tcPr>
          <w:p w14:paraId="693C48CA"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8C16425" w14:textId="77777777" w:rsidR="005B0EC5" w:rsidRPr="009E53BF" w:rsidRDefault="005B0EC5" w:rsidP="0067585A">
            <w:pPr>
              <w:spacing w:after="0" w:line="240" w:lineRule="auto"/>
              <w:rPr>
                <w:rFonts w:ascii="Times New Roman" w:hAnsi="Times New Roman"/>
                <w:color w:val="000000"/>
                <w:sz w:val="20"/>
                <w:szCs w:val="20"/>
              </w:rPr>
            </w:pPr>
            <w:r w:rsidRPr="009C4622">
              <w:rPr>
                <w:rFonts w:ascii="Times New Roman" w:hAnsi="Times New Roman"/>
                <w:color w:val="000000"/>
                <w:sz w:val="20"/>
                <w:szCs w:val="20"/>
                <w:highlight w:val="yellow"/>
              </w:rPr>
              <w:t>Türkiyede bulunan serbest bölgeler</w:t>
            </w:r>
          </w:p>
        </w:tc>
      </w:tr>
      <w:tr w:rsidR="005B0EC5" w:rsidRPr="009E53BF" w14:paraId="23EC1FAB" w14:textId="77777777" w:rsidTr="0067585A">
        <w:trPr>
          <w:trHeight w:val="51"/>
          <w:jc w:val="center"/>
        </w:trPr>
        <w:tc>
          <w:tcPr>
            <w:tcW w:w="2562" w:type="dxa"/>
            <w:gridSpan w:val="2"/>
            <w:vMerge/>
            <w:vAlign w:val="center"/>
          </w:tcPr>
          <w:p w14:paraId="2DDD376D"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1AA415FC"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Türkiye de bulunan serbest bölgeleri bilir</w:t>
            </w:r>
          </w:p>
        </w:tc>
      </w:tr>
      <w:tr w:rsidR="005B0EC5" w:rsidRPr="009E53BF" w14:paraId="61E85866" w14:textId="77777777" w:rsidTr="0067585A">
        <w:trPr>
          <w:trHeight w:val="51"/>
          <w:jc w:val="center"/>
        </w:trPr>
        <w:tc>
          <w:tcPr>
            <w:tcW w:w="2562" w:type="dxa"/>
            <w:gridSpan w:val="2"/>
            <w:vMerge/>
            <w:vAlign w:val="center"/>
          </w:tcPr>
          <w:p w14:paraId="3487A2A9"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278086E"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Türkiye de bulunan serbest bölgelerin istihdam durumunu kavrar</w:t>
            </w:r>
          </w:p>
        </w:tc>
      </w:tr>
      <w:tr w:rsidR="005B0EC5" w:rsidRPr="009E53BF" w14:paraId="4EC8D096" w14:textId="77777777" w:rsidTr="0067585A">
        <w:trPr>
          <w:trHeight w:val="51"/>
          <w:jc w:val="center"/>
        </w:trPr>
        <w:tc>
          <w:tcPr>
            <w:tcW w:w="2562" w:type="dxa"/>
            <w:gridSpan w:val="2"/>
            <w:vMerge/>
            <w:vAlign w:val="center"/>
          </w:tcPr>
          <w:p w14:paraId="2994253C"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33654304"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Türkiye de bulunan serbest bölgelerde yapılan ticaret hakkında bilgi sahibi olur</w:t>
            </w:r>
          </w:p>
        </w:tc>
      </w:tr>
      <w:tr w:rsidR="005B0EC5" w:rsidRPr="009E53BF" w14:paraId="12FF181A" w14:textId="77777777" w:rsidTr="0067585A">
        <w:trPr>
          <w:trHeight w:val="51"/>
          <w:jc w:val="center"/>
        </w:trPr>
        <w:tc>
          <w:tcPr>
            <w:tcW w:w="2562" w:type="dxa"/>
            <w:gridSpan w:val="2"/>
            <w:vMerge/>
            <w:vAlign w:val="center"/>
          </w:tcPr>
          <w:p w14:paraId="08F6E60F"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2E47F95" w14:textId="77777777" w:rsidR="005B0EC5" w:rsidRPr="009E53BF" w:rsidRDefault="005B0EC5" w:rsidP="0067585A">
            <w:pPr>
              <w:spacing w:after="0" w:line="240" w:lineRule="auto"/>
              <w:rPr>
                <w:rFonts w:ascii="Times New Roman" w:hAnsi="Times New Roman"/>
                <w:color w:val="000000"/>
                <w:sz w:val="20"/>
                <w:szCs w:val="20"/>
              </w:rPr>
            </w:pPr>
            <w:r w:rsidRPr="009C4622">
              <w:rPr>
                <w:rFonts w:ascii="Times New Roman" w:hAnsi="Times New Roman"/>
                <w:bCs/>
                <w:sz w:val="20"/>
                <w:szCs w:val="20"/>
                <w:highlight w:val="yellow"/>
              </w:rPr>
              <w:t>Gümrük işlemleri,gümrük rejimleri</w:t>
            </w:r>
          </w:p>
        </w:tc>
      </w:tr>
      <w:tr w:rsidR="005B0EC5" w:rsidRPr="009E53BF" w14:paraId="45043ED7" w14:textId="77777777" w:rsidTr="0067585A">
        <w:trPr>
          <w:trHeight w:val="51"/>
          <w:jc w:val="center"/>
        </w:trPr>
        <w:tc>
          <w:tcPr>
            <w:tcW w:w="2562" w:type="dxa"/>
            <w:gridSpan w:val="2"/>
            <w:vMerge/>
            <w:vAlign w:val="center"/>
          </w:tcPr>
          <w:p w14:paraId="5F4C4DED"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D565B96"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Gümrüğün tanımını yapabilir</w:t>
            </w:r>
          </w:p>
        </w:tc>
      </w:tr>
      <w:tr w:rsidR="005B0EC5" w:rsidRPr="009E53BF" w14:paraId="31C00184" w14:textId="77777777" w:rsidTr="0067585A">
        <w:trPr>
          <w:trHeight w:val="51"/>
          <w:jc w:val="center"/>
        </w:trPr>
        <w:tc>
          <w:tcPr>
            <w:tcW w:w="2562" w:type="dxa"/>
            <w:gridSpan w:val="2"/>
            <w:vMerge/>
            <w:vAlign w:val="center"/>
          </w:tcPr>
          <w:p w14:paraId="4EEBA488"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113DADC"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Gümrük mevzuatı hakkında genel bilgi sahibi olur</w:t>
            </w:r>
          </w:p>
        </w:tc>
      </w:tr>
      <w:tr w:rsidR="005B0EC5" w:rsidRPr="009E53BF" w14:paraId="2CA54054" w14:textId="77777777" w:rsidTr="0067585A">
        <w:trPr>
          <w:trHeight w:val="51"/>
          <w:jc w:val="center"/>
        </w:trPr>
        <w:tc>
          <w:tcPr>
            <w:tcW w:w="2562" w:type="dxa"/>
            <w:gridSpan w:val="2"/>
            <w:vMerge/>
            <w:vAlign w:val="center"/>
          </w:tcPr>
          <w:p w14:paraId="2E06E565"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599B0F42"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Gümrük rejimlerini bilir</w:t>
            </w:r>
          </w:p>
        </w:tc>
      </w:tr>
      <w:tr w:rsidR="005B0EC5" w:rsidRPr="009E53BF" w14:paraId="768251A7" w14:textId="77777777" w:rsidTr="0067585A">
        <w:trPr>
          <w:trHeight w:val="51"/>
          <w:jc w:val="center"/>
        </w:trPr>
        <w:tc>
          <w:tcPr>
            <w:tcW w:w="2562" w:type="dxa"/>
            <w:gridSpan w:val="2"/>
            <w:vMerge/>
            <w:vAlign w:val="center"/>
          </w:tcPr>
          <w:p w14:paraId="5AA198D3"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470CD58"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Antrepo rejimi ve ihracat rejimi hakkında bilgi sahibi olur</w:t>
            </w:r>
          </w:p>
        </w:tc>
      </w:tr>
      <w:tr w:rsidR="005B0EC5" w:rsidRPr="009E53BF" w14:paraId="2E00BC5F" w14:textId="77777777" w:rsidTr="0067585A">
        <w:trPr>
          <w:trHeight w:val="51"/>
          <w:jc w:val="center"/>
        </w:trPr>
        <w:tc>
          <w:tcPr>
            <w:tcW w:w="2562" w:type="dxa"/>
            <w:gridSpan w:val="2"/>
            <w:vMerge/>
            <w:vAlign w:val="center"/>
          </w:tcPr>
          <w:p w14:paraId="008365B7"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4BE1BC47" w14:textId="77777777" w:rsidR="005B0EC5" w:rsidRPr="009E53BF" w:rsidRDefault="005B0EC5" w:rsidP="0067585A">
            <w:pPr>
              <w:spacing w:after="0" w:line="240" w:lineRule="auto"/>
              <w:rPr>
                <w:rFonts w:ascii="Times New Roman" w:hAnsi="Times New Roman"/>
                <w:color w:val="000000"/>
                <w:sz w:val="20"/>
                <w:szCs w:val="20"/>
              </w:rPr>
            </w:pPr>
            <w:r w:rsidRPr="009C4622">
              <w:rPr>
                <w:rFonts w:ascii="Times New Roman" w:hAnsi="Times New Roman"/>
                <w:color w:val="000000"/>
                <w:sz w:val="20"/>
                <w:szCs w:val="20"/>
                <w:highlight w:val="yellow"/>
              </w:rPr>
              <w:t>Milletler arası</w:t>
            </w:r>
            <w:r>
              <w:rPr>
                <w:rFonts w:ascii="Times New Roman" w:hAnsi="Times New Roman"/>
                <w:color w:val="000000"/>
                <w:sz w:val="20"/>
                <w:szCs w:val="20"/>
                <w:highlight w:val="yellow"/>
              </w:rPr>
              <w:t xml:space="preserve"> ticari</w:t>
            </w:r>
            <w:r w:rsidRPr="009C4622">
              <w:rPr>
                <w:rFonts w:ascii="Times New Roman" w:hAnsi="Times New Roman"/>
                <w:color w:val="000000"/>
                <w:sz w:val="20"/>
                <w:szCs w:val="20"/>
                <w:highlight w:val="yellow"/>
              </w:rPr>
              <w:t xml:space="preserve"> uyuşmazlıların çözüm yolları</w:t>
            </w:r>
          </w:p>
        </w:tc>
      </w:tr>
      <w:tr w:rsidR="005B0EC5" w:rsidRPr="009E53BF" w14:paraId="428F9139" w14:textId="77777777" w:rsidTr="0067585A">
        <w:trPr>
          <w:trHeight w:val="51"/>
          <w:jc w:val="center"/>
        </w:trPr>
        <w:tc>
          <w:tcPr>
            <w:tcW w:w="2562" w:type="dxa"/>
            <w:gridSpan w:val="2"/>
            <w:vMerge/>
            <w:vAlign w:val="center"/>
          </w:tcPr>
          <w:p w14:paraId="6D475FE0"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66360CA2"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Milletler arası uyuşmazlıklar ve çözüm yolları hakkında bilgi sahibi olur</w:t>
            </w:r>
          </w:p>
        </w:tc>
      </w:tr>
      <w:tr w:rsidR="005B0EC5" w:rsidRPr="009E53BF" w14:paraId="55F5CA9D" w14:textId="77777777" w:rsidTr="0067585A">
        <w:trPr>
          <w:trHeight w:val="51"/>
          <w:jc w:val="center"/>
        </w:trPr>
        <w:tc>
          <w:tcPr>
            <w:tcW w:w="2562" w:type="dxa"/>
            <w:gridSpan w:val="2"/>
            <w:vMerge/>
            <w:vAlign w:val="center"/>
          </w:tcPr>
          <w:p w14:paraId="18C3008A"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BF876E4"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Arabuluculuk hakkında bilgi sahibi olur</w:t>
            </w:r>
          </w:p>
        </w:tc>
      </w:tr>
      <w:tr w:rsidR="005B0EC5" w:rsidRPr="009E53BF" w14:paraId="5150AFDA" w14:textId="77777777" w:rsidTr="0067585A">
        <w:trPr>
          <w:trHeight w:val="51"/>
          <w:jc w:val="center"/>
        </w:trPr>
        <w:tc>
          <w:tcPr>
            <w:tcW w:w="2562" w:type="dxa"/>
            <w:gridSpan w:val="2"/>
            <w:vMerge/>
            <w:vAlign w:val="center"/>
          </w:tcPr>
          <w:p w14:paraId="516AD54E" w14:textId="77777777" w:rsidR="005B0EC5" w:rsidRDefault="005B0EC5" w:rsidP="0067585A">
            <w:pPr>
              <w:tabs>
                <w:tab w:val="left" w:pos="1552"/>
              </w:tabs>
              <w:spacing w:after="0" w:line="240" w:lineRule="auto"/>
              <w:jc w:val="center"/>
              <w:rPr>
                <w:rFonts w:ascii="Times New Roman" w:hAnsi="Times New Roman"/>
                <w:sz w:val="20"/>
                <w:szCs w:val="20"/>
              </w:rPr>
            </w:pPr>
          </w:p>
        </w:tc>
        <w:tc>
          <w:tcPr>
            <w:tcW w:w="7067" w:type="dxa"/>
            <w:gridSpan w:val="2"/>
            <w:vAlign w:val="bottom"/>
          </w:tcPr>
          <w:p w14:paraId="0A85FD3C" w14:textId="77777777" w:rsidR="005B0EC5" w:rsidRPr="009E53BF" w:rsidRDefault="005B0EC5" w:rsidP="0067585A">
            <w:pPr>
              <w:spacing w:after="0" w:line="240" w:lineRule="auto"/>
              <w:rPr>
                <w:rFonts w:ascii="Times New Roman" w:hAnsi="Times New Roman"/>
                <w:color w:val="000000"/>
                <w:sz w:val="20"/>
                <w:szCs w:val="20"/>
              </w:rPr>
            </w:pPr>
            <w:r>
              <w:rPr>
                <w:rFonts w:ascii="Times New Roman" w:hAnsi="Times New Roman"/>
                <w:color w:val="000000"/>
                <w:sz w:val="20"/>
                <w:szCs w:val="20"/>
              </w:rPr>
              <w:t>Tahkim ve tahkim yapan şirketler hakkında bilgi sahibi olur</w:t>
            </w:r>
          </w:p>
        </w:tc>
      </w:tr>
      <w:tr w:rsidR="005B0EC5" w:rsidRPr="009E53BF" w14:paraId="0AD3295E" w14:textId="77777777" w:rsidTr="0067585A">
        <w:trPr>
          <w:trHeight w:val="51"/>
          <w:jc w:val="center"/>
        </w:trPr>
        <w:tc>
          <w:tcPr>
            <w:tcW w:w="2562" w:type="dxa"/>
            <w:gridSpan w:val="2"/>
            <w:vMerge/>
            <w:vAlign w:val="center"/>
          </w:tcPr>
          <w:p w14:paraId="1F771BDC" w14:textId="77777777" w:rsidR="005B0EC5" w:rsidRPr="009E53BF" w:rsidRDefault="005B0EC5" w:rsidP="0067585A">
            <w:pPr>
              <w:spacing w:after="0" w:line="240" w:lineRule="auto"/>
              <w:jc w:val="center"/>
              <w:rPr>
                <w:rFonts w:ascii="Times New Roman" w:hAnsi="Times New Roman"/>
                <w:color w:val="000000"/>
                <w:sz w:val="20"/>
                <w:szCs w:val="20"/>
              </w:rPr>
            </w:pPr>
          </w:p>
        </w:tc>
        <w:tc>
          <w:tcPr>
            <w:tcW w:w="7067" w:type="dxa"/>
            <w:gridSpan w:val="2"/>
            <w:vAlign w:val="bottom"/>
          </w:tcPr>
          <w:p w14:paraId="37747C59" w14:textId="77777777" w:rsidR="005B0EC5" w:rsidRPr="009E53BF" w:rsidRDefault="005B0EC5" w:rsidP="0067585A">
            <w:pPr>
              <w:spacing w:after="0" w:line="240" w:lineRule="auto"/>
              <w:rPr>
                <w:rFonts w:ascii="Times New Roman" w:hAnsi="Times New Roman"/>
                <w:color w:val="000000"/>
                <w:sz w:val="20"/>
                <w:szCs w:val="20"/>
              </w:rPr>
            </w:pPr>
          </w:p>
        </w:tc>
      </w:tr>
      <w:tr w:rsidR="005B0EC5" w:rsidRPr="009E53BF" w14:paraId="2FCAF914" w14:textId="77777777" w:rsidTr="0067585A">
        <w:trPr>
          <w:trHeight w:val="401"/>
          <w:jc w:val="center"/>
        </w:trPr>
        <w:tc>
          <w:tcPr>
            <w:tcW w:w="2562" w:type="dxa"/>
            <w:gridSpan w:val="2"/>
            <w:vAlign w:val="center"/>
          </w:tcPr>
          <w:p w14:paraId="61E6B61E" w14:textId="77777777" w:rsidR="005B0EC5" w:rsidRPr="009E53BF" w:rsidRDefault="005B0EC5" w:rsidP="0067585A">
            <w:pPr>
              <w:tabs>
                <w:tab w:val="left" w:pos="1552"/>
              </w:tabs>
              <w:spacing w:after="0" w:line="240" w:lineRule="auto"/>
              <w:jc w:val="center"/>
              <w:rPr>
                <w:rFonts w:ascii="Times New Roman" w:hAnsi="Times New Roman"/>
                <w:b/>
                <w:sz w:val="20"/>
                <w:szCs w:val="20"/>
              </w:rPr>
            </w:pPr>
            <w:r w:rsidRPr="009E53BF">
              <w:rPr>
                <w:rFonts w:ascii="Times New Roman" w:hAnsi="Times New Roman"/>
                <w:b/>
                <w:sz w:val="20"/>
                <w:szCs w:val="20"/>
              </w:rPr>
              <w:t>Hafta-Tarih</w:t>
            </w:r>
          </w:p>
        </w:tc>
        <w:tc>
          <w:tcPr>
            <w:tcW w:w="5638" w:type="dxa"/>
            <w:vAlign w:val="center"/>
          </w:tcPr>
          <w:p w14:paraId="6AE574DD" w14:textId="77777777" w:rsidR="005B0EC5" w:rsidRPr="009E53BF" w:rsidRDefault="005B0EC5" w:rsidP="0067585A">
            <w:pPr>
              <w:tabs>
                <w:tab w:val="left" w:pos="1552"/>
              </w:tabs>
              <w:spacing w:after="0" w:line="240" w:lineRule="auto"/>
              <w:jc w:val="center"/>
              <w:rPr>
                <w:rFonts w:ascii="Times New Roman" w:hAnsi="Times New Roman"/>
                <w:b/>
                <w:sz w:val="20"/>
                <w:szCs w:val="20"/>
              </w:rPr>
            </w:pPr>
            <w:r w:rsidRPr="009E53BF">
              <w:rPr>
                <w:rFonts w:ascii="Times New Roman" w:hAnsi="Times New Roman"/>
                <w:b/>
                <w:sz w:val="20"/>
                <w:szCs w:val="20"/>
              </w:rPr>
              <w:t>Ders Konuları</w:t>
            </w:r>
          </w:p>
        </w:tc>
        <w:tc>
          <w:tcPr>
            <w:tcW w:w="1429" w:type="dxa"/>
            <w:vAlign w:val="center"/>
          </w:tcPr>
          <w:p w14:paraId="7FC12590" w14:textId="77777777" w:rsidR="005B0EC5" w:rsidRPr="009E53BF" w:rsidRDefault="005B0EC5" w:rsidP="0067585A">
            <w:pPr>
              <w:tabs>
                <w:tab w:val="left" w:pos="1552"/>
              </w:tabs>
              <w:spacing w:after="0" w:line="240" w:lineRule="auto"/>
              <w:jc w:val="center"/>
              <w:rPr>
                <w:rFonts w:ascii="Times New Roman" w:hAnsi="Times New Roman"/>
                <w:b/>
                <w:sz w:val="20"/>
                <w:szCs w:val="20"/>
              </w:rPr>
            </w:pPr>
            <w:r w:rsidRPr="009E53BF">
              <w:rPr>
                <w:rFonts w:ascii="Times New Roman" w:hAnsi="Times New Roman"/>
                <w:b/>
                <w:sz w:val="20"/>
                <w:szCs w:val="20"/>
              </w:rPr>
              <w:t>İlgili Program Yeterliği</w:t>
            </w:r>
          </w:p>
        </w:tc>
      </w:tr>
      <w:tr w:rsidR="005B0EC5" w:rsidRPr="009E53BF" w14:paraId="0C6954FB" w14:textId="77777777" w:rsidTr="0067585A">
        <w:trPr>
          <w:trHeight w:val="180"/>
          <w:jc w:val="center"/>
        </w:trPr>
        <w:tc>
          <w:tcPr>
            <w:tcW w:w="300" w:type="dxa"/>
          </w:tcPr>
          <w:p w14:paraId="18C2402C"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br w:type="page"/>
              <w:t>1</w:t>
            </w:r>
          </w:p>
        </w:tc>
        <w:tc>
          <w:tcPr>
            <w:tcW w:w="2262" w:type="dxa"/>
          </w:tcPr>
          <w:p w14:paraId="6F248B88" w14:textId="77777777" w:rsidR="005B0EC5" w:rsidRPr="009E53BF" w:rsidRDefault="005B0EC5" w:rsidP="0067585A">
            <w:pPr>
              <w:spacing w:after="0" w:line="240" w:lineRule="auto"/>
              <w:jc w:val="both"/>
              <w:rPr>
                <w:rFonts w:ascii="Times New Roman" w:hAnsi="Times New Roman"/>
                <w:color w:val="000000"/>
                <w:sz w:val="20"/>
                <w:szCs w:val="20"/>
              </w:rPr>
            </w:pPr>
            <w:r>
              <w:rPr>
                <w:rFonts w:cs="Times New Roman"/>
                <w:bCs/>
                <w:sz w:val="20"/>
                <w:szCs w:val="20"/>
              </w:rPr>
              <w:t>23-27 Eylül 2024</w:t>
            </w:r>
          </w:p>
        </w:tc>
        <w:tc>
          <w:tcPr>
            <w:tcW w:w="5638" w:type="dxa"/>
          </w:tcPr>
          <w:p w14:paraId="6809DF68" w14:textId="77777777" w:rsidR="005B0EC5" w:rsidRPr="009E53BF" w:rsidRDefault="005B0EC5" w:rsidP="0067585A">
            <w:pPr>
              <w:spacing w:after="0" w:line="240" w:lineRule="auto"/>
              <w:jc w:val="both"/>
              <w:rPr>
                <w:rFonts w:ascii="Times New Roman" w:hAnsi="Times New Roman"/>
                <w:sz w:val="20"/>
                <w:szCs w:val="20"/>
              </w:rPr>
            </w:pPr>
            <w:r>
              <w:rPr>
                <w:rFonts w:ascii="Times New Roman" w:hAnsi="Times New Roman" w:cs="Times New Roman"/>
                <w:sz w:val="20"/>
                <w:szCs w:val="20"/>
              </w:rPr>
              <w:t>Dersin İçeriği ve Genel Kavramlar</w:t>
            </w:r>
          </w:p>
        </w:tc>
        <w:tc>
          <w:tcPr>
            <w:tcW w:w="1429" w:type="dxa"/>
          </w:tcPr>
          <w:p w14:paraId="5DCC947D" w14:textId="77777777" w:rsidR="005B0EC5" w:rsidRPr="009E53BF" w:rsidRDefault="005B0EC5" w:rsidP="0067585A">
            <w:pPr>
              <w:spacing w:after="0" w:line="240" w:lineRule="auto"/>
              <w:jc w:val="both"/>
              <w:rPr>
                <w:rFonts w:ascii="Times New Roman" w:hAnsi="Times New Roman"/>
                <w:sz w:val="20"/>
                <w:szCs w:val="20"/>
              </w:rPr>
            </w:pPr>
          </w:p>
        </w:tc>
      </w:tr>
      <w:tr w:rsidR="005B0EC5" w:rsidRPr="009E53BF" w14:paraId="0329AF97" w14:textId="77777777" w:rsidTr="0067585A">
        <w:trPr>
          <w:jc w:val="center"/>
        </w:trPr>
        <w:tc>
          <w:tcPr>
            <w:tcW w:w="300" w:type="dxa"/>
          </w:tcPr>
          <w:p w14:paraId="3FEDE54B"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2</w:t>
            </w:r>
          </w:p>
        </w:tc>
        <w:tc>
          <w:tcPr>
            <w:tcW w:w="2262" w:type="dxa"/>
          </w:tcPr>
          <w:p w14:paraId="24824C5C" w14:textId="77777777" w:rsidR="005B0EC5" w:rsidRPr="009E53BF" w:rsidRDefault="005B0EC5" w:rsidP="0067585A">
            <w:pPr>
              <w:spacing w:after="0" w:line="240" w:lineRule="auto"/>
              <w:jc w:val="both"/>
              <w:rPr>
                <w:rFonts w:ascii="Times New Roman" w:hAnsi="Times New Roman"/>
                <w:color w:val="000000"/>
                <w:sz w:val="20"/>
                <w:szCs w:val="20"/>
              </w:rPr>
            </w:pPr>
            <w:r>
              <w:rPr>
                <w:rFonts w:cs="Times New Roman"/>
                <w:bCs/>
                <w:sz w:val="20"/>
                <w:szCs w:val="20"/>
              </w:rPr>
              <w:t>30 Eylül-4 Ekim 2024</w:t>
            </w:r>
          </w:p>
        </w:tc>
        <w:tc>
          <w:tcPr>
            <w:tcW w:w="5638" w:type="dxa"/>
          </w:tcPr>
          <w:p w14:paraId="35B81E4B" w14:textId="77777777" w:rsidR="005B0EC5" w:rsidRPr="00833F24" w:rsidRDefault="005B0EC5" w:rsidP="0067585A">
            <w:pPr>
              <w:spacing w:after="0" w:line="240" w:lineRule="auto"/>
              <w:jc w:val="both"/>
              <w:rPr>
                <w:rFonts w:ascii="Times New Roman" w:hAnsi="Times New Roman"/>
                <w:bCs/>
                <w:sz w:val="20"/>
                <w:szCs w:val="20"/>
              </w:rPr>
            </w:pPr>
            <w:r w:rsidRPr="00833F24">
              <w:rPr>
                <w:rFonts w:ascii="Times New Roman" w:hAnsi="Times New Roman"/>
                <w:bCs/>
                <w:sz w:val="20"/>
                <w:szCs w:val="20"/>
              </w:rPr>
              <w:t>Uluslar arası ticaret tanımı,</w:t>
            </w:r>
            <w:r>
              <w:rPr>
                <w:rFonts w:ascii="Times New Roman" w:hAnsi="Times New Roman"/>
                <w:bCs/>
                <w:sz w:val="20"/>
                <w:szCs w:val="20"/>
              </w:rPr>
              <w:t xml:space="preserve">iç ve dış ticaret arasındaki farklar </w:t>
            </w:r>
          </w:p>
        </w:tc>
        <w:tc>
          <w:tcPr>
            <w:tcW w:w="1429" w:type="dxa"/>
          </w:tcPr>
          <w:p w14:paraId="736EF7EA"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2A7A126E" w14:textId="77777777" w:rsidTr="0067585A">
        <w:trPr>
          <w:jc w:val="center"/>
        </w:trPr>
        <w:tc>
          <w:tcPr>
            <w:tcW w:w="300" w:type="dxa"/>
          </w:tcPr>
          <w:p w14:paraId="7141F6C4"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3</w:t>
            </w:r>
          </w:p>
        </w:tc>
        <w:tc>
          <w:tcPr>
            <w:tcW w:w="2262" w:type="dxa"/>
          </w:tcPr>
          <w:p w14:paraId="0AA49EEA" w14:textId="77777777" w:rsidR="005B0EC5" w:rsidRPr="009E53BF" w:rsidRDefault="005B0EC5" w:rsidP="0067585A">
            <w:pPr>
              <w:spacing w:after="0" w:line="240" w:lineRule="auto"/>
            </w:pPr>
            <w:r>
              <w:rPr>
                <w:rFonts w:cs="Times New Roman"/>
                <w:bCs/>
                <w:sz w:val="20"/>
                <w:szCs w:val="20"/>
              </w:rPr>
              <w:t>07-11 Ekim 2024</w:t>
            </w:r>
          </w:p>
        </w:tc>
        <w:tc>
          <w:tcPr>
            <w:tcW w:w="5638" w:type="dxa"/>
          </w:tcPr>
          <w:p w14:paraId="68713C2A" w14:textId="77777777" w:rsidR="005B0EC5" w:rsidRPr="00D27160" w:rsidRDefault="005B0EC5" w:rsidP="0067585A">
            <w:pPr>
              <w:spacing w:after="0" w:line="240" w:lineRule="auto"/>
              <w:jc w:val="both"/>
              <w:rPr>
                <w:rFonts w:ascii="Times New Roman" w:hAnsi="Times New Roman"/>
                <w:sz w:val="20"/>
                <w:szCs w:val="20"/>
              </w:rPr>
            </w:pPr>
            <w:r w:rsidRPr="00D27160">
              <w:rPr>
                <w:rFonts w:ascii="Times New Roman" w:hAnsi="Times New Roman"/>
                <w:sz w:val="20"/>
                <w:szCs w:val="20"/>
              </w:rPr>
              <w:t>Dış ticaret poli</w:t>
            </w:r>
            <w:r>
              <w:rPr>
                <w:rFonts w:ascii="Times New Roman" w:hAnsi="Times New Roman"/>
                <w:sz w:val="20"/>
                <w:szCs w:val="20"/>
              </w:rPr>
              <w:t>tikasının amaçları,araçları</w:t>
            </w:r>
          </w:p>
        </w:tc>
        <w:tc>
          <w:tcPr>
            <w:tcW w:w="1429" w:type="dxa"/>
          </w:tcPr>
          <w:p w14:paraId="5B1E0A32"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23C8576F" w14:textId="77777777" w:rsidTr="0067585A">
        <w:trPr>
          <w:jc w:val="center"/>
        </w:trPr>
        <w:tc>
          <w:tcPr>
            <w:tcW w:w="300" w:type="dxa"/>
          </w:tcPr>
          <w:p w14:paraId="2821DFE0"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4</w:t>
            </w:r>
          </w:p>
        </w:tc>
        <w:tc>
          <w:tcPr>
            <w:tcW w:w="2262" w:type="dxa"/>
          </w:tcPr>
          <w:p w14:paraId="36966D04" w14:textId="77777777" w:rsidR="005B0EC5" w:rsidRPr="009E53BF" w:rsidRDefault="005B0EC5" w:rsidP="0067585A">
            <w:pPr>
              <w:spacing w:after="0" w:line="240" w:lineRule="auto"/>
            </w:pPr>
            <w:r>
              <w:rPr>
                <w:rFonts w:cs="Times New Roman"/>
                <w:bCs/>
                <w:sz w:val="20"/>
                <w:szCs w:val="20"/>
              </w:rPr>
              <w:t>14-18 Ekim 2024</w:t>
            </w:r>
          </w:p>
        </w:tc>
        <w:tc>
          <w:tcPr>
            <w:tcW w:w="5638" w:type="dxa"/>
          </w:tcPr>
          <w:p w14:paraId="43E107B9" w14:textId="77777777" w:rsidR="005B0EC5" w:rsidRPr="00D27160" w:rsidRDefault="005B0EC5" w:rsidP="0067585A">
            <w:pPr>
              <w:spacing w:after="0" w:line="240" w:lineRule="auto"/>
              <w:jc w:val="both"/>
              <w:rPr>
                <w:rFonts w:ascii="Times New Roman" w:hAnsi="Times New Roman"/>
                <w:sz w:val="20"/>
                <w:szCs w:val="20"/>
              </w:rPr>
            </w:pPr>
            <w:r w:rsidRPr="00D27160">
              <w:rPr>
                <w:rFonts w:ascii="Times New Roman" w:hAnsi="Times New Roman"/>
                <w:sz w:val="20"/>
                <w:szCs w:val="20"/>
              </w:rPr>
              <w:t>Türkiyenin dünya ticaretindeki payı</w:t>
            </w:r>
          </w:p>
        </w:tc>
        <w:tc>
          <w:tcPr>
            <w:tcW w:w="1429" w:type="dxa"/>
          </w:tcPr>
          <w:p w14:paraId="2AF212CF"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23F52040" w14:textId="77777777" w:rsidTr="0067585A">
        <w:trPr>
          <w:jc w:val="center"/>
        </w:trPr>
        <w:tc>
          <w:tcPr>
            <w:tcW w:w="300" w:type="dxa"/>
          </w:tcPr>
          <w:p w14:paraId="57CEF4B2"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5</w:t>
            </w:r>
          </w:p>
        </w:tc>
        <w:tc>
          <w:tcPr>
            <w:tcW w:w="2262" w:type="dxa"/>
          </w:tcPr>
          <w:p w14:paraId="398E336C" w14:textId="77777777" w:rsidR="005B0EC5" w:rsidRPr="009E53BF" w:rsidRDefault="005B0EC5" w:rsidP="0067585A">
            <w:pPr>
              <w:spacing w:after="0" w:line="240" w:lineRule="auto"/>
            </w:pPr>
            <w:r>
              <w:rPr>
                <w:rFonts w:cs="Times New Roman"/>
                <w:bCs/>
                <w:sz w:val="20"/>
                <w:szCs w:val="20"/>
              </w:rPr>
              <w:t>21-25 Ekim 2024</w:t>
            </w:r>
          </w:p>
        </w:tc>
        <w:tc>
          <w:tcPr>
            <w:tcW w:w="5638" w:type="dxa"/>
          </w:tcPr>
          <w:p w14:paraId="1F577926" w14:textId="77777777" w:rsidR="005B0EC5" w:rsidRPr="009E53BF" w:rsidRDefault="005B0EC5" w:rsidP="0067585A">
            <w:pPr>
              <w:spacing w:after="0" w:line="240" w:lineRule="auto"/>
              <w:jc w:val="both"/>
              <w:rPr>
                <w:rFonts w:ascii="Times New Roman" w:hAnsi="Times New Roman"/>
                <w:sz w:val="20"/>
                <w:szCs w:val="20"/>
              </w:rPr>
            </w:pPr>
            <w:r>
              <w:rPr>
                <w:rFonts w:ascii="Times New Roman" w:hAnsi="Times New Roman"/>
                <w:sz w:val="20"/>
                <w:szCs w:val="20"/>
              </w:rPr>
              <w:t xml:space="preserve">Uluslar arası ticaretle ilgili kuruluşlar </w:t>
            </w:r>
          </w:p>
        </w:tc>
        <w:tc>
          <w:tcPr>
            <w:tcW w:w="1429" w:type="dxa"/>
          </w:tcPr>
          <w:p w14:paraId="79CF6225"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53F900DD" w14:textId="77777777" w:rsidTr="0067585A">
        <w:trPr>
          <w:jc w:val="center"/>
        </w:trPr>
        <w:tc>
          <w:tcPr>
            <w:tcW w:w="300" w:type="dxa"/>
          </w:tcPr>
          <w:p w14:paraId="0DE30601"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6</w:t>
            </w:r>
          </w:p>
        </w:tc>
        <w:tc>
          <w:tcPr>
            <w:tcW w:w="2262" w:type="dxa"/>
          </w:tcPr>
          <w:p w14:paraId="596A042B" w14:textId="77777777" w:rsidR="005B0EC5" w:rsidRPr="009E53BF" w:rsidRDefault="005B0EC5" w:rsidP="0067585A">
            <w:pPr>
              <w:spacing w:after="0" w:line="240" w:lineRule="auto"/>
            </w:pPr>
            <w:r>
              <w:rPr>
                <w:rFonts w:cs="Times New Roman"/>
                <w:bCs/>
                <w:sz w:val="20"/>
                <w:szCs w:val="20"/>
              </w:rPr>
              <w:t>28 Ekim-01 Kasım 2024</w:t>
            </w:r>
          </w:p>
        </w:tc>
        <w:tc>
          <w:tcPr>
            <w:tcW w:w="5638" w:type="dxa"/>
          </w:tcPr>
          <w:p w14:paraId="532EBB1D" w14:textId="77777777" w:rsidR="005B0EC5" w:rsidRPr="009E53BF" w:rsidRDefault="005B0EC5" w:rsidP="0067585A">
            <w:pPr>
              <w:spacing w:after="0" w:line="240" w:lineRule="auto"/>
              <w:jc w:val="both"/>
              <w:rPr>
                <w:rFonts w:ascii="Times New Roman" w:hAnsi="Times New Roman"/>
                <w:sz w:val="20"/>
                <w:szCs w:val="20"/>
              </w:rPr>
            </w:pPr>
            <w:r>
              <w:rPr>
                <w:rFonts w:ascii="Times New Roman" w:hAnsi="Times New Roman"/>
                <w:bCs/>
                <w:sz w:val="20"/>
                <w:szCs w:val="20"/>
              </w:rPr>
              <w:t>İhracat ihracatçı olmanın şartları</w:t>
            </w:r>
          </w:p>
        </w:tc>
        <w:tc>
          <w:tcPr>
            <w:tcW w:w="1429" w:type="dxa"/>
          </w:tcPr>
          <w:p w14:paraId="42CD2B0A"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394E1E8C" w14:textId="77777777" w:rsidTr="0067585A">
        <w:trPr>
          <w:jc w:val="center"/>
        </w:trPr>
        <w:tc>
          <w:tcPr>
            <w:tcW w:w="300" w:type="dxa"/>
          </w:tcPr>
          <w:p w14:paraId="12A2FD26"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7</w:t>
            </w:r>
          </w:p>
        </w:tc>
        <w:tc>
          <w:tcPr>
            <w:tcW w:w="2262" w:type="dxa"/>
          </w:tcPr>
          <w:p w14:paraId="11D64CA3" w14:textId="77777777" w:rsidR="005B0EC5" w:rsidRPr="009E53BF" w:rsidRDefault="005B0EC5" w:rsidP="0067585A">
            <w:pPr>
              <w:spacing w:after="0" w:line="240" w:lineRule="auto"/>
            </w:pPr>
            <w:r>
              <w:rPr>
                <w:rFonts w:cs="Times New Roman"/>
                <w:bCs/>
                <w:sz w:val="20"/>
                <w:szCs w:val="20"/>
              </w:rPr>
              <w:t>04-08 Kasım 2024</w:t>
            </w:r>
          </w:p>
        </w:tc>
        <w:tc>
          <w:tcPr>
            <w:tcW w:w="5638" w:type="dxa"/>
          </w:tcPr>
          <w:p w14:paraId="6546B4AC" w14:textId="77777777" w:rsidR="005B0EC5" w:rsidRPr="009E53BF" w:rsidRDefault="005B0EC5" w:rsidP="0067585A">
            <w:pPr>
              <w:spacing w:after="0" w:line="240" w:lineRule="auto"/>
              <w:jc w:val="both"/>
              <w:rPr>
                <w:rFonts w:ascii="Times New Roman" w:hAnsi="Times New Roman"/>
                <w:sz w:val="20"/>
                <w:szCs w:val="20"/>
              </w:rPr>
            </w:pPr>
            <w:r>
              <w:rPr>
                <w:rFonts w:ascii="Times New Roman" w:hAnsi="Times New Roman"/>
                <w:color w:val="000000"/>
                <w:sz w:val="20"/>
                <w:szCs w:val="20"/>
              </w:rPr>
              <w:t>İhraç edilecek ürüne göre ihracat işlemleri</w:t>
            </w:r>
            <w:r>
              <w:rPr>
                <w:rFonts w:ascii="Times New Roman" w:hAnsi="Times New Roman"/>
                <w:sz w:val="20"/>
                <w:szCs w:val="20"/>
              </w:rPr>
              <w:t xml:space="preserve">,İhracat şekline göre ihracat işlemleri </w:t>
            </w:r>
          </w:p>
        </w:tc>
        <w:tc>
          <w:tcPr>
            <w:tcW w:w="1429" w:type="dxa"/>
          </w:tcPr>
          <w:p w14:paraId="648E11CF"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4EEB0027" w14:textId="77777777" w:rsidTr="0067585A">
        <w:trPr>
          <w:jc w:val="center"/>
        </w:trPr>
        <w:tc>
          <w:tcPr>
            <w:tcW w:w="300" w:type="dxa"/>
          </w:tcPr>
          <w:p w14:paraId="04F6AD5D"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8</w:t>
            </w:r>
          </w:p>
        </w:tc>
        <w:tc>
          <w:tcPr>
            <w:tcW w:w="2262" w:type="dxa"/>
          </w:tcPr>
          <w:p w14:paraId="06658DB9" w14:textId="77777777" w:rsidR="005B0EC5" w:rsidRPr="009E53BF" w:rsidRDefault="005B0EC5" w:rsidP="0067585A">
            <w:pPr>
              <w:spacing w:after="0" w:line="240" w:lineRule="auto"/>
              <w:rPr>
                <w:b/>
              </w:rPr>
            </w:pPr>
            <w:r>
              <w:rPr>
                <w:rFonts w:cs="Times New Roman"/>
                <w:bCs/>
                <w:sz w:val="20"/>
                <w:szCs w:val="20"/>
              </w:rPr>
              <w:t>11-15 Kasım 2024</w:t>
            </w:r>
          </w:p>
        </w:tc>
        <w:tc>
          <w:tcPr>
            <w:tcW w:w="5638" w:type="dxa"/>
          </w:tcPr>
          <w:p w14:paraId="00FAA9E2"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b/>
                <w:color w:val="000000"/>
                <w:sz w:val="20"/>
                <w:szCs w:val="20"/>
              </w:rPr>
            </w:pPr>
            <w:r>
              <w:rPr>
                <w:rFonts w:ascii="Times New Roman" w:hAnsi="Times New Roman"/>
                <w:bCs/>
                <w:sz w:val="20"/>
                <w:szCs w:val="20"/>
              </w:rPr>
              <w:t>Özellik arzetmeyen ihracat</w:t>
            </w:r>
          </w:p>
        </w:tc>
        <w:tc>
          <w:tcPr>
            <w:tcW w:w="1429" w:type="dxa"/>
          </w:tcPr>
          <w:p w14:paraId="2B53F501" w14:textId="77777777" w:rsidR="005B0EC5" w:rsidRPr="009E53BF" w:rsidRDefault="005B0EC5" w:rsidP="0067585A">
            <w:pPr>
              <w:tabs>
                <w:tab w:val="left" w:pos="720"/>
              </w:tabs>
              <w:autoSpaceDE w:val="0"/>
              <w:autoSpaceDN w:val="0"/>
              <w:adjustRightInd w:val="0"/>
              <w:spacing w:after="0" w:line="240" w:lineRule="auto"/>
              <w:ind w:right="18"/>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4959947F" w14:textId="77777777" w:rsidTr="0067585A">
        <w:trPr>
          <w:jc w:val="center"/>
        </w:trPr>
        <w:tc>
          <w:tcPr>
            <w:tcW w:w="300" w:type="dxa"/>
          </w:tcPr>
          <w:p w14:paraId="2871C6E0"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b/>
                <w:color w:val="000000"/>
                <w:sz w:val="20"/>
                <w:szCs w:val="20"/>
              </w:rPr>
            </w:pPr>
            <w:r>
              <w:rPr>
                <w:rFonts w:cs="Times New Roman"/>
                <w:sz w:val="20"/>
                <w:szCs w:val="20"/>
              </w:rPr>
              <w:t>9</w:t>
            </w:r>
          </w:p>
        </w:tc>
        <w:tc>
          <w:tcPr>
            <w:tcW w:w="2262" w:type="dxa"/>
          </w:tcPr>
          <w:p w14:paraId="2FE75458" w14:textId="77777777" w:rsidR="005B0EC5" w:rsidRPr="009E53BF" w:rsidRDefault="005B0EC5" w:rsidP="0067585A">
            <w:pPr>
              <w:spacing w:after="0" w:line="240" w:lineRule="auto"/>
            </w:pPr>
            <w:r>
              <w:rPr>
                <w:rFonts w:cs="Times New Roman"/>
                <w:b/>
                <w:bCs/>
                <w:sz w:val="20"/>
                <w:szCs w:val="20"/>
              </w:rPr>
              <w:t>16-24 Kasım 2024</w:t>
            </w:r>
          </w:p>
        </w:tc>
        <w:tc>
          <w:tcPr>
            <w:tcW w:w="5638" w:type="dxa"/>
          </w:tcPr>
          <w:p w14:paraId="589B8D0F"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sz w:val="20"/>
                <w:szCs w:val="20"/>
              </w:rPr>
            </w:pPr>
            <w:r w:rsidRPr="009E53BF">
              <w:rPr>
                <w:rFonts w:ascii="Times New Roman" w:hAnsi="Times New Roman"/>
                <w:b/>
                <w:color w:val="000000"/>
                <w:sz w:val="20"/>
                <w:szCs w:val="20"/>
              </w:rPr>
              <w:t>Ara Sınav</w:t>
            </w:r>
            <w:r>
              <w:rPr>
                <w:rFonts w:ascii="Times New Roman" w:hAnsi="Times New Roman"/>
                <w:bCs/>
                <w:sz w:val="20"/>
                <w:szCs w:val="20"/>
              </w:rPr>
              <w:t xml:space="preserve"> </w:t>
            </w:r>
          </w:p>
        </w:tc>
        <w:tc>
          <w:tcPr>
            <w:tcW w:w="1429" w:type="dxa"/>
          </w:tcPr>
          <w:p w14:paraId="627F512A" w14:textId="77777777" w:rsidR="005B0EC5" w:rsidRPr="009E53BF" w:rsidRDefault="005B0EC5" w:rsidP="0067585A">
            <w:pPr>
              <w:tabs>
                <w:tab w:val="left" w:pos="720"/>
              </w:tabs>
              <w:autoSpaceDE w:val="0"/>
              <w:autoSpaceDN w:val="0"/>
              <w:adjustRightInd w:val="0"/>
              <w:spacing w:after="0" w:line="240" w:lineRule="auto"/>
              <w:ind w:right="18"/>
              <w:jc w:val="center"/>
              <w:rPr>
                <w:rFonts w:ascii="Times New Roman" w:hAnsi="Times New Roman"/>
                <w:b/>
                <w:color w:val="000000"/>
                <w:sz w:val="20"/>
                <w:szCs w:val="20"/>
              </w:rPr>
            </w:pPr>
          </w:p>
        </w:tc>
      </w:tr>
      <w:tr w:rsidR="005B0EC5" w:rsidRPr="009E53BF" w14:paraId="3F58EF28" w14:textId="77777777" w:rsidTr="0067585A">
        <w:trPr>
          <w:jc w:val="center"/>
        </w:trPr>
        <w:tc>
          <w:tcPr>
            <w:tcW w:w="300" w:type="dxa"/>
          </w:tcPr>
          <w:p w14:paraId="0CA2969E"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10</w:t>
            </w:r>
          </w:p>
        </w:tc>
        <w:tc>
          <w:tcPr>
            <w:tcW w:w="2262" w:type="dxa"/>
          </w:tcPr>
          <w:p w14:paraId="5478F401" w14:textId="77777777" w:rsidR="005B0EC5" w:rsidRPr="009E53BF" w:rsidRDefault="005B0EC5" w:rsidP="0067585A">
            <w:pPr>
              <w:spacing w:after="0" w:line="240" w:lineRule="auto"/>
            </w:pPr>
            <w:r>
              <w:rPr>
                <w:rFonts w:cs="Times New Roman"/>
                <w:bCs/>
                <w:sz w:val="20"/>
                <w:szCs w:val="20"/>
              </w:rPr>
              <w:t>25-29 Kasım 2024</w:t>
            </w:r>
          </w:p>
        </w:tc>
        <w:tc>
          <w:tcPr>
            <w:tcW w:w="5638" w:type="dxa"/>
          </w:tcPr>
          <w:p w14:paraId="3F35A494"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sz w:val="20"/>
                <w:szCs w:val="20"/>
              </w:rPr>
            </w:pPr>
            <w:r>
              <w:rPr>
                <w:rFonts w:ascii="Times New Roman" w:hAnsi="Times New Roman"/>
                <w:sz w:val="20"/>
                <w:szCs w:val="20"/>
              </w:rPr>
              <w:t>İthalat ,ithalat mevzuatı</w:t>
            </w:r>
          </w:p>
        </w:tc>
        <w:tc>
          <w:tcPr>
            <w:tcW w:w="1429" w:type="dxa"/>
          </w:tcPr>
          <w:p w14:paraId="07F78FEB" w14:textId="77777777" w:rsidR="005B0EC5" w:rsidRPr="009E53BF" w:rsidRDefault="005B0EC5" w:rsidP="0067585A">
            <w:pPr>
              <w:tabs>
                <w:tab w:val="left" w:pos="720"/>
              </w:tabs>
              <w:autoSpaceDE w:val="0"/>
              <w:autoSpaceDN w:val="0"/>
              <w:adjustRightInd w:val="0"/>
              <w:spacing w:after="0" w:line="240" w:lineRule="auto"/>
              <w:ind w:right="18"/>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7C53F23B" w14:textId="77777777" w:rsidTr="0067585A">
        <w:trPr>
          <w:jc w:val="center"/>
        </w:trPr>
        <w:tc>
          <w:tcPr>
            <w:tcW w:w="300" w:type="dxa"/>
          </w:tcPr>
          <w:p w14:paraId="51DBA1A1"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11</w:t>
            </w:r>
          </w:p>
        </w:tc>
        <w:tc>
          <w:tcPr>
            <w:tcW w:w="2262" w:type="dxa"/>
          </w:tcPr>
          <w:p w14:paraId="71D47DFE" w14:textId="77777777" w:rsidR="005B0EC5" w:rsidRPr="009E53BF" w:rsidRDefault="005B0EC5" w:rsidP="0067585A">
            <w:pPr>
              <w:spacing w:after="0" w:line="240" w:lineRule="auto"/>
            </w:pPr>
            <w:r>
              <w:rPr>
                <w:rFonts w:cs="Times New Roman"/>
                <w:bCs/>
                <w:sz w:val="20"/>
                <w:szCs w:val="20"/>
              </w:rPr>
              <w:t>02-06 Aralık 2024</w:t>
            </w:r>
          </w:p>
        </w:tc>
        <w:tc>
          <w:tcPr>
            <w:tcW w:w="5638" w:type="dxa"/>
          </w:tcPr>
          <w:p w14:paraId="7FF277AD"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sz w:val="20"/>
                <w:szCs w:val="20"/>
              </w:rPr>
            </w:pPr>
            <w:r>
              <w:rPr>
                <w:rFonts w:ascii="Times New Roman" w:hAnsi="Times New Roman"/>
                <w:bCs/>
                <w:sz w:val="20"/>
                <w:szCs w:val="20"/>
              </w:rPr>
              <w:t xml:space="preserve">Serbest bölgeler </w:t>
            </w:r>
          </w:p>
        </w:tc>
        <w:tc>
          <w:tcPr>
            <w:tcW w:w="1429" w:type="dxa"/>
          </w:tcPr>
          <w:p w14:paraId="13E6122D" w14:textId="77777777" w:rsidR="005B0EC5" w:rsidRPr="009E53BF" w:rsidRDefault="005B0EC5" w:rsidP="0067585A">
            <w:pPr>
              <w:spacing w:after="0" w:line="240" w:lineRule="auto"/>
              <w:jc w:val="center"/>
              <w:rPr>
                <w:rFonts w:ascii="Times New Roman" w:hAnsi="Times New Roman"/>
                <w:sz w:val="20"/>
                <w:szCs w:val="20"/>
              </w:rPr>
            </w:pPr>
            <w:r w:rsidRPr="009E53BF">
              <w:rPr>
                <w:rFonts w:ascii="Times New Roman" w:hAnsi="Times New Roman"/>
                <w:sz w:val="20"/>
                <w:szCs w:val="20"/>
              </w:rPr>
              <w:t>PY9</w:t>
            </w:r>
          </w:p>
        </w:tc>
      </w:tr>
      <w:tr w:rsidR="005B0EC5" w:rsidRPr="009E53BF" w14:paraId="33EC37BA" w14:textId="77777777" w:rsidTr="0067585A">
        <w:trPr>
          <w:jc w:val="center"/>
        </w:trPr>
        <w:tc>
          <w:tcPr>
            <w:tcW w:w="300" w:type="dxa"/>
          </w:tcPr>
          <w:p w14:paraId="3B80AFE1"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12</w:t>
            </w:r>
          </w:p>
        </w:tc>
        <w:tc>
          <w:tcPr>
            <w:tcW w:w="2262" w:type="dxa"/>
          </w:tcPr>
          <w:p w14:paraId="52E81AB0" w14:textId="77777777" w:rsidR="005B0EC5" w:rsidRPr="009E53BF" w:rsidRDefault="005B0EC5" w:rsidP="0067585A">
            <w:pPr>
              <w:spacing w:after="0" w:line="240" w:lineRule="auto"/>
            </w:pPr>
            <w:r>
              <w:rPr>
                <w:rFonts w:cs="Times New Roman"/>
                <w:bCs/>
                <w:sz w:val="20"/>
                <w:szCs w:val="20"/>
              </w:rPr>
              <w:t>09-13 Aralık 2024</w:t>
            </w:r>
          </w:p>
        </w:tc>
        <w:tc>
          <w:tcPr>
            <w:tcW w:w="5638" w:type="dxa"/>
          </w:tcPr>
          <w:p w14:paraId="2D54A483" w14:textId="77777777" w:rsidR="005B0EC5" w:rsidRPr="009E53BF" w:rsidRDefault="005B0EC5" w:rsidP="0067585A">
            <w:pPr>
              <w:spacing w:after="0" w:line="240" w:lineRule="auto"/>
              <w:jc w:val="both"/>
              <w:rPr>
                <w:rFonts w:ascii="Times New Roman" w:hAnsi="Times New Roman"/>
                <w:sz w:val="20"/>
                <w:szCs w:val="20"/>
              </w:rPr>
            </w:pPr>
            <w:r w:rsidRPr="009E53BF">
              <w:rPr>
                <w:rFonts w:ascii="Times New Roman" w:hAnsi="Times New Roman"/>
                <w:bCs/>
                <w:sz w:val="20"/>
                <w:szCs w:val="20"/>
              </w:rPr>
              <w:t>S</w:t>
            </w:r>
            <w:r>
              <w:rPr>
                <w:rFonts w:ascii="Times New Roman" w:hAnsi="Times New Roman"/>
                <w:bCs/>
                <w:sz w:val="20"/>
                <w:szCs w:val="20"/>
              </w:rPr>
              <w:t>erbest bölgelerin avantajları ve dezavantajları</w:t>
            </w:r>
          </w:p>
        </w:tc>
        <w:tc>
          <w:tcPr>
            <w:tcW w:w="1429" w:type="dxa"/>
          </w:tcPr>
          <w:p w14:paraId="2337EF83" w14:textId="77777777" w:rsidR="005B0EC5" w:rsidRPr="009E53BF" w:rsidRDefault="005B0EC5" w:rsidP="0067585A">
            <w:pPr>
              <w:tabs>
                <w:tab w:val="left" w:pos="720"/>
              </w:tabs>
              <w:autoSpaceDE w:val="0"/>
              <w:autoSpaceDN w:val="0"/>
              <w:adjustRightInd w:val="0"/>
              <w:spacing w:after="0" w:line="240" w:lineRule="auto"/>
              <w:ind w:right="18"/>
              <w:jc w:val="center"/>
              <w:rPr>
                <w:rFonts w:ascii="Times New Roman" w:hAnsi="Times New Roman"/>
                <w:color w:val="000000"/>
                <w:sz w:val="20"/>
                <w:szCs w:val="20"/>
              </w:rPr>
            </w:pPr>
            <w:r w:rsidRPr="009E53BF">
              <w:rPr>
                <w:rFonts w:ascii="Times New Roman" w:hAnsi="Times New Roman"/>
                <w:sz w:val="20"/>
                <w:szCs w:val="20"/>
              </w:rPr>
              <w:t>PY9</w:t>
            </w:r>
          </w:p>
        </w:tc>
      </w:tr>
      <w:tr w:rsidR="005B0EC5" w:rsidRPr="009E53BF" w14:paraId="04742831" w14:textId="77777777" w:rsidTr="0067585A">
        <w:trPr>
          <w:jc w:val="center"/>
        </w:trPr>
        <w:tc>
          <w:tcPr>
            <w:tcW w:w="300" w:type="dxa"/>
          </w:tcPr>
          <w:p w14:paraId="0822AAD2"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13</w:t>
            </w:r>
          </w:p>
        </w:tc>
        <w:tc>
          <w:tcPr>
            <w:tcW w:w="2262" w:type="dxa"/>
          </w:tcPr>
          <w:p w14:paraId="3500025F" w14:textId="77777777" w:rsidR="005B0EC5" w:rsidRPr="009E53BF" w:rsidRDefault="005B0EC5" w:rsidP="0067585A">
            <w:pPr>
              <w:spacing w:after="0" w:line="240" w:lineRule="auto"/>
            </w:pPr>
            <w:r>
              <w:rPr>
                <w:rFonts w:cs="Times New Roman"/>
                <w:bCs/>
                <w:sz w:val="20"/>
                <w:szCs w:val="20"/>
              </w:rPr>
              <w:t>16-20 Aralık 2024</w:t>
            </w:r>
          </w:p>
        </w:tc>
        <w:tc>
          <w:tcPr>
            <w:tcW w:w="5638" w:type="dxa"/>
          </w:tcPr>
          <w:p w14:paraId="5C67C64F"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color w:val="000000"/>
                <w:sz w:val="20"/>
                <w:szCs w:val="20"/>
              </w:rPr>
            </w:pPr>
            <w:r>
              <w:rPr>
                <w:rFonts w:ascii="Times New Roman" w:hAnsi="Times New Roman"/>
                <w:color w:val="000000"/>
                <w:sz w:val="20"/>
                <w:szCs w:val="20"/>
              </w:rPr>
              <w:t>Türkiyede bulunan serbest bölgeler</w:t>
            </w:r>
          </w:p>
        </w:tc>
        <w:tc>
          <w:tcPr>
            <w:tcW w:w="1429" w:type="dxa"/>
          </w:tcPr>
          <w:p w14:paraId="142FAFB3" w14:textId="77777777" w:rsidR="005B0EC5" w:rsidRPr="009E53BF" w:rsidRDefault="005B0EC5" w:rsidP="0067585A">
            <w:pPr>
              <w:spacing w:after="0" w:line="240" w:lineRule="auto"/>
              <w:jc w:val="center"/>
            </w:pPr>
            <w:r w:rsidRPr="009E53BF">
              <w:rPr>
                <w:rFonts w:ascii="Times New Roman" w:hAnsi="Times New Roman"/>
                <w:sz w:val="20"/>
                <w:szCs w:val="20"/>
              </w:rPr>
              <w:t>PY9</w:t>
            </w:r>
          </w:p>
        </w:tc>
      </w:tr>
      <w:tr w:rsidR="005B0EC5" w:rsidRPr="009E53BF" w14:paraId="32D1F0FC" w14:textId="77777777" w:rsidTr="0067585A">
        <w:trPr>
          <w:jc w:val="center"/>
        </w:trPr>
        <w:tc>
          <w:tcPr>
            <w:tcW w:w="300" w:type="dxa"/>
          </w:tcPr>
          <w:p w14:paraId="7736A22F"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14</w:t>
            </w:r>
          </w:p>
        </w:tc>
        <w:tc>
          <w:tcPr>
            <w:tcW w:w="2262" w:type="dxa"/>
          </w:tcPr>
          <w:p w14:paraId="05F8E2BC" w14:textId="77777777" w:rsidR="005B0EC5" w:rsidRPr="009E53BF" w:rsidRDefault="005B0EC5" w:rsidP="0067585A">
            <w:pPr>
              <w:spacing w:after="0" w:line="240" w:lineRule="auto"/>
            </w:pPr>
            <w:r>
              <w:rPr>
                <w:sz w:val="20"/>
                <w:szCs w:val="20"/>
              </w:rPr>
              <w:t>23-27 Aralık 2024</w:t>
            </w:r>
          </w:p>
        </w:tc>
        <w:tc>
          <w:tcPr>
            <w:tcW w:w="5638" w:type="dxa"/>
          </w:tcPr>
          <w:p w14:paraId="381EEAF0"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color w:val="000000"/>
                <w:sz w:val="20"/>
                <w:szCs w:val="20"/>
              </w:rPr>
            </w:pPr>
            <w:r>
              <w:rPr>
                <w:rFonts w:ascii="Times New Roman" w:hAnsi="Times New Roman"/>
                <w:bCs/>
                <w:sz w:val="20"/>
                <w:szCs w:val="20"/>
              </w:rPr>
              <w:t>Gümrük işlemleri, gümrük rejimleri</w:t>
            </w:r>
          </w:p>
        </w:tc>
        <w:tc>
          <w:tcPr>
            <w:tcW w:w="1429" w:type="dxa"/>
          </w:tcPr>
          <w:p w14:paraId="1527CC36" w14:textId="77777777" w:rsidR="005B0EC5" w:rsidRPr="009E53BF" w:rsidRDefault="005B0EC5" w:rsidP="0067585A">
            <w:pPr>
              <w:spacing w:after="0" w:line="240" w:lineRule="auto"/>
              <w:jc w:val="center"/>
            </w:pPr>
            <w:r w:rsidRPr="009E53BF">
              <w:rPr>
                <w:rFonts w:ascii="Times New Roman" w:hAnsi="Times New Roman"/>
                <w:sz w:val="20"/>
                <w:szCs w:val="20"/>
              </w:rPr>
              <w:t>PY9</w:t>
            </w:r>
          </w:p>
        </w:tc>
      </w:tr>
      <w:tr w:rsidR="005B0EC5" w:rsidRPr="009E53BF" w14:paraId="0E6F05E0" w14:textId="77777777" w:rsidTr="0067585A">
        <w:trPr>
          <w:jc w:val="center"/>
        </w:trPr>
        <w:tc>
          <w:tcPr>
            <w:tcW w:w="300" w:type="dxa"/>
          </w:tcPr>
          <w:p w14:paraId="3B16C452"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Pr>
                <w:rFonts w:cs="Times New Roman"/>
                <w:sz w:val="20"/>
                <w:szCs w:val="20"/>
              </w:rPr>
              <w:t>15</w:t>
            </w:r>
          </w:p>
        </w:tc>
        <w:tc>
          <w:tcPr>
            <w:tcW w:w="2262" w:type="dxa"/>
          </w:tcPr>
          <w:p w14:paraId="73765048" w14:textId="77777777" w:rsidR="005B0EC5" w:rsidRPr="009E53BF" w:rsidRDefault="005B0EC5" w:rsidP="0067585A">
            <w:pPr>
              <w:spacing w:after="0" w:line="240" w:lineRule="auto"/>
            </w:pPr>
            <w:r>
              <w:rPr>
                <w:sz w:val="20"/>
                <w:szCs w:val="20"/>
              </w:rPr>
              <w:t>30 Aralık-4 Ocak 2024</w:t>
            </w:r>
          </w:p>
        </w:tc>
        <w:tc>
          <w:tcPr>
            <w:tcW w:w="5638" w:type="dxa"/>
          </w:tcPr>
          <w:p w14:paraId="1CF2D9D6"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color w:val="000000"/>
                <w:sz w:val="20"/>
                <w:szCs w:val="20"/>
              </w:rPr>
            </w:pPr>
            <w:r>
              <w:rPr>
                <w:rFonts w:ascii="Times New Roman" w:hAnsi="Times New Roman"/>
                <w:color w:val="000000"/>
                <w:sz w:val="20"/>
                <w:szCs w:val="20"/>
              </w:rPr>
              <w:t>Milletler arası uyuşmazlıların çözüm yolları</w:t>
            </w:r>
          </w:p>
        </w:tc>
        <w:tc>
          <w:tcPr>
            <w:tcW w:w="1429" w:type="dxa"/>
          </w:tcPr>
          <w:p w14:paraId="2B9BAE00" w14:textId="77777777" w:rsidR="005B0EC5" w:rsidRPr="009E53BF" w:rsidRDefault="005B0EC5" w:rsidP="0067585A">
            <w:pPr>
              <w:spacing w:after="0" w:line="240" w:lineRule="auto"/>
              <w:jc w:val="center"/>
            </w:pPr>
            <w:r w:rsidRPr="009E53BF">
              <w:rPr>
                <w:rFonts w:ascii="Times New Roman" w:hAnsi="Times New Roman"/>
                <w:sz w:val="20"/>
                <w:szCs w:val="20"/>
              </w:rPr>
              <w:t>PY9</w:t>
            </w:r>
          </w:p>
        </w:tc>
      </w:tr>
      <w:tr w:rsidR="005B0EC5" w:rsidRPr="009E53BF" w14:paraId="07D0C07F" w14:textId="77777777" w:rsidTr="0067585A">
        <w:trPr>
          <w:jc w:val="center"/>
        </w:trPr>
        <w:tc>
          <w:tcPr>
            <w:tcW w:w="300" w:type="dxa"/>
          </w:tcPr>
          <w:p w14:paraId="54412DFA"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p>
        </w:tc>
        <w:tc>
          <w:tcPr>
            <w:tcW w:w="2262" w:type="dxa"/>
          </w:tcPr>
          <w:p w14:paraId="638DB439"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b/>
                <w:color w:val="000000"/>
                <w:sz w:val="20"/>
                <w:szCs w:val="20"/>
              </w:rPr>
            </w:pPr>
            <w:r>
              <w:rPr>
                <w:rFonts w:cs="Times New Roman"/>
                <w:b/>
                <w:color w:val="000000"/>
                <w:sz w:val="20"/>
                <w:szCs w:val="20"/>
              </w:rPr>
              <w:t>05-14 Ocak 2024</w:t>
            </w:r>
          </w:p>
        </w:tc>
        <w:tc>
          <w:tcPr>
            <w:tcW w:w="5638" w:type="dxa"/>
          </w:tcPr>
          <w:p w14:paraId="4E47D7D5"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b/>
                <w:color w:val="000000"/>
                <w:sz w:val="20"/>
                <w:szCs w:val="20"/>
              </w:rPr>
            </w:pPr>
            <w:r w:rsidRPr="009E53BF">
              <w:rPr>
                <w:rFonts w:ascii="Times New Roman" w:hAnsi="Times New Roman"/>
                <w:b/>
                <w:color w:val="000000"/>
                <w:sz w:val="20"/>
                <w:szCs w:val="20"/>
              </w:rPr>
              <w:t>Final Sınavı</w:t>
            </w:r>
          </w:p>
        </w:tc>
        <w:tc>
          <w:tcPr>
            <w:tcW w:w="1429" w:type="dxa"/>
          </w:tcPr>
          <w:p w14:paraId="352FDA26"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b/>
                <w:color w:val="000000"/>
                <w:sz w:val="20"/>
                <w:szCs w:val="20"/>
              </w:rPr>
            </w:pPr>
          </w:p>
        </w:tc>
      </w:tr>
      <w:tr w:rsidR="005B0EC5" w:rsidRPr="009E53BF" w14:paraId="5D7B0B18" w14:textId="77777777" w:rsidTr="0067585A">
        <w:trPr>
          <w:jc w:val="center"/>
        </w:trPr>
        <w:tc>
          <w:tcPr>
            <w:tcW w:w="300" w:type="dxa"/>
          </w:tcPr>
          <w:p w14:paraId="6E756FB2"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p>
        </w:tc>
        <w:tc>
          <w:tcPr>
            <w:tcW w:w="2262" w:type="dxa"/>
          </w:tcPr>
          <w:p w14:paraId="2A4AFC45"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b/>
                <w:color w:val="000000"/>
                <w:sz w:val="20"/>
                <w:szCs w:val="20"/>
              </w:rPr>
            </w:pPr>
            <w:r>
              <w:rPr>
                <w:rFonts w:cs="Times New Roman"/>
                <w:b/>
                <w:color w:val="000000"/>
                <w:sz w:val="20"/>
                <w:szCs w:val="20"/>
              </w:rPr>
              <w:t>18-26 Ocak 2024</w:t>
            </w:r>
          </w:p>
        </w:tc>
        <w:tc>
          <w:tcPr>
            <w:tcW w:w="5638" w:type="dxa"/>
          </w:tcPr>
          <w:p w14:paraId="19BCBF9B"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b/>
                <w:color w:val="000000"/>
                <w:sz w:val="20"/>
                <w:szCs w:val="20"/>
              </w:rPr>
            </w:pPr>
            <w:r w:rsidRPr="009E53BF">
              <w:rPr>
                <w:rFonts w:ascii="Times New Roman" w:hAnsi="Times New Roman"/>
                <w:b/>
                <w:color w:val="000000"/>
                <w:sz w:val="20"/>
                <w:szCs w:val="20"/>
              </w:rPr>
              <w:t>Bütünleme Sınavı</w:t>
            </w:r>
          </w:p>
        </w:tc>
        <w:tc>
          <w:tcPr>
            <w:tcW w:w="1429" w:type="dxa"/>
          </w:tcPr>
          <w:p w14:paraId="790F5D4B" w14:textId="77777777" w:rsidR="005B0EC5" w:rsidRPr="009E53BF" w:rsidRDefault="005B0EC5" w:rsidP="0067585A">
            <w:pPr>
              <w:tabs>
                <w:tab w:val="left" w:pos="720"/>
              </w:tabs>
              <w:autoSpaceDE w:val="0"/>
              <w:autoSpaceDN w:val="0"/>
              <w:adjustRightInd w:val="0"/>
              <w:spacing w:after="0" w:line="240" w:lineRule="auto"/>
              <w:ind w:right="18"/>
              <w:jc w:val="both"/>
              <w:rPr>
                <w:rFonts w:ascii="Times New Roman" w:hAnsi="Times New Roman"/>
                <w:b/>
                <w:color w:val="000000"/>
                <w:sz w:val="20"/>
                <w:szCs w:val="20"/>
              </w:rPr>
            </w:pPr>
          </w:p>
        </w:tc>
      </w:tr>
      <w:tr w:rsidR="005B0EC5" w:rsidRPr="009E53BF" w14:paraId="36290A4F" w14:textId="77777777" w:rsidTr="0067585A">
        <w:trPr>
          <w:trHeight w:val="401"/>
          <w:jc w:val="center"/>
        </w:trPr>
        <w:tc>
          <w:tcPr>
            <w:tcW w:w="2562" w:type="dxa"/>
            <w:gridSpan w:val="2"/>
            <w:vAlign w:val="center"/>
          </w:tcPr>
          <w:p w14:paraId="54657381"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t>Değerlendirme</w:t>
            </w:r>
          </w:p>
        </w:tc>
        <w:tc>
          <w:tcPr>
            <w:tcW w:w="7067" w:type="dxa"/>
            <w:gridSpan w:val="2"/>
            <w:vAlign w:val="center"/>
          </w:tcPr>
          <w:p w14:paraId="530D0942" w14:textId="77777777" w:rsidR="005B0EC5" w:rsidRPr="009E53BF" w:rsidRDefault="005B0EC5" w:rsidP="0067585A">
            <w:pPr>
              <w:tabs>
                <w:tab w:val="left" w:pos="1552"/>
              </w:tabs>
              <w:spacing w:after="0" w:line="240" w:lineRule="auto"/>
              <w:rPr>
                <w:rFonts w:ascii="Times New Roman" w:hAnsi="Times New Roman"/>
                <w:sz w:val="20"/>
                <w:szCs w:val="20"/>
              </w:rPr>
            </w:pPr>
            <w:r w:rsidRPr="009E53BF">
              <w:rPr>
                <w:rFonts w:ascii="Times New Roman" w:hAnsi="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9E53BF" w14:paraId="62652F23" w14:textId="77777777" w:rsidTr="0067585A">
        <w:trPr>
          <w:jc w:val="center"/>
        </w:trPr>
        <w:tc>
          <w:tcPr>
            <w:tcW w:w="2562" w:type="dxa"/>
            <w:gridSpan w:val="2"/>
            <w:vAlign w:val="center"/>
          </w:tcPr>
          <w:p w14:paraId="5F7D50AA"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b/>
                <w:color w:val="000000"/>
                <w:sz w:val="20"/>
                <w:szCs w:val="20"/>
              </w:rPr>
            </w:pPr>
            <w:r w:rsidRPr="009E53BF">
              <w:rPr>
                <w:rFonts w:ascii="Times New Roman" w:hAnsi="Times New Roman"/>
                <w:b/>
                <w:color w:val="000000"/>
                <w:sz w:val="20"/>
                <w:szCs w:val="20"/>
              </w:rPr>
              <w:t>Örnek Sorular</w:t>
            </w:r>
          </w:p>
        </w:tc>
        <w:tc>
          <w:tcPr>
            <w:tcW w:w="7067" w:type="dxa"/>
            <w:gridSpan w:val="2"/>
          </w:tcPr>
          <w:p w14:paraId="658C6D09" w14:textId="77777777" w:rsidR="005B0EC5" w:rsidRPr="00D84BAF" w:rsidRDefault="005B0EC5" w:rsidP="0067585A">
            <w:pPr>
              <w:pStyle w:val="ListeParagraf"/>
              <w:spacing w:after="0" w:line="240" w:lineRule="auto"/>
              <w:ind w:left="360"/>
              <w:jc w:val="both"/>
              <w:rPr>
                <w:rFonts w:ascii="Times New Roman" w:hAnsi="Times New Roman"/>
                <w:color w:val="000000"/>
                <w:sz w:val="20"/>
                <w:szCs w:val="20"/>
              </w:rPr>
            </w:pPr>
            <w:r w:rsidRPr="00D84BAF">
              <w:rPr>
                <w:rFonts w:ascii="Times New Roman" w:hAnsi="Times New Roman"/>
                <w:color w:val="000000"/>
                <w:sz w:val="20"/>
                <w:szCs w:val="20"/>
              </w:rPr>
              <w:t>1-</w:t>
            </w:r>
            <w:r w:rsidRPr="00D84BAF">
              <w:rPr>
                <w:rFonts w:ascii="Times New Roman" w:hAnsi="Times New Roman"/>
                <w:color w:val="000000"/>
                <w:sz w:val="20"/>
                <w:szCs w:val="20"/>
              </w:rPr>
              <w:tab/>
              <w:t>İç ve dış ticaret arasınd</w:t>
            </w:r>
            <w:r>
              <w:rPr>
                <w:rFonts w:ascii="Times New Roman" w:hAnsi="Times New Roman"/>
                <w:color w:val="000000"/>
                <w:sz w:val="20"/>
                <w:szCs w:val="20"/>
              </w:rPr>
              <w:t xml:space="preserve">aki farklar nelerdir? </w:t>
            </w:r>
          </w:p>
          <w:p w14:paraId="573FE5F5" w14:textId="77777777" w:rsidR="005B0EC5" w:rsidRPr="00D84BAF" w:rsidRDefault="005B0EC5" w:rsidP="0067585A">
            <w:pPr>
              <w:pStyle w:val="ListeParagraf"/>
              <w:spacing w:after="0" w:line="240" w:lineRule="auto"/>
              <w:ind w:left="360"/>
              <w:jc w:val="both"/>
              <w:rPr>
                <w:rFonts w:ascii="Times New Roman" w:hAnsi="Times New Roman"/>
                <w:color w:val="000000"/>
                <w:sz w:val="20"/>
                <w:szCs w:val="20"/>
              </w:rPr>
            </w:pPr>
            <w:r w:rsidRPr="00D84BAF">
              <w:rPr>
                <w:rFonts w:ascii="Times New Roman" w:hAnsi="Times New Roman"/>
                <w:color w:val="000000"/>
                <w:sz w:val="20"/>
                <w:szCs w:val="20"/>
              </w:rPr>
              <w:t>2-</w:t>
            </w:r>
            <w:r w:rsidRPr="00D84BAF">
              <w:rPr>
                <w:rFonts w:ascii="Times New Roman" w:hAnsi="Times New Roman"/>
                <w:color w:val="000000"/>
                <w:sz w:val="20"/>
                <w:szCs w:val="20"/>
              </w:rPr>
              <w:tab/>
              <w:t>Dış ticaret politikasın</w:t>
            </w:r>
            <w:r>
              <w:rPr>
                <w:rFonts w:ascii="Times New Roman" w:hAnsi="Times New Roman"/>
                <w:color w:val="000000"/>
                <w:sz w:val="20"/>
                <w:szCs w:val="20"/>
              </w:rPr>
              <w:t>ın amaçları nelerdir? .</w:t>
            </w:r>
          </w:p>
          <w:p w14:paraId="4965D33A" w14:textId="77777777" w:rsidR="005B0EC5" w:rsidRPr="009E53BF" w:rsidRDefault="005B0EC5" w:rsidP="0067585A">
            <w:pPr>
              <w:pStyle w:val="ListeParagraf"/>
              <w:spacing w:after="0" w:line="240" w:lineRule="auto"/>
              <w:ind w:left="360"/>
              <w:jc w:val="both"/>
              <w:rPr>
                <w:rFonts w:ascii="Times New Roman" w:hAnsi="Times New Roman"/>
                <w:color w:val="000000"/>
                <w:sz w:val="20"/>
                <w:szCs w:val="20"/>
              </w:rPr>
            </w:pPr>
          </w:p>
        </w:tc>
      </w:tr>
      <w:tr w:rsidR="005B0EC5" w:rsidRPr="009E53BF" w14:paraId="3B92D8E0" w14:textId="77777777" w:rsidTr="0067585A">
        <w:trPr>
          <w:jc w:val="center"/>
        </w:trPr>
        <w:tc>
          <w:tcPr>
            <w:tcW w:w="2562" w:type="dxa"/>
            <w:gridSpan w:val="2"/>
            <w:vAlign w:val="center"/>
          </w:tcPr>
          <w:p w14:paraId="5ECE2E1A" w14:textId="77777777" w:rsidR="005B0EC5" w:rsidRPr="009E53BF" w:rsidRDefault="005B0EC5" w:rsidP="0067585A">
            <w:pPr>
              <w:tabs>
                <w:tab w:val="left" w:pos="720"/>
              </w:tabs>
              <w:autoSpaceDE w:val="0"/>
              <w:autoSpaceDN w:val="0"/>
              <w:adjustRightInd w:val="0"/>
              <w:spacing w:after="0" w:line="240" w:lineRule="auto"/>
              <w:ind w:right="18"/>
              <w:rPr>
                <w:rFonts w:ascii="Times New Roman" w:hAnsi="Times New Roman"/>
                <w:color w:val="000000"/>
                <w:sz w:val="20"/>
                <w:szCs w:val="20"/>
              </w:rPr>
            </w:pPr>
            <w:r w:rsidRPr="009E53BF">
              <w:rPr>
                <w:rFonts w:ascii="Times New Roman" w:hAnsi="Times New Roman"/>
                <w:color w:val="000000"/>
                <w:sz w:val="20"/>
                <w:szCs w:val="20"/>
              </w:rPr>
              <w:t>Cevap Anahtarı</w:t>
            </w:r>
          </w:p>
        </w:tc>
        <w:tc>
          <w:tcPr>
            <w:tcW w:w="7067" w:type="dxa"/>
            <w:gridSpan w:val="2"/>
          </w:tcPr>
          <w:p w14:paraId="26CB73DD" w14:textId="77777777" w:rsidR="005B0EC5" w:rsidRDefault="005B0EC5" w:rsidP="0067585A">
            <w:pPr>
              <w:spacing w:after="0" w:line="240" w:lineRule="auto"/>
              <w:jc w:val="both"/>
              <w:rPr>
                <w:rFonts w:ascii="Times New Roman" w:hAnsi="Times New Roman"/>
                <w:color w:val="000000"/>
                <w:sz w:val="20"/>
                <w:szCs w:val="20"/>
              </w:rPr>
            </w:pPr>
            <w:r>
              <w:rPr>
                <w:rFonts w:ascii="Times New Roman" w:hAnsi="Times New Roman"/>
                <w:color w:val="000000"/>
                <w:sz w:val="20"/>
                <w:szCs w:val="20"/>
              </w:rPr>
              <w:t>s-1)</w:t>
            </w:r>
            <w:r w:rsidRPr="00481D37">
              <w:rPr>
                <w:rFonts w:ascii="Times New Roman" w:hAnsi="Times New Roman"/>
                <w:color w:val="000000"/>
                <w:sz w:val="20"/>
                <w:szCs w:val="20"/>
              </w:rPr>
              <w:t xml:space="preserve"> </w:t>
            </w:r>
            <w:r>
              <w:rPr>
                <w:rFonts w:ascii="Times New Roman" w:hAnsi="Times New Roman"/>
                <w:color w:val="000000"/>
                <w:sz w:val="20"/>
                <w:szCs w:val="20"/>
              </w:rPr>
              <w:t>a</w:t>
            </w:r>
            <w:r w:rsidRPr="00481D37">
              <w:rPr>
                <w:rFonts w:ascii="Times New Roman" w:hAnsi="Times New Roman"/>
                <w:color w:val="000000"/>
                <w:sz w:val="20"/>
                <w:szCs w:val="20"/>
              </w:rPr>
              <w:t>- Üretim Faktörlerinin Hareketliliği: Üretim faktörlerinden emek ve sermaye uluslararası hareket serbestisine sahip değildirler. Ülkeler kendi ekonomilerine gelecek emek ve sermaye hareketlerine çeşitli engeller koyarlar.</w:t>
            </w:r>
            <w:r w:rsidRPr="00481D37">
              <w:rPr>
                <w:rFonts w:ascii="Times New Roman" w:hAnsi="Times New Roman"/>
                <w:color w:val="000000"/>
                <w:sz w:val="20"/>
                <w:szCs w:val="20"/>
              </w:rPr>
              <w:br/>
            </w:r>
            <w:r w:rsidRPr="00481D37">
              <w:rPr>
                <w:rFonts w:ascii="Times New Roman" w:hAnsi="Times New Roman"/>
                <w:color w:val="000000"/>
                <w:sz w:val="20"/>
                <w:szCs w:val="20"/>
              </w:rPr>
              <w:br/>
            </w:r>
            <w:r>
              <w:rPr>
                <w:rFonts w:ascii="Times New Roman" w:hAnsi="Times New Roman"/>
                <w:color w:val="000000"/>
                <w:sz w:val="20"/>
                <w:szCs w:val="20"/>
              </w:rPr>
              <w:t>b</w:t>
            </w:r>
            <w:r w:rsidRPr="00481D37">
              <w:rPr>
                <w:rFonts w:ascii="Times New Roman" w:hAnsi="Times New Roman"/>
                <w:color w:val="000000"/>
                <w:sz w:val="20"/>
                <w:szCs w:val="20"/>
              </w:rPr>
              <w:t>- Farklı Para Birimleri: Ülkeler dış ticarette her zaman kendi paralarını kullanamayabilirler: Eğer ulusal paranın konvertibilitesi zayıfsa o zaman üçüncü bir ülkenin parasının (döviz) kullanılması gerekmektedir. Ve bu paralar birbirlerine belirli oranlarla çevrilebilmektedirler.</w:t>
            </w:r>
            <w:r w:rsidRPr="00481D37">
              <w:rPr>
                <w:rFonts w:ascii="Times New Roman" w:hAnsi="Times New Roman"/>
                <w:color w:val="000000"/>
                <w:sz w:val="20"/>
                <w:szCs w:val="20"/>
              </w:rPr>
              <w:br/>
            </w:r>
            <w:r w:rsidRPr="00481D37">
              <w:rPr>
                <w:rFonts w:ascii="Times New Roman" w:hAnsi="Times New Roman"/>
                <w:color w:val="000000"/>
                <w:sz w:val="20"/>
                <w:szCs w:val="20"/>
              </w:rPr>
              <w:br/>
            </w:r>
            <w:r>
              <w:rPr>
                <w:rFonts w:ascii="Times New Roman" w:hAnsi="Times New Roman"/>
                <w:color w:val="000000"/>
                <w:sz w:val="20"/>
                <w:szCs w:val="20"/>
              </w:rPr>
              <w:t>c</w:t>
            </w:r>
            <w:r w:rsidRPr="00481D37">
              <w:rPr>
                <w:rFonts w:ascii="Times New Roman" w:hAnsi="Times New Roman"/>
                <w:color w:val="000000"/>
                <w:sz w:val="20"/>
                <w:szCs w:val="20"/>
              </w:rPr>
              <w:t>- Ayrı Piyasalar: Her ülke kendi piyasasına sahiptir. Her milli piyasa diğer milli piyasalardan farklılık gösterir. Piyasalarda geçerli olan kalite ve miktar standartı gibi unsurlarda farklılık göstermektedir.</w:t>
            </w:r>
          </w:p>
          <w:p w14:paraId="6628A5A6" w14:textId="77777777" w:rsidR="005B0EC5" w:rsidRDefault="005B0EC5" w:rsidP="0067585A">
            <w:pPr>
              <w:spacing w:after="0" w:line="240" w:lineRule="auto"/>
              <w:jc w:val="both"/>
              <w:rPr>
                <w:rFonts w:ascii="Times New Roman" w:hAnsi="Times New Roman"/>
                <w:color w:val="000000"/>
                <w:sz w:val="20"/>
                <w:szCs w:val="20"/>
              </w:rPr>
            </w:pPr>
            <w:r w:rsidRPr="00481D37">
              <w:rPr>
                <w:rFonts w:ascii="Times New Roman" w:hAnsi="Times New Roman"/>
                <w:color w:val="000000"/>
                <w:sz w:val="20"/>
                <w:szCs w:val="20"/>
              </w:rPr>
              <w:br/>
            </w:r>
            <w:r>
              <w:rPr>
                <w:rFonts w:ascii="Times New Roman" w:hAnsi="Times New Roman"/>
                <w:color w:val="000000"/>
                <w:sz w:val="20"/>
                <w:szCs w:val="20"/>
              </w:rPr>
              <w:t>d</w:t>
            </w:r>
            <w:r w:rsidRPr="00481D37">
              <w:rPr>
                <w:rFonts w:ascii="Times New Roman" w:hAnsi="Times New Roman"/>
                <w:color w:val="000000"/>
                <w:sz w:val="20"/>
                <w:szCs w:val="20"/>
              </w:rPr>
              <w:t>- Farklı Siyasi Birimler: Dış ticaret farklı tercihlere, farklı politikalara sahip siyasi birimlere sahip ülkeler arasında yapılmaktadır.</w:t>
            </w:r>
          </w:p>
          <w:p w14:paraId="4067AC45"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Pr>
                <w:rFonts w:ascii="Times New Roman" w:hAnsi="Times New Roman"/>
                <w:color w:val="000000"/>
                <w:sz w:val="20"/>
                <w:szCs w:val="20"/>
              </w:rPr>
              <w:lastRenderedPageBreak/>
              <w:t>c-2)</w:t>
            </w:r>
            <w:r w:rsidRPr="00527B30">
              <w:rPr>
                <w:rFonts w:ascii="Times New Roman" w:hAnsi="Times New Roman"/>
                <w:color w:val="000000"/>
                <w:sz w:val="20"/>
                <w:szCs w:val="20"/>
              </w:rPr>
              <w:t xml:space="preserve"> Dış ödemeler dengesizliklerinin giderilmesi.</w:t>
            </w:r>
          </w:p>
          <w:p w14:paraId="64489A2C"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Dış rekabetten korunma.</w:t>
            </w:r>
          </w:p>
          <w:p w14:paraId="504F7249"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Ekonomik kalkınma.</w:t>
            </w:r>
          </w:p>
          <w:p w14:paraId="12E02E5E"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Piyasa aksaklıklarının giderilmesi.</w:t>
            </w:r>
          </w:p>
          <w:p w14:paraId="3D5F8971"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Ekonominin liberalleştirilmesi.</w:t>
            </w:r>
          </w:p>
          <w:p w14:paraId="15287DDC"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İç ekonomik istikrarın sağlanması</w:t>
            </w:r>
          </w:p>
          <w:p w14:paraId="4D71112D"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Hazineye gelir sağlamak.</w:t>
            </w:r>
          </w:p>
          <w:p w14:paraId="05ACC44B" w14:textId="77777777" w:rsidR="005B0EC5" w:rsidRPr="00527B30" w:rsidRDefault="005B0EC5">
            <w:pPr>
              <w:numPr>
                <w:ilvl w:val="0"/>
                <w:numId w:val="26"/>
              </w:numPr>
              <w:shd w:val="clear" w:color="auto" w:fill="FFFFFF"/>
              <w:tabs>
                <w:tab w:val="clear" w:pos="720"/>
                <w:tab w:val="num" w:pos="116"/>
              </w:tabs>
              <w:spacing w:after="60" w:line="240" w:lineRule="auto"/>
              <w:ind w:left="0"/>
              <w:rPr>
                <w:rFonts w:ascii="Times New Roman" w:hAnsi="Times New Roman"/>
                <w:color w:val="000000"/>
                <w:sz w:val="20"/>
                <w:szCs w:val="20"/>
              </w:rPr>
            </w:pPr>
            <w:r w:rsidRPr="00527B30">
              <w:rPr>
                <w:rFonts w:ascii="Times New Roman" w:hAnsi="Times New Roman"/>
                <w:color w:val="000000"/>
                <w:sz w:val="20"/>
                <w:szCs w:val="20"/>
              </w:rPr>
              <w:t>Dış piyasalarda monopol gücünden yararlanma.</w:t>
            </w:r>
          </w:p>
          <w:p w14:paraId="4FF315A9" w14:textId="77777777" w:rsidR="005B0EC5" w:rsidRPr="00481D37" w:rsidRDefault="005B0EC5" w:rsidP="0067585A">
            <w:pPr>
              <w:spacing w:after="0" w:line="240" w:lineRule="auto"/>
              <w:jc w:val="both"/>
              <w:rPr>
                <w:rFonts w:ascii="Times New Roman" w:hAnsi="Times New Roman"/>
                <w:color w:val="000000"/>
                <w:sz w:val="20"/>
                <w:szCs w:val="20"/>
              </w:rPr>
            </w:pPr>
          </w:p>
        </w:tc>
      </w:tr>
      <w:tr w:rsidR="005B0EC5" w:rsidRPr="009E53BF" w14:paraId="06E04815" w14:textId="77777777" w:rsidTr="0067585A">
        <w:trPr>
          <w:trHeight w:val="401"/>
          <w:jc w:val="center"/>
        </w:trPr>
        <w:tc>
          <w:tcPr>
            <w:tcW w:w="2562" w:type="dxa"/>
            <w:gridSpan w:val="2"/>
            <w:vAlign w:val="center"/>
          </w:tcPr>
          <w:p w14:paraId="0B96D31C"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lastRenderedPageBreak/>
              <w:t>Kaynak Kitap</w:t>
            </w:r>
          </w:p>
        </w:tc>
        <w:tc>
          <w:tcPr>
            <w:tcW w:w="7067" w:type="dxa"/>
            <w:gridSpan w:val="2"/>
            <w:vAlign w:val="center"/>
          </w:tcPr>
          <w:p w14:paraId="342D8275" w14:textId="77777777" w:rsidR="005B0EC5" w:rsidRPr="009E53BF" w:rsidRDefault="005B0EC5" w:rsidP="0067585A">
            <w:pPr>
              <w:tabs>
                <w:tab w:val="left" w:pos="1552"/>
              </w:tabs>
              <w:spacing w:after="0" w:line="240" w:lineRule="auto"/>
              <w:rPr>
                <w:rFonts w:ascii="Times New Roman" w:hAnsi="Times New Roman"/>
                <w:b/>
                <w:sz w:val="20"/>
                <w:szCs w:val="20"/>
              </w:rPr>
            </w:pPr>
            <w:r>
              <w:rPr>
                <w:noProof/>
                <w:lang w:eastAsia="tr-TR"/>
              </w:rPr>
              <w:drawing>
                <wp:anchor distT="0" distB="0" distL="114300" distR="114300" simplePos="0" relativeHeight="251812352" behindDoc="0" locked="0" layoutInCell="1" allowOverlap="1" wp14:anchorId="233B6038" wp14:editId="37E71245">
                  <wp:simplePos x="0" y="0"/>
                  <wp:positionH relativeFrom="margin">
                    <wp:align>left</wp:align>
                  </wp:positionH>
                  <wp:positionV relativeFrom="margin">
                    <wp:align>center</wp:align>
                  </wp:positionV>
                  <wp:extent cx="1171575" cy="1685925"/>
                  <wp:effectExtent l="0" t="0" r="9525" b="9525"/>
                  <wp:wrapSquare wrapText="bothSides"/>
                  <wp:docPr id="52" name="Resim 52" descr="D43DA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3DA2F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15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3BF">
              <w:rPr>
                <w:rFonts w:ascii="Times New Roman" w:hAnsi="Times New Roman"/>
                <w:b/>
                <w:sz w:val="20"/>
                <w:szCs w:val="20"/>
              </w:rPr>
              <w:t xml:space="preserve">Yazar/Editör: </w:t>
            </w:r>
            <w:r w:rsidRPr="009E53BF">
              <w:rPr>
                <w:rFonts w:ascii="Times New Roman" w:hAnsi="Times New Roman"/>
                <w:sz w:val="20"/>
                <w:szCs w:val="20"/>
              </w:rPr>
              <w:t xml:space="preserve">Doç.Dr.Abdullah Takım –Uluslar Arası Ticarete Giriş </w:t>
            </w:r>
          </w:p>
          <w:p w14:paraId="50F29F90" w14:textId="77777777" w:rsidR="005B0EC5" w:rsidRPr="009E53BF" w:rsidRDefault="005B0EC5" w:rsidP="0067585A">
            <w:pPr>
              <w:tabs>
                <w:tab w:val="left" w:pos="1552"/>
              </w:tabs>
              <w:spacing w:after="0" w:line="240" w:lineRule="auto"/>
              <w:ind w:left="1416"/>
              <w:rPr>
                <w:rFonts w:ascii="Times New Roman" w:hAnsi="Times New Roman"/>
                <w:sz w:val="20"/>
                <w:szCs w:val="20"/>
              </w:rPr>
            </w:pPr>
          </w:p>
        </w:tc>
      </w:tr>
      <w:tr w:rsidR="005B0EC5" w:rsidRPr="009E53BF" w14:paraId="67518768" w14:textId="77777777" w:rsidTr="0067585A">
        <w:trPr>
          <w:trHeight w:val="401"/>
          <w:jc w:val="center"/>
        </w:trPr>
        <w:tc>
          <w:tcPr>
            <w:tcW w:w="2562" w:type="dxa"/>
            <w:gridSpan w:val="2"/>
            <w:vAlign w:val="center"/>
          </w:tcPr>
          <w:p w14:paraId="653A0F44" w14:textId="77777777" w:rsidR="005B0EC5" w:rsidRPr="009E53BF" w:rsidRDefault="005B0EC5" w:rsidP="0067585A">
            <w:pPr>
              <w:tabs>
                <w:tab w:val="left" w:pos="1552"/>
              </w:tabs>
              <w:spacing w:after="0" w:line="240" w:lineRule="auto"/>
              <w:rPr>
                <w:rFonts w:ascii="Times New Roman" w:hAnsi="Times New Roman"/>
                <w:b/>
                <w:sz w:val="20"/>
                <w:szCs w:val="20"/>
              </w:rPr>
            </w:pPr>
            <w:r w:rsidRPr="009E53BF">
              <w:rPr>
                <w:rFonts w:ascii="Times New Roman" w:hAnsi="Times New Roman"/>
                <w:b/>
                <w:sz w:val="20"/>
                <w:szCs w:val="20"/>
              </w:rPr>
              <w:t>Yardımcı Kaynaklar ve Okuma Listesi</w:t>
            </w:r>
          </w:p>
        </w:tc>
        <w:tc>
          <w:tcPr>
            <w:tcW w:w="7067" w:type="dxa"/>
            <w:gridSpan w:val="2"/>
            <w:vAlign w:val="center"/>
          </w:tcPr>
          <w:p w14:paraId="7F688209" w14:textId="77777777" w:rsidR="005B0EC5" w:rsidRPr="009E53BF" w:rsidRDefault="005B0EC5" w:rsidP="0067585A">
            <w:pPr>
              <w:pStyle w:val="ListeParagraf"/>
              <w:tabs>
                <w:tab w:val="left" w:pos="1552"/>
              </w:tabs>
              <w:spacing w:after="0" w:line="240" w:lineRule="auto"/>
              <w:ind w:left="255"/>
              <w:rPr>
                <w:rFonts w:ascii="Times New Roman" w:hAnsi="Times New Roman"/>
                <w:sz w:val="20"/>
                <w:szCs w:val="20"/>
              </w:rPr>
            </w:pPr>
          </w:p>
        </w:tc>
      </w:tr>
    </w:tbl>
    <w:p w14:paraId="3DC48F9A" w14:textId="77777777" w:rsidR="005B0EC5" w:rsidRDefault="005B0EC5" w:rsidP="005B0EC5">
      <w:pPr>
        <w:jc w:val="center"/>
        <w:rPr>
          <w:rFonts w:ascii="Times New Roman" w:hAnsi="Times New Roman"/>
          <w:b/>
          <w:color w:val="5B9BD5"/>
          <w:sz w:val="24"/>
          <w:szCs w:val="24"/>
        </w:rPr>
      </w:pPr>
    </w:p>
    <w:bookmarkEnd w:id="81"/>
    <w:p w14:paraId="38C5D339" w14:textId="77777777" w:rsidR="005B0EC5" w:rsidRDefault="005B0EC5" w:rsidP="005B0EC5"/>
    <w:p w14:paraId="1845081A" w14:textId="77777777" w:rsidR="005B0EC5" w:rsidRPr="00B63ED1" w:rsidRDefault="005B0EC5" w:rsidP="005B0EC5">
      <w:pPr>
        <w:pStyle w:val="Balk2"/>
        <w:jc w:val="center"/>
        <w:rPr>
          <w:rFonts w:cs="Times New Roman"/>
          <w:bCs/>
          <w:color w:val="auto"/>
          <w:szCs w:val="24"/>
        </w:rPr>
      </w:pPr>
      <w:bookmarkStart w:id="82" w:name="_Toc174545246"/>
      <w:bookmarkStart w:id="83" w:name="_Toc220680378"/>
      <w:bookmarkStart w:id="84" w:name="_Hlk194048862"/>
      <w:r w:rsidRPr="00B63ED1">
        <w:rPr>
          <w:bCs/>
          <w:color w:val="auto"/>
          <w:szCs w:val="24"/>
        </w:rPr>
        <w:t>LJ201 Taşımacılık Operasyonları</w:t>
      </w:r>
      <w:bookmarkEnd w:id="82"/>
      <w:bookmarkEnd w:id="83"/>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5B0EC5" w:rsidRPr="00BE6D29" w14:paraId="3D396C02" w14:textId="77777777" w:rsidTr="0067585A">
        <w:trPr>
          <w:trHeight w:val="401"/>
          <w:jc w:val="center"/>
        </w:trPr>
        <w:tc>
          <w:tcPr>
            <w:tcW w:w="2550" w:type="dxa"/>
            <w:gridSpan w:val="2"/>
            <w:vAlign w:val="center"/>
          </w:tcPr>
          <w:p w14:paraId="2B54917B"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665DF2D3"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Okan ARSLAN</w:t>
            </w:r>
          </w:p>
        </w:tc>
      </w:tr>
      <w:tr w:rsidR="005B0EC5" w:rsidRPr="00BE6D29" w14:paraId="15F461D1" w14:textId="77777777" w:rsidTr="0067585A">
        <w:trPr>
          <w:trHeight w:val="401"/>
          <w:jc w:val="center"/>
        </w:trPr>
        <w:tc>
          <w:tcPr>
            <w:tcW w:w="2550" w:type="dxa"/>
            <w:gridSpan w:val="2"/>
            <w:vAlign w:val="center"/>
          </w:tcPr>
          <w:p w14:paraId="5EF15D05"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5" w:type="dxa"/>
            <w:gridSpan w:val="2"/>
            <w:vAlign w:val="center"/>
          </w:tcPr>
          <w:p w14:paraId="6C8A6FEA"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MP-2-19</w:t>
            </w:r>
          </w:p>
        </w:tc>
      </w:tr>
      <w:tr w:rsidR="005B0EC5" w:rsidRPr="00BE6D29" w14:paraId="577BC40E" w14:textId="77777777" w:rsidTr="0067585A">
        <w:trPr>
          <w:trHeight w:val="401"/>
          <w:jc w:val="center"/>
        </w:trPr>
        <w:tc>
          <w:tcPr>
            <w:tcW w:w="2550" w:type="dxa"/>
            <w:gridSpan w:val="2"/>
            <w:vAlign w:val="center"/>
          </w:tcPr>
          <w:p w14:paraId="5B594180"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5" w:type="dxa"/>
            <w:gridSpan w:val="2"/>
            <w:vAlign w:val="center"/>
          </w:tcPr>
          <w:p w14:paraId="0A32BCA5"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Cuma 8:30-9:15</w:t>
            </w:r>
          </w:p>
        </w:tc>
      </w:tr>
      <w:tr w:rsidR="005B0EC5" w:rsidRPr="00BE6D29" w14:paraId="5FF8EF7B" w14:textId="77777777" w:rsidTr="0067585A">
        <w:trPr>
          <w:trHeight w:val="401"/>
          <w:jc w:val="center"/>
        </w:trPr>
        <w:tc>
          <w:tcPr>
            <w:tcW w:w="2550" w:type="dxa"/>
            <w:gridSpan w:val="2"/>
            <w:vAlign w:val="center"/>
          </w:tcPr>
          <w:p w14:paraId="421D3D2E"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76C0DD5B" w14:textId="77777777" w:rsidR="005B0EC5" w:rsidRDefault="0067585A" w:rsidP="0067585A">
            <w:pPr>
              <w:tabs>
                <w:tab w:val="left" w:pos="1552"/>
              </w:tabs>
              <w:rPr>
                <w:rFonts w:ascii="Times New Roman" w:hAnsi="Times New Roman" w:cs="Times New Roman"/>
                <w:sz w:val="20"/>
                <w:szCs w:val="20"/>
              </w:rPr>
            </w:pPr>
            <w:hyperlink r:id="rId116" w:history="1">
              <w:r w:rsidR="005B0EC5" w:rsidRPr="00564CFE">
                <w:rPr>
                  <w:rStyle w:val="Kpr"/>
                  <w:rFonts w:ascii="Arial" w:hAnsi="Arial" w:cs="Arial"/>
                  <w:sz w:val="20"/>
                  <w:szCs w:val="20"/>
                </w:rPr>
                <w:t>okan.arslan@gop.edu.tr</w:t>
              </w:r>
            </w:hyperlink>
          </w:p>
        </w:tc>
      </w:tr>
      <w:tr w:rsidR="005B0EC5" w:rsidRPr="00BE6D29" w14:paraId="78357D8E" w14:textId="77777777" w:rsidTr="0067585A">
        <w:trPr>
          <w:trHeight w:val="401"/>
          <w:jc w:val="center"/>
        </w:trPr>
        <w:tc>
          <w:tcPr>
            <w:tcW w:w="2550" w:type="dxa"/>
            <w:gridSpan w:val="2"/>
            <w:vAlign w:val="center"/>
          </w:tcPr>
          <w:p w14:paraId="6C08329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118A0D86"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Perşembe 13:15-16:00</w:t>
            </w:r>
          </w:p>
        </w:tc>
      </w:tr>
      <w:tr w:rsidR="005B0EC5" w:rsidRPr="00BE6D29" w14:paraId="31CEB764" w14:textId="77777777" w:rsidTr="0067585A">
        <w:trPr>
          <w:trHeight w:val="401"/>
          <w:jc w:val="center"/>
        </w:trPr>
        <w:tc>
          <w:tcPr>
            <w:tcW w:w="2550" w:type="dxa"/>
            <w:gridSpan w:val="2"/>
            <w:vAlign w:val="center"/>
          </w:tcPr>
          <w:p w14:paraId="371EB36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2FD5A2AE"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D10</w:t>
            </w:r>
          </w:p>
        </w:tc>
      </w:tr>
      <w:tr w:rsidR="005B0EC5" w:rsidRPr="00BE6D29" w14:paraId="5522CC7A" w14:textId="77777777" w:rsidTr="0067585A">
        <w:trPr>
          <w:trHeight w:val="401"/>
          <w:jc w:val="center"/>
        </w:trPr>
        <w:tc>
          <w:tcPr>
            <w:tcW w:w="2550" w:type="dxa"/>
            <w:gridSpan w:val="2"/>
            <w:vAlign w:val="center"/>
          </w:tcPr>
          <w:p w14:paraId="625E4A6C"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5659FBEE" w14:textId="77777777" w:rsidR="005B0EC5" w:rsidRPr="004741BB"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amacı,</w:t>
            </w:r>
            <w:r w:rsidRPr="004741BB">
              <w:rPr>
                <w:rFonts w:ascii="Tahoma" w:hAnsi="Tahoma" w:cs="Tahoma"/>
                <w:sz w:val="13"/>
                <w:szCs w:val="13"/>
              </w:rPr>
              <w:t xml:space="preserve"> </w:t>
            </w:r>
            <w:r>
              <w:rPr>
                <w:rFonts w:ascii="Times New Roman" w:hAnsi="Times New Roman" w:cs="Times New Roman"/>
                <w:sz w:val="20"/>
                <w:szCs w:val="20"/>
              </w:rPr>
              <w:t>t</w:t>
            </w:r>
            <w:r w:rsidRPr="004741BB">
              <w:rPr>
                <w:rFonts w:ascii="Times New Roman" w:hAnsi="Times New Roman" w:cs="Times New Roman"/>
                <w:sz w:val="20"/>
                <w:szCs w:val="20"/>
              </w:rPr>
              <w:t>aşımacılık bir malın üretimin yerinden tüketim yerine kadar nakledilmesidir. Farklı sektörlerde yükleme, sevkiyat, boşaltma ve depolama faaliyetleri hakkında bilgi verilmektedir.</w:t>
            </w:r>
            <w:r>
              <w:rPr>
                <w:rFonts w:ascii="Times New Roman" w:hAnsi="Times New Roman" w:cs="Times New Roman"/>
                <w:sz w:val="20"/>
                <w:szCs w:val="20"/>
              </w:rPr>
              <w:t xml:space="preserve"> </w:t>
            </w:r>
            <w:r w:rsidRPr="004741BB">
              <w:rPr>
                <w:rFonts w:ascii="Times New Roman" w:hAnsi="Times New Roman" w:cs="Times New Roman"/>
                <w:sz w:val="20"/>
                <w:szCs w:val="20"/>
              </w:rPr>
              <w:t>Enerji nakil hatları, proje ve inşaat lojistiği, geri dönüşüm ve tersine lojistiğin işleyişi anlatılmaktadır.</w:t>
            </w:r>
            <w:r>
              <w:rPr>
                <w:rFonts w:ascii="Times New Roman" w:hAnsi="Times New Roman" w:cs="Times New Roman"/>
                <w:sz w:val="20"/>
                <w:szCs w:val="20"/>
              </w:rPr>
              <w:t xml:space="preserve"> Uluslararası operasyonel lojistik faaliyetlerinin sektörel uygulamasına yönelik bilgi verilmektedir. Tedarik Zinciri Yönetimi’ nin üç aşaması; hammaddenin üretim ortamına taşınması, fabrika içi malzeme akış sistemleri ve üretilen nihai ürünlerin hedef pazarlara ulaştırılması anlatılmaktadır.</w:t>
            </w:r>
          </w:p>
        </w:tc>
      </w:tr>
      <w:tr w:rsidR="005B0EC5" w:rsidRPr="00BE6D29" w14:paraId="548F283C" w14:textId="77777777" w:rsidTr="0067585A">
        <w:trPr>
          <w:cantSplit/>
          <w:trHeight w:val="166"/>
          <w:jc w:val="center"/>
        </w:trPr>
        <w:tc>
          <w:tcPr>
            <w:tcW w:w="2550" w:type="dxa"/>
            <w:gridSpan w:val="2"/>
            <w:vMerge w:val="restart"/>
            <w:vAlign w:val="center"/>
          </w:tcPr>
          <w:p w14:paraId="330B3731"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50512898"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3C224EAA" w14:textId="77777777" w:rsidTr="0067585A">
        <w:trPr>
          <w:trHeight w:val="61"/>
          <w:jc w:val="center"/>
        </w:trPr>
        <w:tc>
          <w:tcPr>
            <w:tcW w:w="2550" w:type="dxa"/>
            <w:gridSpan w:val="2"/>
            <w:vMerge/>
            <w:vAlign w:val="center"/>
          </w:tcPr>
          <w:p w14:paraId="1307578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1BB64FDB" w14:textId="77777777" w:rsidR="005B0EC5" w:rsidRPr="00E30E90" w:rsidRDefault="005B0EC5" w:rsidP="0067585A">
            <w:pPr>
              <w:rPr>
                <w:rFonts w:ascii="Times New Roman" w:hAnsi="Times New Roman" w:cs="Times New Roman"/>
                <w:sz w:val="20"/>
                <w:szCs w:val="20"/>
              </w:rPr>
            </w:pPr>
            <w:r w:rsidRPr="00E30E90">
              <w:rPr>
                <w:rFonts w:ascii="Times New Roman" w:hAnsi="Times New Roman" w:cs="Times New Roman"/>
                <w:sz w:val="20"/>
                <w:szCs w:val="20"/>
              </w:rPr>
              <w:t>Uluslararası Lojistiğe Giriş</w:t>
            </w:r>
          </w:p>
        </w:tc>
      </w:tr>
      <w:tr w:rsidR="005B0EC5" w:rsidRPr="00BE6D29" w14:paraId="3E10F903" w14:textId="77777777" w:rsidTr="0067585A">
        <w:trPr>
          <w:trHeight w:val="61"/>
          <w:jc w:val="center"/>
        </w:trPr>
        <w:tc>
          <w:tcPr>
            <w:tcW w:w="2550" w:type="dxa"/>
            <w:gridSpan w:val="2"/>
            <w:vMerge/>
            <w:vAlign w:val="center"/>
          </w:tcPr>
          <w:p w14:paraId="0B309BE3"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62D91BEB" w14:textId="77777777" w:rsidR="005B0EC5" w:rsidRPr="00E30E90" w:rsidRDefault="005B0EC5" w:rsidP="0067585A">
            <w:pPr>
              <w:rPr>
                <w:rFonts w:ascii="Times New Roman" w:hAnsi="Times New Roman" w:cs="Times New Roman"/>
                <w:sz w:val="20"/>
                <w:szCs w:val="20"/>
              </w:rPr>
            </w:pPr>
            <w:r>
              <w:rPr>
                <w:rFonts w:ascii="Times New Roman" w:hAnsi="Times New Roman" w:cs="Times New Roman"/>
                <w:sz w:val="20"/>
                <w:szCs w:val="20"/>
              </w:rPr>
              <w:t>Denizaşırı ülkeler arasındaki ticaret ve taşımacılık ağını öğrenir.</w:t>
            </w:r>
          </w:p>
        </w:tc>
      </w:tr>
      <w:tr w:rsidR="005B0EC5" w:rsidRPr="00BE6D29" w14:paraId="53D97FC5" w14:textId="77777777" w:rsidTr="0067585A">
        <w:trPr>
          <w:trHeight w:val="106"/>
          <w:jc w:val="center"/>
        </w:trPr>
        <w:tc>
          <w:tcPr>
            <w:tcW w:w="2550" w:type="dxa"/>
            <w:gridSpan w:val="2"/>
            <w:vMerge/>
            <w:vAlign w:val="center"/>
          </w:tcPr>
          <w:p w14:paraId="2C2DBE7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71F15F1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Küresel Tedarik Zinciri Yönetimi</w:t>
            </w:r>
          </w:p>
        </w:tc>
      </w:tr>
      <w:tr w:rsidR="005B0EC5" w:rsidRPr="00BE6D29" w14:paraId="07CDAA8A" w14:textId="77777777" w:rsidTr="0067585A">
        <w:trPr>
          <w:trHeight w:val="106"/>
          <w:jc w:val="center"/>
        </w:trPr>
        <w:tc>
          <w:tcPr>
            <w:tcW w:w="2550" w:type="dxa"/>
            <w:gridSpan w:val="2"/>
            <w:vMerge/>
            <w:vAlign w:val="center"/>
          </w:tcPr>
          <w:p w14:paraId="5A078BFF"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6E9290E6"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Bölgesel ve stratejik işbirliği örgütlerinin yapısını öğrenir.</w:t>
            </w:r>
          </w:p>
        </w:tc>
      </w:tr>
      <w:tr w:rsidR="005B0EC5" w:rsidRPr="00BE6D29" w14:paraId="662BED33" w14:textId="77777777" w:rsidTr="0067585A">
        <w:trPr>
          <w:trHeight w:val="106"/>
          <w:jc w:val="center"/>
        </w:trPr>
        <w:tc>
          <w:tcPr>
            <w:tcW w:w="2550" w:type="dxa"/>
            <w:gridSpan w:val="2"/>
            <w:vMerge/>
            <w:vAlign w:val="center"/>
          </w:tcPr>
          <w:p w14:paraId="781421A8"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375C2CB5"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Çokuluslu ve yabancı sermayeli şirketlerin tedarik zinciri yönetimlerini kavrar.</w:t>
            </w:r>
          </w:p>
        </w:tc>
      </w:tr>
      <w:tr w:rsidR="005B0EC5" w:rsidRPr="00BE6D29" w14:paraId="47CCB0DC" w14:textId="77777777" w:rsidTr="0067585A">
        <w:trPr>
          <w:trHeight w:val="152"/>
          <w:jc w:val="center"/>
        </w:trPr>
        <w:tc>
          <w:tcPr>
            <w:tcW w:w="2550" w:type="dxa"/>
            <w:gridSpan w:val="2"/>
            <w:vMerge/>
            <w:vAlign w:val="center"/>
          </w:tcPr>
          <w:p w14:paraId="3E37A86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78434576"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Taşımacılık Planlaması</w:t>
            </w:r>
          </w:p>
        </w:tc>
      </w:tr>
      <w:tr w:rsidR="005B0EC5" w:rsidRPr="00BE6D29" w14:paraId="3C8D72CA" w14:textId="77777777" w:rsidTr="0067585A">
        <w:trPr>
          <w:trHeight w:val="152"/>
          <w:jc w:val="center"/>
        </w:trPr>
        <w:tc>
          <w:tcPr>
            <w:tcW w:w="2550" w:type="dxa"/>
            <w:gridSpan w:val="2"/>
            <w:vMerge/>
            <w:vAlign w:val="center"/>
          </w:tcPr>
          <w:p w14:paraId="12A9BE78"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4FCAD3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Kısa vadeli rutin planlamanın operasyonel planlama olduğunu bilir.</w:t>
            </w:r>
          </w:p>
        </w:tc>
      </w:tr>
      <w:tr w:rsidR="005B0EC5" w:rsidRPr="00BE6D29" w14:paraId="12C60AA7" w14:textId="77777777" w:rsidTr="0067585A">
        <w:trPr>
          <w:trHeight w:val="152"/>
          <w:jc w:val="center"/>
        </w:trPr>
        <w:tc>
          <w:tcPr>
            <w:tcW w:w="2550" w:type="dxa"/>
            <w:gridSpan w:val="2"/>
            <w:vMerge/>
            <w:vAlign w:val="center"/>
          </w:tcPr>
          <w:p w14:paraId="1979937D"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681BEFA9"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Orta vadeli planlamanın taktiksel planlama olduğunu bilir.</w:t>
            </w:r>
          </w:p>
        </w:tc>
      </w:tr>
      <w:tr w:rsidR="005B0EC5" w:rsidRPr="00BE6D29" w14:paraId="301DA8F5" w14:textId="77777777" w:rsidTr="0067585A">
        <w:trPr>
          <w:trHeight w:val="152"/>
          <w:jc w:val="center"/>
        </w:trPr>
        <w:tc>
          <w:tcPr>
            <w:tcW w:w="2550" w:type="dxa"/>
            <w:gridSpan w:val="2"/>
            <w:vMerge/>
            <w:vAlign w:val="center"/>
          </w:tcPr>
          <w:p w14:paraId="52935D7E"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7A7686C8"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Uzun vadeli planlamanın stratejik planlama olduğunu bilir.</w:t>
            </w:r>
          </w:p>
        </w:tc>
      </w:tr>
      <w:tr w:rsidR="005B0EC5" w:rsidRPr="00BE6D29" w14:paraId="13108D9E" w14:textId="77777777" w:rsidTr="0067585A">
        <w:trPr>
          <w:trHeight w:val="56"/>
          <w:jc w:val="center"/>
        </w:trPr>
        <w:tc>
          <w:tcPr>
            <w:tcW w:w="2550" w:type="dxa"/>
            <w:gridSpan w:val="2"/>
            <w:vMerge/>
            <w:vAlign w:val="center"/>
          </w:tcPr>
          <w:p w14:paraId="7CE7940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B27706B"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Küresel Yük Taşımacılığı Yönetimi</w:t>
            </w:r>
          </w:p>
        </w:tc>
      </w:tr>
      <w:tr w:rsidR="005B0EC5" w:rsidRPr="00BE6D29" w14:paraId="3BDAFB71" w14:textId="77777777" w:rsidTr="0067585A">
        <w:trPr>
          <w:trHeight w:val="56"/>
          <w:jc w:val="center"/>
        </w:trPr>
        <w:tc>
          <w:tcPr>
            <w:tcW w:w="2550" w:type="dxa"/>
            <w:gridSpan w:val="2"/>
            <w:vMerge/>
            <w:vAlign w:val="center"/>
          </w:tcPr>
          <w:p w14:paraId="7D15AA94"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433DFB35"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Taşımacılıkta yer alan kurum ve kuruluşları öğrenir.</w:t>
            </w:r>
          </w:p>
        </w:tc>
      </w:tr>
      <w:tr w:rsidR="005B0EC5" w:rsidRPr="00BE6D29" w14:paraId="11FC81B9" w14:textId="77777777" w:rsidTr="0067585A">
        <w:trPr>
          <w:trHeight w:val="102"/>
          <w:jc w:val="center"/>
        </w:trPr>
        <w:tc>
          <w:tcPr>
            <w:tcW w:w="2550" w:type="dxa"/>
            <w:gridSpan w:val="2"/>
            <w:vMerge/>
            <w:vAlign w:val="center"/>
          </w:tcPr>
          <w:p w14:paraId="5AECFA1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04213C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Taşımacılıkta Uluslararası Konvansiyonlar</w:t>
            </w:r>
          </w:p>
        </w:tc>
      </w:tr>
      <w:tr w:rsidR="005B0EC5" w:rsidRPr="00BE6D29" w14:paraId="2556775F" w14:textId="77777777" w:rsidTr="0067585A">
        <w:trPr>
          <w:trHeight w:val="134"/>
          <w:jc w:val="center"/>
        </w:trPr>
        <w:tc>
          <w:tcPr>
            <w:tcW w:w="2550" w:type="dxa"/>
            <w:gridSpan w:val="2"/>
            <w:vMerge/>
            <w:vAlign w:val="center"/>
          </w:tcPr>
          <w:p w14:paraId="1F0948F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423FD18A"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Kaynak Kullanımı ve Dış Ticaret</w:t>
            </w:r>
          </w:p>
        </w:tc>
      </w:tr>
      <w:tr w:rsidR="005B0EC5" w:rsidRPr="00BE6D29" w14:paraId="1B0512F5" w14:textId="77777777" w:rsidTr="0067585A">
        <w:trPr>
          <w:trHeight w:val="53"/>
          <w:jc w:val="center"/>
        </w:trPr>
        <w:tc>
          <w:tcPr>
            <w:tcW w:w="2550" w:type="dxa"/>
            <w:gridSpan w:val="2"/>
            <w:vMerge/>
            <w:vAlign w:val="center"/>
          </w:tcPr>
          <w:p w14:paraId="012E41F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66A675E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Karayolu Taşımacılığı</w:t>
            </w:r>
          </w:p>
        </w:tc>
      </w:tr>
      <w:tr w:rsidR="005B0EC5" w:rsidRPr="00BE6D29" w14:paraId="0C5912C8" w14:textId="77777777" w:rsidTr="0067585A">
        <w:trPr>
          <w:trHeight w:val="53"/>
          <w:jc w:val="center"/>
        </w:trPr>
        <w:tc>
          <w:tcPr>
            <w:tcW w:w="2550" w:type="dxa"/>
            <w:gridSpan w:val="2"/>
            <w:vMerge/>
            <w:vAlign w:val="center"/>
          </w:tcPr>
          <w:p w14:paraId="2CB4F442"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350B44BF"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 xml:space="preserve">Karayolu taşımacılığının temel bileşenlerini öğrenir. </w:t>
            </w:r>
          </w:p>
        </w:tc>
      </w:tr>
      <w:tr w:rsidR="005B0EC5" w:rsidRPr="00BE6D29" w14:paraId="31D3D628" w14:textId="77777777" w:rsidTr="0067585A">
        <w:trPr>
          <w:trHeight w:val="51"/>
          <w:jc w:val="center"/>
        </w:trPr>
        <w:tc>
          <w:tcPr>
            <w:tcW w:w="2550" w:type="dxa"/>
            <w:gridSpan w:val="2"/>
            <w:vMerge/>
            <w:vAlign w:val="center"/>
          </w:tcPr>
          <w:p w14:paraId="5032296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F6ADE0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Denizyolu Taşımacılığı</w:t>
            </w:r>
          </w:p>
        </w:tc>
      </w:tr>
      <w:tr w:rsidR="005B0EC5" w:rsidRPr="00BE6D29" w14:paraId="54CC9C63" w14:textId="77777777" w:rsidTr="0067585A">
        <w:trPr>
          <w:trHeight w:val="51"/>
          <w:jc w:val="center"/>
        </w:trPr>
        <w:tc>
          <w:tcPr>
            <w:tcW w:w="2550" w:type="dxa"/>
            <w:gridSpan w:val="2"/>
            <w:vMerge/>
            <w:vAlign w:val="center"/>
          </w:tcPr>
          <w:p w14:paraId="26CB97CC"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6B8B29B9"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Denizyolu taşımacılık türlerini öğrenir.</w:t>
            </w:r>
          </w:p>
        </w:tc>
      </w:tr>
      <w:tr w:rsidR="005B0EC5" w:rsidRPr="00BE6D29" w14:paraId="7D6CE62C" w14:textId="77777777" w:rsidTr="0067585A">
        <w:trPr>
          <w:trHeight w:val="51"/>
          <w:jc w:val="center"/>
        </w:trPr>
        <w:tc>
          <w:tcPr>
            <w:tcW w:w="2550" w:type="dxa"/>
            <w:gridSpan w:val="2"/>
            <w:vMerge/>
            <w:vAlign w:val="center"/>
          </w:tcPr>
          <w:p w14:paraId="4898574F"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175A4745"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 xml:space="preserve">Gemi türlerini öğrenir. </w:t>
            </w:r>
          </w:p>
        </w:tc>
      </w:tr>
      <w:tr w:rsidR="005B0EC5" w:rsidRPr="00BE6D29" w14:paraId="31E08C55" w14:textId="77777777" w:rsidTr="0067585A">
        <w:trPr>
          <w:trHeight w:val="51"/>
          <w:jc w:val="center"/>
        </w:trPr>
        <w:tc>
          <w:tcPr>
            <w:tcW w:w="2550" w:type="dxa"/>
            <w:gridSpan w:val="2"/>
            <w:vMerge/>
            <w:vAlign w:val="center"/>
          </w:tcPr>
          <w:p w14:paraId="55C72A75"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4B4A9BD"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 xml:space="preserve">Denizyolunda teslim şekillerini öğrenir. </w:t>
            </w:r>
          </w:p>
        </w:tc>
      </w:tr>
      <w:tr w:rsidR="005B0EC5" w:rsidRPr="00BE6D29" w14:paraId="4A2A751C" w14:textId="77777777" w:rsidTr="0067585A">
        <w:trPr>
          <w:trHeight w:val="51"/>
          <w:jc w:val="center"/>
        </w:trPr>
        <w:tc>
          <w:tcPr>
            <w:tcW w:w="2550" w:type="dxa"/>
            <w:gridSpan w:val="2"/>
            <w:vMerge/>
            <w:vAlign w:val="center"/>
          </w:tcPr>
          <w:p w14:paraId="0E74561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017BFE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Havayolu Taşımacılığı</w:t>
            </w:r>
          </w:p>
        </w:tc>
      </w:tr>
      <w:tr w:rsidR="005B0EC5" w:rsidRPr="00BE6D29" w14:paraId="6BE17316" w14:textId="77777777" w:rsidTr="0067585A">
        <w:trPr>
          <w:trHeight w:val="51"/>
          <w:jc w:val="center"/>
        </w:trPr>
        <w:tc>
          <w:tcPr>
            <w:tcW w:w="2550" w:type="dxa"/>
            <w:gridSpan w:val="2"/>
            <w:vMerge/>
            <w:vAlign w:val="center"/>
          </w:tcPr>
          <w:p w14:paraId="59DB8BB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568C9FF6"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Hava kargo yük taşımacılığını kavrar.</w:t>
            </w:r>
          </w:p>
        </w:tc>
      </w:tr>
      <w:tr w:rsidR="005B0EC5" w:rsidRPr="00BE6D29" w14:paraId="156E233F" w14:textId="77777777" w:rsidTr="0067585A">
        <w:trPr>
          <w:trHeight w:val="51"/>
          <w:jc w:val="center"/>
        </w:trPr>
        <w:tc>
          <w:tcPr>
            <w:tcW w:w="2550" w:type="dxa"/>
            <w:gridSpan w:val="2"/>
            <w:vMerge/>
            <w:vAlign w:val="center"/>
          </w:tcPr>
          <w:p w14:paraId="4309013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4B8055F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Demiryolu Taşımacılığı</w:t>
            </w:r>
          </w:p>
        </w:tc>
      </w:tr>
      <w:tr w:rsidR="005B0EC5" w:rsidRPr="00BE6D29" w14:paraId="7B99901D" w14:textId="77777777" w:rsidTr="0067585A">
        <w:trPr>
          <w:trHeight w:val="51"/>
          <w:jc w:val="center"/>
        </w:trPr>
        <w:tc>
          <w:tcPr>
            <w:tcW w:w="2550" w:type="dxa"/>
            <w:gridSpan w:val="2"/>
            <w:vMerge/>
            <w:vAlign w:val="center"/>
          </w:tcPr>
          <w:p w14:paraId="3D4AE4CE"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7D388029"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Raylı sistem ve demiryolu taşımacılığının bileşenlerini öğrenir.</w:t>
            </w:r>
          </w:p>
        </w:tc>
      </w:tr>
      <w:tr w:rsidR="005B0EC5" w:rsidRPr="00BE6D29" w14:paraId="5B958E13" w14:textId="77777777" w:rsidTr="0067585A">
        <w:trPr>
          <w:trHeight w:val="51"/>
          <w:jc w:val="center"/>
        </w:trPr>
        <w:tc>
          <w:tcPr>
            <w:tcW w:w="2550" w:type="dxa"/>
            <w:gridSpan w:val="2"/>
            <w:vMerge/>
            <w:vAlign w:val="center"/>
          </w:tcPr>
          <w:p w14:paraId="4D3AA60A"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E00B110"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Demiryolu yük taşımacılığı türlerini öğrenir.</w:t>
            </w:r>
          </w:p>
        </w:tc>
      </w:tr>
      <w:tr w:rsidR="005B0EC5" w:rsidRPr="00BE6D29" w14:paraId="764A66B6" w14:textId="77777777" w:rsidTr="0067585A">
        <w:trPr>
          <w:trHeight w:val="51"/>
          <w:jc w:val="center"/>
        </w:trPr>
        <w:tc>
          <w:tcPr>
            <w:tcW w:w="2550" w:type="dxa"/>
            <w:gridSpan w:val="2"/>
            <w:vMerge/>
            <w:vAlign w:val="center"/>
          </w:tcPr>
          <w:p w14:paraId="137851E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09EA22E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Boru hattı Taşımacılığı</w:t>
            </w:r>
          </w:p>
        </w:tc>
      </w:tr>
      <w:tr w:rsidR="005B0EC5" w:rsidRPr="00BE6D29" w14:paraId="6908773A" w14:textId="77777777" w:rsidTr="0067585A">
        <w:trPr>
          <w:trHeight w:val="51"/>
          <w:jc w:val="center"/>
        </w:trPr>
        <w:tc>
          <w:tcPr>
            <w:tcW w:w="2550" w:type="dxa"/>
            <w:gridSpan w:val="2"/>
            <w:vMerge/>
            <w:vAlign w:val="center"/>
          </w:tcPr>
          <w:p w14:paraId="1F53500D"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A32C6FB"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Boru hattı taşımacılığının bileşenlerini öğrenir.</w:t>
            </w:r>
          </w:p>
        </w:tc>
      </w:tr>
      <w:tr w:rsidR="005B0EC5" w:rsidRPr="00BE6D29" w14:paraId="1FA605FE" w14:textId="77777777" w:rsidTr="0067585A">
        <w:trPr>
          <w:trHeight w:val="51"/>
          <w:jc w:val="center"/>
        </w:trPr>
        <w:tc>
          <w:tcPr>
            <w:tcW w:w="2550" w:type="dxa"/>
            <w:gridSpan w:val="2"/>
            <w:vMerge/>
            <w:vAlign w:val="center"/>
          </w:tcPr>
          <w:p w14:paraId="04D2E96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A51D00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Karma Taşımacılık/İntermodal/Kombine</w:t>
            </w:r>
          </w:p>
        </w:tc>
      </w:tr>
      <w:tr w:rsidR="005B0EC5" w:rsidRPr="00BE6D29" w14:paraId="588A2B5D" w14:textId="77777777" w:rsidTr="0067585A">
        <w:trPr>
          <w:trHeight w:val="51"/>
          <w:jc w:val="center"/>
        </w:trPr>
        <w:tc>
          <w:tcPr>
            <w:tcW w:w="2550" w:type="dxa"/>
            <w:gridSpan w:val="2"/>
            <w:vMerge/>
            <w:vAlign w:val="center"/>
          </w:tcPr>
          <w:p w14:paraId="3F40A14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2D7765D3"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Ulaştırma modlarının entegrasyonunu kavrar.</w:t>
            </w:r>
          </w:p>
        </w:tc>
      </w:tr>
      <w:tr w:rsidR="005B0EC5" w:rsidRPr="00BE6D29" w14:paraId="6E985021" w14:textId="77777777" w:rsidTr="0067585A">
        <w:trPr>
          <w:trHeight w:val="51"/>
          <w:jc w:val="center"/>
        </w:trPr>
        <w:tc>
          <w:tcPr>
            <w:tcW w:w="2550" w:type="dxa"/>
            <w:gridSpan w:val="2"/>
            <w:vMerge/>
            <w:vAlign w:val="center"/>
          </w:tcPr>
          <w:p w14:paraId="47AE753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0AD37E13"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Ulaştırmada entegrasyon ihtiyacını öğrenir.</w:t>
            </w:r>
          </w:p>
        </w:tc>
      </w:tr>
      <w:tr w:rsidR="005B0EC5" w:rsidRPr="00BE6D29" w14:paraId="0E84396A" w14:textId="77777777" w:rsidTr="0067585A">
        <w:trPr>
          <w:trHeight w:val="51"/>
          <w:jc w:val="center"/>
        </w:trPr>
        <w:tc>
          <w:tcPr>
            <w:tcW w:w="2550" w:type="dxa"/>
            <w:gridSpan w:val="2"/>
            <w:vMerge/>
            <w:vAlign w:val="center"/>
          </w:tcPr>
          <w:p w14:paraId="6446E8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0F5D6F51" w14:textId="77777777" w:rsidR="005B0EC5"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Ulaştırmada entegrasyonun yararlarını öğrenir.</w:t>
            </w:r>
          </w:p>
        </w:tc>
      </w:tr>
      <w:tr w:rsidR="005B0EC5" w:rsidRPr="00BE6D29" w14:paraId="67985F15" w14:textId="77777777" w:rsidTr="0067585A">
        <w:trPr>
          <w:trHeight w:val="51"/>
          <w:jc w:val="center"/>
        </w:trPr>
        <w:tc>
          <w:tcPr>
            <w:tcW w:w="2550" w:type="dxa"/>
            <w:gridSpan w:val="2"/>
            <w:vMerge/>
            <w:vAlign w:val="center"/>
          </w:tcPr>
          <w:p w14:paraId="019B59D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3FD19D9D" w14:textId="77777777" w:rsidR="005B0EC5" w:rsidRPr="00FD1F4D"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FD1F4D">
              <w:rPr>
                <w:rFonts w:ascii="Times New Roman" w:hAnsi="Times New Roman" w:cs="Times New Roman"/>
                <w:bCs/>
                <w:sz w:val="20"/>
                <w:szCs w:val="20"/>
              </w:rPr>
              <w:t>Limanlar ve Tesisler</w:t>
            </w:r>
          </w:p>
        </w:tc>
      </w:tr>
      <w:tr w:rsidR="005B0EC5" w:rsidRPr="00BE6D29" w14:paraId="707EA875" w14:textId="77777777" w:rsidTr="0067585A">
        <w:trPr>
          <w:trHeight w:val="401"/>
          <w:jc w:val="center"/>
        </w:trPr>
        <w:tc>
          <w:tcPr>
            <w:tcW w:w="2550" w:type="dxa"/>
            <w:gridSpan w:val="2"/>
            <w:vAlign w:val="center"/>
          </w:tcPr>
          <w:p w14:paraId="5B84A622"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0AE649B6"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3FA6790C"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7E35A9DC" w14:textId="77777777" w:rsidTr="0067585A">
        <w:trPr>
          <w:trHeight w:val="180"/>
          <w:jc w:val="center"/>
        </w:trPr>
        <w:tc>
          <w:tcPr>
            <w:tcW w:w="298" w:type="dxa"/>
          </w:tcPr>
          <w:p w14:paraId="46118E4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2A8D45A4"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2" w:type="dxa"/>
          </w:tcPr>
          <w:p w14:paraId="08B56F5C" w14:textId="77777777" w:rsidR="005B0EC5" w:rsidRPr="00C41015" w:rsidRDefault="005B0EC5" w:rsidP="0067585A">
            <w:pPr>
              <w:jc w:val="both"/>
              <w:rPr>
                <w:rFonts w:ascii="Times New Roman" w:hAnsi="Times New Roman" w:cs="Times New Roman"/>
                <w:b/>
                <w:sz w:val="20"/>
                <w:szCs w:val="20"/>
              </w:rPr>
            </w:pPr>
            <w:r>
              <w:rPr>
                <w:rFonts w:ascii="Times New Roman" w:hAnsi="Times New Roman" w:cs="Times New Roman"/>
                <w:sz w:val="20"/>
                <w:szCs w:val="20"/>
              </w:rPr>
              <w:t>Dersin İçeriği ve Genel Kavramlar</w:t>
            </w:r>
          </w:p>
        </w:tc>
        <w:tc>
          <w:tcPr>
            <w:tcW w:w="1423" w:type="dxa"/>
          </w:tcPr>
          <w:p w14:paraId="337DDA8A" w14:textId="77777777" w:rsidR="005B0EC5" w:rsidRPr="00BE6D29" w:rsidRDefault="005B0EC5" w:rsidP="0067585A">
            <w:pPr>
              <w:jc w:val="both"/>
              <w:rPr>
                <w:rFonts w:ascii="Times New Roman" w:hAnsi="Times New Roman" w:cs="Times New Roman"/>
                <w:sz w:val="20"/>
                <w:szCs w:val="20"/>
              </w:rPr>
            </w:pPr>
          </w:p>
        </w:tc>
      </w:tr>
      <w:tr w:rsidR="005B0EC5" w:rsidRPr="00BE6D29" w14:paraId="6D9A85E1" w14:textId="77777777" w:rsidTr="0067585A">
        <w:trPr>
          <w:jc w:val="center"/>
        </w:trPr>
        <w:tc>
          <w:tcPr>
            <w:tcW w:w="298" w:type="dxa"/>
          </w:tcPr>
          <w:p w14:paraId="6BC252E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18F477F6"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2" w:type="dxa"/>
          </w:tcPr>
          <w:p w14:paraId="75AAE9D0" w14:textId="77777777" w:rsidR="005B0EC5" w:rsidRPr="00FD3ADB" w:rsidRDefault="005B0EC5" w:rsidP="0067585A">
            <w:pPr>
              <w:rPr>
                <w:rFonts w:ascii="Times New Roman" w:hAnsi="Times New Roman" w:cs="Times New Roman"/>
                <w:sz w:val="20"/>
                <w:szCs w:val="20"/>
              </w:rPr>
            </w:pPr>
            <w:r w:rsidRPr="00FD3ADB">
              <w:rPr>
                <w:rFonts w:ascii="Times New Roman" w:hAnsi="Times New Roman" w:cs="Times New Roman"/>
                <w:sz w:val="20"/>
                <w:szCs w:val="20"/>
              </w:rPr>
              <w:t>Uluslararası Lojistiğe Giriş</w:t>
            </w:r>
          </w:p>
        </w:tc>
        <w:tc>
          <w:tcPr>
            <w:tcW w:w="1423" w:type="dxa"/>
          </w:tcPr>
          <w:p w14:paraId="38D8BB69"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PY3-PY6</w:t>
            </w:r>
          </w:p>
        </w:tc>
      </w:tr>
      <w:tr w:rsidR="005B0EC5" w:rsidRPr="00BE6D29" w14:paraId="19BDE596" w14:textId="77777777" w:rsidTr="0067585A">
        <w:trPr>
          <w:jc w:val="center"/>
        </w:trPr>
        <w:tc>
          <w:tcPr>
            <w:tcW w:w="298" w:type="dxa"/>
          </w:tcPr>
          <w:p w14:paraId="5C0F07A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47A5F992" w14:textId="77777777" w:rsidR="005B0EC5" w:rsidRDefault="005B0EC5" w:rsidP="0067585A">
            <w:r>
              <w:rPr>
                <w:rFonts w:cs="Times New Roman"/>
                <w:bCs/>
                <w:sz w:val="20"/>
                <w:szCs w:val="20"/>
              </w:rPr>
              <w:t>07-11 Ekim 2024</w:t>
            </w:r>
          </w:p>
        </w:tc>
        <w:tc>
          <w:tcPr>
            <w:tcW w:w="5642" w:type="dxa"/>
          </w:tcPr>
          <w:p w14:paraId="456436B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Küresel Tedarik Zinciri Yönetimi</w:t>
            </w:r>
          </w:p>
        </w:tc>
        <w:tc>
          <w:tcPr>
            <w:tcW w:w="1423" w:type="dxa"/>
          </w:tcPr>
          <w:p w14:paraId="309330A5"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PY5</w:t>
            </w:r>
          </w:p>
        </w:tc>
      </w:tr>
      <w:tr w:rsidR="005B0EC5" w:rsidRPr="00BE6D29" w14:paraId="1E03E1BD" w14:textId="77777777" w:rsidTr="0067585A">
        <w:trPr>
          <w:jc w:val="center"/>
        </w:trPr>
        <w:tc>
          <w:tcPr>
            <w:tcW w:w="298" w:type="dxa"/>
          </w:tcPr>
          <w:p w14:paraId="251D757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762F7AF7" w14:textId="77777777" w:rsidR="005B0EC5" w:rsidRDefault="005B0EC5" w:rsidP="0067585A">
            <w:r>
              <w:rPr>
                <w:rFonts w:cs="Times New Roman"/>
                <w:bCs/>
                <w:sz w:val="20"/>
                <w:szCs w:val="20"/>
              </w:rPr>
              <w:t>14-18 Ekim 2024</w:t>
            </w:r>
          </w:p>
        </w:tc>
        <w:tc>
          <w:tcPr>
            <w:tcW w:w="5642" w:type="dxa"/>
          </w:tcPr>
          <w:p w14:paraId="168D4CCB"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Taşımacılık Planlaması</w:t>
            </w:r>
          </w:p>
        </w:tc>
        <w:tc>
          <w:tcPr>
            <w:tcW w:w="1423" w:type="dxa"/>
          </w:tcPr>
          <w:p w14:paraId="45C7D359"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PY2</w:t>
            </w:r>
          </w:p>
        </w:tc>
      </w:tr>
      <w:tr w:rsidR="005B0EC5" w:rsidRPr="00BE6D29" w14:paraId="4529528C" w14:textId="77777777" w:rsidTr="0067585A">
        <w:trPr>
          <w:jc w:val="center"/>
        </w:trPr>
        <w:tc>
          <w:tcPr>
            <w:tcW w:w="298" w:type="dxa"/>
          </w:tcPr>
          <w:p w14:paraId="15F7D26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5F504D01" w14:textId="77777777" w:rsidR="005B0EC5" w:rsidRDefault="005B0EC5" w:rsidP="0067585A">
            <w:r>
              <w:rPr>
                <w:rFonts w:cs="Times New Roman"/>
                <w:bCs/>
                <w:sz w:val="20"/>
                <w:szCs w:val="20"/>
              </w:rPr>
              <w:t>21-25 Ekim 2024</w:t>
            </w:r>
          </w:p>
        </w:tc>
        <w:tc>
          <w:tcPr>
            <w:tcW w:w="5642" w:type="dxa"/>
          </w:tcPr>
          <w:p w14:paraId="26A6FC0D"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Küresel Yük Taşımacılığı Yönetimi</w:t>
            </w:r>
          </w:p>
        </w:tc>
        <w:tc>
          <w:tcPr>
            <w:tcW w:w="1423" w:type="dxa"/>
          </w:tcPr>
          <w:p w14:paraId="6F204CA5"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PY4-PY7</w:t>
            </w:r>
          </w:p>
        </w:tc>
      </w:tr>
      <w:tr w:rsidR="005B0EC5" w:rsidRPr="00BE6D29" w14:paraId="25810CFE" w14:textId="77777777" w:rsidTr="0067585A">
        <w:trPr>
          <w:jc w:val="center"/>
        </w:trPr>
        <w:tc>
          <w:tcPr>
            <w:tcW w:w="298" w:type="dxa"/>
          </w:tcPr>
          <w:p w14:paraId="5D50A16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794C860A" w14:textId="77777777" w:rsidR="005B0EC5" w:rsidRDefault="005B0EC5" w:rsidP="0067585A">
            <w:r>
              <w:rPr>
                <w:rFonts w:cs="Times New Roman"/>
                <w:bCs/>
                <w:sz w:val="20"/>
                <w:szCs w:val="20"/>
              </w:rPr>
              <w:t>28 Ekim-01 Kasım 2024</w:t>
            </w:r>
          </w:p>
        </w:tc>
        <w:tc>
          <w:tcPr>
            <w:tcW w:w="5642" w:type="dxa"/>
          </w:tcPr>
          <w:p w14:paraId="07BF327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Taşımacılıkta Uluslararası Konvansiyonlar</w:t>
            </w:r>
          </w:p>
        </w:tc>
        <w:tc>
          <w:tcPr>
            <w:tcW w:w="1423" w:type="dxa"/>
          </w:tcPr>
          <w:p w14:paraId="4D007478"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PY3-PY4</w:t>
            </w:r>
          </w:p>
        </w:tc>
      </w:tr>
      <w:tr w:rsidR="005B0EC5" w:rsidRPr="00BE6D29" w14:paraId="55A49B59" w14:textId="77777777" w:rsidTr="0067585A">
        <w:trPr>
          <w:jc w:val="center"/>
        </w:trPr>
        <w:tc>
          <w:tcPr>
            <w:tcW w:w="298" w:type="dxa"/>
          </w:tcPr>
          <w:p w14:paraId="62DC273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32DA4D7E" w14:textId="77777777" w:rsidR="005B0EC5" w:rsidRDefault="005B0EC5" w:rsidP="0067585A">
            <w:r>
              <w:rPr>
                <w:rFonts w:cs="Times New Roman"/>
                <w:bCs/>
                <w:sz w:val="20"/>
                <w:szCs w:val="20"/>
              </w:rPr>
              <w:t>04-08 Kasım 2024</w:t>
            </w:r>
          </w:p>
        </w:tc>
        <w:tc>
          <w:tcPr>
            <w:tcW w:w="5642" w:type="dxa"/>
          </w:tcPr>
          <w:p w14:paraId="7BDB97B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Kaynak Kullanımı ve Dış Ticaret</w:t>
            </w:r>
          </w:p>
        </w:tc>
        <w:tc>
          <w:tcPr>
            <w:tcW w:w="1423" w:type="dxa"/>
          </w:tcPr>
          <w:p w14:paraId="32572EA1"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PY8</w:t>
            </w:r>
          </w:p>
        </w:tc>
      </w:tr>
      <w:tr w:rsidR="005B0EC5" w:rsidRPr="00BE6D29" w14:paraId="158FB4F8" w14:textId="77777777" w:rsidTr="0067585A">
        <w:trPr>
          <w:jc w:val="center"/>
        </w:trPr>
        <w:tc>
          <w:tcPr>
            <w:tcW w:w="298" w:type="dxa"/>
          </w:tcPr>
          <w:p w14:paraId="26E87C6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3FF93171" w14:textId="77777777" w:rsidR="005B0EC5" w:rsidRPr="00850AB3" w:rsidRDefault="005B0EC5" w:rsidP="0067585A">
            <w:pPr>
              <w:rPr>
                <w:b/>
              </w:rPr>
            </w:pPr>
            <w:r>
              <w:rPr>
                <w:rFonts w:cs="Times New Roman"/>
                <w:bCs/>
                <w:sz w:val="20"/>
                <w:szCs w:val="20"/>
              </w:rPr>
              <w:t>11-15 Kasım 2024</w:t>
            </w:r>
          </w:p>
        </w:tc>
        <w:tc>
          <w:tcPr>
            <w:tcW w:w="5642" w:type="dxa"/>
          </w:tcPr>
          <w:p w14:paraId="55EA9477"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Karayolu Taşımacılığı</w:t>
            </w:r>
          </w:p>
        </w:tc>
        <w:tc>
          <w:tcPr>
            <w:tcW w:w="1423" w:type="dxa"/>
          </w:tcPr>
          <w:p w14:paraId="234E7FF6" w14:textId="77777777" w:rsidR="005B0EC5" w:rsidRPr="002F1CBB"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2F1CBB">
              <w:rPr>
                <w:rFonts w:ascii="Times New Roman" w:hAnsi="Times New Roman" w:cs="Times New Roman"/>
                <w:color w:val="000000"/>
                <w:sz w:val="20"/>
                <w:szCs w:val="20"/>
              </w:rPr>
              <w:t>PY4-PY5</w:t>
            </w:r>
          </w:p>
        </w:tc>
      </w:tr>
      <w:tr w:rsidR="005B0EC5" w:rsidRPr="00850AB3" w14:paraId="2E45FF92" w14:textId="77777777" w:rsidTr="0067585A">
        <w:trPr>
          <w:jc w:val="center"/>
        </w:trPr>
        <w:tc>
          <w:tcPr>
            <w:tcW w:w="298" w:type="dxa"/>
          </w:tcPr>
          <w:p w14:paraId="451E5533"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37B76DD4" w14:textId="77777777" w:rsidR="005B0EC5" w:rsidRDefault="005B0EC5" w:rsidP="0067585A">
            <w:r>
              <w:rPr>
                <w:rFonts w:cs="Times New Roman"/>
                <w:b/>
                <w:bCs/>
                <w:sz w:val="20"/>
                <w:szCs w:val="20"/>
              </w:rPr>
              <w:t>16-24 Kasım 2024</w:t>
            </w:r>
          </w:p>
        </w:tc>
        <w:tc>
          <w:tcPr>
            <w:tcW w:w="5642" w:type="dxa"/>
          </w:tcPr>
          <w:p w14:paraId="12FD31D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166EA894" w14:textId="77777777" w:rsidR="005B0EC5" w:rsidRPr="002F1CBB"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188C4D86" w14:textId="77777777" w:rsidTr="0067585A">
        <w:trPr>
          <w:jc w:val="center"/>
        </w:trPr>
        <w:tc>
          <w:tcPr>
            <w:tcW w:w="298" w:type="dxa"/>
          </w:tcPr>
          <w:p w14:paraId="4E6A5AA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6124B7F8" w14:textId="77777777" w:rsidR="005B0EC5" w:rsidRDefault="005B0EC5" w:rsidP="0067585A">
            <w:r>
              <w:rPr>
                <w:rFonts w:cs="Times New Roman"/>
                <w:bCs/>
                <w:sz w:val="20"/>
                <w:szCs w:val="20"/>
              </w:rPr>
              <w:t>25-29 Kasım 2024</w:t>
            </w:r>
          </w:p>
        </w:tc>
        <w:tc>
          <w:tcPr>
            <w:tcW w:w="5642" w:type="dxa"/>
          </w:tcPr>
          <w:p w14:paraId="58B2963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Denizyolu Taşımacılığı</w:t>
            </w:r>
          </w:p>
        </w:tc>
        <w:tc>
          <w:tcPr>
            <w:tcW w:w="1423" w:type="dxa"/>
          </w:tcPr>
          <w:p w14:paraId="563A6046" w14:textId="77777777" w:rsidR="005B0EC5" w:rsidRPr="002F1CBB"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2F1CBB">
              <w:rPr>
                <w:rFonts w:ascii="Times New Roman" w:hAnsi="Times New Roman" w:cs="Times New Roman"/>
                <w:sz w:val="20"/>
                <w:szCs w:val="20"/>
              </w:rPr>
              <w:t>PY4-PY5</w:t>
            </w:r>
          </w:p>
        </w:tc>
      </w:tr>
      <w:tr w:rsidR="005B0EC5" w:rsidRPr="00BE6D29" w14:paraId="244B6B19" w14:textId="77777777" w:rsidTr="0067585A">
        <w:trPr>
          <w:jc w:val="center"/>
        </w:trPr>
        <w:tc>
          <w:tcPr>
            <w:tcW w:w="298" w:type="dxa"/>
          </w:tcPr>
          <w:p w14:paraId="5986DD5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25E5BC94" w14:textId="77777777" w:rsidR="005B0EC5" w:rsidRDefault="005B0EC5" w:rsidP="0067585A">
            <w:r>
              <w:rPr>
                <w:rFonts w:cs="Times New Roman"/>
                <w:bCs/>
                <w:sz w:val="20"/>
                <w:szCs w:val="20"/>
              </w:rPr>
              <w:t>02-06 Aralık 2024</w:t>
            </w:r>
          </w:p>
        </w:tc>
        <w:tc>
          <w:tcPr>
            <w:tcW w:w="5642" w:type="dxa"/>
          </w:tcPr>
          <w:p w14:paraId="7980442B"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Havayolu Taşımacılığı</w:t>
            </w:r>
          </w:p>
        </w:tc>
        <w:tc>
          <w:tcPr>
            <w:tcW w:w="1423" w:type="dxa"/>
          </w:tcPr>
          <w:p w14:paraId="48C40D9F"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PY4-PY5</w:t>
            </w:r>
          </w:p>
        </w:tc>
      </w:tr>
      <w:tr w:rsidR="005B0EC5" w:rsidRPr="00BE6D29" w14:paraId="136D21DC" w14:textId="77777777" w:rsidTr="0067585A">
        <w:trPr>
          <w:jc w:val="center"/>
        </w:trPr>
        <w:tc>
          <w:tcPr>
            <w:tcW w:w="298" w:type="dxa"/>
          </w:tcPr>
          <w:p w14:paraId="7C586BD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672E9F3A" w14:textId="77777777" w:rsidR="005B0EC5" w:rsidRDefault="005B0EC5" w:rsidP="0067585A">
            <w:r>
              <w:rPr>
                <w:rFonts w:cs="Times New Roman"/>
                <w:bCs/>
                <w:sz w:val="20"/>
                <w:szCs w:val="20"/>
              </w:rPr>
              <w:t>09-13 Aralık 2024</w:t>
            </w:r>
          </w:p>
        </w:tc>
        <w:tc>
          <w:tcPr>
            <w:tcW w:w="5642" w:type="dxa"/>
          </w:tcPr>
          <w:p w14:paraId="029F58D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Demiryolu Taşımacılığı</w:t>
            </w:r>
          </w:p>
        </w:tc>
        <w:tc>
          <w:tcPr>
            <w:tcW w:w="1423" w:type="dxa"/>
          </w:tcPr>
          <w:p w14:paraId="36206270" w14:textId="77777777" w:rsidR="005B0EC5" w:rsidRPr="002F1CBB"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sidRPr="002F1CBB">
              <w:rPr>
                <w:rFonts w:ascii="Times New Roman" w:hAnsi="Times New Roman" w:cs="Times New Roman"/>
                <w:color w:val="000000"/>
                <w:sz w:val="20"/>
                <w:szCs w:val="20"/>
              </w:rPr>
              <w:t>PY4-PY5</w:t>
            </w:r>
          </w:p>
        </w:tc>
      </w:tr>
      <w:tr w:rsidR="005B0EC5" w:rsidRPr="00BE6D29" w14:paraId="415F5DB9" w14:textId="77777777" w:rsidTr="0067585A">
        <w:trPr>
          <w:jc w:val="center"/>
        </w:trPr>
        <w:tc>
          <w:tcPr>
            <w:tcW w:w="298" w:type="dxa"/>
          </w:tcPr>
          <w:p w14:paraId="5CB89DC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3188F518" w14:textId="77777777" w:rsidR="005B0EC5" w:rsidRDefault="005B0EC5" w:rsidP="0067585A">
            <w:r>
              <w:rPr>
                <w:rFonts w:cs="Times New Roman"/>
                <w:bCs/>
                <w:sz w:val="20"/>
                <w:szCs w:val="20"/>
              </w:rPr>
              <w:t>16-20 Aralık 2024</w:t>
            </w:r>
          </w:p>
        </w:tc>
        <w:tc>
          <w:tcPr>
            <w:tcW w:w="5642" w:type="dxa"/>
          </w:tcPr>
          <w:p w14:paraId="6E2F567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Boru hattı Taşımacılığı</w:t>
            </w:r>
          </w:p>
        </w:tc>
        <w:tc>
          <w:tcPr>
            <w:tcW w:w="1423" w:type="dxa"/>
          </w:tcPr>
          <w:p w14:paraId="2915B8CD"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PY4-PY5</w:t>
            </w:r>
          </w:p>
        </w:tc>
      </w:tr>
      <w:tr w:rsidR="005B0EC5" w:rsidRPr="00BE6D29" w14:paraId="077AB116" w14:textId="77777777" w:rsidTr="0067585A">
        <w:trPr>
          <w:jc w:val="center"/>
        </w:trPr>
        <w:tc>
          <w:tcPr>
            <w:tcW w:w="298" w:type="dxa"/>
          </w:tcPr>
          <w:p w14:paraId="029B667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1EB6980F" w14:textId="77777777" w:rsidR="005B0EC5" w:rsidRDefault="005B0EC5" w:rsidP="0067585A">
            <w:r>
              <w:rPr>
                <w:sz w:val="20"/>
                <w:szCs w:val="20"/>
              </w:rPr>
              <w:t>23-27 Aralık 2024</w:t>
            </w:r>
          </w:p>
        </w:tc>
        <w:tc>
          <w:tcPr>
            <w:tcW w:w="5642" w:type="dxa"/>
          </w:tcPr>
          <w:p w14:paraId="5DF42D1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Karma Taşımacılık/İntermodal/Kombine</w:t>
            </w:r>
          </w:p>
        </w:tc>
        <w:tc>
          <w:tcPr>
            <w:tcW w:w="1423" w:type="dxa"/>
          </w:tcPr>
          <w:p w14:paraId="7B730B05"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PY6-PY9</w:t>
            </w:r>
          </w:p>
        </w:tc>
      </w:tr>
      <w:tr w:rsidR="005B0EC5" w:rsidRPr="00BE6D29" w14:paraId="7500B367" w14:textId="77777777" w:rsidTr="0067585A">
        <w:trPr>
          <w:jc w:val="center"/>
        </w:trPr>
        <w:tc>
          <w:tcPr>
            <w:tcW w:w="298" w:type="dxa"/>
          </w:tcPr>
          <w:p w14:paraId="08E84C9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52D02902" w14:textId="77777777" w:rsidR="005B0EC5" w:rsidRPr="00FD1F4D" w:rsidRDefault="005B0EC5" w:rsidP="0067585A">
            <w:r>
              <w:rPr>
                <w:sz w:val="20"/>
                <w:szCs w:val="20"/>
              </w:rPr>
              <w:t>30 Aralık-4 Ocak 2024</w:t>
            </w:r>
          </w:p>
        </w:tc>
        <w:tc>
          <w:tcPr>
            <w:tcW w:w="5642" w:type="dxa"/>
          </w:tcPr>
          <w:p w14:paraId="16C202E0" w14:textId="77777777" w:rsidR="005B0EC5" w:rsidRPr="00FD1F4D"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FD1F4D">
              <w:rPr>
                <w:rFonts w:ascii="Times New Roman" w:hAnsi="Times New Roman" w:cs="Times New Roman"/>
                <w:bCs/>
                <w:sz w:val="20"/>
                <w:szCs w:val="20"/>
              </w:rPr>
              <w:t>Limanlar ve Tesisler</w:t>
            </w:r>
          </w:p>
        </w:tc>
        <w:tc>
          <w:tcPr>
            <w:tcW w:w="1423" w:type="dxa"/>
          </w:tcPr>
          <w:p w14:paraId="2BF51A5A" w14:textId="77777777" w:rsidR="005B0EC5" w:rsidRPr="002F1CBB" w:rsidRDefault="005B0EC5" w:rsidP="0067585A">
            <w:pPr>
              <w:jc w:val="center"/>
              <w:rPr>
                <w:rFonts w:ascii="Times New Roman" w:hAnsi="Times New Roman" w:cs="Times New Roman"/>
                <w:sz w:val="20"/>
                <w:szCs w:val="20"/>
              </w:rPr>
            </w:pPr>
            <w:r w:rsidRPr="002F1CBB">
              <w:rPr>
                <w:rFonts w:ascii="Times New Roman" w:hAnsi="Times New Roman" w:cs="Times New Roman"/>
                <w:sz w:val="20"/>
                <w:szCs w:val="20"/>
              </w:rPr>
              <w:t>PY10</w:t>
            </w:r>
          </w:p>
        </w:tc>
      </w:tr>
      <w:tr w:rsidR="005B0EC5" w:rsidRPr="00BE6D29" w14:paraId="17D28439" w14:textId="77777777" w:rsidTr="0067585A">
        <w:trPr>
          <w:jc w:val="center"/>
        </w:trPr>
        <w:tc>
          <w:tcPr>
            <w:tcW w:w="298" w:type="dxa"/>
          </w:tcPr>
          <w:p w14:paraId="36EF65E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9258047"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42" w:type="dxa"/>
          </w:tcPr>
          <w:p w14:paraId="4EB6D51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5719E77D" w14:textId="77777777" w:rsidR="005B0EC5" w:rsidRPr="002F1CBB"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r>
      <w:tr w:rsidR="005B0EC5" w:rsidRPr="00BE6D29" w14:paraId="6D8A0297" w14:textId="77777777" w:rsidTr="0067585A">
        <w:trPr>
          <w:jc w:val="center"/>
        </w:trPr>
        <w:tc>
          <w:tcPr>
            <w:tcW w:w="298" w:type="dxa"/>
          </w:tcPr>
          <w:p w14:paraId="0227421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371E6B54"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42" w:type="dxa"/>
          </w:tcPr>
          <w:p w14:paraId="2508579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4C15708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A04261C" w14:textId="77777777" w:rsidTr="0067585A">
        <w:trPr>
          <w:trHeight w:val="401"/>
          <w:jc w:val="center"/>
        </w:trPr>
        <w:tc>
          <w:tcPr>
            <w:tcW w:w="2550" w:type="dxa"/>
            <w:gridSpan w:val="2"/>
            <w:vAlign w:val="center"/>
          </w:tcPr>
          <w:p w14:paraId="6292531D"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228B6DE8"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43F8D26B" w14:textId="77777777" w:rsidTr="0067585A">
        <w:trPr>
          <w:jc w:val="center"/>
        </w:trPr>
        <w:tc>
          <w:tcPr>
            <w:tcW w:w="2550" w:type="dxa"/>
            <w:gridSpan w:val="2"/>
            <w:vAlign w:val="center"/>
          </w:tcPr>
          <w:p w14:paraId="6C36EF4A"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5" w:type="dxa"/>
            <w:gridSpan w:val="2"/>
          </w:tcPr>
          <w:p w14:paraId="1286D209"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1.</w:t>
            </w:r>
            <w:r w:rsidRPr="008455ED">
              <w:rPr>
                <w:rFonts w:ascii="Times New Roman" w:hAnsi="Times New Roman" w:cs="Times New Roman"/>
                <w:b/>
                <w:color w:val="000000"/>
                <w:sz w:val="20"/>
                <w:szCs w:val="20"/>
              </w:rPr>
              <w:t xml:space="preserve"> Bir konteyner gemisinde hangi konteynerin nerede istiflenmiş olduğunu gösteren plana ne ad verilir?</w:t>
            </w:r>
          </w:p>
          <w:p w14:paraId="59346954"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A)</w:t>
            </w:r>
            <w:r w:rsidRPr="008455ED">
              <w:rPr>
                <w:rFonts w:ascii="Times New Roman" w:hAnsi="Times New Roman" w:cs="Times New Roman"/>
                <w:color w:val="000000"/>
                <w:sz w:val="20"/>
                <w:szCs w:val="20"/>
              </w:rPr>
              <w:t xml:space="preserve"> </w:t>
            </w:r>
            <w:r>
              <w:rPr>
                <w:rFonts w:ascii="Times New Roman" w:hAnsi="Times New Roman" w:cs="Times New Roman"/>
                <w:color w:val="000000"/>
                <w:sz w:val="20"/>
                <w:szCs w:val="20"/>
              </w:rPr>
              <w:t>Rotalama</w:t>
            </w:r>
            <w:r w:rsidRPr="008455ED">
              <w:rPr>
                <w:rFonts w:ascii="Times New Roman" w:hAnsi="Times New Roman" w:cs="Times New Roman"/>
                <w:color w:val="000000"/>
                <w:sz w:val="20"/>
                <w:szCs w:val="20"/>
              </w:rPr>
              <w:t xml:space="preserve"> plan</w:t>
            </w:r>
            <w:r>
              <w:rPr>
                <w:rFonts w:ascii="Times New Roman" w:hAnsi="Times New Roman" w:cs="Times New Roman"/>
                <w:color w:val="000000"/>
                <w:sz w:val="20"/>
                <w:szCs w:val="20"/>
              </w:rPr>
              <w:t>ı</w:t>
            </w:r>
          </w:p>
          <w:p w14:paraId="4AB98EFC"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B)</w:t>
            </w:r>
            <w:r w:rsidRPr="008455ED">
              <w:rPr>
                <w:rFonts w:ascii="Times New Roman" w:hAnsi="Times New Roman" w:cs="Times New Roman"/>
                <w:color w:val="000000"/>
                <w:sz w:val="20"/>
                <w:szCs w:val="20"/>
              </w:rPr>
              <w:t xml:space="preserve"> Rıhtım planı</w:t>
            </w:r>
          </w:p>
          <w:p w14:paraId="4BAF40B9"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C)</w:t>
            </w:r>
            <w:r w:rsidRPr="008455ED">
              <w:rPr>
                <w:rFonts w:ascii="Times New Roman" w:hAnsi="Times New Roman" w:cs="Times New Roman"/>
                <w:color w:val="000000"/>
                <w:sz w:val="20"/>
                <w:szCs w:val="20"/>
              </w:rPr>
              <w:t xml:space="preserve"> Bayplan</w:t>
            </w:r>
          </w:p>
          <w:p w14:paraId="1D52D79E"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D)</w:t>
            </w:r>
            <w:r w:rsidRPr="008455ED">
              <w:rPr>
                <w:rFonts w:ascii="Times New Roman" w:hAnsi="Times New Roman" w:cs="Times New Roman"/>
                <w:color w:val="000000"/>
                <w:sz w:val="20"/>
                <w:szCs w:val="20"/>
              </w:rPr>
              <w:t xml:space="preserve"> Saha planı</w:t>
            </w:r>
          </w:p>
          <w:p w14:paraId="0E269D25"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E)</w:t>
            </w:r>
            <w:r w:rsidRPr="008455ED">
              <w:rPr>
                <w:rFonts w:ascii="Times New Roman" w:hAnsi="Times New Roman" w:cs="Times New Roman"/>
                <w:color w:val="000000"/>
                <w:sz w:val="20"/>
                <w:szCs w:val="20"/>
              </w:rPr>
              <w:t xml:space="preserve"> Konşimento</w:t>
            </w:r>
          </w:p>
          <w:p w14:paraId="7A67589F"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69BFD733"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8455ED">
              <w:rPr>
                <w:rFonts w:ascii="Times New Roman" w:hAnsi="Times New Roman" w:cs="Times New Roman"/>
                <w:b/>
                <w:color w:val="000000"/>
                <w:sz w:val="20"/>
                <w:szCs w:val="20"/>
              </w:rPr>
              <w:t>. Konteyner terminallerinde konteynerlere katma değerli hizmetlerin verildiği, boş konteynerlerin doldurularak mühürlendiği dolu konteynerlerin ise açılarak içlerinin boşaltıldığı yerlere ne ad verilir?</w:t>
            </w:r>
          </w:p>
          <w:p w14:paraId="7FAFC113"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A)</w:t>
            </w:r>
            <w:r w:rsidRPr="008455ED">
              <w:rPr>
                <w:rFonts w:ascii="Times New Roman" w:hAnsi="Times New Roman" w:cs="Times New Roman"/>
                <w:color w:val="000000"/>
                <w:sz w:val="20"/>
                <w:szCs w:val="20"/>
              </w:rPr>
              <w:t xml:space="preserve">  Konteyner yük istasyonu</w:t>
            </w:r>
          </w:p>
          <w:p w14:paraId="148EF848"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B)</w:t>
            </w:r>
            <w:r w:rsidRPr="008455ED">
              <w:rPr>
                <w:rFonts w:ascii="Times New Roman" w:hAnsi="Times New Roman" w:cs="Times New Roman"/>
                <w:color w:val="000000"/>
                <w:sz w:val="20"/>
                <w:szCs w:val="20"/>
              </w:rPr>
              <w:t xml:space="preserve"> Gümrük istasyonu</w:t>
            </w:r>
          </w:p>
          <w:p w14:paraId="4BD797BB"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C)</w:t>
            </w:r>
            <w:r w:rsidRPr="008455ED">
              <w:rPr>
                <w:rFonts w:ascii="Times New Roman" w:hAnsi="Times New Roman" w:cs="Times New Roman"/>
                <w:color w:val="000000"/>
                <w:sz w:val="20"/>
                <w:szCs w:val="20"/>
              </w:rPr>
              <w:t xml:space="preserve"> Ambar</w:t>
            </w:r>
          </w:p>
          <w:p w14:paraId="28E4B5E7"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D)</w:t>
            </w:r>
            <w:r w:rsidRPr="008455ED">
              <w:rPr>
                <w:rFonts w:ascii="Times New Roman" w:hAnsi="Times New Roman" w:cs="Times New Roman"/>
                <w:color w:val="000000"/>
                <w:sz w:val="20"/>
                <w:szCs w:val="20"/>
              </w:rPr>
              <w:t xml:space="preserve"> Saha</w:t>
            </w:r>
          </w:p>
          <w:p w14:paraId="69233801"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E)</w:t>
            </w:r>
            <w:r w:rsidRPr="008455ED">
              <w:rPr>
                <w:rFonts w:ascii="Times New Roman" w:hAnsi="Times New Roman" w:cs="Times New Roman"/>
                <w:color w:val="000000"/>
                <w:sz w:val="20"/>
                <w:szCs w:val="20"/>
              </w:rPr>
              <w:t xml:space="preserve"> Rıhtım</w:t>
            </w:r>
          </w:p>
          <w:p w14:paraId="07287D72"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3761344A"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3</w:t>
            </w:r>
            <w:r w:rsidRPr="008455ED">
              <w:rPr>
                <w:rFonts w:ascii="Times New Roman" w:hAnsi="Times New Roman" w:cs="Times New Roman"/>
                <w:b/>
                <w:color w:val="000000"/>
                <w:sz w:val="20"/>
                <w:szCs w:val="20"/>
              </w:rPr>
              <w:t>. Üretimi tamamlanan otomobillerin demiryoluyla sevkiyatı sırasında kullanılan vagon türü aşağıdakilerden hangisidir?</w:t>
            </w:r>
          </w:p>
          <w:p w14:paraId="271FC55D"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A)</w:t>
            </w:r>
            <w:r w:rsidRPr="008455ED">
              <w:rPr>
                <w:rFonts w:ascii="Times New Roman" w:hAnsi="Times New Roman" w:cs="Times New Roman"/>
                <w:color w:val="000000"/>
                <w:sz w:val="20"/>
                <w:szCs w:val="20"/>
              </w:rPr>
              <w:t xml:space="preserve"> Frigorifik vagon</w:t>
            </w:r>
          </w:p>
          <w:p w14:paraId="08E3496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B)</w:t>
            </w:r>
            <w:r w:rsidRPr="008455ED">
              <w:rPr>
                <w:rFonts w:ascii="Times New Roman" w:hAnsi="Times New Roman" w:cs="Times New Roman"/>
                <w:color w:val="000000"/>
                <w:sz w:val="20"/>
                <w:szCs w:val="20"/>
              </w:rPr>
              <w:t xml:space="preserve"> Silobas vagon</w:t>
            </w:r>
          </w:p>
          <w:p w14:paraId="12835B8B"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C)</w:t>
            </w:r>
            <w:r w:rsidRPr="008455ED">
              <w:rPr>
                <w:rFonts w:ascii="Times New Roman" w:hAnsi="Times New Roman" w:cs="Times New Roman"/>
                <w:color w:val="000000"/>
                <w:sz w:val="20"/>
                <w:szCs w:val="20"/>
              </w:rPr>
              <w:t xml:space="preserve"> Otokuşet vagon</w:t>
            </w:r>
          </w:p>
          <w:p w14:paraId="545BB1A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D)</w:t>
            </w:r>
            <w:r w:rsidRPr="008455ED">
              <w:rPr>
                <w:rFonts w:ascii="Times New Roman" w:hAnsi="Times New Roman" w:cs="Times New Roman"/>
                <w:color w:val="000000"/>
                <w:sz w:val="20"/>
                <w:szCs w:val="20"/>
              </w:rPr>
              <w:t xml:space="preserve"> Konteyner vagon</w:t>
            </w:r>
          </w:p>
          <w:p w14:paraId="5CBAF216"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E)</w:t>
            </w:r>
            <w:r w:rsidRPr="008455ED">
              <w:rPr>
                <w:rFonts w:ascii="Times New Roman" w:hAnsi="Times New Roman" w:cs="Times New Roman"/>
                <w:color w:val="000000"/>
                <w:sz w:val="20"/>
                <w:szCs w:val="20"/>
              </w:rPr>
              <w:t xml:space="preserve"> Tenteli vagon</w:t>
            </w:r>
          </w:p>
          <w:p w14:paraId="0AE62C7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3B443EA6"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8455ED">
              <w:rPr>
                <w:rFonts w:ascii="Times New Roman" w:hAnsi="Times New Roman" w:cs="Times New Roman"/>
                <w:b/>
                <w:color w:val="000000"/>
                <w:sz w:val="20"/>
                <w:szCs w:val="20"/>
              </w:rPr>
              <w:t>. Aşağıdakilerden hangisi hava yolu taşımacılığının diğer taşıma türlerine göre tercih edilmesinin nedenlerinden biri</w:t>
            </w:r>
            <w:r>
              <w:rPr>
                <w:rFonts w:ascii="Times New Roman" w:hAnsi="Times New Roman" w:cs="Times New Roman"/>
                <w:b/>
                <w:color w:val="000000"/>
                <w:sz w:val="20"/>
                <w:szCs w:val="20"/>
              </w:rPr>
              <w:t>si</w:t>
            </w:r>
            <w:r w:rsidRPr="008455ED">
              <w:rPr>
                <w:rFonts w:ascii="Times New Roman" w:hAnsi="Times New Roman" w:cs="Times New Roman"/>
                <w:b/>
                <w:color w:val="000000"/>
                <w:sz w:val="20"/>
                <w:szCs w:val="20"/>
              </w:rPr>
              <w:t xml:space="preserve"> olamaz?</w:t>
            </w:r>
          </w:p>
          <w:p w14:paraId="44243E58"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A)</w:t>
            </w:r>
            <w:r w:rsidRPr="008455ED">
              <w:rPr>
                <w:rFonts w:ascii="Times New Roman" w:hAnsi="Times New Roman" w:cs="Times New Roman"/>
                <w:color w:val="000000"/>
                <w:sz w:val="20"/>
                <w:szCs w:val="20"/>
              </w:rPr>
              <w:t xml:space="preserve"> Kargolara özel muamele yapılması</w:t>
            </w:r>
          </w:p>
          <w:p w14:paraId="3D78A038"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B)</w:t>
            </w:r>
            <w:r w:rsidRPr="008455ED">
              <w:rPr>
                <w:rFonts w:ascii="Times New Roman" w:hAnsi="Times New Roman" w:cs="Times New Roman"/>
                <w:color w:val="000000"/>
                <w:sz w:val="20"/>
                <w:szCs w:val="20"/>
              </w:rPr>
              <w:t xml:space="preserve"> Kısa teslim süreleri</w:t>
            </w:r>
          </w:p>
          <w:p w14:paraId="57A74D8C"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C)</w:t>
            </w:r>
            <w:r w:rsidRPr="008455ED">
              <w:rPr>
                <w:rFonts w:ascii="Times New Roman" w:hAnsi="Times New Roman" w:cs="Times New Roman"/>
                <w:color w:val="000000"/>
                <w:sz w:val="20"/>
                <w:szCs w:val="20"/>
              </w:rPr>
              <w:t xml:space="preserve"> Ambalajlama ve taşıma sigorta maliyetlerini yükseltmesi</w:t>
            </w:r>
          </w:p>
          <w:p w14:paraId="4856DF7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D)</w:t>
            </w:r>
            <w:r w:rsidRPr="008455ED">
              <w:rPr>
                <w:rFonts w:ascii="Times New Roman" w:hAnsi="Times New Roman" w:cs="Times New Roman"/>
                <w:color w:val="000000"/>
                <w:sz w:val="20"/>
                <w:szCs w:val="20"/>
              </w:rPr>
              <w:t xml:space="preserve"> Planlı ve tarifeli kargo hareketleri</w:t>
            </w:r>
          </w:p>
          <w:p w14:paraId="47C75F0C"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E)</w:t>
            </w:r>
            <w:r w:rsidRPr="008455ED">
              <w:rPr>
                <w:rFonts w:ascii="Times New Roman" w:hAnsi="Times New Roman" w:cs="Times New Roman"/>
                <w:color w:val="000000"/>
                <w:sz w:val="20"/>
                <w:szCs w:val="20"/>
              </w:rPr>
              <w:t xml:space="preserve"> Daha hızlı olması</w:t>
            </w:r>
          </w:p>
          <w:p w14:paraId="46963D81"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0CC25828" w14:textId="77777777" w:rsidR="005B0EC5"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16BCA54A"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p w14:paraId="5E1DC88B"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5</w:t>
            </w:r>
            <w:r w:rsidRPr="008455ED">
              <w:rPr>
                <w:rFonts w:ascii="Times New Roman" w:hAnsi="Times New Roman" w:cs="Times New Roman"/>
                <w:b/>
                <w:color w:val="000000"/>
                <w:sz w:val="20"/>
                <w:szCs w:val="20"/>
              </w:rPr>
              <w:t>. Aşağıdakilerden hangisi lojistik firmasının hava yolu kargo taşımacılığında görev ve yetkilerinden biri</w:t>
            </w:r>
            <w:r>
              <w:rPr>
                <w:rFonts w:ascii="Times New Roman" w:hAnsi="Times New Roman" w:cs="Times New Roman"/>
                <w:b/>
                <w:color w:val="000000"/>
                <w:sz w:val="20"/>
                <w:szCs w:val="20"/>
              </w:rPr>
              <w:t>si</w:t>
            </w:r>
            <w:r w:rsidRPr="008455ED">
              <w:rPr>
                <w:rFonts w:ascii="Times New Roman" w:hAnsi="Times New Roman" w:cs="Times New Roman"/>
                <w:b/>
                <w:color w:val="000000"/>
                <w:sz w:val="20"/>
                <w:szCs w:val="20"/>
              </w:rPr>
              <w:t xml:space="preserve"> değildir?</w:t>
            </w:r>
          </w:p>
          <w:p w14:paraId="37A3735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A)</w:t>
            </w:r>
            <w:r w:rsidRPr="008455ED">
              <w:rPr>
                <w:rFonts w:ascii="Times New Roman" w:hAnsi="Times New Roman" w:cs="Times New Roman"/>
                <w:color w:val="000000"/>
                <w:sz w:val="20"/>
                <w:szCs w:val="20"/>
              </w:rPr>
              <w:t xml:space="preserve"> Kargonun ambalajlanması ve işaretlenmesi</w:t>
            </w:r>
          </w:p>
          <w:p w14:paraId="148C60DE"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B)</w:t>
            </w:r>
            <w:r w:rsidRPr="008455ED">
              <w:rPr>
                <w:rFonts w:ascii="Times New Roman" w:hAnsi="Times New Roman" w:cs="Times New Roman"/>
                <w:color w:val="000000"/>
                <w:sz w:val="20"/>
                <w:szCs w:val="20"/>
              </w:rPr>
              <w:t xml:space="preserve"> Kargonun belgelerinin hazırlanması</w:t>
            </w:r>
          </w:p>
          <w:p w14:paraId="686CE815"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C)</w:t>
            </w:r>
            <w:r w:rsidRPr="008455ED">
              <w:rPr>
                <w:rFonts w:ascii="Times New Roman" w:hAnsi="Times New Roman" w:cs="Times New Roman"/>
                <w:color w:val="000000"/>
                <w:sz w:val="20"/>
                <w:szCs w:val="20"/>
              </w:rPr>
              <w:t xml:space="preserve"> Gönderenin talimatı dışında belgelerde değişiklik yapılması</w:t>
            </w:r>
          </w:p>
          <w:p w14:paraId="351059C0"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D)</w:t>
            </w:r>
            <w:r w:rsidRPr="008455ED">
              <w:rPr>
                <w:rFonts w:ascii="Times New Roman" w:hAnsi="Times New Roman" w:cs="Times New Roman"/>
                <w:color w:val="000000"/>
                <w:sz w:val="20"/>
                <w:szCs w:val="20"/>
              </w:rPr>
              <w:t xml:space="preserve"> Kargoların etiketlendirilmesi</w:t>
            </w:r>
          </w:p>
          <w:p w14:paraId="4F4FF8B6" w14:textId="77777777" w:rsidR="005B0EC5" w:rsidRPr="008455ED"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455ED">
              <w:rPr>
                <w:rFonts w:ascii="Times New Roman" w:hAnsi="Times New Roman" w:cs="Times New Roman"/>
                <w:b/>
                <w:color w:val="000000"/>
                <w:sz w:val="20"/>
                <w:szCs w:val="20"/>
              </w:rPr>
              <w:t>E)</w:t>
            </w:r>
            <w:r w:rsidRPr="008455ED">
              <w:rPr>
                <w:rFonts w:ascii="Times New Roman" w:hAnsi="Times New Roman" w:cs="Times New Roman"/>
                <w:color w:val="000000"/>
                <w:sz w:val="20"/>
                <w:szCs w:val="20"/>
              </w:rPr>
              <w:t xml:space="preserve"> Kargoların kontrol edilmesi</w:t>
            </w:r>
          </w:p>
          <w:p w14:paraId="4A052F6A" w14:textId="77777777" w:rsidR="005B0EC5" w:rsidRPr="00CD1C52"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r>
      <w:tr w:rsidR="005B0EC5" w:rsidRPr="00CD1C52" w14:paraId="259AA8A7" w14:textId="77777777" w:rsidTr="0067585A">
        <w:trPr>
          <w:jc w:val="center"/>
        </w:trPr>
        <w:tc>
          <w:tcPr>
            <w:tcW w:w="2550" w:type="dxa"/>
            <w:gridSpan w:val="2"/>
            <w:vAlign w:val="center"/>
          </w:tcPr>
          <w:p w14:paraId="3BAD35B4"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5" w:type="dxa"/>
            <w:gridSpan w:val="2"/>
          </w:tcPr>
          <w:p w14:paraId="7EF20444" w14:textId="77777777" w:rsidR="005B0EC5" w:rsidRPr="00E456DE" w:rsidRDefault="005B0EC5" w:rsidP="0067585A">
            <w:pPr>
              <w:jc w:val="both"/>
              <w:rPr>
                <w:rFonts w:ascii="Times New Roman" w:hAnsi="Times New Roman" w:cs="Times New Roman"/>
                <w:sz w:val="20"/>
                <w:szCs w:val="20"/>
              </w:rPr>
            </w:pPr>
            <w:r w:rsidRPr="00E456DE">
              <w:rPr>
                <w:rFonts w:ascii="Times New Roman" w:hAnsi="Times New Roman" w:cs="Times New Roman"/>
                <w:sz w:val="20"/>
                <w:szCs w:val="20"/>
              </w:rPr>
              <w:t>1-</w:t>
            </w:r>
            <w:r>
              <w:rPr>
                <w:rFonts w:ascii="Times New Roman" w:hAnsi="Times New Roman" w:cs="Times New Roman"/>
                <w:sz w:val="20"/>
                <w:szCs w:val="20"/>
              </w:rPr>
              <w:t>c</w:t>
            </w:r>
            <w:r w:rsidRPr="00E456DE">
              <w:rPr>
                <w:rFonts w:ascii="Times New Roman" w:hAnsi="Times New Roman" w:cs="Times New Roman"/>
                <w:sz w:val="20"/>
                <w:szCs w:val="20"/>
              </w:rPr>
              <w:t>, 2-</w:t>
            </w:r>
            <w:r>
              <w:rPr>
                <w:rFonts w:ascii="Times New Roman" w:hAnsi="Times New Roman" w:cs="Times New Roman"/>
                <w:sz w:val="20"/>
                <w:szCs w:val="20"/>
              </w:rPr>
              <w:t>a</w:t>
            </w:r>
            <w:r w:rsidRPr="00E456DE">
              <w:rPr>
                <w:rFonts w:ascii="Times New Roman" w:hAnsi="Times New Roman" w:cs="Times New Roman"/>
                <w:sz w:val="20"/>
                <w:szCs w:val="20"/>
              </w:rPr>
              <w:t>, 3-</w:t>
            </w:r>
            <w:r>
              <w:rPr>
                <w:rFonts w:ascii="Times New Roman" w:hAnsi="Times New Roman" w:cs="Times New Roman"/>
                <w:sz w:val="20"/>
                <w:szCs w:val="20"/>
              </w:rPr>
              <w:t>c</w:t>
            </w:r>
            <w:r w:rsidRPr="00E456DE">
              <w:rPr>
                <w:rFonts w:ascii="Times New Roman" w:hAnsi="Times New Roman" w:cs="Times New Roman"/>
                <w:sz w:val="20"/>
                <w:szCs w:val="20"/>
              </w:rPr>
              <w:t>, 4-</w:t>
            </w:r>
            <w:r>
              <w:rPr>
                <w:rFonts w:ascii="Times New Roman" w:hAnsi="Times New Roman" w:cs="Times New Roman"/>
                <w:sz w:val="20"/>
                <w:szCs w:val="20"/>
              </w:rPr>
              <w:t>c</w:t>
            </w:r>
            <w:r w:rsidRPr="00E456DE">
              <w:rPr>
                <w:rFonts w:ascii="Times New Roman" w:hAnsi="Times New Roman" w:cs="Times New Roman"/>
                <w:sz w:val="20"/>
                <w:szCs w:val="20"/>
              </w:rPr>
              <w:t>, 5-</w:t>
            </w:r>
            <w:r>
              <w:rPr>
                <w:rFonts w:ascii="Times New Roman" w:hAnsi="Times New Roman" w:cs="Times New Roman"/>
                <w:sz w:val="20"/>
                <w:szCs w:val="20"/>
              </w:rPr>
              <w:t>c</w:t>
            </w:r>
          </w:p>
        </w:tc>
      </w:tr>
      <w:tr w:rsidR="005B0EC5" w:rsidRPr="00BE6D29" w14:paraId="2BA4A8C2" w14:textId="77777777" w:rsidTr="0067585A">
        <w:trPr>
          <w:trHeight w:val="401"/>
          <w:jc w:val="center"/>
        </w:trPr>
        <w:tc>
          <w:tcPr>
            <w:tcW w:w="2550" w:type="dxa"/>
            <w:gridSpan w:val="2"/>
            <w:vAlign w:val="center"/>
          </w:tcPr>
          <w:p w14:paraId="3944E39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22DADD70" w14:textId="77777777" w:rsidR="005B0EC5" w:rsidRPr="00963182" w:rsidRDefault="005B0EC5" w:rsidP="0067585A">
            <w:pPr>
              <w:pStyle w:val="ListeParagraf"/>
              <w:tabs>
                <w:tab w:val="left" w:pos="1552"/>
              </w:tabs>
              <w:rPr>
                <w:rFonts w:ascii="Times New Roman" w:hAnsi="Times New Roman" w:cs="Times New Roman"/>
                <w:b/>
                <w:sz w:val="20"/>
                <w:szCs w:val="20"/>
              </w:rPr>
            </w:pPr>
            <w:r>
              <w:rPr>
                <w:noProof/>
                <w:lang w:eastAsia="tr-TR"/>
              </w:rPr>
              <w:drawing>
                <wp:anchor distT="0" distB="0" distL="114300" distR="114300" simplePos="0" relativeHeight="251813376" behindDoc="0" locked="0" layoutInCell="1" allowOverlap="1" wp14:anchorId="36B4B74F" wp14:editId="4E6AAABC">
                  <wp:simplePos x="0" y="0"/>
                  <wp:positionH relativeFrom="column">
                    <wp:posOffset>-1127760</wp:posOffset>
                  </wp:positionH>
                  <wp:positionV relativeFrom="page">
                    <wp:posOffset>0</wp:posOffset>
                  </wp:positionV>
                  <wp:extent cx="1014095" cy="1167130"/>
                  <wp:effectExtent l="0" t="0" r="0" b="0"/>
                  <wp:wrapSquare wrapText="bothSides"/>
                  <wp:docPr id="53" name="Resim 53" descr="metin, gem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metin, gemi, ekran görüntüsü içeren bir resim&#10;&#10;Açıklama otomatik olarak oluşturuldu"/>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14095" cy="1167130"/>
                          </a:xfrm>
                          <a:prstGeom prst="rect">
                            <a:avLst/>
                          </a:prstGeom>
                        </pic:spPr>
                      </pic:pic>
                    </a:graphicData>
                  </a:graphic>
                  <wp14:sizeRelH relativeFrom="margin">
                    <wp14:pctWidth>0</wp14:pctWidth>
                  </wp14:sizeRelH>
                  <wp14:sizeRelV relativeFrom="margin">
                    <wp14:pctHeight>0</wp14:pctHeight>
                  </wp14:sizeRelV>
                </wp:anchor>
              </w:drawing>
            </w:r>
            <w:r w:rsidRPr="00963182">
              <w:rPr>
                <w:rFonts w:ascii="Times New Roman" w:hAnsi="Times New Roman" w:cs="Times New Roman"/>
                <w:b/>
                <w:sz w:val="20"/>
                <w:szCs w:val="20"/>
              </w:rPr>
              <w:t xml:space="preserve">Yazar/Editör: </w:t>
            </w:r>
            <w:r w:rsidRPr="00963182">
              <w:rPr>
                <w:rFonts w:ascii="Times New Roman" w:hAnsi="Times New Roman" w:cs="Times New Roman"/>
                <w:sz w:val="20"/>
                <w:szCs w:val="20"/>
              </w:rPr>
              <w:t>Tanyaş, Mehmet; Düzgün, Murat</w:t>
            </w:r>
            <w:r>
              <w:rPr>
                <w:rFonts w:ascii="Times New Roman" w:hAnsi="Times New Roman" w:cs="Times New Roman"/>
                <w:sz w:val="20"/>
                <w:szCs w:val="20"/>
              </w:rPr>
              <w:t xml:space="preserve"> (</w:t>
            </w:r>
            <w:r w:rsidRPr="00963182">
              <w:rPr>
                <w:rFonts w:ascii="Times New Roman" w:hAnsi="Times New Roman" w:cs="Times New Roman"/>
                <w:sz w:val="20"/>
                <w:szCs w:val="20"/>
              </w:rPr>
              <w:t>Çeviri Editörleri</w:t>
            </w:r>
            <w:r>
              <w:rPr>
                <w:rFonts w:ascii="Times New Roman" w:hAnsi="Times New Roman" w:cs="Times New Roman"/>
                <w:sz w:val="20"/>
                <w:szCs w:val="20"/>
              </w:rPr>
              <w:t>),</w:t>
            </w:r>
            <w:r w:rsidRPr="00963182">
              <w:rPr>
                <w:rFonts w:ascii="Times New Roman" w:hAnsi="Times New Roman" w:cs="Times New Roman"/>
                <w:sz w:val="20"/>
                <w:szCs w:val="20"/>
              </w:rPr>
              <w:t xml:space="preserve"> (2016), Uluslararası Lojistik ve Küresel Tedarik Zinciri Yönetimi, Ankara: Nobel Yayıncılık</w:t>
            </w:r>
            <w:r>
              <w:rPr>
                <w:rFonts w:ascii="Times New Roman" w:hAnsi="Times New Roman" w:cs="Times New Roman"/>
                <w:sz w:val="20"/>
                <w:szCs w:val="20"/>
              </w:rPr>
              <w:t>, Springer Publishing.</w:t>
            </w:r>
          </w:p>
          <w:p w14:paraId="416DC829" w14:textId="77777777" w:rsidR="005B0EC5" w:rsidRPr="00D02DF2" w:rsidRDefault="005B0EC5" w:rsidP="0067585A">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Bölüm, 2. Bölüm ve 4. Bölüm. </w:t>
            </w:r>
          </w:p>
        </w:tc>
      </w:tr>
      <w:tr w:rsidR="005B0EC5" w:rsidRPr="00BE6D29" w14:paraId="094CC926" w14:textId="77777777" w:rsidTr="0067585A">
        <w:trPr>
          <w:trHeight w:val="401"/>
          <w:jc w:val="center"/>
        </w:trPr>
        <w:tc>
          <w:tcPr>
            <w:tcW w:w="2550" w:type="dxa"/>
            <w:gridSpan w:val="2"/>
            <w:vAlign w:val="center"/>
          </w:tcPr>
          <w:p w14:paraId="66EAE87A"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5CE56D88" w14:textId="77777777" w:rsidR="005B0EC5" w:rsidRDefault="005B0EC5" w:rsidP="0067585A">
            <w:pPr>
              <w:pStyle w:val="ListeParagraf"/>
              <w:tabs>
                <w:tab w:val="left" w:pos="1552"/>
              </w:tabs>
              <w:ind w:left="255"/>
              <w:rPr>
                <w:rFonts w:ascii="Times New Roman" w:hAnsi="Times New Roman" w:cs="Times New Roman"/>
                <w:sz w:val="20"/>
                <w:szCs w:val="20"/>
              </w:rPr>
            </w:pPr>
            <w:r>
              <w:rPr>
                <w:noProof/>
                <w:lang w:eastAsia="tr-TR"/>
              </w:rPr>
              <w:drawing>
                <wp:anchor distT="0" distB="0" distL="114300" distR="114300" simplePos="0" relativeHeight="251814400" behindDoc="0" locked="0" layoutInCell="1" allowOverlap="1" wp14:anchorId="059CBA48" wp14:editId="6D24D76B">
                  <wp:simplePos x="0" y="0"/>
                  <wp:positionH relativeFrom="column">
                    <wp:posOffset>-1142365</wp:posOffset>
                  </wp:positionH>
                  <wp:positionV relativeFrom="page">
                    <wp:posOffset>-6350</wp:posOffset>
                  </wp:positionV>
                  <wp:extent cx="1020445" cy="1273810"/>
                  <wp:effectExtent l="0" t="0" r="8255" b="2540"/>
                  <wp:wrapSquare wrapText="bothSides"/>
                  <wp:docPr id="54" name="Resim 54" descr="metin, ekran görüntüsü, kolaj, Broşü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metin, ekran görüntüsü, kolaj, Broşür içeren bir resim&#10;&#10;Açıklama otomatik olarak oluşturuldu"/>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20445" cy="1273810"/>
                          </a:xfrm>
                          <a:prstGeom prst="rect">
                            <a:avLst/>
                          </a:prstGeom>
                        </pic:spPr>
                      </pic:pic>
                    </a:graphicData>
                  </a:graphic>
                  <wp14:sizeRelH relativeFrom="margin">
                    <wp14:pctWidth>0</wp14:pctWidth>
                  </wp14:sizeRelH>
                  <wp14:sizeRelV relativeFrom="margin">
                    <wp14:pctHeight>0</wp14:pctHeight>
                  </wp14:sizeRelV>
                </wp:anchor>
              </w:drawing>
            </w:r>
            <w:r w:rsidRPr="00E47365">
              <w:rPr>
                <w:rFonts w:ascii="Times New Roman" w:hAnsi="Times New Roman" w:cs="Times New Roman"/>
                <w:b/>
                <w:sz w:val="20"/>
                <w:szCs w:val="20"/>
              </w:rPr>
              <w:t>Yazar/Editör:</w:t>
            </w:r>
            <w:r>
              <w:rPr>
                <w:rFonts w:ascii="Times New Roman" w:hAnsi="Times New Roman" w:cs="Times New Roman"/>
                <w:sz w:val="20"/>
                <w:szCs w:val="20"/>
              </w:rPr>
              <w:t xml:space="preserve"> Erdal, Murat; Görçün, Ömer Faruk; Saygılı, Mehmet Sıtkı (2010). Entegre Lojistik Yönetimi, İstanbul: Beta Yayıncılık.</w:t>
            </w:r>
            <w:r w:rsidRPr="00963182">
              <w:rPr>
                <w:rFonts w:ascii="Times New Roman" w:hAnsi="Times New Roman" w:cs="Times New Roman"/>
                <w:sz w:val="20"/>
                <w:szCs w:val="20"/>
              </w:rPr>
              <w:t xml:space="preserve"> </w:t>
            </w:r>
          </w:p>
          <w:p w14:paraId="68A7D2BF" w14:textId="77777777" w:rsidR="005B0EC5" w:rsidRPr="00210F45" w:rsidRDefault="005B0EC5" w:rsidP="0067585A">
            <w:pPr>
              <w:tabs>
                <w:tab w:val="left" w:pos="1552"/>
              </w:tabs>
              <w:rPr>
                <w:rFonts w:ascii="Times New Roman" w:hAnsi="Times New Roman" w:cs="Times New Roman"/>
                <w:sz w:val="20"/>
                <w:szCs w:val="20"/>
              </w:rPr>
            </w:pPr>
            <w:r w:rsidRPr="00E47365">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Hepsi</w:t>
            </w:r>
          </w:p>
        </w:tc>
      </w:tr>
      <w:bookmarkEnd w:id="84"/>
    </w:tbl>
    <w:p w14:paraId="61CD6F86" w14:textId="77777777" w:rsidR="005B0EC5" w:rsidRDefault="005B0EC5" w:rsidP="005B0EC5">
      <w:pPr>
        <w:jc w:val="center"/>
        <w:rPr>
          <w:rFonts w:ascii="Times New Roman" w:hAnsi="Times New Roman" w:cs="Times New Roman"/>
          <w:b/>
          <w:color w:val="5B9BD5" w:themeColor="accent1"/>
          <w:sz w:val="24"/>
          <w:szCs w:val="24"/>
        </w:rPr>
      </w:pPr>
    </w:p>
    <w:p w14:paraId="213C54C7" w14:textId="77777777" w:rsidR="005B0EC5" w:rsidRDefault="005B0EC5" w:rsidP="005B0EC5"/>
    <w:p w14:paraId="228D1BC1" w14:textId="77777777" w:rsidR="005B0EC5" w:rsidRPr="00B63ED1" w:rsidRDefault="005B0EC5" w:rsidP="005B0EC5">
      <w:pPr>
        <w:pStyle w:val="Balk2"/>
        <w:jc w:val="center"/>
        <w:rPr>
          <w:rFonts w:cs="Times New Roman"/>
          <w:bCs/>
          <w:color w:val="auto"/>
          <w:szCs w:val="24"/>
        </w:rPr>
      </w:pPr>
      <w:bookmarkStart w:id="85" w:name="_Toc174545247"/>
      <w:bookmarkStart w:id="86" w:name="_Toc220680379"/>
      <w:bookmarkStart w:id="87" w:name="_Hlk194050291"/>
      <w:r w:rsidRPr="00B63ED1">
        <w:rPr>
          <w:bCs/>
          <w:color w:val="auto"/>
          <w:szCs w:val="24"/>
        </w:rPr>
        <w:t>LJ207 Yönetim ve Organizasyon</w:t>
      </w:r>
      <w:bookmarkEnd w:id="85"/>
      <w:bookmarkEnd w:id="86"/>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52"/>
        <w:gridCol w:w="5636"/>
        <w:gridCol w:w="1426"/>
      </w:tblGrid>
      <w:tr w:rsidR="005B0EC5" w:rsidRPr="00BE6D29" w14:paraId="137A851D" w14:textId="77777777" w:rsidTr="0067585A">
        <w:trPr>
          <w:trHeight w:val="401"/>
          <w:jc w:val="center"/>
        </w:trPr>
        <w:tc>
          <w:tcPr>
            <w:tcW w:w="2552" w:type="dxa"/>
            <w:gridSpan w:val="2"/>
            <w:vAlign w:val="center"/>
          </w:tcPr>
          <w:p w14:paraId="1A6E7D34"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3" w:type="dxa"/>
            <w:gridSpan w:val="2"/>
            <w:vAlign w:val="center"/>
          </w:tcPr>
          <w:p w14:paraId="1BC5EF50"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Dr. Esra UYGUN</w:t>
            </w:r>
          </w:p>
        </w:tc>
      </w:tr>
      <w:tr w:rsidR="005B0EC5" w:rsidRPr="00BE6D29" w14:paraId="1656318E" w14:textId="77777777" w:rsidTr="0067585A">
        <w:trPr>
          <w:trHeight w:val="401"/>
          <w:jc w:val="center"/>
        </w:trPr>
        <w:tc>
          <w:tcPr>
            <w:tcW w:w="2552" w:type="dxa"/>
            <w:gridSpan w:val="2"/>
            <w:vAlign w:val="center"/>
          </w:tcPr>
          <w:p w14:paraId="5E51741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3" w:type="dxa"/>
            <w:gridSpan w:val="2"/>
            <w:vAlign w:val="center"/>
          </w:tcPr>
          <w:p w14:paraId="75DF65ED"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MA-K1-28</w:t>
            </w:r>
          </w:p>
        </w:tc>
      </w:tr>
      <w:tr w:rsidR="005B0EC5" w:rsidRPr="00BE6D29" w14:paraId="73562DDB" w14:textId="77777777" w:rsidTr="0067585A">
        <w:trPr>
          <w:trHeight w:val="401"/>
          <w:jc w:val="center"/>
        </w:trPr>
        <w:tc>
          <w:tcPr>
            <w:tcW w:w="2552" w:type="dxa"/>
            <w:gridSpan w:val="2"/>
            <w:vAlign w:val="center"/>
          </w:tcPr>
          <w:p w14:paraId="03B7E331"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3" w:type="dxa"/>
            <w:gridSpan w:val="2"/>
            <w:vAlign w:val="center"/>
          </w:tcPr>
          <w:p w14:paraId="409370AB"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Çarşamba 16:15-17:00</w:t>
            </w:r>
          </w:p>
        </w:tc>
      </w:tr>
      <w:tr w:rsidR="005B0EC5" w:rsidRPr="00BE6D29" w14:paraId="30EC47B1" w14:textId="77777777" w:rsidTr="0067585A">
        <w:trPr>
          <w:trHeight w:val="401"/>
          <w:jc w:val="center"/>
        </w:trPr>
        <w:tc>
          <w:tcPr>
            <w:tcW w:w="2552" w:type="dxa"/>
            <w:gridSpan w:val="2"/>
            <w:vAlign w:val="center"/>
          </w:tcPr>
          <w:p w14:paraId="4C2A0D50"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3" w:type="dxa"/>
            <w:gridSpan w:val="2"/>
            <w:vAlign w:val="center"/>
          </w:tcPr>
          <w:p w14:paraId="044D9F7E" w14:textId="77777777" w:rsidR="005B0EC5" w:rsidRDefault="0067585A" w:rsidP="0067585A">
            <w:pPr>
              <w:tabs>
                <w:tab w:val="left" w:pos="1552"/>
              </w:tabs>
              <w:rPr>
                <w:rFonts w:ascii="Times New Roman" w:hAnsi="Times New Roman" w:cs="Times New Roman"/>
                <w:sz w:val="20"/>
                <w:szCs w:val="20"/>
              </w:rPr>
            </w:pPr>
            <w:hyperlink r:id="rId119" w:history="1">
              <w:r w:rsidR="005B0EC5" w:rsidRPr="00344785">
                <w:rPr>
                  <w:rStyle w:val="Kpr"/>
                  <w:rFonts w:ascii="Arial" w:hAnsi="Arial" w:cs="Arial"/>
                  <w:sz w:val="20"/>
                  <w:szCs w:val="20"/>
                </w:rPr>
                <w:t>esra.uygun@gop.edu.tr</w:t>
              </w:r>
            </w:hyperlink>
          </w:p>
        </w:tc>
      </w:tr>
      <w:tr w:rsidR="005B0EC5" w:rsidRPr="00BE6D29" w14:paraId="539BB80A" w14:textId="77777777" w:rsidTr="0067585A">
        <w:trPr>
          <w:trHeight w:val="401"/>
          <w:jc w:val="center"/>
        </w:trPr>
        <w:tc>
          <w:tcPr>
            <w:tcW w:w="2552" w:type="dxa"/>
            <w:gridSpan w:val="2"/>
            <w:vAlign w:val="center"/>
          </w:tcPr>
          <w:p w14:paraId="73871D8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3" w:type="dxa"/>
            <w:gridSpan w:val="2"/>
            <w:vAlign w:val="center"/>
          </w:tcPr>
          <w:p w14:paraId="2183AD4A"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Salı 15:15-17:00</w:t>
            </w:r>
          </w:p>
        </w:tc>
      </w:tr>
      <w:tr w:rsidR="005B0EC5" w:rsidRPr="00BE6D29" w14:paraId="12F1C45D" w14:textId="77777777" w:rsidTr="0067585A">
        <w:trPr>
          <w:trHeight w:val="401"/>
          <w:jc w:val="center"/>
        </w:trPr>
        <w:tc>
          <w:tcPr>
            <w:tcW w:w="2552" w:type="dxa"/>
            <w:gridSpan w:val="2"/>
            <w:vAlign w:val="center"/>
          </w:tcPr>
          <w:p w14:paraId="17F02E67"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3" w:type="dxa"/>
            <w:gridSpan w:val="2"/>
            <w:vAlign w:val="center"/>
          </w:tcPr>
          <w:p w14:paraId="7430E5EE"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D2</w:t>
            </w:r>
          </w:p>
        </w:tc>
      </w:tr>
      <w:tr w:rsidR="005B0EC5" w:rsidRPr="00BE6D29" w14:paraId="2BEBE6DD" w14:textId="77777777" w:rsidTr="0067585A">
        <w:trPr>
          <w:trHeight w:val="401"/>
          <w:jc w:val="center"/>
        </w:trPr>
        <w:tc>
          <w:tcPr>
            <w:tcW w:w="2552" w:type="dxa"/>
            <w:gridSpan w:val="2"/>
            <w:vAlign w:val="center"/>
          </w:tcPr>
          <w:p w14:paraId="6006E2A6"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Dersin Amacı</w:t>
            </w:r>
          </w:p>
        </w:tc>
        <w:tc>
          <w:tcPr>
            <w:tcW w:w="7063" w:type="dxa"/>
            <w:gridSpan w:val="2"/>
            <w:vAlign w:val="center"/>
          </w:tcPr>
          <w:p w14:paraId="0331E35C" w14:textId="77777777" w:rsidR="005B0EC5" w:rsidRPr="00236124" w:rsidRDefault="005B0EC5" w:rsidP="0067585A">
            <w:pPr>
              <w:tabs>
                <w:tab w:val="left" w:pos="1552"/>
              </w:tabs>
              <w:rPr>
                <w:rFonts w:ascii="Times New Roman" w:hAnsi="Times New Roman" w:cs="Times New Roman"/>
                <w:b/>
                <w:sz w:val="20"/>
                <w:szCs w:val="20"/>
              </w:rPr>
            </w:pPr>
            <w:r>
              <w:rPr>
                <w:rFonts w:ascii="Times New Roman" w:hAnsi="Times New Roman" w:cs="Times New Roman"/>
                <w:sz w:val="20"/>
                <w:szCs w:val="20"/>
              </w:rPr>
              <w:t>Bu dersin amacı, lojistik öğrencilerinin yönetim ve organizasyon ile ilgili temel kavramları öğrenmeleri ve yönetim fonksiyonları, yönetim kuramları ve yönetim teknikleri ile ilgili bilgi sahibi olmalarıdır.</w:t>
            </w:r>
          </w:p>
        </w:tc>
      </w:tr>
      <w:tr w:rsidR="005B0EC5" w:rsidRPr="00BE6D29" w14:paraId="1C7AA41C" w14:textId="77777777" w:rsidTr="0067585A">
        <w:trPr>
          <w:cantSplit/>
          <w:trHeight w:val="176"/>
          <w:jc w:val="center"/>
        </w:trPr>
        <w:tc>
          <w:tcPr>
            <w:tcW w:w="2552" w:type="dxa"/>
            <w:gridSpan w:val="2"/>
            <w:vMerge w:val="restart"/>
            <w:vAlign w:val="center"/>
          </w:tcPr>
          <w:p w14:paraId="140466BC" w14:textId="77777777" w:rsidR="005B0EC5" w:rsidRPr="003C0969" w:rsidRDefault="005B0EC5" w:rsidP="0067585A">
            <w:pP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3" w:type="dxa"/>
            <w:gridSpan w:val="2"/>
            <w:vAlign w:val="center"/>
          </w:tcPr>
          <w:p w14:paraId="07E5F87E"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754E651C" w14:textId="77777777" w:rsidTr="0067585A">
        <w:trPr>
          <w:trHeight w:val="61"/>
          <w:jc w:val="center"/>
        </w:trPr>
        <w:tc>
          <w:tcPr>
            <w:tcW w:w="2552" w:type="dxa"/>
            <w:gridSpan w:val="2"/>
            <w:vMerge/>
            <w:vAlign w:val="center"/>
          </w:tcPr>
          <w:p w14:paraId="27F691B4" w14:textId="77777777" w:rsidR="005B0EC5" w:rsidRPr="003C0969" w:rsidRDefault="005B0EC5" w:rsidP="0067585A">
            <w:pPr>
              <w:rPr>
                <w:rFonts w:ascii="Times New Roman" w:hAnsi="Times New Roman" w:cs="Times New Roman"/>
                <w:sz w:val="20"/>
                <w:szCs w:val="20"/>
              </w:rPr>
            </w:pPr>
          </w:p>
        </w:tc>
        <w:tc>
          <w:tcPr>
            <w:tcW w:w="7063" w:type="dxa"/>
            <w:gridSpan w:val="2"/>
            <w:shd w:val="clear" w:color="auto" w:fill="FFFF00"/>
            <w:vAlign w:val="bottom"/>
          </w:tcPr>
          <w:p w14:paraId="39405D7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sz w:val="20"/>
                <w:szCs w:val="20"/>
              </w:rPr>
              <w:t>Dersin İçeriği ve Genel Kavramlar</w:t>
            </w:r>
          </w:p>
        </w:tc>
      </w:tr>
      <w:tr w:rsidR="005B0EC5" w:rsidRPr="00BE6D29" w14:paraId="7AF14085" w14:textId="77777777" w:rsidTr="0067585A">
        <w:trPr>
          <w:trHeight w:val="106"/>
          <w:jc w:val="center"/>
        </w:trPr>
        <w:tc>
          <w:tcPr>
            <w:tcW w:w="2552" w:type="dxa"/>
            <w:gridSpan w:val="2"/>
            <w:vMerge/>
            <w:vAlign w:val="center"/>
          </w:tcPr>
          <w:p w14:paraId="5B89DCEE"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52ED76BE"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Yönetim Biliminin Doğuşu ve Tarihsel Gelişimi</w:t>
            </w:r>
          </w:p>
        </w:tc>
      </w:tr>
      <w:tr w:rsidR="005B0EC5" w:rsidRPr="00BE6D29" w14:paraId="7E873229" w14:textId="77777777" w:rsidTr="0067585A">
        <w:trPr>
          <w:trHeight w:val="152"/>
          <w:jc w:val="center"/>
        </w:trPr>
        <w:tc>
          <w:tcPr>
            <w:tcW w:w="2552" w:type="dxa"/>
            <w:gridSpan w:val="2"/>
            <w:vMerge/>
            <w:vAlign w:val="center"/>
          </w:tcPr>
          <w:p w14:paraId="144524EE"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3BA6869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Bilimsel yönetim öncesi dönemi bilir</w:t>
            </w:r>
          </w:p>
        </w:tc>
      </w:tr>
      <w:tr w:rsidR="005B0EC5" w:rsidRPr="00BE6D29" w14:paraId="2679F55A" w14:textId="77777777" w:rsidTr="0067585A">
        <w:trPr>
          <w:trHeight w:val="56"/>
          <w:jc w:val="center"/>
        </w:trPr>
        <w:tc>
          <w:tcPr>
            <w:tcW w:w="2552" w:type="dxa"/>
            <w:gridSpan w:val="2"/>
            <w:vMerge/>
            <w:vAlign w:val="center"/>
          </w:tcPr>
          <w:p w14:paraId="239C5C23"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40876D5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Bilimsel yönetim dönemi bilir</w:t>
            </w:r>
          </w:p>
        </w:tc>
      </w:tr>
      <w:tr w:rsidR="005B0EC5" w:rsidRPr="00BE6D29" w14:paraId="7747DC3C" w14:textId="77777777" w:rsidTr="0067585A">
        <w:trPr>
          <w:trHeight w:val="51"/>
          <w:jc w:val="center"/>
        </w:trPr>
        <w:tc>
          <w:tcPr>
            <w:tcW w:w="2552" w:type="dxa"/>
            <w:gridSpan w:val="2"/>
            <w:vMerge/>
            <w:vAlign w:val="center"/>
          </w:tcPr>
          <w:p w14:paraId="2FC63C43" w14:textId="77777777" w:rsidR="005B0EC5" w:rsidRPr="003C0969" w:rsidRDefault="005B0EC5" w:rsidP="0067585A">
            <w:pPr>
              <w:rPr>
                <w:rFonts w:ascii="Times New Roman" w:hAnsi="Times New Roman" w:cs="Times New Roman"/>
                <w:sz w:val="20"/>
                <w:szCs w:val="20"/>
              </w:rPr>
            </w:pPr>
          </w:p>
        </w:tc>
        <w:tc>
          <w:tcPr>
            <w:tcW w:w="7063" w:type="dxa"/>
            <w:gridSpan w:val="2"/>
            <w:shd w:val="clear" w:color="auto" w:fill="FFFF00"/>
            <w:vAlign w:val="bottom"/>
          </w:tcPr>
          <w:p w14:paraId="6302A38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Yönetimle İlgili Temel Kavramlar</w:t>
            </w:r>
          </w:p>
        </w:tc>
      </w:tr>
      <w:tr w:rsidR="005B0EC5" w:rsidRPr="00BE6D29" w14:paraId="16FA78E5" w14:textId="77777777" w:rsidTr="0067585A">
        <w:trPr>
          <w:trHeight w:val="51"/>
          <w:jc w:val="center"/>
        </w:trPr>
        <w:tc>
          <w:tcPr>
            <w:tcW w:w="2552" w:type="dxa"/>
            <w:gridSpan w:val="2"/>
            <w:vMerge/>
            <w:vAlign w:val="center"/>
          </w:tcPr>
          <w:p w14:paraId="1AD8EF79"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0F67AA3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kavramını tanımlayabilir</w:t>
            </w:r>
          </w:p>
        </w:tc>
      </w:tr>
      <w:tr w:rsidR="005B0EC5" w:rsidRPr="00BE6D29" w14:paraId="352DAB2D" w14:textId="77777777" w:rsidTr="0067585A">
        <w:trPr>
          <w:trHeight w:val="51"/>
          <w:jc w:val="center"/>
        </w:trPr>
        <w:tc>
          <w:tcPr>
            <w:tcW w:w="2552" w:type="dxa"/>
            <w:gridSpan w:val="2"/>
            <w:vMerge/>
            <w:vAlign w:val="center"/>
          </w:tcPr>
          <w:p w14:paraId="21FCAC67"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756EC2A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Yönetici kavramını tanımlayabilir</w:t>
            </w:r>
          </w:p>
        </w:tc>
      </w:tr>
      <w:tr w:rsidR="005B0EC5" w:rsidRPr="00BE6D29" w14:paraId="10A9DF8F" w14:textId="77777777" w:rsidTr="0067585A">
        <w:trPr>
          <w:trHeight w:val="51"/>
          <w:jc w:val="center"/>
        </w:trPr>
        <w:tc>
          <w:tcPr>
            <w:tcW w:w="2552" w:type="dxa"/>
            <w:gridSpan w:val="2"/>
            <w:vMerge/>
            <w:vAlign w:val="center"/>
          </w:tcPr>
          <w:p w14:paraId="340CAD99"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656C8EA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İkibinli yıllarda yönetimi bilir</w:t>
            </w:r>
          </w:p>
        </w:tc>
      </w:tr>
      <w:tr w:rsidR="005B0EC5" w:rsidRPr="00BE6D29" w14:paraId="6327586A" w14:textId="77777777" w:rsidTr="0067585A">
        <w:trPr>
          <w:trHeight w:val="51"/>
          <w:jc w:val="center"/>
        </w:trPr>
        <w:tc>
          <w:tcPr>
            <w:tcW w:w="2552" w:type="dxa"/>
            <w:gridSpan w:val="2"/>
            <w:vMerge/>
            <w:vAlign w:val="center"/>
          </w:tcPr>
          <w:p w14:paraId="5FF23595"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69FE7DA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Sosyal sorumluluk kavramını tanımlayabilir</w:t>
            </w:r>
          </w:p>
        </w:tc>
      </w:tr>
      <w:tr w:rsidR="005B0EC5" w:rsidRPr="00BE6D29" w14:paraId="35D7937E" w14:textId="77777777" w:rsidTr="0067585A">
        <w:trPr>
          <w:trHeight w:val="51"/>
          <w:jc w:val="center"/>
        </w:trPr>
        <w:tc>
          <w:tcPr>
            <w:tcW w:w="2552" w:type="dxa"/>
            <w:gridSpan w:val="2"/>
            <w:vMerge/>
            <w:vAlign w:val="center"/>
          </w:tcPr>
          <w:p w14:paraId="7777D829"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4BAC8E3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Stratejik yönetim kavramını tanımlayabilir</w:t>
            </w:r>
          </w:p>
        </w:tc>
      </w:tr>
      <w:tr w:rsidR="005B0EC5" w:rsidRPr="00BE6D29" w14:paraId="3C0E34AE" w14:textId="77777777" w:rsidTr="0067585A">
        <w:trPr>
          <w:trHeight w:val="51"/>
          <w:jc w:val="center"/>
        </w:trPr>
        <w:tc>
          <w:tcPr>
            <w:tcW w:w="2552" w:type="dxa"/>
            <w:gridSpan w:val="2"/>
            <w:vMerge/>
            <w:vAlign w:val="center"/>
          </w:tcPr>
          <w:p w14:paraId="2A420A43"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42907CB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Sinerjik yönetim kavramını tanımlayabilir</w:t>
            </w:r>
          </w:p>
        </w:tc>
      </w:tr>
      <w:tr w:rsidR="005B0EC5" w:rsidRPr="00BE6D29" w14:paraId="07E45BC3" w14:textId="77777777" w:rsidTr="0067585A">
        <w:trPr>
          <w:trHeight w:val="51"/>
          <w:jc w:val="center"/>
        </w:trPr>
        <w:tc>
          <w:tcPr>
            <w:tcW w:w="2552" w:type="dxa"/>
            <w:gridSpan w:val="2"/>
            <w:vMerge/>
            <w:vAlign w:val="center"/>
          </w:tcPr>
          <w:p w14:paraId="0807BEC5"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2C2E50F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Kurumsal yönetim kavramını tanımlayabilir</w:t>
            </w:r>
          </w:p>
        </w:tc>
      </w:tr>
      <w:tr w:rsidR="005B0EC5" w:rsidRPr="00BE6D29" w14:paraId="6C7C44DE" w14:textId="77777777" w:rsidTr="0067585A">
        <w:trPr>
          <w:trHeight w:val="51"/>
          <w:jc w:val="center"/>
        </w:trPr>
        <w:tc>
          <w:tcPr>
            <w:tcW w:w="2552" w:type="dxa"/>
            <w:gridSpan w:val="2"/>
            <w:vMerge/>
            <w:vAlign w:val="center"/>
          </w:tcPr>
          <w:p w14:paraId="5EA10761" w14:textId="77777777" w:rsidR="005B0EC5" w:rsidRDefault="005B0EC5" w:rsidP="0067585A">
            <w:pPr>
              <w:rPr>
                <w:rFonts w:ascii="Times New Roman" w:hAnsi="Times New Roman" w:cs="Times New Roman"/>
                <w:sz w:val="20"/>
                <w:szCs w:val="20"/>
              </w:rPr>
            </w:pPr>
          </w:p>
        </w:tc>
        <w:tc>
          <w:tcPr>
            <w:tcW w:w="7063" w:type="dxa"/>
            <w:gridSpan w:val="2"/>
            <w:vAlign w:val="bottom"/>
          </w:tcPr>
          <w:p w14:paraId="62A4EF4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ve organizasyon ilişkisini bilir</w:t>
            </w:r>
          </w:p>
        </w:tc>
      </w:tr>
      <w:tr w:rsidR="005B0EC5" w:rsidRPr="00BE6D29" w14:paraId="1B550EE1" w14:textId="77777777" w:rsidTr="0067585A">
        <w:trPr>
          <w:trHeight w:val="51"/>
          <w:jc w:val="center"/>
        </w:trPr>
        <w:tc>
          <w:tcPr>
            <w:tcW w:w="2552" w:type="dxa"/>
            <w:gridSpan w:val="2"/>
            <w:vMerge/>
            <w:vAlign w:val="center"/>
          </w:tcPr>
          <w:p w14:paraId="766ADCD3" w14:textId="77777777" w:rsidR="005B0EC5" w:rsidRDefault="005B0EC5" w:rsidP="0067585A">
            <w:pPr>
              <w:rPr>
                <w:rFonts w:ascii="Times New Roman" w:hAnsi="Times New Roman" w:cs="Times New Roman"/>
                <w:sz w:val="20"/>
                <w:szCs w:val="20"/>
              </w:rPr>
            </w:pPr>
          </w:p>
        </w:tc>
        <w:tc>
          <w:tcPr>
            <w:tcW w:w="7063" w:type="dxa"/>
            <w:gridSpan w:val="2"/>
            <w:vAlign w:val="bottom"/>
          </w:tcPr>
          <w:p w14:paraId="7CA6854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Bilim-sanat ve meslek kavramını tanımlayabilir</w:t>
            </w:r>
          </w:p>
        </w:tc>
      </w:tr>
      <w:tr w:rsidR="005B0EC5" w:rsidRPr="00BE6D29" w14:paraId="3E1E4147" w14:textId="77777777" w:rsidTr="0067585A">
        <w:trPr>
          <w:trHeight w:val="51"/>
          <w:jc w:val="center"/>
        </w:trPr>
        <w:tc>
          <w:tcPr>
            <w:tcW w:w="2552" w:type="dxa"/>
            <w:gridSpan w:val="2"/>
            <w:vMerge/>
            <w:vAlign w:val="center"/>
          </w:tcPr>
          <w:p w14:paraId="292885DC" w14:textId="77777777" w:rsidR="005B0EC5" w:rsidRDefault="005B0EC5" w:rsidP="0067585A">
            <w:pPr>
              <w:rPr>
                <w:rFonts w:ascii="Times New Roman" w:hAnsi="Times New Roman" w:cs="Times New Roman"/>
                <w:sz w:val="20"/>
                <w:szCs w:val="20"/>
              </w:rPr>
            </w:pPr>
          </w:p>
        </w:tc>
        <w:tc>
          <w:tcPr>
            <w:tcW w:w="7063" w:type="dxa"/>
            <w:gridSpan w:val="2"/>
            <w:vAlign w:val="bottom"/>
          </w:tcPr>
          <w:p w14:paraId="12A424A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ve karar verme kavramını tanımlayabilir</w:t>
            </w:r>
          </w:p>
        </w:tc>
      </w:tr>
      <w:tr w:rsidR="005B0EC5" w:rsidRPr="00BE6D29" w14:paraId="09E62D20" w14:textId="77777777" w:rsidTr="0067585A">
        <w:trPr>
          <w:trHeight w:val="51"/>
          <w:jc w:val="center"/>
        </w:trPr>
        <w:tc>
          <w:tcPr>
            <w:tcW w:w="2552" w:type="dxa"/>
            <w:gridSpan w:val="2"/>
            <w:vMerge/>
            <w:vAlign w:val="center"/>
          </w:tcPr>
          <w:p w14:paraId="29BB263F" w14:textId="77777777" w:rsidR="005B0EC5" w:rsidRPr="003C0969" w:rsidRDefault="005B0EC5" w:rsidP="0067585A">
            <w:pPr>
              <w:rPr>
                <w:rFonts w:ascii="Times New Roman" w:hAnsi="Times New Roman" w:cs="Times New Roman"/>
                <w:sz w:val="20"/>
                <w:szCs w:val="20"/>
              </w:rPr>
            </w:pPr>
          </w:p>
        </w:tc>
        <w:tc>
          <w:tcPr>
            <w:tcW w:w="7063" w:type="dxa"/>
            <w:gridSpan w:val="2"/>
            <w:shd w:val="clear" w:color="auto" w:fill="FFFF00"/>
            <w:vAlign w:val="bottom"/>
          </w:tcPr>
          <w:p w14:paraId="0BB7167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Yöneticilik</w:t>
            </w:r>
          </w:p>
        </w:tc>
      </w:tr>
      <w:tr w:rsidR="005B0EC5" w:rsidRPr="00BE6D29" w14:paraId="7929177A" w14:textId="77777777" w:rsidTr="0067585A">
        <w:trPr>
          <w:trHeight w:val="51"/>
          <w:jc w:val="center"/>
        </w:trPr>
        <w:tc>
          <w:tcPr>
            <w:tcW w:w="2552" w:type="dxa"/>
            <w:gridSpan w:val="2"/>
            <w:vMerge/>
            <w:vAlign w:val="center"/>
          </w:tcPr>
          <w:p w14:paraId="5E5DE031"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526EA12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Müteşebbis- Yönetici kavramını tanımlayabilir</w:t>
            </w:r>
          </w:p>
        </w:tc>
      </w:tr>
      <w:tr w:rsidR="005B0EC5" w:rsidRPr="00BE6D29" w14:paraId="2BC056F9" w14:textId="77777777" w:rsidTr="0067585A">
        <w:trPr>
          <w:trHeight w:val="51"/>
          <w:jc w:val="center"/>
        </w:trPr>
        <w:tc>
          <w:tcPr>
            <w:tcW w:w="2552" w:type="dxa"/>
            <w:gridSpan w:val="2"/>
            <w:vMerge/>
            <w:vAlign w:val="center"/>
          </w:tcPr>
          <w:p w14:paraId="38769A02"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38FF0DC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Liderlik-Yöneticilik kavramını tanımlayabilir</w:t>
            </w:r>
          </w:p>
        </w:tc>
      </w:tr>
      <w:tr w:rsidR="005B0EC5" w:rsidRPr="00BE6D29" w14:paraId="03A08EF2" w14:textId="77777777" w:rsidTr="0067585A">
        <w:trPr>
          <w:trHeight w:val="51"/>
          <w:jc w:val="center"/>
        </w:trPr>
        <w:tc>
          <w:tcPr>
            <w:tcW w:w="2552" w:type="dxa"/>
            <w:gridSpan w:val="2"/>
            <w:vMerge/>
            <w:vAlign w:val="center"/>
          </w:tcPr>
          <w:p w14:paraId="0CD55378"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6EEFE13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Yöneticilerde bulunması gereken nitelik ve yetenekleri bilir</w:t>
            </w:r>
          </w:p>
        </w:tc>
      </w:tr>
      <w:tr w:rsidR="005B0EC5" w:rsidRPr="00BE6D29" w14:paraId="76671543" w14:textId="77777777" w:rsidTr="0067585A">
        <w:trPr>
          <w:trHeight w:val="51"/>
          <w:jc w:val="center"/>
        </w:trPr>
        <w:tc>
          <w:tcPr>
            <w:tcW w:w="2552" w:type="dxa"/>
            <w:gridSpan w:val="2"/>
            <w:vMerge/>
            <w:vAlign w:val="center"/>
          </w:tcPr>
          <w:p w14:paraId="41988CCA"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145E080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Yöneticilerin görevlerini bilir</w:t>
            </w:r>
          </w:p>
        </w:tc>
      </w:tr>
      <w:tr w:rsidR="005B0EC5" w:rsidRPr="00BE6D29" w14:paraId="5A323368" w14:textId="77777777" w:rsidTr="0067585A">
        <w:trPr>
          <w:trHeight w:val="51"/>
          <w:jc w:val="center"/>
        </w:trPr>
        <w:tc>
          <w:tcPr>
            <w:tcW w:w="2552" w:type="dxa"/>
            <w:gridSpan w:val="2"/>
            <w:vMerge/>
            <w:vAlign w:val="center"/>
          </w:tcPr>
          <w:p w14:paraId="6BA79CEE" w14:textId="77777777" w:rsidR="005B0EC5" w:rsidRPr="003C0969" w:rsidRDefault="005B0EC5" w:rsidP="0067585A">
            <w:pPr>
              <w:rPr>
                <w:rFonts w:ascii="Times New Roman" w:hAnsi="Times New Roman" w:cs="Times New Roman"/>
                <w:sz w:val="20"/>
                <w:szCs w:val="20"/>
              </w:rPr>
            </w:pPr>
          </w:p>
        </w:tc>
        <w:tc>
          <w:tcPr>
            <w:tcW w:w="7063" w:type="dxa"/>
            <w:gridSpan w:val="2"/>
            <w:vAlign w:val="bottom"/>
          </w:tcPr>
          <w:p w14:paraId="183C3E6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sürecini tanımı, özellikleri, kapsamı hakkında bilgi verebilir</w:t>
            </w:r>
          </w:p>
        </w:tc>
      </w:tr>
      <w:tr w:rsidR="005B0EC5" w:rsidRPr="00BE6D29" w14:paraId="6A713222" w14:textId="77777777" w:rsidTr="0067585A">
        <w:trPr>
          <w:trHeight w:val="51"/>
          <w:jc w:val="center"/>
        </w:trPr>
        <w:tc>
          <w:tcPr>
            <w:tcW w:w="2552" w:type="dxa"/>
            <w:gridSpan w:val="2"/>
            <w:vMerge/>
            <w:vAlign w:val="center"/>
          </w:tcPr>
          <w:p w14:paraId="52EAF5A5" w14:textId="77777777" w:rsidR="005B0EC5" w:rsidRDefault="005B0EC5" w:rsidP="0067585A">
            <w:pPr>
              <w:rPr>
                <w:rFonts w:ascii="Times New Roman" w:hAnsi="Times New Roman" w:cs="Times New Roman"/>
                <w:sz w:val="20"/>
                <w:szCs w:val="20"/>
              </w:rPr>
            </w:pPr>
          </w:p>
        </w:tc>
        <w:tc>
          <w:tcPr>
            <w:tcW w:w="7063" w:type="dxa"/>
            <w:gridSpan w:val="2"/>
            <w:vAlign w:val="bottom"/>
          </w:tcPr>
          <w:p w14:paraId="1ADEA51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Yönetim düzeylerini bilir</w:t>
            </w:r>
          </w:p>
        </w:tc>
      </w:tr>
      <w:tr w:rsidR="005B0EC5" w:rsidRPr="00BE6D29" w14:paraId="7FDFA46B" w14:textId="77777777" w:rsidTr="0067585A">
        <w:trPr>
          <w:trHeight w:val="51"/>
          <w:jc w:val="center"/>
        </w:trPr>
        <w:tc>
          <w:tcPr>
            <w:tcW w:w="2552" w:type="dxa"/>
            <w:gridSpan w:val="2"/>
            <w:vMerge/>
            <w:vAlign w:val="center"/>
          </w:tcPr>
          <w:p w14:paraId="139D3213"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096AFB6"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Örgüt-Davranış</w:t>
            </w:r>
          </w:p>
        </w:tc>
      </w:tr>
      <w:tr w:rsidR="005B0EC5" w:rsidRPr="00BE6D29" w14:paraId="15755B0D" w14:textId="77777777" w:rsidTr="0067585A">
        <w:trPr>
          <w:trHeight w:val="51"/>
          <w:jc w:val="center"/>
        </w:trPr>
        <w:tc>
          <w:tcPr>
            <w:tcW w:w="2552" w:type="dxa"/>
            <w:gridSpan w:val="2"/>
            <w:vMerge/>
            <w:vAlign w:val="center"/>
          </w:tcPr>
          <w:p w14:paraId="41B38BC4"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005B173" w14:textId="77777777" w:rsidR="005B0EC5" w:rsidRPr="00ED3FE2"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rPr>
              <w:t>Örgüt kavramının tanımı ve niteliği</w:t>
            </w:r>
            <w:r>
              <w:rPr>
                <w:rFonts w:ascii="Times New Roman" w:hAnsi="Times New Roman" w:cs="Times New Roman"/>
                <w:color w:val="000000"/>
                <w:sz w:val="20"/>
                <w:szCs w:val="20"/>
              </w:rPr>
              <w:t xml:space="preserve"> hakkında bilgi verebilir</w:t>
            </w:r>
          </w:p>
        </w:tc>
      </w:tr>
      <w:tr w:rsidR="005B0EC5" w:rsidRPr="00BE6D29" w14:paraId="59A1F435" w14:textId="77777777" w:rsidTr="0067585A">
        <w:trPr>
          <w:trHeight w:val="51"/>
          <w:jc w:val="center"/>
        </w:trPr>
        <w:tc>
          <w:tcPr>
            <w:tcW w:w="2552" w:type="dxa"/>
            <w:gridSpan w:val="2"/>
            <w:vMerge/>
            <w:vAlign w:val="center"/>
          </w:tcPr>
          <w:p w14:paraId="5232C622"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00E7D9FA" w14:textId="77777777" w:rsidR="005B0EC5" w:rsidRPr="00ED3FE2"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rPr>
              <w:t>Örgütlere duyulan gereksinim nedenleri</w:t>
            </w:r>
            <w:r>
              <w:rPr>
                <w:rFonts w:ascii="Times New Roman" w:hAnsi="Times New Roman" w:cs="Times New Roman"/>
                <w:color w:val="000000"/>
                <w:sz w:val="20"/>
                <w:szCs w:val="20"/>
              </w:rPr>
              <w:t>ni bilir</w:t>
            </w:r>
          </w:p>
        </w:tc>
      </w:tr>
      <w:tr w:rsidR="005B0EC5" w:rsidRPr="00BE6D29" w14:paraId="3B08064A" w14:textId="77777777" w:rsidTr="0067585A">
        <w:trPr>
          <w:trHeight w:val="51"/>
          <w:jc w:val="center"/>
        </w:trPr>
        <w:tc>
          <w:tcPr>
            <w:tcW w:w="2552" w:type="dxa"/>
            <w:gridSpan w:val="2"/>
            <w:vMerge/>
            <w:vAlign w:val="center"/>
          </w:tcPr>
          <w:p w14:paraId="35226B6C"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047FEF32" w14:textId="77777777" w:rsidR="005B0EC5"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Zaman Yönetimi</w:t>
            </w:r>
          </w:p>
        </w:tc>
      </w:tr>
      <w:tr w:rsidR="005B0EC5" w:rsidRPr="00BE6D29" w14:paraId="0CB05745" w14:textId="77777777" w:rsidTr="0067585A">
        <w:trPr>
          <w:trHeight w:val="51"/>
          <w:jc w:val="center"/>
        </w:trPr>
        <w:tc>
          <w:tcPr>
            <w:tcW w:w="2552" w:type="dxa"/>
            <w:gridSpan w:val="2"/>
            <w:vMerge/>
            <w:vAlign w:val="center"/>
          </w:tcPr>
          <w:p w14:paraId="3DE61668"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EF65F3C" w14:textId="77777777" w:rsidR="005B0EC5" w:rsidRPr="00ED3FE2"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Zaman yönetimi ve yönetimde bir kaynak olarak zaman </w:t>
            </w:r>
            <w:r w:rsidRPr="00C13836">
              <w:rPr>
                <w:rFonts w:ascii="Times New Roman" w:hAnsi="Times New Roman" w:cs="Times New Roman"/>
                <w:color w:val="000000"/>
                <w:sz w:val="20"/>
                <w:szCs w:val="20"/>
              </w:rPr>
              <w:t>hakkında bilgi verebilir</w:t>
            </w:r>
          </w:p>
        </w:tc>
      </w:tr>
      <w:tr w:rsidR="005B0EC5" w:rsidRPr="00BE6D29" w14:paraId="205D3FA9" w14:textId="77777777" w:rsidTr="0067585A">
        <w:trPr>
          <w:trHeight w:val="51"/>
          <w:jc w:val="center"/>
        </w:trPr>
        <w:tc>
          <w:tcPr>
            <w:tcW w:w="2552" w:type="dxa"/>
            <w:gridSpan w:val="2"/>
            <w:vMerge/>
            <w:vAlign w:val="center"/>
          </w:tcPr>
          <w:p w14:paraId="641096B4"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B7270C6" w14:textId="77777777" w:rsidR="005B0EC5" w:rsidRPr="00ED3FE2"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Zaman tuzakları</w:t>
            </w:r>
            <w:r>
              <w:t xml:space="preserve"> </w:t>
            </w:r>
            <w:r w:rsidRPr="00C13836">
              <w:rPr>
                <w:rFonts w:ascii="Times New Roman" w:hAnsi="Times New Roman" w:cs="Times New Roman"/>
                <w:color w:val="000000"/>
                <w:sz w:val="20"/>
                <w:szCs w:val="20"/>
              </w:rPr>
              <w:t>hakkında bilgi verebilir</w:t>
            </w:r>
          </w:p>
        </w:tc>
      </w:tr>
      <w:tr w:rsidR="005B0EC5" w:rsidRPr="00BE6D29" w14:paraId="78FFF51A" w14:textId="77777777" w:rsidTr="0067585A">
        <w:trPr>
          <w:trHeight w:val="51"/>
          <w:jc w:val="center"/>
        </w:trPr>
        <w:tc>
          <w:tcPr>
            <w:tcW w:w="2552" w:type="dxa"/>
            <w:gridSpan w:val="2"/>
            <w:vMerge/>
            <w:vAlign w:val="center"/>
          </w:tcPr>
          <w:p w14:paraId="3460073E"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302AEF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Zaman yönetiminde temel yaklaşımlar ve zamanı verimli kullanma yolları </w:t>
            </w:r>
            <w:r w:rsidRPr="00C13836">
              <w:rPr>
                <w:rFonts w:ascii="Times New Roman" w:hAnsi="Times New Roman" w:cs="Times New Roman"/>
                <w:color w:val="000000"/>
                <w:sz w:val="20"/>
                <w:szCs w:val="20"/>
              </w:rPr>
              <w:t>hakkında bilgi verebilir</w:t>
            </w:r>
          </w:p>
        </w:tc>
      </w:tr>
      <w:tr w:rsidR="005B0EC5" w:rsidRPr="00BE6D29" w14:paraId="3B0FAFC7" w14:textId="77777777" w:rsidTr="0067585A">
        <w:trPr>
          <w:trHeight w:val="51"/>
          <w:jc w:val="center"/>
        </w:trPr>
        <w:tc>
          <w:tcPr>
            <w:tcW w:w="2552" w:type="dxa"/>
            <w:gridSpan w:val="2"/>
            <w:vMerge/>
            <w:vAlign w:val="center"/>
          </w:tcPr>
          <w:p w14:paraId="0E6AD472"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364BF67"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Yönetim Fonksiyonları</w:t>
            </w:r>
          </w:p>
        </w:tc>
      </w:tr>
      <w:tr w:rsidR="005B0EC5" w:rsidRPr="00BE6D29" w14:paraId="6977E26B" w14:textId="77777777" w:rsidTr="0067585A">
        <w:trPr>
          <w:trHeight w:val="51"/>
          <w:jc w:val="center"/>
        </w:trPr>
        <w:tc>
          <w:tcPr>
            <w:tcW w:w="2552" w:type="dxa"/>
            <w:gridSpan w:val="2"/>
            <w:vMerge/>
            <w:vAlign w:val="center"/>
          </w:tcPr>
          <w:p w14:paraId="63D74B91"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57AF78E" w14:textId="77777777" w:rsidR="005B0EC5" w:rsidRPr="00BE0D4A"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rPr>
              <w:t>Planlama</w:t>
            </w:r>
            <w:r>
              <w:t xml:space="preserve"> </w:t>
            </w:r>
            <w:r w:rsidRPr="00C13836">
              <w:rPr>
                <w:rFonts w:ascii="Times New Roman" w:hAnsi="Times New Roman" w:cs="Times New Roman"/>
                <w:color w:val="000000"/>
                <w:sz w:val="20"/>
                <w:szCs w:val="20"/>
              </w:rPr>
              <w:t>kavramını tanımlayabilir</w:t>
            </w:r>
          </w:p>
        </w:tc>
      </w:tr>
      <w:tr w:rsidR="005B0EC5" w:rsidRPr="00BE6D29" w14:paraId="5B69C1F3" w14:textId="77777777" w:rsidTr="0067585A">
        <w:trPr>
          <w:trHeight w:val="51"/>
          <w:jc w:val="center"/>
        </w:trPr>
        <w:tc>
          <w:tcPr>
            <w:tcW w:w="2552" w:type="dxa"/>
            <w:gridSpan w:val="2"/>
            <w:vMerge/>
            <w:vAlign w:val="center"/>
          </w:tcPr>
          <w:p w14:paraId="373608ED"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F012EB6" w14:textId="77777777" w:rsidR="005B0EC5" w:rsidRPr="00BE0D4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Örgütleme (organizasyon)</w:t>
            </w:r>
            <w:r>
              <w:t xml:space="preserve"> </w:t>
            </w:r>
            <w:r w:rsidRPr="00C13836">
              <w:rPr>
                <w:rFonts w:ascii="Times New Roman" w:hAnsi="Times New Roman" w:cs="Times New Roman"/>
                <w:color w:val="000000"/>
                <w:sz w:val="20"/>
                <w:szCs w:val="20"/>
              </w:rPr>
              <w:t>kavramını tanımlayabilir</w:t>
            </w:r>
          </w:p>
        </w:tc>
      </w:tr>
      <w:tr w:rsidR="005B0EC5" w:rsidRPr="00BE6D29" w14:paraId="32BD2B40" w14:textId="77777777" w:rsidTr="0067585A">
        <w:trPr>
          <w:trHeight w:val="51"/>
          <w:jc w:val="center"/>
        </w:trPr>
        <w:tc>
          <w:tcPr>
            <w:tcW w:w="2552" w:type="dxa"/>
            <w:gridSpan w:val="2"/>
            <w:vMerge/>
            <w:vAlign w:val="center"/>
          </w:tcPr>
          <w:p w14:paraId="03426C36"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63DFA6F"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Yönetim Fonksiyonları</w:t>
            </w:r>
          </w:p>
        </w:tc>
      </w:tr>
      <w:tr w:rsidR="005B0EC5" w:rsidRPr="00BE6D29" w14:paraId="5B15905D" w14:textId="77777777" w:rsidTr="0067585A">
        <w:trPr>
          <w:trHeight w:val="51"/>
          <w:jc w:val="center"/>
        </w:trPr>
        <w:tc>
          <w:tcPr>
            <w:tcW w:w="2552" w:type="dxa"/>
            <w:gridSpan w:val="2"/>
            <w:vMerge/>
            <w:vAlign w:val="center"/>
          </w:tcPr>
          <w:p w14:paraId="1E310633"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9C7A519" w14:textId="77777777" w:rsidR="005B0EC5" w:rsidRPr="00BE0D4A"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rPr>
              <w:t>Yöneltme (yönverme)</w:t>
            </w:r>
            <w:r>
              <w:rPr>
                <w:rFonts w:ascii="Times New Roman" w:hAnsi="Times New Roman" w:cs="Times New Roman"/>
                <w:color w:val="000000"/>
                <w:sz w:val="20"/>
                <w:szCs w:val="20"/>
              </w:rPr>
              <w:t xml:space="preserve"> kavramını tanımlayabilir</w:t>
            </w:r>
          </w:p>
        </w:tc>
      </w:tr>
      <w:tr w:rsidR="005B0EC5" w:rsidRPr="00BE6D29" w14:paraId="4A803EA6" w14:textId="77777777" w:rsidTr="0067585A">
        <w:trPr>
          <w:trHeight w:val="51"/>
          <w:jc w:val="center"/>
        </w:trPr>
        <w:tc>
          <w:tcPr>
            <w:tcW w:w="2552" w:type="dxa"/>
            <w:gridSpan w:val="2"/>
            <w:vMerge/>
            <w:vAlign w:val="center"/>
          </w:tcPr>
          <w:p w14:paraId="65502948"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4F4CA5C4" w14:textId="77777777" w:rsidR="005B0EC5" w:rsidRPr="00BE0D4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Eşgüdümleme (koordinasyon) kavramını tanımlayabilir</w:t>
            </w:r>
          </w:p>
        </w:tc>
      </w:tr>
      <w:tr w:rsidR="005B0EC5" w:rsidRPr="00BE6D29" w14:paraId="2191CD94" w14:textId="77777777" w:rsidTr="0067585A">
        <w:trPr>
          <w:trHeight w:val="51"/>
          <w:jc w:val="center"/>
        </w:trPr>
        <w:tc>
          <w:tcPr>
            <w:tcW w:w="2552" w:type="dxa"/>
            <w:gridSpan w:val="2"/>
            <w:vMerge/>
            <w:vAlign w:val="center"/>
          </w:tcPr>
          <w:p w14:paraId="34F0361B"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7E586E70" w14:textId="77777777" w:rsidR="005B0EC5" w:rsidRPr="00BE0D4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Kontrol (denetim) kavramını tanımlayabilir</w:t>
            </w:r>
          </w:p>
        </w:tc>
      </w:tr>
      <w:tr w:rsidR="005B0EC5" w:rsidRPr="00BE6D29" w14:paraId="55C7E7D6" w14:textId="77777777" w:rsidTr="0067585A">
        <w:trPr>
          <w:trHeight w:val="51"/>
          <w:jc w:val="center"/>
        </w:trPr>
        <w:tc>
          <w:tcPr>
            <w:tcW w:w="2552" w:type="dxa"/>
            <w:gridSpan w:val="2"/>
            <w:vMerge/>
            <w:vAlign w:val="center"/>
          </w:tcPr>
          <w:p w14:paraId="71886939"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939B455"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Yönetim Kuramları</w:t>
            </w:r>
          </w:p>
        </w:tc>
      </w:tr>
      <w:tr w:rsidR="005B0EC5" w:rsidRPr="00BE6D29" w14:paraId="457DEE2C" w14:textId="77777777" w:rsidTr="0067585A">
        <w:trPr>
          <w:trHeight w:val="51"/>
          <w:jc w:val="center"/>
        </w:trPr>
        <w:tc>
          <w:tcPr>
            <w:tcW w:w="2552" w:type="dxa"/>
            <w:gridSpan w:val="2"/>
            <w:vMerge/>
            <w:vAlign w:val="center"/>
          </w:tcPr>
          <w:p w14:paraId="7115D71A"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DEA02E5" w14:textId="77777777" w:rsidR="005B0EC5" w:rsidRPr="00BE0D4A"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rPr>
              <w:t>Geleneksel (klasik) yönetim kuramı</w:t>
            </w:r>
            <w:r>
              <w:rPr>
                <w:rFonts w:ascii="Times New Roman" w:hAnsi="Times New Roman" w:cs="Times New Roman"/>
                <w:color w:val="000000"/>
                <w:sz w:val="20"/>
                <w:szCs w:val="20"/>
              </w:rPr>
              <w:t xml:space="preserve"> kavramını tanımlayabilir</w:t>
            </w:r>
          </w:p>
        </w:tc>
      </w:tr>
      <w:tr w:rsidR="005B0EC5" w:rsidRPr="00BE6D29" w14:paraId="32CD9763" w14:textId="77777777" w:rsidTr="0067585A">
        <w:trPr>
          <w:trHeight w:val="51"/>
          <w:jc w:val="center"/>
        </w:trPr>
        <w:tc>
          <w:tcPr>
            <w:tcW w:w="2552" w:type="dxa"/>
            <w:gridSpan w:val="2"/>
            <w:vMerge/>
            <w:vAlign w:val="center"/>
          </w:tcPr>
          <w:p w14:paraId="0B26E5E1"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E4D9EAF" w14:textId="77777777" w:rsidR="005B0EC5" w:rsidRPr="00BE0D4A"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rPr>
              <w:t>İnsan ilişkileri (Neoklasik) yönetim kuramı</w:t>
            </w:r>
            <w:r>
              <w:rPr>
                <w:rFonts w:ascii="Times New Roman" w:hAnsi="Times New Roman" w:cs="Times New Roman"/>
                <w:color w:val="000000"/>
                <w:sz w:val="20"/>
                <w:szCs w:val="20"/>
              </w:rPr>
              <w:t xml:space="preserve"> kavramını tanımlayabilir</w:t>
            </w:r>
          </w:p>
        </w:tc>
      </w:tr>
      <w:tr w:rsidR="005B0EC5" w:rsidRPr="00BE6D29" w14:paraId="7AED25AA" w14:textId="77777777" w:rsidTr="0067585A">
        <w:trPr>
          <w:trHeight w:val="51"/>
          <w:jc w:val="center"/>
        </w:trPr>
        <w:tc>
          <w:tcPr>
            <w:tcW w:w="2552" w:type="dxa"/>
            <w:gridSpan w:val="2"/>
            <w:vMerge/>
            <w:vAlign w:val="center"/>
          </w:tcPr>
          <w:p w14:paraId="14357587"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1EA773C" w14:textId="77777777" w:rsidR="005B0EC5" w:rsidRPr="003C0969" w:rsidRDefault="005B0EC5" w:rsidP="0067585A">
            <w:pPr>
              <w:rPr>
                <w:rFonts w:ascii="Times New Roman" w:hAnsi="Times New Roman" w:cs="Times New Roman"/>
                <w:color w:val="000000"/>
                <w:sz w:val="20"/>
                <w:szCs w:val="20"/>
              </w:rPr>
            </w:pPr>
            <w:r w:rsidRPr="00ED3FE2">
              <w:rPr>
                <w:rFonts w:ascii="Times New Roman" w:hAnsi="Times New Roman" w:cs="Times New Roman"/>
                <w:color w:val="000000"/>
                <w:sz w:val="20"/>
                <w:szCs w:val="20"/>
                <w:highlight w:val="yellow"/>
              </w:rPr>
              <w:t>Yönetim Kuramları</w:t>
            </w:r>
          </w:p>
        </w:tc>
      </w:tr>
      <w:tr w:rsidR="005B0EC5" w:rsidRPr="00BE6D29" w14:paraId="396E845D" w14:textId="77777777" w:rsidTr="0067585A">
        <w:trPr>
          <w:trHeight w:val="51"/>
          <w:jc w:val="center"/>
        </w:trPr>
        <w:tc>
          <w:tcPr>
            <w:tcW w:w="2552" w:type="dxa"/>
            <w:gridSpan w:val="2"/>
            <w:vMerge/>
            <w:vAlign w:val="center"/>
          </w:tcPr>
          <w:p w14:paraId="76CAE809"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61349615" w14:textId="77777777" w:rsidR="005B0EC5" w:rsidRPr="00ED3FE2" w:rsidRDefault="005B0EC5" w:rsidP="0067585A">
            <w:pPr>
              <w:rPr>
                <w:rFonts w:ascii="Times New Roman" w:hAnsi="Times New Roman" w:cs="Times New Roman"/>
                <w:color w:val="000000"/>
                <w:sz w:val="20"/>
                <w:szCs w:val="20"/>
                <w:highlight w:val="yellow"/>
              </w:rPr>
            </w:pPr>
            <w:r w:rsidRPr="00BE0D4A">
              <w:rPr>
                <w:rFonts w:ascii="Times New Roman" w:hAnsi="Times New Roman" w:cs="Times New Roman"/>
                <w:color w:val="000000"/>
                <w:sz w:val="20"/>
                <w:szCs w:val="20"/>
              </w:rPr>
              <w:t>Modern yönetim kuramı</w:t>
            </w:r>
            <w:r>
              <w:rPr>
                <w:rFonts w:ascii="Times New Roman" w:hAnsi="Times New Roman" w:cs="Times New Roman"/>
                <w:color w:val="000000"/>
                <w:sz w:val="20"/>
                <w:szCs w:val="20"/>
              </w:rPr>
              <w:t xml:space="preserve"> kavramını tanımlayabilir</w:t>
            </w:r>
          </w:p>
        </w:tc>
      </w:tr>
      <w:tr w:rsidR="005B0EC5" w:rsidRPr="00BE6D29" w14:paraId="00B0419A" w14:textId="77777777" w:rsidTr="0067585A">
        <w:trPr>
          <w:trHeight w:val="51"/>
          <w:jc w:val="center"/>
        </w:trPr>
        <w:tc>
          <w:tcPr>
            <w:tcW w:w="2552" w:type="dxa"/>
            <w:gridSpan w:val="2"/>
            <w:vMerge/>
            <w:vAlign w:val="center"/>
          </w:tcPr>
          <w:p w14:paraId="5FD8AA5E"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60CB609" w14:textId="77777777" w:rsidR="005B0EC5" w:rsidRPr="003C0969"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highlight w:val="yellow"/>
              </w:rPr>
              <w:t>Yeni Yönetim Teknikleri</w:t>
            </w:r>
          </w:p>
        </w:tc>
      </w:tr>
      <w:tr w:rsidR="005B0EC5" w:rsidRPr="00BE6D29" w14:paraId="185BE2AD" w14:textId="77777777" w:rsidTr="0067585A">
        <w:trPr>
          <w:trHeight w:val="51"/>
          <w:jc w:val="center"/>
        </w:trPr>
        <w:tc>
          <w:tcPr>
            <w:tcW w:w="2552" w:type="dxa"/>
            <w:gridSpan w:val="2"/>
            <w:vMerge/>
            <w:vAlign w:val="center"/>
          </w:tcPr>
          <w:p w14:paraId="04D16B9E"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711A487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Amaçlara Göre Yönetim hakkında bilgi verebilir</w:t>
            </w:r>
          </w:p>
        </w:tc>
      </w:tr>
      <w:tr w:rsidR="005B0EC5" w:rsidRPr="00BE6D29" w14:paraId="4F80111A" w14:textId="77777777" w:rsidTr="0067585A">
        <w:trPr>
          <w:trHeight w:val="51"/>
          <w:jc w:val="center"/>
        </w:trPr>
        <w:tc>
          <w:tcPr>
            <w:tcW w:w="2552" w:type="dxa"/>
            <w:gridSpan w:val="2"/>
            <w:vMerge/>
            <w:vAlign w:val="center"/>
          </w:tcPr>
          <w:p w14:paraId="1813B36F"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46D75FB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Çatışma ve yaratıcılık yönetimi hakkında bilgi verebilir</w:t>
            </w:r>
          </w:p>
        </w:tc>
      </w:tr>
      <w:tr w:rsidR="005B0EC5" w:rsidRPr="00BE6D29" w14:paraId="571E5C87" w14:textId="77777777" w:rsidTr="0067585A">
        <w:trPr>
          <w:trHeight w:val="51"/>
          <w:jc w:val="center"/>
        </w:trPr>
        <w:tc>
          <w:tcPr>
            <w:tcW w:w="2552" w:type="dxa"/>
            <w:gridSpan w:val="2"/>
            <w:vMerge/>
            <w:vAlign w:val="center"/>
          </w:tcPr>
          <w:p w14:paraId="7F1CE490"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2796B8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Stres yönetimi hakkında bilgi verebilir</w:t>
            </w:r>
          </w:p>
        </w:tc>
      </w:tr>
      <w:tr w:rsidR="005B0EC5" w:rsidRPr="00BE6D29" w14:paraId="4D6DB56D" w14:textId="77777777" w:rsidTr="0067585A">
        <w:trPr>
          <w:trHeight w:val="51"/>
          <w:jc w:val="center"/>
        </w:trPr>
        <w:tc>
          <w:tcPr>
            <w:tcW w:w="2552" w:type="dxa"/>
            <w:gridSpan w:val="2"/>
            <w:vMerge/>
            <w:vAlign w:val="center"/>
          </w:tcPr>
          <w:p w14:paraId="42D07C03"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332582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Kriz yönetimi hakkında bilgi verebilir</w:t>
            </w:r>
          </w:p>
        </w:tc>
      </w:tr>
      <w:tr w:rsidR="005B0EC5" w:rsidRPr="00BE6D29" w14:paraId="70AE414F" w14:textId="77777777" w:rsidTr="0067585A">
        <w:trPr>
          <w:trHeight w:val="51"/>
          <w:jc w:val="center"/>
        </w:trPr>
        <w:tc>
          <w:tcPr>
            <w:tcW w:w="2552" w:type="dxa"/>
            <w:gridSpan w:val="2"/>
            <w:vMerge/>
            <w:vAlign w:val="center"/>
          </w:tcPr>
          <w:p w14:paraId="04D5F2D7"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ED1C63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Değişim yönetimi hakkında bilgi verebilir</w:t>
            </w:r>
          </w:p>
        </w:tc>
      </w:tr>
      <w:tr w:rsidR="005B0EC5" w:rsidRPr="00BE6D29" w14:paraId="5CE629B2" w14:textId="77777777" w:rsidTr="0067585A">
        <w:trPr>
          <w:trHeight w:val="51"/>
          <w:jc w:val="center"/>
        </w:trPr>
        <w:tc>
          <w:tcPr>
            <w:tcW w:w="2552" w:type="dxa"/>
            <w:gridSpan w:val="2"/>
            <w:vMerge/>
            <w:vAlign w:val="center"/>
          </w:tcPr>
          <w:p w14:paraId="680C7446"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40D595F2" w14:textId="77777777" w:rsidR="005B0EC5" w:rsidRPr="003A0E26" w:rsidRDefault="005B0EC5" w:rsidP="0067585A">
            <w:r>
              <w:rPr>
                <w:rFonts w:ascii="Times New Roman" w:hAnsi="Times New Roman" w:cs="Times New Roman"/>
                <w:color w:val="000000"/>
                <w:sz w:val="20"/>
                <w:szCs w:val="20"/>
              </w:rPr>
              <w:t>Örgüt geliştirme hakkında bilgi verebilir</w:t>
            </w:r>
          </w:p>
        </w:tc>
      </w:tr>
      <w:tr w:rsidR="005B0EC5" w:rsidRPr="00BE6D29" w14:paraId="2E023465" w14:textId="77777777" w:rsidTr="0067585A">
        <w:trPr>
          <w:trHeight w:val="51"/>
          <w:jc w:val="center"/>
        </w:trPr>
        <w:tc>
          <w:tcPr>
            <w:tcW w:w="2552" w:type="dxa"/>
            <w:gridSpan w:val="2"/>
            <w:vMerge/>
            <w:vAlign w:val="center"/>
          </w:tcPr>
          <w:p w14:paraId="04DA8821"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4EA51422" w14:textId="77777777" w:rsidR="005B0EC5" w:rsidRPr="003C0969"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highlight w:val="yellow"/>
              </w:rPr>
              <w:t>Yeni Yönetim Teknikleri</w:t>
            </w:r>
          </w:p>
        </w:tc>
      </w:tr>
      <w:tr w:rsidR="005B0EC5" w:rsidRPr="00BE6D29" w14:paraId="1DCA0DB1" w14:textId="77777777" w:rsidTr="0067585A">
        <w:trPr>
          <w:trHeight w:val="51"/>
          <w:jc w:val="center"/>
        </w:trPr>
        <w:tc>
          <w:tcPr>
            <w:tcW w:w="2552" w:type="dxa"/>
            <w:gridSpan w:val="2"/>
            <w:vMerge/>
            <w:vAlign w:val="center"/>
          </w:tcPr>
          <w:p w14:paraId="25A0CA94"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48858F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Takımların yönetimi hakkında bilgi verebilir</w:t>
            </w:r>
          </w:p>
        </w:tc>
      </w:tr>
      <w:tr w:rsidR="005B0EC5" w:rsidRPr="00BE6D29" w14:paraId="1F951F7A" w14:textId="77777777" w:rsidTr="0067585A">
        <w:trPr>
          <w:trHeight w:val="51"/>
          <w:jc w:val="center"/>
        </w:trPr>
        <w:tc>
          <w:tcPr>
            <w:tcW w:w="2552" w:type="dxa"/>
            <w:gridSpan w:val="2"/>
            <w:vMerge/>
            <w:vAlign w:val="center"/>
          </w:tcPr>
          <w:p w14:paraId="6B7C12D8"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1EBD69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Kariyer yönetimi hakkında bilgi verebilir</w:t>
            </w:r>
          </w:p>
        </w:tc>
      </w:tr>
      <w:tr w:rsidR="005B0EC5" w:rsidRPr="00BE6D29" w14:paraId="0138579A" w14:textId="77777777" w:rsidTr="0067585A">
        <w:trPr>
          <w:trHeight w:val="51"/>
          <w:jc w:val="center"/>
        </w:trPr>
        <w:tc>
          <w:tcPr>
            <w:tcW w:w="2552" w:type="dxa"/>
            <w:gridSpan w:val="2"/>
            <w:vMerge/>
            <w:vAlign w:val="center"/>
          </w:tcPr>
          <w:p w14:paraId="36E54803"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150879E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Toplam kalite yönetimi hakkında bilgi verebilir</w:t>
            </w:r>
          </w:p>
        </w:tc>
      </w:tr>
      <w:tr w:rsidR="005B0EC5" w:rsidRPr="00BE6D29" w14:paraId="4D7F18D2" w14:textId="77777777" w:rsidTr="0067585A">
        <w:trPr>
          <w:trHeight w:val="51"/>
          <w:jc w:val="center"/>
        </w:trPr>
        <w:tc>
          <w:tcPr>
            <w:tcW w:w="2552" w:type="dxa"/>
            <w:gridSpan w:val="2"/>
            <w:vMerge/>
            <w:vAlign w:val="center"/>
          </w:tcPr>
          <w:p w14:paraId="69855E86"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C8821A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Değişim mühendisliği (süreç yenileme) hakkında bilgi verebilir</w:t>
            </w:r>
          </w:p>
        </w:tc>
      </w:tr>
      <w:tr w:rsidR="005B0EC5" w:rsidRPr="00BE6D29" w14:paraId="175DBAE1" w14:textId="77777777" w:rsidTr="0067585A">
        <w:trPr>
          <w:trHeight w:val="51"/>
          <w:jc w:val="center"/>
        </w:trPr>
        <w:tc>
          <w:tcPr>
            <w:tcW w:w="2552" w:type="dxa"/>
            <w:gridSpan w:val="2"/>
            <w:vMerge/>
            <w:vAlign w:val="center"/>
          </w:tcPr>
          <w:p w14:paraId="1FE80962"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3BCA6F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Öğrenen örgütler hakkında bilgi verebilir</w:t>
            </w:r>
          </w:p>
        </w:tc>
      </w:tr>
      <w:tr w:rsidR="005B0EC5" w:rsidRPr="00BE6D29" w14:paraId="3E0CF47E" w14:textId="77777777" w:rsidTr="0067585A">
        <w:trPr>
          <w:trHeight w:val="51"/>
          <w:jc w:val="center"/>
        </w:trPr>
        <w:tc>
          <w:tcPr>
            <w:tcW w:w="2552" w:type="dxa"/>
            <w:gridSpan w:val="2"/>
            <w:vMerge/>
            <w:vAlign w:val="center"/>
          </w:tcPr>
          <w:p w14:paraId="01D71439"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32F70F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Rekabetçi kıyaslama (benchmarking) hakkında bilgi verebilir</w:t>
            </w:r>
          </w:p>
        </w:tc>
      </w:tr>
      <w:tr w:rsidR="005B0EC5" w:rsidRPr="00BE6D29" w14:paraId="16CDFDA3" w14:textId="77777777" w:rsidTr="0067585A">
        <w:trPr>
          <w:trHeight w:val="51"/>
          <w:jc w:val="center"/>
        </w:trPr>
        <w:tc>
          <w:tcPr>
            <w:tcW w:w="2552" w:type="dxa"/>
            <w:gridSpan w:val="2"/>
            <w:vMerge/>
            <w:vAlign w:val="center"/>
          </w:tcPr>
          <w:p w14:paraId="120C6AEE"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016EE82F" w14:textId="77777777" w:rsidR="005B0EC5" w:rsidRPr="003C0969"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highlight w:val="yellow"/>
              </w:rPr>
              <w:t>Organizasyon</w:t>
            </w:r>
          </w:p>
        </w:tc>
      </w:tr>
      <w:tr w:rsidR="005B0EC5" w:rsidRPr="00BE6D29" w14:paraId="38C87869" w14:textId="77777777" w:rsidTr="0067585A">
        <w:trPr>
          <w:trHeight w:val="51"/>
          <w:jc w:val="center"/>
        </w:trPr>
        <w:tc>
          <w:tcPr>
            <w:tcW w:w="2552" w:type="dxa"/>
            <w:gridSpan w:val="2"/>
            <w:vMerge/>
            <w:vAlign w:val="center"/>
          </w:tcPr>
          <w:p w14:paraId="77881048"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9E59D1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Organizasyonun tanımı ve anlamını tanımlayabilir</w:t>
            </w:r>
          </w:p>
        </w:tc>
      </w:tr>
      <w:tr w:rsidR="005B0EC5" w:rsidRPr="00BE6D29" w14:paraId="12F734F4" w14:textId="77777777" w:rsidTr="0067585A">
        <w:trPr>
          <w:trHeight w:val="51"/>
          <w:jc w:val="center"/>
        </w:trPr>
        <w:tc>
          <w:tcPr>
            <w:tcW w:w="2552" w:type="dxa"/>
            <w:gridSpan w:val="2"/>
            <w:vMerge/>
            <w:vAlign w:val="center"/>
          </w:tcPr>
          <w:p w14:paraId="7DC0340D"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199C3BE" w14:textId="77777777" w:rsidR="005B0EC5" w:rsidRPr="00ED3FE2"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Organizasyonun özellikleri ve faaliyetleri hakkında bilgi verebilir</w:t>
            </w:r>
          </w:p>
        </w:tc>
      </w:tr>
      <w:tr w:rsidR="005B0EC5" w:rsidRPr="00BE6D29" w14:paraId="12FB12EE" w14:textId="77777777" w:rsidTr="0067585A">
        <w:trPr>
          <w:trHeight w:val="51"/>
          <w:jc w:val="center"/>
        </w:trPr>
        <w:tc>
          <w:tcPr>
            <w:tcW w:w="2552" w:type="dxa"/>
            <w:gridSpan w:val="2"/>
            <w:vMerge/>
            <w:vAlign w:val="center"/>
          </w:tcPr>
          <w:p w14:paraId="30B741D1"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0164CC3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Organizasyonun yönetici açısından önemi hakkında bilgi verebilir</w:t>
            </w:r>
          </w:p>
        </w:tc>
      </w:tr>
      <w:tr w:rsidR="005B0EC5" w:rsidRPr="00BE6D29" w14:paraId="5D8301CC" w14:textId="77777777" w:rsidTr="0067585A">
        <w:trPr>
          <w:trHeight w:val="51"/>
          <w:jc w:val="center"/>
        </w:trPr>
        <w:tc>
          <w:tcPr>
            <w:tcW w:w="2552" w:type="dxa"/>
            <w:gridSpan w:val="2"/>
            <w:vMerge/>
            <w:vAlign w:val="center"/>
          </w:tcPr>
          <w:p w14:paraId="4511E9BC"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B40BC4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Organizasyonel yapı unsurları hakkında bilgi verebilir</w:t>
            </w:r>
          </w:p>
        </w:tc>
      </w:tr>
      <w:tr w:rsidR="005B0EC5" w:rsidRPr="00BE6D29" w14:paraId="0BC52EFD" w14:textId="77777777" w:rsidTr="0067585A">
        <w:trPr>
          <w:trHeight w:val="51"/>
          <w:jc w:val="center"/>
        </w:trPr>
        <w:tc>
          <w:tcPr>
            <w:tcW w:w="2552" w:type="dxa"/>
            <w:gridSpan w:val="2"/>
            <w:vMerge/>
            <w:vAlign w:val="center"/>
          </w:tcPr>
          <w:p w14:paraId="05E8D670"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0774CAB" w14:textId="77777777" w:rsidR="005B0EC5" w:rsidRPr="003C0969" w:rsidRDefault="005B0EC5" w:rsidP="0067585A">
            <w:pPr>
              <w:rPr>
                <w:rFonts w:ascii="Times New Roman" w:hAnsi="Times New Roman" w:cs="Times New Roman"/>
                <w:color w:val="000000"/>
                <w:sz w:val="20"/>
                <w:szCs w:val="20"/>
              </w:rPr>
            </w:pPr>
            <w:r w:rsidRPr="00BE0D4A">
              <w:rPr>
                <w:rFonts w:ascii="Times New Roman" w:hAnsi="Times New Roman" w:cs="Times New Roman"/>
                <w:color w:val="000000"/>
                <w:sz w:val="20"/>
                <w:szCs w:val="20"/>
                <w:highlight w:val="yellow"/>
              </w:rPr>
              <w:t>Yeni Organizasyon Model ve Teknikleri</w:t>
            </w:r>
          </w:p>
        </w:tc>
      </w:tr>
      <w:tr w:rsidR="005B0EC5" w:rsidRPr="00BE6D29" w14:paraId="79817D20" w14:textId="77777777" w:rsidTr="0067585A">
        <w:trPr>
          <w:trHeight w:val="51"/>
          <w:jc w:val="center"/>
        </w:trPr>
        <w:tc>
          <w:tcPr>
            <w:tcW w:w="2552" w:type="dxa"/>
            <w:gridSpan w:val="2"/>
            <w:vMerge/>
            <w:vAlign w:val="center"/>
          </w:tcPr>
          <w:p w14:paraId="26A864D9"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2531908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Ölçek küçültme hakkında bilgi verebilir</w:t>
            </w:r>
          </w:p>
        </w:tc>
      </w:tr>
      <w:tr w:rsidR="005B0EC5" w:rsidRPr="00BE6D29" w14:paraId="79CDA0CD" w14:textId="77777777" w:rsidTr="0067585A">
        <w:trPr>
          <w:trHeight w:val="51"/>
          <w:jc w:val="center"/>
        </w:trPr>
        <w:tc>
          <w:tcPr>
            <w:tcW w:w="2552" w:type="dxa"/>
            <w:gridSpan w:val="2"/>
            <w:vMerge/>
            <w:vAlign w:val="center"/>
          </w:tcPr>
          <w:p w14:paraId="77AA33C6"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57913C9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Ağ (şebeke) tipi organizasyonlar hakkında bilgi verebilir</w:t>
            </w:r>
          </w:p>
        </w:tc>
      </w:tr>
      <w:tr w:rsidR="005B0EC5" w:rsidRPr="00BE6D29" w14:paraId="75280C26" w14:textId="77777777" w:rsidTr="0067585A">
        <w:trPr>
          <w:trHeight w:val="51"/>
          <w:jc w:val="center"/>
        </w:trPr>
        <w:tc>
          <w:tcPr>
            <w:tcW w:w="2552" w:type="dxa"/>
            <w:gridSpan w:val="2"/>
            <w:vMerge/>
            <w:vAlign w:val="center"/>
          </w:tcPr>
          <w:p w14:paraId="609ECAA9"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46D1AEB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Öğrenen organizasyonlar hakkında bilgi verebilir</w:t>
            </w:r>
          </w:p>
        </w:tc>
      </w:tr>
      <w:tr w:rsidR="005B0EC5" w:rsidRPr="00BE6D29" w14:paraId="476F9988" w14:textId="77777777" w:rsidTr="0067585A">
        <w:trPr>
          <w:trHeight w:val="51"/>
          <w:jc w:val="center"/>
        </w:trPr>
        <w:tc>
          <w:tcPr>
            <w:tcW w:w="2552" w:type="dxa"/>
            <w:gridSpan w:val="2"/>
            <w:vMerge/>
            <w:vAlign w:val="center"/>
          </w:tcPr>
          <w:p w14:paraId="1C670910" w14:textId="77777777" w:rsidR="005B0EC5" w:rsidRDefault="005B0EC5" w:rsidP="0067585A">
            <w:pPr>
              <w:rPr>
                <w:rFonts w:ascii="Times New Roman" w:hAnsi="Times New Roman" w:cs="Times New Roman"/>
                <w:color w:val="000000"/>
                <w:sz w:val="20"/>
                <w:szCs w:val="20"/>
              </w:rPr>
            </w:pPr>
          </w:p>
        </w:tc>
        <w:tc>
          <w:tcPr>
            <w:tcW w:w="7063" w:type="dxa"/>
            <w:gridSpan w:val="2"/>
            <w:vAlign w:val="bottom"/>
          </w:tcPr>
          <w:p w14:paraId="37D37D0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Yalın organizasyonlar hakkında bilgi verebilir</w:t>
            </w:r>
          </w:p>
        </w:tc>
      </w:tr>
      <w:tr w:rsidR="005B0EC5" w:rsidRPr="00BE6D29" w14:paraId="195BBF28" w14:textId="77777777" w:rsidTr="0067585A">
        <w:trPr>
          <w:trHeight w:val="401"/>
          <w:jc w:val="center"/>
        </w:trPr>
        <w:tc>
          <w:tcPr>
            <w:tcW w:w="2552" w:type="dxa"/>
            <w:gridSpan w:val="2"/>
            <w:vAlign w:val="center"/>
          </w:tcPr>
          <w:p w14:paraId="1F61CE26"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37" w:type="dxa"/>
            <w:vAlign w:val="center"/>
          </w:tcPr>
          <w:p w14:paraId="062E562F"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6" w:type="dxa"/>
            <w:vAlign w:val="center"/>
          </w:tcPr>
          <w:p w14:paraId="3AACFC6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6B8E957C" w14:textId="77777777" w:rsidTr="0067585A">
        <w:trPr>
          <w:trHeight w:val="180"/>
          <w:jc w:val="center"/>
        </w:trPr>
        <w:tc>
          <w:tcPr>
            <w:tcW w:w="300" w:type="dxa"/>
          </w:tcPr>
          <w:p w14:paraId="6FC11CC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5E7AB1F2"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37" w:type="dxa"/>
          </w:tcPr>
          <w:p w14:paraId="24098A3A"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1426" w:type="dxa"/>
          </w:tcPr>
          <w:p w14:paraId="1D088979" w14:textId="77777777" w:rsidR="005B0EC5" w:rsidRPr="00BE6D29" w:rsidRDefault="005B0EC5" w:rsidP="0067585A">
            <w:pPr>
              <w:jc w:val="both"/>
              <w:rPr>
                <w:rFonts w:ascii="Times New Roman" w:hAnsi="Times New Roman" w:cs="Times New Roman"/>
                <w:sz w:val="20"/>
                <w:szCs w:val="20"/>
              </w:rPr>
            </w:pPr>
          </w:p>
        </w:tc>
      </w:tr>
      <w:tr w:rsidR="005B0EC5" w:rsidRPr="00BE6D29" w14:paraId="25DF3205" w14:textId="77777777" w:rsidTr="0067585A">
        <w:trPr>
          <w:jc w:val="center"/>
        </w:trPr>
        <w:tc>
          <w:tcPr>
            <w:tcW w:w="300" w:type="dxa"/>
          </w:tcPr>
          <w:p w14:paraId="5809AE8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0679743F"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37" w:type="dxa"/>
          </w:tcPr>
          <w:p w14:paraId="7C6D4A62" w14:textId="77777777" w:rsidR="005B0EC5" w:rsidRPr="00282B03" w:rsidRDefault="005B0EC5" w:rsidP="0067585A">
            <w:pPr>
              <w:jc w:val="both"/>
              <w:rPr>
                <w:rFonts w:ascii="Times New Roman" w:hAnsi="Times New Roman" w:cs="Times New Roman"/>
                <w:bCs/>
                <w:color w:val="0563C1" w:themeColor="hyperlink"/>
                <w:sz w:val="20"/>
                <w:szCs w:val="20"/>
              </w:rPr>
            </w:pPr>
            <w:r w:rsidRPr="00282B03">
              <w:rPr>
                <w:rFonts w:ascii="Times New Roman" w:hAnsi="Times New Roman" w:cs="Times New Roman"/>
                <w:bCs/>
                <w:sz w:val="20"/>
                <w:szCs w:val="20"/>
              </w:rPr>
              <w:t>Yönetim Biliminin Doğuşu ve Tarihsel Gelişimi</w:t>
            </w:r>
          </w:p>
        </w:tc>
        <w:tc>
          <w:tcPr>
            <w:tcW w:w="1426" w:type="dxa"/>
          </w:tcPr>
          <w:p w14:paraId="07CB85F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7D0FB9C1" w14:textId="77777777" w:rsidTr="0067585A">
        <w:trPr>
          <w:jc w:val="center"/>
        </w:trPr>
        <w:tc>
          <w:tcPr>
            <w:tcW w:w="300" w:type="dxa"/>
          </w:tcPr>
          <w:p w14:paraId="7E8EA2C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4106EE7A" w14:textId="77777777" w:rsidR="005B0EC5" w:rsidRDefault="005B0EC5" w:rsidP="0067585A">
            <w:r>
              <w:rPr>
                <w:rFonts w:cs="Times New Roman"/>
                <w:bCs/>
                <w:sz w:val="20"/>
                <w:szCs w:val="20"/>
              </w:rPr>
              <w:t>07-11 Ekim 2024</w:t>
            </w:r>
          </w:p>
        </w:tc>
        <w:tc>
          <w:tcPr>
            <w:tcW w:w="5637" w:type="dxa"/>
          </w:tcPr>
          <w:p w14:paraId="41F79DDB"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Yönetimle İlgili Temel Kavramlar</w:t>
            </w:r>
          </w:p>
        </w:tc>
        <w:tc>
          <w:tcPr>
            <w:tcW w:w="1426" w:type="dxa"/>
          </w:tcPr>
          <w:p w14:paraId="536FA4B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195BBCEE" w14:textId="77777777" w:rsidTr="0067585A">
        <w:trPr>
          <w:jc w:val="center"/>
        </w:trPr>
        <w:tc>
          <w:tcPr>
            <w:tcW w:w="300" w:type="dxa"/>
          </w:tcPr>
          <w:p w14:paraId="5F560BC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030FF738" w14:textId="77777777" w:rsidR="005B0EC5" w:rsidRDefault="005B0EC5" w:rsidP="0067585A">
            <w:r>
              <w:rPr>
                <w:rFonts w:cs="Times New Roman"/>
                <w:bCs/>
                <w:sz w:val="20"/>
                <w:szCs w:val="20"/>
              </w:rPr>
              <w:t>14-18 Ekim 2024</w:t>
            </w:r>
          </w:p>
        </w:tc>
        <w:tc>
          <w:tcPr>
            <w:tcW w:w="5637" w:type="dxa"/>
          </w:tcPr>
          <w:p w14:paraId="168BCBDB"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Yönetim- Yöneticilik</w:t>
            </w:r>
          </w:p>
        </w:tc>
        <w:tc>
          <w:tcPr>
            <w:tcW w:w="1426" w:type="dxa"/>
          </w:tcPr>
          <w:p w14:paraId="0C183FFE"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60AE1AF3" w14:textId="77777777" w:rsidTr="0067585A">
        <w:trPr>
          <w:jc w:val="center"/>
        </w:trPr>
        <w:tc>
          <w:tcPr>
            <w:tcW w:w="300" w:type="dxa"/>
          </w:tcPr>
          <w:p w14:paraId="6F6BBF2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1390A943" w14:textId="77777777" w:rsidR="005B0EC5" w:rsidRDefault="005B0EC5" w:rsidP="0067585A">
            <w:r>
              <w:rPr>
                <w:rFonts w:cs="Times New Roman"/>
                <w:bCs/>
                <w:sz w:val="20"/>
                <w:szCs w:val="20"/>
              </w:rPr>
              <w:t>21-25 Ekim 2024</w:t>
            </w:r>
          </w:p>
        </w:tc>
        <w:tc>
          <w:tcPr>
            <w:tcW w:w="5637" w:type="dxa"/>
          </w:tcPr>
          <w:p w14:paraId="2FBA3972"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Örgüt-Davranış</w:t>
            </w:r>
          </w:p>
        </w:tc>
        <w:tc>
          <w:tcPr>
            <w:tcW w:w="1426" w:type="dxa"/>
          </w:tcPr>
          <w:p w14:paraId="163A968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22F18654" w14:textId="77777777" w:rsidTr="0067585A">
        <w:trPr>
          <w:jc w:val="center"/>
        </w:trPr>
        <w:tc>
          <w:tcPr>
            <w:tcW w:w="300" w:type="dxa"/>
          </w:tcPr>
          <w:p w14:paraId="124CCEE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27AAE3C4" w14:textId="77777777" w:rsidR="005B0EC5" w:rsidRDefault="005B0EC5" w:rsidP="0067585A">
            <w:r>
              <w:rPr>
                <w:rFonts w:cs="Times New Roman"/>
                <w:bCs/>
                <w:sz w:val="20"/>
                <w:szCs w:val="20"/>
              </w:rPr>
              <w:t>28 Ekim-01 Kasım 2024</w:t>
            </w:r>
          </w:p>
        </w:tc>
        <w:tc>
          <w:tcPr>
            <w:tcW w:w="5637" w:type="dxa"/>
          </w:tcPr>
          <w:p w14:paraId="61F09A3C"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Zaman Yönetimi</w:t>
            </w:r>
          </w:p>
        </w:tc>
        <w:tc>
          <w:tcPr>
            <w:tcW w:w="1426" w:type="dxa"/>
          </w:tcPr>
          <w:p w14:paraId="6659ED4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1EB352A2" w14:textId="77777777" w:rsidTr="0067585A">
        <w:trPr>
          <w:jc w:val="center"/>
        </w:trPr>
        <w:tc>
          <w:tcPr>
            <w:tcW w:w="300" w:type="dxa"/>
          </w:tcPr>
          <w:p w14:paraId="26BB18D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72B3A44C" w14:textId="77777777" w:rsidR="005B0EC5" w:rsidRDefault="005B0EC5" w:rsidP="0067585A">
            <w:r>
              <w:rPr>
                <w:rFonts w:cs="Times New Roman"/>
                <w:bCs/>
                <w:sz w:val="20"/>
                <w:szCs w:val="20"/>
              </w:rPr>
              <w:t>04-08 Kasım 2024</w:t>
            </w:r>
          </w:p>
        </w:tc>
        <w:tc>
          <w:tcPr>
            <w:tcW w:w="5637" w:type="dxa"/>
          </w:tcPr>
          <w:p w14:paraId="70B2F569"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Yönetim Fonksiyonları</w:t>
            </w:r>
          </w:p>
        </w:tc>
        <w:tc>
          <w:tcPr>
            <w:tcW w:w="1426" w:type="dxa"/>
          </w:tcPr>
          <w:p w14:paraId="1C7DBC7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6C9D16FD" w14:textId="77777777" w:rsidTr="0067585A">
        <w:trPr>
          <w:jc w:val="center"/>
        </w:trPr>
        <w:tc>
          <w:tcPr>
            <w:tcW w:w="300" w:type="dxa"/>
          </w:tcPr>
          <w:p w14:paraId="6075D5E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239D1DCC" w14:textId="77777777" w:rsidR="005B0EC5" w:rsidRPr="00850AB3" w:rsidRDefault="005B0EC5" w:rsidP="0067585A">
            <w:pPr>
              <w:rPr>
                <w:b/>
              </w:rPr>
            </w:pPr>
            <w:r>
              <w:rPr>
                <w:rFonts w:cs="Times New Roman"/>
                <w:bCs/>
                <w:sz w:val="20"/>
                <w:szCs w:val="20"/>
              </w:rPr>
              <w:t>11-15 Kasım 2024</w:t>
            </w:r>
          </w:p>
        </w:tc>
        <w:tc>
          <w:tcPr>
            <w:tcW w:w="5637" w:type="dxa"/>
          </w:tcPr>
          <w:p w14:paraId="5D8CEB22"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282B03">
              <w:rPr>
                <w:rFonts w:ascii="Times New Roman" w:hAnsi="Times New Roman" w:cs="Times New Roman"/>
                <w:sz w:val="20"/>
                <w:szCs w:val="20"/>
              </w:rPr>
              <w:t>Yönetim Fonksiyonları</w:t>
            </w:r>
          </w:p>
        </w:tc>
        <w:tc>
          <w:tcPr>
            <w:tcW w:w="1426" w:type="dxa"/>
          </w:tcPr>
          <w:p w14:paraId="022550E5"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850AB3" w14:paraId="7615F3A9" w14:textId="77777777" w:rsidTr="0067585A">
        <w:trPr>
          <w:jc w:val="center"/>
        </w:trPr>
        <w:tc>
          <w:tcPr>
            <w:tcW w:w="300" w:type="dxa"/>
          </w:tcPr>
          <w:p w14:paraId="6187D1C9"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3287EFC0" w14:textId="77777777" w:rsidR="005B0EC5" w:rsidRDefault="005B0EC5" w:rsidP="0067585A">
            <w:r>
              <w:rPr>
                <w:rFonts w:cs="Times New Roman"/>
                <w:b/>
                <w:bCs/>
                <w:sz w:val="20"/>
                <w:szCs w:val="20"/>
              </w:rPr>
              <w:t>16-24 Kasım 2024</w:t>
            </w:r>
          </w:p>
        </w:tc>
        <w:tc>
          <w:tcPr>
            <w:tcW w:w="5637" w:type="dxa"/>
          </w:tcPr>
          <w:p w14:paraId="2405698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6" w:type="dxa"/>
          </w:tcPr>
          <w:p w14:paraId="7EAE0C2C" w14:textId="77777777" w:rsidR="005B0EC5" w:rsidRPr="0050690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0022C14E" w14:textId="77777777" w:rsidTr="0067585A">
        <w:trPr>
          <w:jc w:val="center"/>
        </w:trPr>
        <w:tc>
          <w:tcPr>
            <w:tcW w:w="300" w:type="dxa"/>
          </w:tcPr>
          <w:p w14:paraId="4331880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5E3BD166" w14:textId="77777777" w:rsidR="005B0EC5" w:rsidRDefault="005B0EC5" w:rsidP="0067585A">
            <w:r>
              <w:rPr>
                <w:rFonts w:cs="Times New Roman"/>
                <w:bCs/>
                <w:sz w:val="20"/>
                <w:szCs w:val="20"/>
              </w:rPr>
              <w:t>25-29 Kasım 2024</w:t>
            </w:r>
          </w:p>
        </w:tc>
        <w:tc>
          <w:tcPr>
            <w:tcW w:w="5637" w:type="dxa"/>
          </w:tcPr>
          <w:p w14:paraId="37DD2EF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282B03">
              <w:rPr>
                <w:rFonts w:ascii="Times New Roman" w:hAnsi="Times New Roman" w:cs="Times New Roman"/>
                <w:sz w:val="20"/>
                <w:szCs w:val="20"/>
              </w:rPr>
              <w:t>Yönetim Kuramları</w:t>
            </w:r>
          </w:p>
        </w:tc>
        <w:tc>
          <w:tcPr>
            <w:tcW w:w="1426" w:type="dxa"/>
          </w:tcPr>
          <w:p w14:paraId="3B608032"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29B2E44A" w14:textId="77777777" w:rsidTr="0067585A">
        <w:trPr>
          <w:jc w:val="center"/>
        </w:trPr>
        <w:tc>
          <w:tcPr>
            <w:tcW w:w="300" w:type="dxa"/>
          </w:tcPr>
          <w:p w14:paraId="505E773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53108DCA" w14:textId="77777777" w:rsidR="005B0EC5" w:rsidRDefault="005B0EC5" w:rsidP="0067585A">
            <w:r>
              <w:rPr>
                <w:rFonts w:cs="Times New Roman"/>
                <w:bCs/>
                <w:sz w:val="20"/>
                <w:szCs w:val="20"/>
              </w:rPr>
              <w:t>02-06 Aralık 2024</w:t>
            </w:r>
          </w:p>
        </w:tc>
        <w:tc>
          <w:tcPr>
            <w:tcW w:w="5637" w:type="dxa"/>
          </w:tcPr>
          <w:p w14:paraId="3D1C5C91" w14:textId="77777777" w:rsidR="005B0EC5" w:rsidRPr="00BE6D29" w:rsidRDefault="005B0EC5" w:rsidP="0067585A">
            <w:pPr>
              <w:jc w:val="both"/>
              <w:rPr>
                <w:rFonts w:ascii="Times New Roman" w:hAnsi="Times New Roman" w:cs="Times New Roman"/>
                <w:sz w:val="20"/>
                <w:szCs w:val="20"/>
              </w:rPr>
            </w:pPr>
            <w:r w:rsidRPr="00282B03">
              <w:rPr>
                <w:rFonts w:ascii="Times New Roman" w:hAnsi="Times New Roman" w:cs="Times New Roman"/>
                <w:sz w:val="20"/>
                <w:szCs w:val="20"/>
              </w:rPr>
              <w:t>Yönetim Kuramları</w:t>
            </w:r>
          </w:p>
        </w:tc>
        <w:tc>
          <w:tcPr>
            <w:tcW w:w="1426" w:type="dxa"/>
          </w:tcPr>
          <w:p w14:paraId="04180CE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PY9-PY10</w:t>
            </w:r>
          </w:p>
        </w:tc>
      </w:tr>
      <w:tr w:rsidR="005B0EC5" w:rsidRPr="00BE6D29" w14:paraId="5B8A2E9F" w14:textId="77777777" w:rsidTr="0067585A">
        <w:trPr>
          <w:jc w:val="center"/>
        </w:trPr>
        <w:tc>
          <w:tcPr>
            <w:tcW w:w="300" w:type="dxa"/>
          </w:tcPr>
          <w:p w14:paraId="4EECA87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68080FA2" w14:textId="77777777" w:rsidR="005B0EC5" w:rsidRDefault="005B0EC5" w:rsidP="0067585A">
            <w:r>
              <w:rPr>
                <w:rFonts w:cs="Times New Roman"/>
                <w:bCs/>
                <w:sz w:val="20"/>
                <w:szCs w:val="20"/>
              </w:rPr>
              <w:t>09-13 Aralık 2024</w:t>
            </w:r>
          </w:p>
        </w:tc>
        <w:tc>
          <w:tcPr>
            <w:tcW w:w="5637" w:type="dxa"/>
          </w:tcPr>
          <w:p w14:paraId="184CA65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282B03">
              <w:rPr>
                <w:rFonts w:ascii="Times New Roman" w:hAnsi="Times New Roman" w:cs="Times New Roman"/>
                <w:color w:val="000000"/>
                <w:sz w:val="20"/>
                <w:szCs w:val="20"/>
              </w:rPr>
              <w:t>Yeni Yönetim Teknikleri</w:t>
            </w:r>
          </w:p>
        </w:tc>
        <w:tc>
          <w:tcPr>
            <w:tcW w:w="1426" w:type="dxa"/>
          </w:tcPr>
          <w:p w14:paraId="4F967EC5"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PY9-PY10</w:t>
            </w:r>
          </w:p>
        </w:tc>
      </w:tr>
      <w:tr w:rsidR="005B0EC5" w:rsidRPr="00BE6D29" w14:paraId="2D8B1BC8" w14:textId="77777777" w:rsidTr="0067585A">
        <w:trPr>
          <w:jc w:val="center"/>
        </w:trPr>
        <w:tc>
          <w:tcPr>
            <w:tcW w:w="300" w:type="dxa"/>
          </w:tcPr>
          <w:p w14:paraId="5F2B688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1F569415" w14:textId="77777777" w:rsidR="005B0EC5" w:rsidRDefault="005B0EC5" w:rsidP="0067585A">
            <w:r>
              <w:rPr>
                <w:rFonts w:cs="Times New Roman"/>
                <w:bCs/>
                <w:sz w:val="20"/>
                <w:szCs w:val="20"/>
              </w:rPr>
              <w:t>16-20 Aralık 2024</w:t>
            </w:r>
          </w:p>
        </w:tc>
        <w:tc>
          <w:tcPr>
            <w:tcW w:w="5637" w:type="dxa"/>
          </w:tcPr>
          <w:p w14:paraId="577BBF9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282B03">
              <w:rPr>
                <w:rFonts w:ascii="Times New Roman" w:hAnsi="Times New Roman" w:cs="Times New Roman"/>
                <w:color w:val="000000"/>
                <w:sz w:val="20"/>
                <w:szCs w:val="20"/>
              </w:rPr>
              <w:t>Yeni Yönetim Teknikleri</w:t>
            </w:r>
          </w:p>
        </w:tc>
        <w:tc>
          <w:tcPr>
            <w:tcW w:w="1426" w:type="dxa"/>
          </w:tcPr>
          <w:p w14:paraId="41712AFE" w14:textId="77777777" w:rsidR="005B0EC5" w:rsidRDefault="005B0EC5" w:rsidP="0067585A">
            <w:pPr>
              <w:jc w:val="center"/>
            </w:pPr>
            <w:r>
              <w:rPr>
                <w:rFonts w:ascii="Times New Roman" w:hAnsi="Times New Roman" w:cs="Times New Roman"/>
                <w:sz w:val="20"/>
                <w:szCs w:val="20"/>
              </w:rPr>
              <w:t>PY9-PY10</w:t>
            </w:r>
          </w:p>
        </w:tc>
      </w:tr>
      <w:tr w:rsidR="005B0EC5" w:rsidRPr="00BE6D29" w14:paraId="6D3A1E3F" w14:textId="77777777" w:rsidTr="0067585A">
        <w:trPr>
          <w:jc w:val="center"/>
        </w:trPr>
        <w:tc>
          <w:tcPr>
            <w:tcW w:w="300" w:type="dxa"/>
          </w:tcPr>
          <w:p w14:paraId="4CB5826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6A586C7A" w14:textId="77777777" w:rsidR="005B0EC5" w:rsidRDefault="005B0EC5" w:rsidP="0067585A">
            <w:r>
              <w:rPr>
                <w:sz w:val="20"/>
                <w:szCs w:val="20"/>
              </w:rPr>
              <w:t>23-27 Aralık 2024</w:t>
            </w:r>
          </w:p>
        </w:tc>
        <w:tc>
          <w:tcPr>
            <w:tcW w:w="5637" w:type="dxa"/>
          </w:tcPr>
          <w:p w14:paraId="5D4673F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282B03">
              <w:rPr>
                <w:rFonts w:ascii="Times New Roman" w:hAnsi="Times New Roman" w:cs="Times New Roman"/>
                <w:sz w:val="20"/>
                <w:szCs w:val="20"/>
              </w:rPr>
              <w:t>Yeni Organizasyon Model ve Teknikleri</w:t>
            </w:r>
          </w:p>
        </w:tc>
        <w:tc>
          <w:tcPr>
            <w:tcW w:w="1426" w:type="dxa"/>
          </w:tcPr>
          <w:p w14:paraId="72DB96EE" w14:textId="77777777" w:rsidR="005B0EC5" w:rsidRDefault="005B0EC5" w:rsidP="0067585A">
            <w:pPr>
              <w:jc w:val="center"/>
            </w:pPr>
            <w:r>
              <w:rPr>
                <w:rFonts w:ascii="Times New Roman" w:hAnsi="Times New Roman" w:cs="Times New Roman"/>
                <w:sz w:val="20"/>
                <w:szCs w:val="20"/>
              </w:rPr>
              <w:t>PY9-PY10</w:t>
            </w:r>
          </w:p>
        </w:tc>
      </w:tr>
      <w:tr w:rsidR="005B0EC5" w:rsidRPr="00BE6D29" w14:paraId="33626E99" w14:textId="77777777" w:rsidTr="0067585A">
        <w:trPr>
          <w:jc w:val="center"/>
        </w:trPr>
        <w:tc>
          <w:tcPr>
            <w:tcW w:w="300" w:type="dxa"/>
          </w:tcPr>
          <w:p w14:paraId="69A7456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511E7D9F" w14:textId="77777777" w:rsidR="005B0EC5" w:rsidRDefault="005B0EC5" w:rsidP="0067585A">
            <w:r>
              <w:rPr>
                <w:sz w:val="20"/>
                <w:szCs w:val="20"/>
              </w:rPr>
              <w:t>30 Aralık-4 Ocak 2024</w:t>
            </w:r>
          </w:p>
        </w:tc>
        <w:tc>
          <w:tcPr>
            <w:tcW w:w="5637" w:type="dxa"/>
          </w:tcPr>
          <w:p w14:paraId="19C62A9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bCs/>
                <w:sz w:val="20"/>
                <w:szCs w:val="20"/>
              </w:rPr>
            </w:pPr>
            <w:r w:rsidRPr="00282B03">
              <w:rPr>
                <w:rFonts w:ascii="Times New Roman" w:hAnsi="Times New Roman" w:cs="Times New Roman"/>
                <w:color w:val="000000"/>
                <w:sz w:val="20"/>
                <w:szCs w:val="20"/>
              </w:rPr>
              <w:t>Yeni Organizasyon Model ve Teknikleri</w:t>
            </w:r>
          </w:p>
        </w:tc>
        <w:tc>
          <w:tcPr>
            <w:tcW w:w="1426" w:type="dxa"/>
          </w:tcPr>
          <w:p w14:paraId="625D6116" w14:textId="77777777" w:rsidR="005B0EC5" w:rsidRDefault="005B0EC5" w:rsidP="0067585A">
            <w:pPr>
              <w:jc w:val="center"/>
            </w:pPr>
            <w:r>
              <w:rPr>
                <w:rFonts w:ascii="Times New Roman" w:hAnsi="Times New Roman" w:cs="Times New Roman"/>
                <w:sz w:val="20"/>
                <w:szCs w:val="20"/>
              </w:rPr>
              <w:t>PY9-PY10</w:t>
            </w:r>
          </w:p>
        </w:tc>
      </w:tr>
      <w:tr w:rsidR="005B0EC5" w:rsidRPr="00BE6D29" w14:paraId="5882E882" w14:textId="77777777" w:rsidTr="0067585A">
        <w:trPr>
          <w:jc w:val="center"/>
        </w:trPr>
        <w:tc>
          <w:tcPr>
            <w:tcW w:w="300" w:type="dxa"/>
          </w:tcPr>
          <w:p w14:paraId="6239A2B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582557F2"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37" w:type="dxa"/>
          </w:tcPr>
          <w:p w14:paraId="2BABC19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6" w:type="dxa"/>
          </w:tcPr>
          <w:p w14:paraId="772EC68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6675067" w14:textId="77777777" w:rsidTr="0067585A">
        <w:trPr>
          <w:jc w:val="center"/>
        </w:trPr>
        <w:tc>
          <w:tcPr>
            <w:tcW w:w="300" w:type="dxa"/>
          </w:tcPr>
          <w:p w14:paraId="311E975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7DA1F0AC"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37" w:type="dxa"/>
          </w:tcPr>
          <w:p w14:paraId="489AFC8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6" w:type="dxa"/>
          </w:tcPr>
          <w:p w14:paraId="7CD6C59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364D003" w14:textId="77777777" w:rsidTr="0067585A">
        <w:trPr>
          <w:trHeight w:val="401"/>
          <w:jc w:val="center"/>
        </w:trPr>
        <w:tc>
          <w:tcPr>
            <w:tcW w:w="2552" w:type="dxa"/>
            <w:gridSpan w:val="2"/>
            <w:vAlign w:val="center"/>
          </w:tcPr>
          <w:p w14:paraId="548466B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3" w:type="dxa"/>
            <w:gridSpan w:val="2"/>
            <w:vAlign w:val="center"/>
          </w:tcPr>
          <w:p w14:paraId="7666735E"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33ED79C3" w14:textId="77777777" w:rsidTr="0067585A">
        <w:trPr>
          <w:jc w:val="center"/>
        </w:trPr>
        <w:tc>
          <w:tcPr>
            <w:tcW w:w="2552" w:type="dxa"/>
            <w:gridSpan w:val="2"/>
            <w:vAlign w:val="center"/>
          </w:tcPr>
          <w:p w14:paraId="5D8CEE76"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3" w:type="dxa"/>
            <w:gridSpan w:val="2"/>
          </w:tcPr>
          <w:p w14:paraId="02A509E0" w14:textId="77777777" w:rsidR="005B0EC5" w:rsidRPr="00196EE0" w:rsidRDefault="005B0EC5">
            <w:pPr>
              <w:pStyle w:val="ListeParagraf"/>
              <w:numPr>
                <w:ilvl w:val="0"/>
                <w:numId w:val="27"/>
              </w:numPr>
              <w:spacing w:after="200" w:line="276" w:lineRule="auto"/>
              <w:jc w:val="both"/>
              <w:rPr>
                <w:rFonts w:ascii="Times New Roman" w:hAnsi="Times New Roman" w:cs="Times New Roman"/>
                <w:b/>
                <w:color w:val="000000"/>
                <w:sz w:val="20"/>
                <w:szCs w:val="20"/>
              </w:rPr>
            </w:pPr>
            <w:r w:rsidRPr="00196EE0">
              <w:rPr>
                <w:rFonts w:ascii="Times New Roman" w:hAnsi="Times New Roman" w:cs="Times New Roman"/>
                <w:b/>
                <w:color w:val="000000"/>
                <w:sz w:val="20"/>
                <w:szCs w:val="20"/>
              </w:rPr>
              <w:t>Çalışmayı kolaylaştırmak ve başarıyı sağlamak için örgütün bütün faaliyetlerinin ahenkleştirilmesini ifade eden yönetim fonksiyonu aşağıdakilerden hangisidir?</w:t>
            </w:r>
          </w:p>
          <w:p w14:paraId="10788429" w14:textId="77777777" w:rsidR="005B0EC5" w:rsidRDefault="005B0EC5">
            <w:pPr>
              <w:pStyle w:val="ListeParagraf"/>
              <w:numPr>
                <w:ilvl w:val="0"/>
                <w:numId w:val="28"/>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Planlama</w:t>
            </w:r>
          </w:p>
          <w:p w14:paraId="7A72CBB2" w14:textId="77777777" w:rsidR="005B0EC5" w:rsidRDefault="005B0EC5">
            <w:pPr>
              <w:pStyle w:val="ListeParagraf"/>
              <w:numPr>
                <w:ilvl w:val="0"/>
                <w:numId w:val="28"/>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Örgütleme</w:t>
            </w:r>
          </w:p>
          <w:p w14:paraId="20FD625A" w14:textId="77777777" w:rsidR="005B0EC5" w:rsidRDefault="005B0EC5">
            <w:pPr>
              <w:pStyle w:val="ListeParagraf"/>
              <w:numPr>
                <w:ilvl w:val="0"/>
                <w:numId w:val="28"/>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Yöneltme</w:t>
            </w:r>
          </w:p>
          <w:p w14:paraId="33B2E5BF" w14:textId="77777777" w:rsidR="005B0EC5" w:rsidRDefault="005B0EC5">
            <w:pPr>
              <w:pStyle w:val="ListeParagraf"/>
              <w:numPr>
                <w:ilvl w:val="0"/>
                <w:numId w:val="28"/>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Koordinasyon</w:t>
            </w:r>
          </w:p>
          <w:p w14:paraId="71249C10" w14:textId="77777777" w:rsidR="005B0EC5" w:rsidRDefault="005B0EC5">
            <w:pPr>
              <w:pStyle w:val="ListeParagraf"/>
              <w:numPr>
                <w:ilvl w:val="0"/>
                <w:numId w:val="28"/>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Denetim</w:t>
            </w:r>
          </w:p>
          <w:p w14:paraId="2483FD30" w14:textId="77777777" w:rsidR="005B0EC5" w:rsidRPr="00196EE0" w:rsidRDefault="005B0EC5">
            <w:pPr>
              <w:pStyle w:val="ListeParagraf"/>
              <w:numPr>
                <w:ilvl w:val="0"/>
                <w:numId w:val="27"/>
              </w:numPr>
              <w:spacing w:after="200" w:line="276" w:lineRule="auto"/>
              <w:jc w:val="both"/>
              <w:rPr>
                <w:rFonts w:ascii="Times New Roman" w:hAnsi="Times New Roman" w:cs="Times New Roman"/>
                <w:b/>
                <w:color w:val="000000"/>
                <w:sz w:val="20"/>
                <w:szCs w:val="20"/>
              </w:rPr>
            </w:pPr>
            <w:r w:rsidRPr="00196EE0">
              <w:rPr>
                <w:rFonts w:ascii="Times New Roman" w:hAnsi="Times New Roman" w:cs="Times New Roman"/>
                <w:b/>
                <w:color w:val="000000"/>
                <w:sz w:val="20"/>
                <w:szCs w:val="20"/>
              </w:rPr>
              <w:t>Aşağıdaki örgütsel tasarım ilkelerinden hangisi üstün etkili bir şekilde  kontrol edebileceği veya yönetebileceği astların sayısı ile ilgilidir?</w:t>
            </w:r>
          </w:p>
          <w:p w14:paraId="7694D926" w14:textId="77777777" w:rsidR="005B0EC5" w:rsidRDefault="005B0EC5">
            <w:pPr>
              <w:pStyle w:val="ListeParagraf"/>
              <w:numPr>
                <w:ilvl w:val="0"/>
                <w:numId w:val="29"/>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Sınırlı denetim alanı ilkesi</w:t>
            </w:r>
          </w:p>
          <w:p w14:paraId="475B8848" w14:textId="77777777" w:rsidR="005B0EC5" w:rsidRDefault="005B0EC5">
            <w:pPr>
              <w:pStyle w:val="ListeParagraf"/>
              <w:numPr>
                <w:ilvl w:val="0"/>
                <w:numId w:val="29"/>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Emir komuta birliği ilkesi</w:t>
            </w:r>
          </w:p>
          <w:p w14:paraId="1D880734" w14:textId="77777777" w:rsidR="005B0EC5" w:rsidRDefault="005B0EC5">
            <w:pPr>
              <w:pStyle w:val="ListeParagraf"/>
              <w:numPr>
                <w:ilvl w:val="0"/>
                <w:numId w:val="29"/>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Amaç birliği ilkesi</w:t>
            </w:r>
          </w:p>
          <w:p w14:paraId="06890F97" w14:textId="77777777" w:rsidR="005B0EC5" w:rsidRDefault="005B0EC5">
            <w:pPr>
              <w:pStyle w:val="ListeParagraf"/>
              <w:numPr>
                <w:ilvl w:val="0"/>
                <w:numId w:val="29"/>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Hiyerarşik yapı ilkesi</w:t>
            </w:r>
          </w:p>
          <w:p w14:paraId="5327C216" w14:textId="77777777" w:rsidR="005B0EC5" w:rsidRDefault="005B0EC5">
            <w:pPr>
              <w:pStyle w:val="ListeParagraf"/>
              <w:numPr>
                <w:ilvl w:val="0"/>
                <w:numId w:val="29"/>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İş bölümü ve uzmanlaşma ilkesi</w:t>
            </w:r>
          </w:p>
          <w:p w14:paraId="374DA29B" w14:textId="77777777" w:rsidR="005B0EC5" w:rsidRPr="00196EE0" w:rsidRDefault="005B0EC5">
            <w:pPr>
              <w:pStyle w:val="ListeParagraf"/>
              <w:numPr>
                <w:ilvl w:val="0"/>
                <w:numId w:val="27"/>
              </w:numPr>
              <w:spacing w:after="200" w:line="276" w:lineRule="auto"/>
              <w:jc w:val="both"/>
              <w:rPr>
                <w:rFonts w:ascii="Times New Roman" w:hAnsi="Times New Roman" w:cs="Times New Roman"/>
                <w:b/>
                <w:color w:val="000000"/>
                <w:sz w:val="20"/>
                <w:szCs w:val="20"/>
              </w:rPr>
            </w:pPr>
            <w:r w:rsidRPr="00196EE0">
              <w:rPr>
                <w:rFonts w:ascii="Times New Roman" w:hAnsi="Times New Roman" w:cs="Times New Roman"/>
                <w:b/>
                <w:color w:val="000000"/>
                <w:sz w:val="20"/>
                <w:szCs w:val="20"/>
              </w:rPr>
              <w:t>Bir amacın gerçekleştirilmesi için gerekli olan aşama ve adımları, her birinden sorumlu olan kişileri ve her birinin süresini belirleyen planlar aşağıdakilerden hangisidir?</w:t>
            </w:r>
          </w:p>
          <w:p w14:paraId="3863DB44" w14:textId="77777777" w:rsidR="005B0EC5" w:rsidRDefault="005B0EC5">
            <w:pPr>
              <w:pStyle w:val="ListeParagraf"/>
              <w:numPr>
                <w:ilvl w:val="0"/>
                <w:numId w:val="30"/>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Bütçe</w:t>
            </w:r>
          </w:p>
          <w:p w14:paraId="69DF9A10" w14:textId="77777777" w:rsidR="005B0EC5" w:rsidRDefault="005B0EC5">
            <w:pPr>
              <w:pStyle w:val="ListeParagraf"/>
              <w:numPr>
                <w:ilvl w:val="0"/>
                <w:numId w:val="30"/>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Strateji</w:t>
            </w:r>
          </w:p>
          <w:p w14:paraId="42265A43" w14:textId="77777777" w:rsidR="005B0EC5" w:rsidRDefault="005B0EC5">
            <w:pPr>
              <w:pStyle w:val="ListeParagraf"/>
              <w:numPr>
                <w:ilvl w:val="0"/>
                <w:numId w:val="30"/>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Taktik</w:t>
            </w:r>
          </w:p>
          <w:p w14:paraId="54619F3F" w14:textId="77777777" w:rsidR="005B0EC5" w:rsidRDefault="005B0EC5">
            <w:pPr>
              <w:pStyle w:val="ListeParagraf"/>
              <w:numPr>
                <w:ilvl w:val="0"/>
                <w:numId w:val="30"/>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Program</w:t>
            </w:r>
          </w:p>
          <w:p w14:paraId="402704BC" w14:textId="77777777" w:rsidR="005B0EC5" w:rsidRPr="00196EE0" w:rsidRDefault="005B0EC5">
            <w:pPr>
              <w:pStyle w:val="ListeParagraf"/>
              <w:numPr>
                <w:ilvl w:val="0"/>
                <w:numId w:val="30"/>
              </w:numPr>
              <w:spacing w:after="20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Politika</w:t>
            </w:r>
          </w:p>
        </w:tc>
      </w:tr>
      <w:tr w:rsidR="005B0EC5" w:rsidRPr="00CD1C52" w14:paraId="1F976546" w14:textId="77777777" w:rsidTr="0067585A">
        <w:trPr>
          <w:jc w:val="center"/>
        </w:trPr>
        <w:tc>
          <w:tcPr>
            <w:tcW w:w="2552" w:type="dxa"/>
            <w:gridSpan w:val="2"/>
            <w:vAlign w:val="center"/>
          </w:tcPr>
          <w:p w14:paraId="38650309"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3" w:type="dxa"/>
            <w:gridSpan w:val="2"/>
          </w:tcPr>
          <w:p w14:paraId="163237E7"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1-d, 2-a, 3-d</w:t>
            </w:r>
          </w:p>
        </w:tc>
      </w:tr>
      <w:tr w:rsidR="005B0EC5" w:rsidRPr="00BE6D29" w14:paraId="7B0DC163" w14:textId="77777777" w:rsidTr="0067585A">
        <w:trPr>
          <w:trHeight w:val="401"/>
          <w:jc w:val="center"/>
        </w:trPr>
        <w:tc>
          <w:tcPr>
            <w:tcW w:w="2552" w:type="dxa"/>
            <w:gridSpan w:val="2"/>
            <w:vAlign w:val="center"/>
          </w:tcPr>
          <w:p w14:paraId="0E14E56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3" w:type="dxa"/>
            <w:gridSpan w:val="2"/>
            <w:vAlign w:val="center"/>
          </w:tcPr>
          <w:p w14:paraId="52B26CE0" w14:textId="77777777" w:rsidR="005B0EC5" w:rsidRDefault="005B0EC5" w:rsidP="0067585A">
            <w:pPr>
              <w:tabs>
                <w:tab w:val="left" w:pos="1552"/>
              </w:tabs>
              <w:rPr>
                <w:rFonts w:ascii="Times New Roman" w:hAnsi="Times New Roman" w:cs="Times New Roman"/>
                <w:b/>
                <w:sz w:val="20"/>
                <w:szCs w:val="20"/>
              </w:rPr>
            </w:pPr>
            <w:r w:rsidRPr="00B54B06">
              <w:rPr>
                <w:rFonts w:ascii="Times New Roman" w:hAnsi="Times New Roman" w:cs="Times New Roman"/>
                <w:b/>
                <w:noProof/>
                <w:sz w:val="20"/>
                <w:szCs w:val="20"/>
                <w:lang w:eastAsia="tr-TR"/>
              </w:rPr>
              <w:drawing>
                <wp:inline distT="0" distB="0" distL="0" distR="0" wp14:anchorId="53EBDC64" wp14:editId="1A72D248">
                  <wp:extent cx="964888" cy="1093914"/>
                  <wp:effectExtent l="0" t="0" r="6985" b="0"/>
                  <wp:docPr id="55" name="Resim 55" descr="YÃ¶netim ve Organizasyon (MYO Ä°Ã§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Ã¶netim ve Organizasyon (MYO Ä°Ã§i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4864" cy="1093887"/>
                          </a:xfrm>
                          <a:prstGeom prst="rect">
                            <a:avLst/>
                          </a:prstGeom>
                          <a:noFill/>
                          <a:ln>
                            <a:noFill/>
                          </a:ln>
                        </pic:spPr>
                      </pic:pic>
                    </a:graphicData>
                  </a:graphic>
                </wp:inline>
              </w:drawing>
            </w:r>
            <w:r w:rsidRPr="00CA4E73">
              <w:rPr>
                <w:rFonts w:ascii="Times New Roman" w:hAnsi="Times New Roman" w:cs="Times New Roman"/>
                <w:b/>
                <w:noProof/>
                <w:sz w:val="20"/>
                <w:szCs w:val="20"/>
                <w:lang w:eastAsia="tr-TR"/>
              </w:rPr>
              <w:drawing>
                <wp:inline distT="0" distB="0" distL="0" distR="0" wp14:anchorId="41F9C17D" wp14:editId="2580AE21">
                  <wp:extent cx="858302" cy="1026596"/>
                  <wp:effectExtent l="0" t="0" r="0" b="2540"/>
                  <wp:docPr id="56" name="Resim 56" descr="Ä°Åletmelerde YÃ¶netim ve Organiz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Ä°Åletmelerde YÃ¶netim ve Organizasyo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58371" cy="1026678"/>
                          </a:xfrm>
                          <a:prstGeom prst="rect">
                            <a:avLst/>
                          </a:prstGeom>
                          <a:noFill/>
                          <a:ln>
                            <a:noFill/>
                          </a:ln>
                        </pic:spPr>
                      </pic:pic>
                    </a:graphicData>
                  </a:graphic>
                </wp:inline>
              </w:drawing>
            </w:r>
          </w:p>
          <w:p w14:paraId="2207A4E5" w14:textId="77777777" w:rsidR="005B0EC5" w:rsidRDefault="005B0EC5" w:rsidP="0067585A">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Şimşek</w:t>
            </w:r>
            <w:r w:rsidRPr="00D02DF2">
              <w:rPr>
                <w:rFonts w:ascii="Times New Roman" w:hAnsi="Times New Roman" w:cs="Times New Roman"/>
                <w:sz w:val="20"/>
                <w:szCs w:val="20"/>
              </w:rPr>
              <w:t xml:space="preserve">, </w:t>
            </w:r>
            <w:r>
              <w:rPr>
                <w:rFonts w:ascii="Times New Roman" w:hAnsi="Times New Roman" w:cs="Times New Roman"/>
                <w:sz w:val="20"/>
                <w:szCs w:val="20"/>
              </w:rPr>
              <w:t>Şerif ve Adnan Çelik(2015</w:t>
            </w:r>
            <w:r w:rsidRPr="00D02DF2">
              <w:rPr>
                <w:rFonts w:ascii="Times New Roman" w:hAnsi="Times New Roman" w:cs="Times New Roman"/>
                <w:sz w:val="20"/>
                <w:szCs w:val="20"/>
              </w:rPr>
              <w:t xml:space="preserve">). </w:t>
            </w:r>
            <w:r>
              <w:rPr>
                <w:rFonts w:ascii="Times New Roman" w:hAnsi="Times New Roman" w:cs="Times New Roman"/>
                <w:sz w:val="20"/>
                <w:szCs w:val="20"/>
              </w:rPr>
              <w:t>Yönetim ve Organizasyon. Konya: Eğitim</w:t>
            </w:r>
            <w:r w:rsidRPr="00D02DF2">
              <w:rPr>
                <w:rFonts w:ascii="Times New Roman" w:hAnsi="Times New Roman" w:cs="Times New Roman"/>
                <w:sz w:val="20"/>
                <w:szCs w:val="20"/>
              </w:rPr>
              <w:t xml:space="preserve"> Kitap</w:t>
            </w:r>
            <w:r>
              <w:rPr>
                <w:rFonts w:ascii="Times New Roman" w:hAnsi="Times New Roman" w:cs="Times New Roman"/>
                <w:sz w:val="20"/>
                <w:szCs w:val="20"/>
              </w:rPr>
              <w:t>evi, 5.Baskı</w:t>
            </w:r>
            <w:r w:rsidRPr="00D02DF2">
              <w:rPr>
                <w:rFonts w:ascii="Times New Roman" w:hAnsi="Times New Roman" w:cs="Times New Roman"/>
                <w:sz w:val="20"/>
                <w:szCs w:val="20"/>
              </w:rPr>
              <w:t>.</w:t>
            </w:r>
          </w:p>
          <w:p w14:paraId="1A4D9EAA" w14:textId="77777777" w:rsidR="005B0EC5" w:rsidRPr="002152E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Efil, İsmail. (2013). İşletmelerde Yönetim ve Organizasyon. Bursa: Dora Basım, 12.Baskı.</w:t>
            </w:r>
          </w:p>
          <w:p w14:paraId="2ECC9F73" w14:textId="77777777" w:rsidR="005B0EC5" w:rsidRPr="00D02DF2" w:rsidRDefault="005B0EC5" w:rsidP="0067585A">
            <w:pPr>
              <w:tabs>
                <w:tab w:val="left" w:pos="1552"/>
              </w:tabs>
              <w:ind w:left="1416"/>
              <w:rPr>
                <w:rFonts w:ascii="Times New Roman" w:hAnsi="Times New Roman" w:cs="Times New Roman"/>
                <w:sz w:val="20"/>
                <w:szCs w:val="20"/>
              </w:rPr>
            </w:pPr>
          </w:p>
        </w:tc>
      </w:tr>
      <w:tr w:rsidR="005B0EC5" w:rsidRPr="00BE6D29" w14:paraId="027EC7D5" w14:textId="77777777" w:rsidTr="0067585A">
        <w:trPr>
          <w:trHeight w:val="401"/>
          <w:jc w:val="center"/>
        </w:trPr>
        <w:tc>
          <w:tcPr>
            <w:tcW w:w="2552" w:type="dxa"/>
            <w:gridSpan w:val="2"/>
            <w:vAlign w:val="center"/>
          </w:tcPr>
          <w:p w14:paraId="59C0DF2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3" w:type="dxa"/>
            <w:gridSpan w:val="2"/>
            <w:vAlign w:val="center"/>
          </w:tcPr>
          <w:p w14:paraId="573E0CD2" w14:textId="77777777" w:rsidR="005B0EC5" w:rsidRPr="00CA4013"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Topaloğlu, Melih ve Hakan Koç (2017). Yönetim ve Organizasyon. Ankara: Seçkin Yayıncılık.</w:t>
            </w:r>
          </w:p>
        </w:tc>
      </w:tr>
    </w:tbl>
    <w:p w14:paraId="54C4ED4D" w14:textId="77777777" w:rsidR="005B0EC5" w:rsidRDefault="005B0EC5" w:rsidP="005B0EC5">
      <w:pPr>
        <w:jc w:val="center"/>
        <w:rPr>
          <w:rFonts w:ascii="Times New Roman" w:hAnsi="Times New Roman" w:cs="Times New Roman"/>
          <w:b/>
          <w:color w:val="5B9BD5" w:themeColor="accent1"/>
          <w:sz w:val="24"/>
          <w:szCs w:val="24"/>
        </w:rPr>
      </w:pPr>
    </w:p>
    <w:bookmarkEnd w:id="87"/>
    <w:p w14:paraId="21D08249" w14:textId="77777777" w:rsidR="005B0EC5" w:rsidRDefault="005B0EC5" w:rsidP="005B0EC5"/>
    <w:p w14:paraId="5722F6CC" w14:textId="77777777" w:rsidR="005B0EC5" w:rsidRPr="00B63ED1" w:rsidRDefault="005B0EC5" w:rsidP="005B0EC5">
      <w:pPr>
        <w:pStyle w:val="Balk2"/>
        <w:jc w:val="center"/>
        <w:rPr>
          <w:rFonts w:cs="Times New Roman"/>
          <w:bCs/>
          <w:color w:val="auto"/>
          <w:szCs w:val="24"/>
        </w:rPr>
      </w:pPr>
      <w:bookmarkStart w:id="88" w:name="_Toc174545248"/>
      <w:bookmarkStart w:id="89" w:name="_Toc220680380"/>
      <w:r w:rsidRPr="00B63ED1">
        <w:rPr>
          <w:bCs/>
          <w:color w:val="auto"/>
          <w:szCs w:val="24"/>
        </w:rPr>
        <w:t>LJ203 Lojistik Tedarik Zinciri ve Dağıtım Yönetimi</w:t>
      </w:r>
      <w:bookmarkEnd w:id="88"/>
      <w:bookmarkEnd w:id="89"/>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52"/>
        <w:gridCol w:w="5636"/>
        <w:gridCol w:w="1426"/>
      </w:tblGrid>
      <w:tr w:rsidR="005B0EC5" w:rsidRPr="00BE6D29" w14:paraId="78237CB1" w14:textId="77777777" w:rsidTr="0067585A">
        <w:trPr>
          <w:trHeight w:val="401"/>
          <w:jc w:val="center"/>
        </w:trPr>
        <w:tc>
          <w:tcPr>
            <w:tcW w:w="2552" w:type="dxa"/>
            <w:gridSpan w:val="2"/>
            <w:vAlign w:val="center"/>
          </w:tcPr>
          <w:p w14:paraId="7362C680"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3" w:type="dxa"/>
            <w:gridSpan w:val="2"/>
            <w:vAlign w:val="center"/>
          </w:tcPr>
          <w:p w14:paraId="2F6606E6"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Dr. Esra UYGUN</w:t>
            </w:r>
          </w:p>
        </w:tc>
      </w:tr>
      <w:tr w:rsidR="005B0EC5" w:rsidRPr="00BE6D29" w14:paraId="2FEF1904" w14:textId="77777777" w:rsidTr="0067585A">
        <w:trPr>
          <w:trHeight w:val="401"/>
          <w:jc w:val="center"/>
        </w:trPr>
        <w:tc>
          <w:tcPr>
            <w:tcW w:w="2552" w:type="dxa"/>
            <w:gridSpan w:val="2"/>
            <w:vAlign w:val="center"/>
          </w:tcPr>
          <w:p w14:paraId="04739C0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3" w:type="dxa"/>
            <w:gridSpan w:val="2"/>
            <w:vAlign w:val="center"/>
          </w:tcPr>
          <w:p w14:paraId="62354042"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MA-K1-28</w:t>
            </w:r>
          </w:p>
        </w:tc>
      </w:tr>
      <w:tr w:rsidR="005B0EC5" w:rsidRPr="00BE6D29" w14:paraId="289C324A" w14:textId="77777777" w:rsidTr="0067585A">
        <w:trPr>
          <w:trHeight w:val="401"/>
          <w:jc w:val="center"/>
        </w:trPr>
        <w:tc>
          <w:tcPr>
            <w:tcW w:w="2552" w:type="dxa"/>
            <w:gridSpan w:val="2"/>
            <w:vAlign w:val="center"/>
          </w:tcPr>
          <w:p w14:paraId="029F7DA8"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3" w:type="dxa"/>
            <w:gridSpan w:val="2"/>
            <w:vAlign w:val="center"/>
          </w:tcPr>
          <w:p w14:paraId="3BA44948"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Çarşamba 16:15-17:00</w:t>
            </w:r>
          </w:p>
        </w:tc>
      </w:tr>
      <w:tr w:rsidR="005B0EC5" w:rsidRPr="00BE6D29" w14:paraId="36D61628" w14:textId="77777777" w:rsidTr="0067585A">
        <w:trPr>
          <w:trHeight w:val="401"/>
          <w:jc w:val="center"/>
        </w:trPr>
        <w:tc>
          <w:tcPr>
            <w:tcW w:w="2552" w:type="dxa"/>
            <w:gridSpan w:val="2"/>
            <w:vAlign w:val="center"/>
          </w:tcPr>
          <w:p w14:paraId="0B421747"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3" w:type="dxa"/>
            <w:gridSpan w:val="2"/>
            <w:vAlign w:val="center"/>
          </w:tcPr>
          <w:p w14:paraId="0183C2D5" w14:textId="77777777" w:rsidR="005B0EC5" w:rsidRDefault="0067585A" w:rsidP="0067585A">
            <w:pPr>
              <w:tabs>
                <w:tab w:val="left" w:pos="1552"/>
              </w:tabs>
              <w:rPr>
                <w:rFonts w:ascii="Times New Roman" w:hAnsi="Times New Roman" w:cs="Times New Roman"/>
                <w:sz w:val="20"/>
                <w:szCs w:val="20"/>
              </w:rPr>
            </w:pPr>
            <w:hyperlink r:id="rId122" w:history="1">
              <w:r w:rsidR="005B0EC5" w:rsidRPr="00344785">
                <w:rPr>
                  <w:rStyle w:val="Kpr"/>
                  <w:rFonts w:ascii="Arial" w:hAnsi="Arial" w:cs="Arial"/>
                  <w:sz w:val="20"/>
                  <w:szCs w:val="20"/>
                </w:rPr>
                <w:t>esra.uygun@gop.edu.tr</w:t>
              </w:r>
            </w:hyperlink>
          </w:p>
        </w:tc>
      </w:tr>
      <w:tr w:rsidR="005B0EC5" w:rsidRPr="00BE6D29" w14:paraId="774454CA" w14:textId="77777777" w:rsidTr="0067585A">
        <w:trPr>
          <w:trHeight w:val="401"/>
          <w:jc w:val="center"/>
        </w:trPr>
        <w:tc>
          <w:tcPr>
            <w:tcW w:w="2552" w:type="dxa"/>
            <w:gridSpan w:val="2"/>
            <w:vAlign w:val="center"/>
          </w:tcPr>
          <w:p w14:paraId="4E1CDFE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3" w:type="dxa"/>
            <w:gridSpan w:val="2"/>
            <w:vAlign w:val="center"/>
          </w:tcPr>
          <w:p w14:paraId="44C5E739"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Salı 13:15-15:00</w:t>
            </w:r>
          </w:p>
        </w:tc>
      </w:tr>
      <w:tr w:rsidR="005B0EC5" w:rsidRPr="00BE6D29" w14:paraId="0FEA1788" w14:textId="77777777" w:rsidTr="0067585A">
        <w:trPr>
          <w:trHeight w:val="401"/>
          <w:jc w:val="center"/>
        </w:trPr>
        <w:tc>
          <w:tcPr>
            <w:tcW w:w="2552" w:type="dxa"/>
            <w:gridSpan w:val="2"/>
            <w:vAlign w:val="center"/>
          </w:tcPr>
          <w:p w14:paraId="1375B67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3" w:type="dxa"/>
            <w:gridSpan w:val="2"/>
            <w:vAlign w:val="center"/>
          </w:tcPr>
          <w:p w14:paraId="25E65225"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D2</w:t>
            </w:r>
          </w:p>
        </w:tc>
      </w:tr>
      <w:tr w:rsidR="005B0EC5" w:rsidRPr="00BE6D29" w14:paraId="5D8917BA" w14:textId="77777777" w:rsidTr="0067585A">
        <w:trPr>
          <w:trHeight w:val="401"/>
          <w:jc w:val="center"/>
        </w:trPr>
        <w:tc>
          <w:tcPr>
            <w:tcW w:w="2552" w:type="dxa"/>
            <w:gridSpan w:val="2"/>
            <w:vAlign w:val="center"/>
          </w:tcPr>
          <w:p w14:paraId="229577D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3" w:type="dxa"/>
            <w:gridSpan w:val="2"/>
            <w:vAlign w:val="center"/>
          </w:tcPr>
          <w:p w14:paraId="5B22B510" w14:textId="77777777" w:rsidR="005B0EC5" w:rsidRPr="00236124" w:rsidRDefault="005B0EC5" w:rsidP="0067585A">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lojistik öğrencilerinin lojistik ve tedarik zinciri sürecini kavramalarını sağlamaktır.</w:t>
            </w:r>
          </w:p>
        </w:tc>
      </w:tr>
      <w:tr w:rsidR="005B0EC5" w:rsidRPr="00BE6D29" w14:paraId="07D23565" w14:textId="77777777" w:rsidTr="0067585A">
        <w:trPr>
          <w:cantSplit/>
          <w:trHeight w:val="80"/>
          <w:jc w:val="center"/>
        </w:trPr>
        <w:tc>
          <w:tcPr>
            <w:tcW w:w="2552" w:type="dxa"/>
            <w:gridSpan w:val="2"/>
            <w:vMerge w:val="restart"/>
            <w:vAlign w:val="center"/>
          </w:tcPr>
          <w:p w14:paraId="6F603081" w14:textId="77777777" w:rsidR="005B0EC5" w:rsidRPr="003C0969" w:rsidRDefault="005B0EC5" w:rsidP="0067585A">
            <w:pPr>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3" w:type="dxa"/>
            <w:gridSpan w:val="2"/>
            <w:vAlign w:val="center"/>
          </w:tcPr>
          <w:p w14:paraId="5831C151"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21C24855" w14:textId="77777777" w:rsidTr="0067585A">
        <w:trPr>
          <w:trHeight w:val="61"/>
          <w:jc w:val="center"/>
        </w:trPr>
        <w:tc>
          <w:tcPr>
            <w:tcW w:w="2552" w:type="dxa"/>
            <w:gridSpan w:val="2"/>
            <w:vMerge/>
            <w:vAlign w:val="center"/>
          </w:tcPr>
          <w:p w14:paraId="26570590" w14:textId="77777777" w:rsidR="005B0EC5" w:rsidRPr="003C0969" w:rsidRDefault="005B0EC5" w:rsidP="0067585A">
            <w:pPr>
              <w:jc w:val="center"/>
              <w:rPr>
                <w:rFonts w:ascii="Times New Roman" w:hAnsi="Times New Roman" w:cs="Times New Roman"/>
                <w:sz w:val="20"/>
                <w:szCs w:val="20"/>
              </w:rPr>
            </w:pPr>
          </w:p>
        </w:tc>
        <w:tc>
          <w:tcPr>
            <w:tcW w:w="7063" w:type="dxa"/>
            <w:gridSpan w:val="2"/>
            <w:shd w:val="clear" w:color="auto" w:fill="FFFF00"/>
            <w:vAlign w:val="bottom"/>
          </w:tcPr>
          <w:p w14:paraId="737D1CA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Oryantasyon</w:t>
            </w:r>
          </w:p>
        </w:tc>
      </w:tr>
      <w:tr w:rsidR="005B0EC5" w:rsidRPr="00BE6D29" w14:paraId="61E76494" w14:textId="77777777" w:rsidTr="0067585A">
        <w:trPr>
          <w:trHeight w:val="106"/>
          <w:jc w:val="center"/>
        </w:trPr>
        <w:tc>
          <w:tcPr>
            <w:tcW w:w="2552" w:type="dxa"/>
            <w:gridSpan w:val="2"/>
            <w:vMerge/>
            <w:vAlign w:val="center"/>
          </w:tcPr>
          <w:p w14:paraId="355DA7F1"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650091D4"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highlight w:val="yellow"/>
              </w:rPr>
              <w:t>Lojistik ve Tedarik zinciri Yönetimine giriş: Kavramsal Temeller</w:t>
            </w:r>
          </w:p>
        </w:tc>
      </w:tr>
      <w:tr w:rsidR="005B0EC5" w:rsidRPr="00BE6D29" w14:paraId="7CD531C9" w14:textId="77777777" w:rsidTr="0067585A">
        <w:trPr>
          <w:trHeight w:val="152"/>
          <w:jc w:val="center"/>
        </w:trPr>
        <w:tc>
          <w:tcPr>
            <w:tcW w:w="2552" w:type="dxa"/>
            <w:gridSpan w:val="2"/>
            <w:vMerge/>
            <w:vAlign w:val="center"/>
          </w:tcPr>
          <w:p w14:paraId="050A778F"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7D994AB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ve tedarik zinciri kavramları bilir</w:t>
            </w:r>
          </w:p>
        </w:tc>
      </w:tr>
      <w:tr w:rsidR="005B0EC5" w:rsidRPr="00BE6D29" w14:paraId="1B21C742" w14:textId="77777777" w:rsidTr="0067585A">
        <w:trPr>
          <w:trHeight w:val="56"/>
          <w:jc w:val="center"/>
        </w:trPr>
        <w:tc>
          <w:tcPr>
            <w:tcW w:w="2552" w:type="dxa"/>
            <w:gridSpan w:val="2"/>
            <w:vMerge/>
            <w:vAlign w:val="center"/>
          </w:tcPr>
          <w:p w14:paraId="19E3F969"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59E401B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yönetimi ve tedarik zinciri yönetimi kavramları bilir</w:t>
            </w:r>
          </w:p>
        </w:tc>
      </w:tr>
      <w:tr w:rsidR="005B0EC5" w:rsidRPr="00BE6D29" w14:paraId="0B8458AE" w14:textId="77777777" w:rsidTr="0067585A">
        <w:trPr>
          <w:trHeight w:val="102"/>
          <w:jc w:val="center"/>
        </w:trPr>
        <w:tc>
          <w:tcPr>
            <w:tcW w:w="2552" w:type="dxa"/>
            <w:gridSpan w:val="2"/>
            <w:vMerge/>
            <w:vAlign w:val="center"/>
          </w:tcPr>
          <w:p w14:paraId="79E5EE4A"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04F3796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ve tedarik zinciri yönetiminin gelişimini öğrenir</w:t>
            </w:r>
          </w:p>
        </w:tc>
      </w:tr>
      <w:tr w:rsidR="005B0EC5" w:rsidRPr="00BE6D29" w14:paraId="177115B1" w14:textId="77777777" w:rsidTr="0067585A">
        <w:trPr>
          <w:trHeight w:val="134"/>
          <w:jc w:val="center"/>
        </w:trPr>
        <w:tc>
          <w:tcPr>
            <w:tcW w:w="2552" w:type="dxa"/>
            <w:gridSpan w:val="2"/>
            <w:vMerge/>
            <w:vAlign w:val="center"/>
          </w:tcPr>
          <w:p w14:paraId="6F4AC7E6"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22E3C7B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yönetimi ve tedarik zinciri yönetimi arasındaki farkı bilir</w:t>
            </w:r>
          </w:p>
        </w:tc>
      </w:tr>
      <w:tr w:rsidR="005B0EC5" w:rsidRPr="00B96BA6" w14:paraId="61A633A3" w14:textId="77777777" w:rsidTr="0067585A">
        <w:trPr>
          <w:trHeight w:val="53"/>
          <w:jc w:val="center"/>
        </w:trPr>
        <w:tc>
          <w:tcPr>
            <w:tcW w:w="2552" w:type="dxa"/>
            <w:gridSpan w:val="2"/>
            <w:vMerge/>
            <w:vAlign w:val="center"/>
          </w:tcPr>
          <w:p w14:paraId="6859DDD9"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5AA0B0A9"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highlight w:val="yellow"/>
              </w:rPr>
              <w:t>Lojistik ve Tedarik Zinciri Yönetiminin Diğer Disiplinler İle İlişkisi</w:t>
            </w:r>
          </w:p>
        </w:tc>
      </w:tr>
      <w:tr w:rsidR="005B0EC5" w:rsidRPr="00BE6D29" w14:paraId="47D85A66" w14:textId="77777777" w:rsidTr="0067585A">
        <w:trPr>
          <w:trHeight w:val="51"/>
          <w:jc w:val="center"/>
        </w:trPr>
        <w:tc>
          <w:tcPr>
            <w:tcW w:w="2552" w:type="dxa"/>
            <w:gridSpan w:val="2"/>
            <w:vMerge/>
            <w:vAlign w:val="center"/>
          </w:tcPr>
          <w:p w14:paraId="4017D1CD"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6CD87A4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Tedarik zinciri yönetiminin yönetim ve strateji bilimleri ile ilişkileri bilir</w:t>
            </w:r>
          </w:p>
        </w:tc>
      </w:tr>
      <w:tr w:rsidR="005B0EC5" w:rsidRPr="00BE6D29" w14:paraId="5C7B7B2D" w14:textId="77777777" w:rsidTr="0067585A">
        <w:trPr>
          <w:trHeight w:val="51"/>
          <w:jc w:val="center"/>
        </w:trPr>
        <w:tc>
          <w:tcPr>
            <w:tcW w:w="2552" w:type="dxa"/>
            <w:gridSpan w:val="2"/>
            <w:vMerge/>
            <w:vAlign w:val="center"/>
          </w:tcPr>
          <w:p w14:paraId="5210DC16"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6BD81A72"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rPr>
              <w:t>Tedarik zinciri yönetiminin</w:t>
            </w:r>
            <w:r>
              <w:rPr>
                <w:rFonts w:ascii="Times New Roman" w:hAnsi="Times New Roman" w:cs="Times New Roman"/>
                <w:color w:val="000000"/>
                <w:sz w:val="20"/>
                <w:szCs w:val="20"/>
              </w:rPr>
              <w:t xml:space="preserve"> post modern yönetim yaklaşımları ile ilişkisini bilir</w:t>
            </w:r>
          </w:p>
        </w:tc>
      </w:tr>
      <w:tr w:rsidR="005B0EC5" w:rsidRPr="00BE6D29" w14:paraId="208EB9EB" w14:textId="77777777" w:rsidTr="0067585A">
        <w:trPr>
          <w:trHeight w:val="51"/>
          <w:jc w:val="center"/>
        </w:trPr>
        <w:tc>
          <w:tcPr>
            <w:tcW w:w="2552" w:type="dxa"/>
            <w:gridSpan w:val="2"/>
            <w:vMerge/>
            <w:vAlign w:val="center"/>
          </w:tcPr>
          <w:p w14:paraId="08315F9E"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692DE3F2"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rPr>
              <w:t>Tedarik zinciri yönetiminin</w:t>
            </w:r>
            <w:r>
              <w:rPr>
                <w:rFonts w:ascii="Times New Roman" w:hAnsi="Times New Roman" w:cs="Times New Roman"/>
                <w:color w:val="000000"/>
                <w:sz w:val="20"/>
                <w:szCs w:val="20"/>
              </w:rPr>
              <w:t xml:space="preserve"> ekonomi ile ilişkisini bilir</w:t>
            </w:r>
          </w:p>
        </w:tc>
      </w:tr>
      <w:tr w:rsidR="005B0EC5" w:rsidRPr="00BE6D29" w14:paraId="681B4FF1" w14:textId="77777777" w:rsidTr="0067585A">
        <w:trPr>
          <w:trHeight w:val="51"/>
          <w:jc w:val="center"/>
        </w:trPr>
        <w:tc>
          <w:tcPr>
            <w:tcW w:w="2552" w:type="dxa"/>
            <w:gridSpan w:val="2"/>
            <w:vMerge/>
            <w:vAlign w:val="center"/>
          </w:tcPr>
          <w:p w14:paraId="1E7F41A4"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1305FF2E"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rPr>
              <w:t>Tedarik zinciri yönetiminin</w:t>
            </w:r>
            <w:r>
              <w:rPr>
                <w:rFonts w:ascii="Times New Roman" w:hAnsi="Times New Roman" w:cs="Times New Roman"/>
                <w:color w:val="000000"/>
                <w:sz w:val="20"/>
                <w:szCs w:val="20"/>
              </w:rPr>
              <w:t xml:space="preserve"> diğer işletme fonksiyonları ile ilişkisini bilir</w:t>
            </w:r>
          </w:p>
        </w:tc>
      </w:tr>
      <w:tr w:rsidR="005B0EC5" w:rsidRPr="00BE6D29" w14:paraId="3F15ABDB" w14:textId="77777777" w:rsidTr="0067585A">
        <w:trPr>
          <w:trHeight w:val="51"/>
          <w:jc w:val="center"/>
        </w:trPr>
        <w:tc>
          <w:tcPr>
            <w:tcW w:w="2552" w:type="dxa"/>
            <w:gridSpan w:val="2"/>
            <w:vMerge/>
            <w:vAlign w:val="center"/>
          </w:tcPr>
          <w:p w14:paraId="7AD6AE48"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18E90947" w14:textId="77777777" w:rsidR="005B0EC5" w:rsidRPr="003C0969" w:rsidRDefault="005B0EC5" w:rsidP="0067585A">
            <w:pPr>
              <w:rPr>
                <w:rFonts w:ascii="Times New Roman" w:hAnsi="Times New Roman" w:cs="Times New Roman"/>
                <w:color w:val="000000"/>
                <w:sz w:val="20"/>
                <w:szCs w:val="20"/>
              </w:rPr>
            </w:pPr>
            <w:r w:rsidRPr="00B96BA6">
              <w:rPr>
                <w:rFonts w:ascii="Times New Roman" w:hAnsi="Times New Roman" w:cs="Times New Roman"/>
                <w:color w:val="000000"/>
                <w:sz w:val="20"/>
                <w:szCs w:val="20"/>
                <w:highlight w:val="yellow"/>
              </w:rPr>
              <w:t>Stratejik Tedarik Zinciri Yönetimi</w:t>
            </w:r>
          </w:p>
        </w:tc>
      </w:tr>
      <w:tr w:rsidR="005B0EC5" w:rsidRPr="00BE6D29" w14:paraId="2A8F5B20" w14:textId="77777777" w:rsidTr="0067585A">
        <w:trPr>
          <w:trHeight w:val="51"/>
          <w:jc w:val="center"/>
        </w:trPr>
        <w:tc>
          <w:tcPr>
            <w:tcW w:w="2552" w:type="dxa"/>
            <w:gridSpan w:val="2"/>
            <w:vMerge/>
            <w:vAlign w:val="center"/>
          </w:tcPr>
          <w:p w14:paraId="3D6EB9D7"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5BDC394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Stratejik tedarik zinciri kavramı ve gelişimi hakkında bilgi sahibi olur</w:t>
            </w:r>
          </w:p>
        </w:tc>
      </w:tr>
      <w:tr w:rsidR="005B0EC5" w:rsidRPr="00BE6D29" w14:paraId="109C7B1D" w14:textId="77777777" w:rsidTr="0067585A">
        <w:trPr>
          <w:trHeight w:val="51"/>
          <w:jc w:val="center"/>
        </w:trPr>
        <w:tc>
          <w:tcPr>
            <w:tcW w:w="2552" w:type="dxa"/>
            <w:gridSpan w:val="2"/>
            <w:vMerge/>
            <w:vAlign w:val="center"/>
          </w:tcPr>
          <w:p w14:paraId="58A7A2C8"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321CA96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Stratejik tedarik zinciri yönetiminin amacını bilir</w:t>
            </w:r>
          </w:p>
        </w:tc>
      </w:tr>
      <w:tr w:rsidR="005B0EC5" w:rsidRPr="00BE6D29" w14:paraId="3AC1BD41" w14:textId="77777777" w:rsidTr="0067585A">
        <w:trPr>
          <w:trHeight w:val="51"/>
          <w:jc w:val="center"/>
        </w:trPr>
        <w:tc>
          <w:tcPr>
            <w:tcW w:w="2552" w:type="dxa"/>
            <w:gridSpan w:val="2"/>
            <w:vMerge/>
            <w:vAlign w:val="center"/>
          </w:tcPr>
          <w:p w14:paraId="5E2BCA12"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50F3F9C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Tedarik zinciri stratejisinin bileşenleri hakkında bilgi sahibi olur</w:t>
            </w:r>
          </w:p>
        </w:tc>
      </w:tr>
      <w:tr w:rsidR="005B0EC5" w:rsidRPr="00BE6D29" w14:paraId="6082D2FA" w14:textId="77777777" w:rsidTr="0067585A">
        <w:trPr>
          <w:trHeight w:val="51"/>
          <w:jc w:val="center"/>
        </w:trPr>
        <w:tc>
          <w:tcPr>
            <w:tcW w:w="2552" w:type="dxa"/>
            <w:gridSpan w:val="2"/>
            <w:vMerge/>
            <w:vAlign w:val="center"/>
          </w:tcPr>
          <w:p w14:paraId="3586336A" w14:textId="77777777" w:rsidR="005B0EC5" w:rsidRPr="003C0969" w:rsidRDefault="005B0EC5" w:rsidP="0067585A">
            <w:pPr>
              <w:jc w:val="center"/>
              <w:rPr>
                <w:rFonts w:ascii="Times New Roman" w:hAnsi="Times New Roman" w:cs="Times New Roman"/>
                <w:sz w:val="20"/>
                <w:szCs w:val="20"/>
              </w:rPr>
            </w:pPr>
          </w:p>
        </w:tc>
        <w:tc>
          <w:tcPr>
            <w:tcW w:w="7063" w:type="dxa"/>
            <w:gridSpan w:val="2"/>
            <w:shd w:val="clear" w:color="auto" w:fill="FFFF00"/>
            <w:vAlign w:val="bottom"/>
          </w:tcPr>
          <w:p w14:paraId="786F4A5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 Kurum Ölçeğinde Tedarik zinciri Yönetimi Faaliyetleri</w:t>
            </w:r>
          </w:p>
        </w:tc>
      </w:tr>
      <w:tr w:rsidR="005B0EC5" w:rsidRPr="00BE6D29" w14:paraId="7D97C090" w14:textId="77777777" w:rsidTr="0067585A">
        <w:trPr>
          <w:trHeight w:val="51"/>
          <w:jc w:val="center"/>
        </w:trPr>
        <w:tc>
          <w:tcPr>
            <w:tcW w:w="2552" w:type="dxa"/>
            <w:gridSpan w:val="2"/>
            <w:vMerge/>
            <w:vAlign w:val="center"/>
          </w:tcPr>
          <w:p w14:paraId="15E49AAA"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7E0E171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İşletmelerde lojistik faaliyetler için ihtiyaç duyulan kaynaklar hakkında bilgi sahibi olur</w:t>
            </w:r>
          </w:p>
        </w:tc>
      </w:tr>
      <w:tr w:rsidR="005B0EC5" w:rsidRPr="00BE6D29" w14:paraId="79BA8938" w14:textId="77777777" w:rsidTr="0067585A">
        <w:trPr>
          <w:trHeight w:val="51"/>
          <w:jc w:val="center"/>
        </w:trPr>
        <w:tc>
          <w:tcPr>
            <w:tcW w:w="2552" w:type="dxa"/>
            <w:gridSpan w:val="2"/>
            <w:vMerge/>
            <w:vAlign w:val="center"/>
          </w:tcPr>
          <w:p w14:paraId="41C348FA"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7BD3719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faaliyetlerinin sınıflandırılması ile ilgili yaklaşımları bilir</w:t>
            </w:r>
          </w:p>
        </w:tc>
      </w:tr>
      <w:tr w:rsidR="005B0EC5" w:rsidRPr="00BE6D29" w14:paraId="20199ADC" w14:textId="77777777" w:rsidTr="0067585A">
        <w:trPr>
          <w:trHeight w:val="51"/>
          <w:jc w:val="center"/>
        </w:trPr>
        <w:tc>
          <w:tcPr>
            <w:tcW w:w="2552" w:type="dxa"/>
            <w:gridSpan w:val="2"/>
            <w:vMerge/>
            <w:vAlign w:val="center"/>
          </w:tcPr>
          <w:p w14:paraId="042F2CD9"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20D82BE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Ulaştırma yönetimini bilir</w:t>
            </w:r>
          </w:p>
        </w:tc>
      </w:tr>
      <w:tr w:rsidR="005B0EC5" w:rsidRPr="00BE6D29" w14:paraId="20E492DE" w14:textId="77777777" w:rsidTr="0067585A">
        <w:trPr>
          <w:trHeight w:val="51"/>
          <w:jc w:val="center"/>
        </w:trPr>
        <w:tc>
          <w:tcPr>
            <w:tcW w:w="2552" w:type="dxa"/>
            <w:gridSpan w:val="2"/>
            <w:vMerge/>
            <w:vAlign w:val="center"/>
          </w:tcPr>
          <w:p w14:paraId="11569E26"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42FDE26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Depolama yönetimini bilir</w:t>
            </w:r>
          </w:p>
        </w:tc>
      </w:tr>
      <w:tr w:rsidR="005B0EC5" w:rsidRPr="00BE6D29" w14:paraId="3B753193" w14:textId="77777777" w:rsidTr="0067585A">
        <w:trPr>
          <w:trHeight w:val="51"/>
          <w:jc w:val="center"/>
        </w:trPr>
        <w:tc>
          <w:tcPr>
            <w:tcW w:w="2552" w:type="dxa"/>
            <w:gridSpan w:val="2"/>
            <w:vMerge/>
            <w:vAlign w:val="center"/>
          </w:tcPr>
          <w:p w14:paraId="7BE3209E"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536742A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Dağıtım yönetimini bilir</w:t>
            </w:r>
          </w:p>
        </w:tc>
      </w:tr>
      <w:tr w:rsidR="005B0EC5" w:rsidRPr="00BE6D29" w14:paraId="73B51BC0" w14:textId="77777777" w:rsidTr="0067585A">
        <w:trPr>
          <w:trHeight w:val="51"/>
          <w:jc w:val="center"/>
        </w:trPr>
        <w:tc>
          <w:tcPr>
            <w:tcW w:w="2552" w:type="dxa"/>
            <w:gridSpan w:val="2"/>
            <w:vMerge/>
            <w:vAlign w:val="center"/>
          </w:tcPr>
          <w:p w14:paraId="19FBA8A0"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6680BBE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Stok yönetimini bilir</w:t>
            </w:r>
          </w:p>
        </w:tc>
      </w:tr>
      <w:tr w:rsidR="005B0EC5" w:rsidRPr="00BE6D29" w14:paraId="3583124B" w14:textId="77777777" w:rsidTr="0067585A">
        <w:trPr>
          <w:trHeight w:val="51"/>
          <w:jc w:val="center"/>
        </w:trPr>
        <w:tc>
          <w:tcPr>
            <w:tcW w:w="2552" w:type="dxa"/>
            <w:gridSpan w:val="2"/>
            <w:vMerge/>
            <w:vAlign w:val="center"/>
          </w:tcPr>
          <w:p w14:paraId="05F6939C"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5F8968B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Satın alma yönetimini bilir</w:t>
            </w:r>
          </w:p>
        </w:tc>
      </w:tr>
      <w:tr w:rsidR="005B0EC5" w:rsidRPr="00BE6D29" w14:paraId="194F2DF4" w14:textId="77777777" w:rsidTr="0067585A">
        <w:trPr>
          <w:trHeight w:val="51"/>
          <w:jc w:val="center"/>
        </w:trPr>
        <w:tc>
          <w:tcPr>
            <w:tcW w:w="2552" w:type="dxa"/>
            <w:gridSpan w:val="2"/>
            <w:vMerge/>
            <w:vAlign w:val="center"/>
          </w:tcPr>
          <w:p w14:paraId="00618A9C"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390F4176"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İşletme Kurum Ölçeğinde Tedarik zinciri Yönetimi Faaliyetleri</w:t>
            </w:r>
          </w:p>
        </w:tc>
      </w:tr>
      <w:tr w:rsidR="005B0EC5" w:rsidRPr="00BE6D29" w14:paraId="59F74172" w14:textId="77777777" w:rsidTr="0067585A">
        <w:trPr>
          <w:trHeight w:val="51"/>
          <w:jc w:val="center"/>
        </w:trPr>
        <w:tc>
          <w:tcPr>
            <w:tcW w:w="2552" w:type="dxa"/>
            <w:gridSpan w:val="2"/>
            <w:vMerge/>
            <w:vAlign w:val="center"/>
          </w:tcPr>
          <w:p w14:paraId="0DA2A297"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3344302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Üretim yönetimini bilir</w:t>
            </w:r>
          </w:p>
        </w:tc>
      </w:tr>
      <w:tr w:rsidR="005B0EC5" w:rsidRPr="00BE6D29" w14:paraId="75D685F2" w14:textId="77777777" w:rsidTr="0067585A">
        <w:trPr>
          <w:trHeight w:val="51"/>
          <w:jc w:val="center"/>
        </w:trPr>
        <w:tc>
          <w:tcPr>
            <w:tcW w:w="2552" w:type="dxa"/>
            <w:gridSpan w:val="2"/>
            <w:vMerge/>
            <w:vAlign w:val="center"/>
          </w:tcPr>
          <w:p w14:paraId="7D969BFC"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15EB102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Elleçleme ambalajlama ve paketleme yönetimini bilir</w:t>
            </w:r>
          </w:p>
        </w:tc>
      </w:tr>
      <w:tr w:rsidR="005B0EC5" w:rsidRPr="00BE6D29" w14:paraId="69D22B46" w14:textId="77777777" w:rsidTr="0067585A">
        <w:trPr>
          <w:trHeight w:val="51"/>
          <w:jc w:val="center"/>
        </w:trPr>
        <w:tc>
          <w:tcPr>
            <w:tcW w:w="2552" w:type="dxa"/>
            <w:gridSpan w:val="2"/>
            <w:vMerge/>
            <w:vAlign w:val="center"/>
          </w:tcPr>
          <w:p w14:paraId="41DD8B73"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6B3BA26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Planlama ve tasarlama hakkında bilgi sahibi olur</w:t>
            </w:r>
          </w:p>
        </w:tc>
      </w:tr>
      <w:tr w:rsidR="005B0EC5" w:rsidRPr="00BE6D29" w14:paraId="77ABD55D" w14:textId="77777777" w:rsidTr="0067585A">
        <w:trPr>
          <w:trHeight w:val="51"/>
          <w:jc w:val="center"/>
        </w:trPr>
        <w:tc>
          <w:tcPr>
            <w:tcW w:w="2552" w:type="dxa"/>
            <w:gridSpan w:val="2"/>
            <w:vMerge/>
            <w:vAlign w:val="center"/>
          </w:tcPr>
          <w:p w14:paraId="3ED2FEF6"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3F8BF7B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Yer seçimi hakkında bilgi sahibi olur</w:t>
            </w:r>
          </w:p>
        </w:tc>
      </w:tr>
      <w:tr w:rsidR="005B0EC5" w:rsidRPr="00BE6D29" w14:paraId="29C0F008" w14:textId="77777777" w:rsidTr="0067585A">
        <w:trPr>
          <w:trHeight w:val="51"/>
          <w:jc w:val="center"/>
        </w:trPr>
        <w:tc>
          <w:tcPr>
            <w:tcW w:w="2552" w:type="dxa"/>
            <w:gridSpan w:val="2"/>
            <w:vMerge/>
            <w:vAlign w:val="center"/>
          </w:tcPr>
          <w:p w14:paraId="16254A79"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2FA6B6D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Sipariş ve talep yönetimini bilir</w:t>
            </w:r>
          </w:p>
        </w:tc>
      </w:tr>
      <w:tr w:rsidR="005B0EC5" w:rsidRPr="00BE6D29" w14:paraId="7396FE5D" w14:textId="77777777" w:rsidTr="0067585A">
        <w:trPr>
          <w:trHeight w:val="51"/>
          <w:jc w:val="center"/>
        </w:trPr>
        <w:tc>
          <w:tcPr>
            <w:tcW w:w="2552" w:type="dxa"/>
            <w:gridSpan w:val="2"/>
            <w:vMerge/>
            <w:vAlign w:val="center"/>
          </w:tcPr>
          <w:p w14:paraId="69C536E6"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4DD8072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Sigorta ve gümrük işlemleri yönetimini bilir</w:t>
            </w:r>
          </w:p>
        </w:tc>
      </w:tr>
      <w:tr w:rsidR="005B0EC5" w:rsidRPr="00BE6D29" w14:paraId="5B40D2DE" w14:textId="77777777" w:rsidTr="0067585A">
        <w:trPr>
          <w:trHeight w:val="51"/>
          <w:jc w:val="center"/>
        </w:trPr>
        <w:tc>
          <w:tcPr>
            <w:tcW w:w="2552" w:type="dxa"/>
            <w:gridSpan w:val="2"/>
            <w:vMerge/>
            <w:vAlign w:val="center"/>
          </w:tcPr>
          <w:p w14:paraId="02A93385"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302A2100"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Müşteri hizmetleri yönetimini bilir</w:t>
            </w:r>
          </w:p>
        </w:tc>
      </w:tr>
      <w:tr w:rsidR="005B0EC5" w:rsidRPr="00BE6D29" w14:paraId="7D22C77C" w14:textId="77777777" w:rsidTr="0067585A">
        <w:trPr>
          <w:trHeight w:val="51"/>
          <w:jc w:val="center"/>
        </w:trPr>
        <w:tc>
          <w:tcPr>
            <w:tcW w:w="2552" w:type="dxa"/>
            <w:gridSpan w:val="2"/>
            <w:vMerge/>
            <w:vAlign w:val="center"/>
          </w:tcPr>
          <w:p w14:paraId="60E685A2"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06A182C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Bilgi ve enformasyon yönetimini bilir</w:t>
            </w:r>
          </w:p>
        </w:tc>
      </w:tr>
      <w:tr w:rsidR="005B0EC5" w:rsidRPr="00BE6D29" w14:paraId="0CC30735" w14:textId="77777777" w:rsidTr="0067585A">
        <w:trPr>
          <w:trHeight w:val="51"/>
          <w:jc w:val="center"/>
        </w:trPr>
        <w:tc>
          <w:tcPr>
            <w:tcW w:w="2552" w:type="dxa"/>
            <w:gridSpan w:val="2"/>
            <w:vMerge/>
            <w:vAlign w:val="center"/>
          </w:tcPr>
          <w:p w14:paraId="3A4BCCEB"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09012A5E"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Lojistik Performans ve Maliyet Yönetimi</w:t>
            </w:r>
          </w:p>
        </w:tc>
      </w:tr>
      <w:tr w:rsidR="005B0EC5" w:rsidRPr="00BE6D29" w14:paraId="495AF9C3" w14:textId="77777777" w:rsidTr="0067585A">
        <w:trPr>
          <w:trHeight w:val="51"/>
          <w:jc w:val="center"/>
        </w:trPr>
        <w:tc>
          <w:tcPr>
            <w:tcW w:w="2552" w:type="dxa"/>
            <w:gridSpan w:val="2"/>
            <w:vMerge/>
            <w:vAlign w:val="center"/>
          </w:tcPr>
          <w:p w14:paraId="30F8326E"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3CB365F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performans kavramını bilir</w:t>
            </w:r>
          </w:p>
        </w:tc>
      </w:tr>
      <w:tr w:rsidR="005B0EC5" w:rsidRPr="00BE6D29" w14:paraId="10A8E1C3" w14:textId="77777777" w:rsidTr="0067585A">
        <w:trPr>
          <w:trHeight w:val="51"/>
          <w:jc w:val="center"/>
        </w:trPr>
        <w:tc>
          <w:tcPr>
            <w:tcW w:w="2552" w:type="dxa"/>
            <w:gridSpan w:val="2"/>
            <w:vMerge/>
            <w:vAlign w:val="center"/>
          </w:tcPr>
          <w:p w14:paraId="422C898D"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41A5CCA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Lojistik-etkinlik-etkililik-verimlilik ve çeviklik kavramlarını bilir</w:t>
            </w:r>
          </w:p>
        </w:tc>
      </w:tr>
      <w:tr w:rsidR="005B0EC5" w:rsidRPr="00BE6D29" w14:paraId="4C79E1C0" w14:textId="77777777" w:rsidTr="0067585A">
        <w:trPr>
          <w:trHeight w:val="51"/>
          <w:jc w:val="center"/>
        </w:trPr>
        <w:tc>
          <w:tcPr>
            <w:tcW w:w="2552" w:type="dxa"/>
            <w:gridSpan w:val="2"/>
            <w:vMerge/>
            <w:vAlign w:val="center"/>
          </w:tcPr>
          <w:p w14:paraId="39E9A712"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53BB1DF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performans göstergelerini bilir</w:t>
            </w:r>
          </w:p>
        </w:tc>
      </w:tr>
      <w:tr w:rsidR="005B0EC5" w:rsidRPr="00BE6D29" w14:paraId="3D1759E0" w14:textId="77777777" w:rsidTr="0067585A">
        <w:trPr>
          <w:trHeight w:val="51"/>
          <w:jc w:val="center"/>
        </w:trPr>
        <w:tc>
          <w:tcPr>
            <w:tcW w:w="2552" w:type="dxa"/>
            <w:gridSpan w:val="2"/>
            <w:vMerge/>
            <w:vAlign w:val="center"/>
          </w:tcPr>
          <w:p w14:paraId="7AD66C19"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0EFDE3C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performansı artırma yöntemlerini bilir</w:t>
            </w:r>
          </w:p>
        </w:tc>
      </w:tr>
      <w:tr w:rsidR="005B0EC5" w:rsidRPr="00BE6D29" w14:paraId="556CFAA2" w14:textId="77777777" w:rsidTr="0067585A">
        <w:trPr>
          <w:trHeight w:val="51"/>
          <w:jc w:val="center"/>
        </w:trPr>
        <w:tc>
          <w:tcPr>
            <w:tcW w:w="2552" w:type="dxa"/>
            <w:gridSpan w:val="2"/>
            <w:vMerge/>
            <w:vAlign w:val="center"/>
          </w:tcPr>
          <w:p w14:paraId="43DFBC65"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794B363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performans ölçümünde scor modelini bilir</w:t>
            </w:r>
          </w:p>
        </w:tc>
      </w:tr>
      <w:tr w:rsidR="005B0EC5" w:rsidRPr="00BE6D29" w14:paraId="1138CB7B" w14:textId="77777777" w:rsidTr="0067585A">
        <w:trPr>
          <w:trHeight w:val="51"/>
          <w:jc w:val="center"/>
        </w:trPr>
        <w:tc>
          <w:tcPr>
            <w:tcW w:w="2552" w:type="dxa"/>
            <w:gridSpan w:val="2"/>
            <w:vMerge/>
            <w:vAlign w:val="center"/>
          </w:tcPr>
          <w:p w14:paraId="50D7FA7C"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08B1348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Performansa dayalı lojistik hakkında fikir sahibi olur</w:t>
            </w:r>
          </w:p>
        </w:tc>
      </w:tr>
      <w:tr w:rsidR="005B0EC5" w:rsidRPr="00BE6D29" w14:paraId="1A5ACD24" w14:textId="77777777" w:rsidTr="0067585A">
        <w:trPr>
          <w:trHeight w:val="51"/>
          <w:jc w:val="center"/>
        </w:trPr>
        <w:tc>
          <w:tcPr>
            <w:tcW w:w="2552" w:type="dxa"/>
            <w:gridSpan w:val="2"/>
            <w:vMerge/>
            <w:vAlign w:val="center"/>
          </w:tcPr>
          <w:p w14:paraId="4AE2D625"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7B3E2693"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Global Normlu Lojistik Yönetimi</w:t>
            </w:r>
          </w:p>
        </w:tc>
      </w:tr>
      <w:tr w:rsidR="005B0EC5" w:rsidRPr="00BE6D29" w14:paraId="0B72EC80" w14:textId="77777777" w:rsidTr="0067585A">
        <w:trPr>
          <w:trHeight w:val="51"/>
          <w:jc w:val="center"/>
        </w:trPr>
        <w:tc>
          <w:tcPr>
            <w:tcW w:w="2552" w:type="dxa"/>
            <w:gridSpan w:val="2"/>
            <w:vMerge/>
            <w:vAlign w:val="center"/>
          </w:tcPr>
          <w:p w14:paraId="287C9BBF"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4F6FB4A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Uluslararası lojistik kavramını bilir</w:t>
            </w:r>
          </w:p>
        </w:tc>
      </w:tr>
      <w:tr w:rsidR="005B0EC5" w:rsidRPr="00BE6D29" w14:paraId="466A88BE" w14:textId="77777777" w:rsidTr="0067585A">
        <w:trPr>
          <w:trHeight w:val="51"/>
          <w:jc w:val="center"/>
        </w:trPr>
        <w:tc>
          <w:tcPr>
            <w:tcW w:w="2552" w:type="dxa"/>
            <w:gridSpan w:val="2"/>
            <w:vMerge/>
            <w:vAlign w:val="center"/>
          </w:tcPr>
          <w:p w14:paraId="52E79EF3"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1AC9AFD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Uluslararası lojistik ve dış ticaret hakkında bilgi sahibi olur</w:t>
            </w:r>
          </w:p>
        </w:tc>
      </w:tr>
      <w:tr w:rsidR="005B0EC5" w:rsidRPr="00BE6D29" w14:paraId="3CEA333C" w14:textId="77777777" w:rsidTr="0067585A">
        <w:trPr>
          <w:trHeight w:val="51"/>
          <w:jc w:val="center"/>
        </w:trPr>
        <w:tc>
          <w:tcPr>
            <w:tcW w:w="2552" w:type="dxa"/>
            <w:gridSpan w:val="2"/>
            <w:vMerge/>
            <w:vAlign w:val="center"/>
          </w:tcPr>
          <w:p w14:paraId="000CB420"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0266CD9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Uluslararası taşımacılık hakkında bilgi sahibi olur</w:t>
            </w:r>
          </w:p>
        </w:tc>
      </w:tr>
      <w:tr w:rsidR="005B0EC5" w:rsidRPr="00BE6D29" w14:paraId="6F41E4C7" w14:textId="77777777" w:rsidTr="0067585A">
        <w:trPr>
          <w:trHeight w:val="51"/>
          <w:jc w:val="center"/>
        </w:trPr>
        <w:tc>
          <w:tcPr>
            <w:tcW w:w="2552" w:type="dxa"/>
            <w:gridSpan w:val="2"/>
            <w:vMerge/>
            <w:vAlign w:val="center"/>
          </w:tcPr>
          <w:p w14:paraId="7FBC6552"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7987F15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Uluslararası lojistik merkezlerini bilir</w:t>
            </w:r>
          </w:p>
        </w:tc>
      </w:tr>
      <w:tr w:rsidR="005B0EC5" w:rsidRPr="00BE6D29" w14:paraId="5AE9CDA1" w14:textId="77777777" w:rsidTr="0067585A">
        <w:trPr>
          <w:trHeight w:val="51"/>
          <w:jc w:val="center"/>
        </w:trPr>
        <w:tc>
          <w:tcPr>
            <w:tcW w:w="2552" w:type="dxa"/>
            <w:gridSpan w:val="2"/>
            <w:vMerge/>
            <w:vAlign w:val="center"/>
          </w:tcPr>
          <w:p w14:paraId="4DF28839"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6C60DC2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Uluslararası organizasyonlarda lojistik ve tedarik zinciri yönetimini bilir</w:t>
            </w:r>
          </w:p>
        </w:tc>
      </w:tr>
      <w:tr w:rsidR="005B0EC5" w:rsidRPr="00BE6D29" w14:paraId="44637187" w14:textId="77777777" w:rsidTr="0067585A">
        <w:trPr>
          <w:trHeight w:val="51"/>
          <w:jc w:val="center"/>
        </w:trPr>
        <w:tc>
          <w:tcPr>
            <w:tcW w:w="2552" w:type="dxa"/>
            <w:gridSpan w:val="2"/>
            <w:vMerge/>
            <w:vAlign w:val="center"/>
          </w:tcPr>
          <w:p w14:paraId="56828C34"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69498440"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Lojistik ve Tedarik Zinciri Yönetiminde Problem Sahası Olan Konular</w:t>
            </w:r>
          </w:p>
        </w:tc>
      </w:tr>
      <w:tr w:rsidR="005B0EC5" w:rsidRPr="00BE6D29" w14:paraId="5C892EB5" w14:textId="77777777" w:rsidTr="0067585A">
        <w:trPr>
          <w:trHeight w:val="51"/>
          <w:jc w:val="center"/>
        </w:trPr>
        <w:tc>
          <w:tcPr>
            <w:tcW w:w="2552" w:type="dxa"/>
            <w:gridSpan w:val="2"/>
            <w:vMerge/>
            <w:vAlign w:val="center"/>
          </w:tcPr>
          <w:p w14:paraId="36071F8F"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4A5290C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Tedarik zinciri yönetiminde belirsizlikler hakkında bilgi sahibi olur</w:t>
            </w:r>
          </w:p>
        </w:tc>
      </w:tr>
      <w:tr w:rsidR="005B0EC5" w:rsidRPr="00BE6D29" w14:paraId="44123122" w14:textId="77777777" w:rsidTr="0067585A">
        <w:trPr>
          <w:trHeight w:val="51"/>
          <w:jc w:val="center"/>
        </w:trPr>
        <w:tc>
          <w:tcPr>
            <w:tcW w:w="2552" w:type="dxa"/>
            <w:gridSpan w:val="2"/>
            <w:vMerge/>
            <w:vAlign w:val="center"/>
          </w:tcPr>
          <w:p w14:paraId="15D1BEBB" w14:textId="77777777" w:rsidR="005B0EC5" w:rsidRDefault="005B0EC5" w:rsidP="0067585A">
            <w:pPr>
              <w:jc w:val="center"/>
              <w:rPr>
                <w:rFonts w:ascii="Times New Roman" w:hAnsi="Times New Roman" w:cs="Times New Roman"/>
                <w:sz w:val="20"/>
                <w:szCs w:val="20"/>
              </w:rPr>
            </w:pPr>
          </w:p>
        </w:tc>
        <w:tc>
          <w:tcPr>
            <w:tcW w:w="7063" w:type="dxa"/>
            <w:gridSpan w:val="2"/>
            <w:vAlign w:val="bottom"/>
          </w:tcPr>
          <w:p w14:paraId="2A8ED1C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Tedarik zinciri yönetiminin yapısal problemlerini bilir</w:t>
            </w:r>
          </w:p>
        </w:tc>
      </w:tr>
      <w:tr w:rsidR="005B0EC5" w:rsidRPr="00BE6D29" w14:paraId="1F6FEFD4" w14:textId="77777777" w:rsidTr="0067585A">
        <w:trPr>
          <w:trHeight w:val="51"/>
          <w:jc w:val="center"/>
        </w:trPr>
        <w:tc>
          <w:tcPr>
            <w:tcW w:w="2552" w:type="dxa"/>
            <w:gridSpan w:val="2"/>
            <w:vMerge/>
            <w:vAlign w:val="center"/>
          </w:tcPr>
          <w:p w14:paraId="08F3B288" w14:textId="77777777" w:rsidR="005B0EC5" w:rsidRPr="003C0969" w:rsidRDefault="005B0EC5" w:rsidP="0067585A">
            <w:pPr>
              <w:jc w:val="center"/>
              <w:rPr>
                <w:rFonts w:ascii="Times New Roman" w:hAnsi="Times New Roman" w:cs="Times New Roman"/>
                <w:sz w:val="20"/>
                <w:szCs w:val="20"/>
              </w:rPr>
            </w:pPr>
          </w:p>
        </w:tc>
        <w:tc>
          <w:tcPr>
            <w:tcW w:w="7063" w:type="dxa"/>
            <w:gridSpan w:val="2"/>
            <w:vAlign w:val="bottom"/>
          </w:tcPr>
          <w:p w14:paraId="0814C255"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Lojistik ve Tedarik Zinciri Yönetimi Eğitimi</w:t>
            </w:r>
          </w:p>
        </w:tc>
      </w:tr>
      <w:tr w:rsidR="005B0EC5" w:rsidRPr="00BE6D29" w14:paraId="4037C62E" w14:textId="77777777" w:rsidTr="0067585A">
        <w:trPr>
          <w:trHeight w:val="51"/>
          <w:jc w:val="center"/>
        </w:trPr>
        <w:tc>
          <w:tcPr>
            <w:tcW w:w="2552" w:type="dxa"/>
            <w:gridSpan w:val="2"/>
            <w:vMerge/>
            <w:vAlign w:val="center"/>
          </w:tcPr>
          <w:p w14:paraId="24504D4B"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37B1EF5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Yükseköğretimde güncel durum hakkında bilgi sahibi olur</w:t>
            </w:r>
          </w:p>
        </w:tc>
      </w:tr>
      <w:tr w:rsidR="005B0EC5" w:rsidRPr="00BE6D29" w14:paraId="0A5CA669" w14:textId="77777777" w:rsidTr="0067585A">
        <w:trPr>
          <w:trHeight w:val="51"/>
          <w:jc w:val="center"/>
        </w:trPr>
        <w:tc>
          <w:tcPr>
            <w:tcW w:w="2552" w:type="dxa"/>
            <w:gridSpan w:val="2"/>
            <w:vMerge/>
            <w:vAlign w:val="center"/>
          </w:tcPr>
          <w:p w14:paraId="36BAA9EE"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3215D36C"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ve TZY profesyonellerin eğitim şekli hakkında bilgi sahibi olur</w:t>
            </w:r>
          </w:p>
        </w:tc>
      </w:tr>
      <w:tr w:rsidR="005B0EC5" w:rsidRPr="00BE6D29" w14:paraId="4DC019D0" w14:textId="77777777" w:rsidTr="0067585A">
        <w:trPr>
          <w:trHeight w:val="51"/>
          <w:jc w:val="center"/>
        </w:trPr>
        <w:tc>
          <w:tcPr>
            <w:tcW w:w="2552" w:type="dxa"/>
            <w:gridSpan w:val="2"/>
            <w:vMerge/>
            <w:vAlign w:val="center"/>
          </w:tcPr>
          <w:p w14:paraId="1F68CB42"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124A76E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ve tedarik zinciri eğitim ile ilgili sorunsal alanları bilir</w:t>
            </w:r>
          </w:p>
        </w:tc>
      </w:tr>
      <w:tr w:rsidR="005B0EC5" w:rsidRPr="00BE6D29" w14:paraId="1659D62E" w14:textId="77777777" w:rsidTr="0067585A">
        <w:trPr>
          <w:trHeight w:val="51"/>
          <w:jc w:val="center"/>
        </w:trPr>
        <w:tc>
          <w:tcPr>
            <w:tcW w:w="2552" w:type="dxa"/>
            <w:gridSpan w:val="2"/>
            <w:vMerge/>
            <w:vAlign w:val="center"/>
          </w:tcPr>
          <w:p w14:paraId="5DAB2C9C"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0ADB33A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lojistik eğitimi hakkında bilgi sahibi olur</w:t>
            </w:r>
          </w:p>
        </w:tc>
      </w:tr>
      <w:tr w:rsidR="005B0EC5" w:rsidRPr="00BE6D29" w14:paraId="0E3A8CA1" w14:textId="77777777" w:rsidTr="0067585A">
        <w:trPr>
          <w:trHeight w:val="51"/>
          <w:jc w:val="center"/>
        </w:trPr>
        <w:tc>
          <w:tcPr>
            <w:tcW w:w="2552" w:type="dxa"/>
            <w:gridSpan w:val="2"/>
            <w:vMerge/>
            <w:vAlign w:val="center"/>
          </w:tcPr>
          <w:p w14:paraId="0F7A58E3"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63B0BC74"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Lojistik ve Tedarik Zinciri Yönetimi Araştırmalarına Yön Veren Yeni Eğilimler ve Güncel Konular</w:t>
            </w:r>
          </w:p>
        </w:tc>
      </w:tr>
      <w:tr w:rsidR="005B0EC5" w:rsidRPr="00BE6D29" w14:paraId="7BEA6825" w14:textId="77777777" w:rsidTr="0067585A">
        <w:trPr>
          <w:trHeight w:val="51"/>
          <w:jc w:val="center"/>
        </w:trPr>
        <w:tc>
          <w:tcPr>
            <w:tcW w:w="2552" w:type="dxa"/>
            <w:gridSpan w:val="2"/>
            <w:vMerge/>
            <w:vAlign w:val="center"/>
          </w:tcPr>
          <w:p w14:paraId="7731B1D6"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4880452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Tedarik zinciri yönetimini entegrasyonu hakkında bilgi sahibi olur</w:t>
            </w:r>
          </w:p>
        </w:tc>
      </w:tr>
      <w:tr w:rsidR="005B0EC5" w:rsidRPr="00BE6D29" w14:paraId="19C5D948" w14:textId="77777777" w:rsidTr="0067585A">
        <w:trPr>
          <w:trHeight w:val="51"/>
          <w:jc w:val="center"/>
        </w:trPr>
        <w:tc>
          <w:tcPr>
            <w:tcW w:w="2552" w:type="dxa"/>
            <w:gridSpan w:val="2"/>
            <w:vMerge/>
            <w:vAlign w:val="center"/>
          </w:tcPr>
          <w:p w14:paraId="6AAA585D"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240CCA9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Lojistikte kurumsal sosyal sorumluluk kavramını bilir</w:t>
            </w:r>
          </w:p>
        </w:tc>
      </w:tr>
      <w:tr w:rsidR="005B0EC5" w:rsidRPr="00BE6D29" w14:paraId="500AB69A" w14:textId="77777777" w:rsidTr="0067585A">
        <w:trPr>
          <w:trHeight w:val="51"/>
          <w:jc w:val="center"/>
        </w:trPr>
        <w:tc>
          <w:tcPr>
            <w:tcW w:w="2552" w:type="dxa"/>
            <w:gridSpan w:val="2"/>
            <w:vMerge/>
            <w:vAlign w:val="center"/>
          </w:tcPr>
          <w:p w14:paraId="562D5661"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24579C0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Lojistikte dış kaynak kullanımını bilir</w:t>
            </w:r>
          </w:p>
        </w:tc>
      </w:tr>
      <w:tr w:rsidR="005B0EC5" w:rsidRPr="00BE6D29" w14:paraId="5E157E4D" w14:textId="77777777" w:rsidTr="0067585A">
        <w:trPr>
          <w:trHeight w:val="51"/>
          <w:jc w:val="center"/>
        </w:trPr>
        <w:tc>
          <w:tcPr>
            <w:tcW w:w="2552" w:type="dxa"/>
            <w:gridSpan w:val="2"/>
            <w:vMerge/>
            <w:vAlign w:val="center"/>
          </w:tcPr>
          <w:p w14:paraId="460C12E7"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583E036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Tersine lojistik ve yeşil lojistik kavramlarını bilir</w:t>
            </w:r>
          </w:p>
        </w:tc>
      </w:tr>
      <w:tr w:rsidR="005B0EC5" w:rsidRPr="00BE6D29" w14:paraId="78BB4E58" w14:textId="77777777" w:rsidTr="0067585A">
        <w:trPr>
          <w:trHeight w:val="51"/>
          <w:jc w:val="center"/>
        </w:trPr>
        <w:tc>
          <w:tcPr>
            <w:tcW w:w="2552" w:type="dxa"/>
            <w:gridSpan w:val="2"/>
            <w:vMerge/>
            <w:vAlign w:val="center"/>
          </w:tcPr>
          <w:p w14:paraId="799B41C9"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5437B8D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köyle ve lojistik merkezleri bilir</w:t>
            </w:r>
          </w:p>
        </w:tc>
      </w:tr>
      <w:tr w:rsidR="005B0EC5" w:rsidRPr="00BE6D29" w14:paraId="26886CC7" w14:textId="77777777" w:rsidTr="0067585A">
        <w:trPr>
          <w:trHeight w:val="51"/>
          <w:jc w:val="center"/>
        </w:trPr>
        <w:tc>
          <w:tcPr>
            <w:tcW w:w="2552" w:type="dxa"/>
            <w:gridSpan w:val="2"/>
            <w:vMerge/>
            <w:vAlign w:val="center"/>
          </w:tcPr>
          <w:p w14:paraId="44B98D4A"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1D6E2B8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ve tedarik zinciri yönetiminde bilgi sistemlerini bilir</w:t>
            </w:r>
          </w:p>
        </w:tc>
      </w:tr>
      <w:tr w:rsidR="005B0EC5" w:rsidRPr="00BE6D29" w14:paraId="04C1FE98" w14:textId="77777777" w:rsidTr="0067585A">
        <w:trPr>
          <w:trHeight w:val="51"/>
          <w:jc w:val="center"/>
        </w:trPr>
        <w:tc>
          <w:tcPr>
            <w:tcW w:w="2552" w:type="dxa"/>
            <w:gridSpan w:val="2"/>
            <w:vMerge/>
            <w:vAlign w:val="center"/>
          </w:tcPr>
          <w:p w14:paraId="5AC1D181"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588F1914"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E-tedarik zinciri yönetimini bilir</w:t>
            </w:r>
          </w:p>
        </w:tc>
      </w:tr>
      <w:tr w:rsidR="005B0EC5" w:rsidRPr="00BE6D29" w14:paraId="49D1E6BC" w14:textId="77777777" w:rsidTr="0067585A">
        <w:trPr>
          <w:trHeight w:val="51"/>
          <w:jc w:val="center"/>
        </w:trPr>
        <w:tc>
          <w:tcPr>
            <w:tcW w:w="2552" w:type="dxa"/>
            <w:gridSpan w:val="2"/>
            <w:vMerge/>
            <w:vAlign w:val="center"/>
          </w:tcPr>
          <w:p w14:paraId="2150B708"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308A6F0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Hava lojistiği hakkında bilgi sahibi olur</w:t>
            </w:r>
          </w:p>
        </w:tc>
      </w:tr>
      <w:tr w:rsidR="005B0EC5" w:rsidRPr="00BE6D29" w14:paraId="32155ADD" w14:textId="77777777" w:rsidTr="0067585A">
        <w:trPr>
          <w:trHeight w:val="51"/>
          <w:jc w:val="center"/>
        </w:trPr>
        <w:tc>
          <w:tcPr>
            <w:tcW w:w="2552" w:type="dxa"/>
            <w:gridSpan w:val="2"/>
            <w:vMerge/>
            <w:vAlign w:val="center"/>
          </w:tcPr>
          <w:p w14:paraId="148DA4EC"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18FCB76C"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Türkiye’de Lojistik ve Tedarik Zinciri Yönetimi</w:t>
            </w:r>
          </w:p>
        </w:tc>
      </w:tr>
      <w:tr w:rsidR="005B0EC5" w:rsidRPr="00BE6D29" w14:paraId="497C5886" w14:textId="77777777" w:rsidTr="0067585A">
        <w:trPr>
          <w:trHeight w:val="51"/>
          <w:jc w:val="center"/>
        </w:trPr>
        <w:tc>
          <w:tcPr>
            <w:tcW w:w="2552" w:type="dxa"/>
            <w:gridSpan w:val="2"/>
            <w:vMerge/>
            <w:vAlign w:val="center"/>
          </w:tcPr>
          <w:p w14:paraId="784BA5B3"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0920C6EE"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ulaştırma sektörü hakkında bilgi sahibi olur</w:t>
            </w:r>
          </w:p>
        </w:tc>
      </w:tr>
      <w:tr w:rsidR="005B0EC5" w:rsidRPr="00BE6D29" w14:paraId="61D2D95A" w14:textId="77777777" w:rsidTr="0067585A">
        <w:trPr>
          <w:trHeight w:val="51"/>
          <w:jc w:val="center"/>
        </w:trPr>
        <w:tc>
          <w:tcPr>
            <w:tcW w:w="2552" w:type="dxa"/>
            <w:gridSpan w:val="2"/>
            <w:vMerge/>
            <w:vAlign w:val="center"/>
          </w:tcPr>
          <w:p w14:paraId="425CF222"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02C1D9F2" w14:textId="77777777" w:rsidR="005B0EC5" w:rsidRDefault="005B0EC5" w:rsidP="0067585A">
            <w:pPr>
              <w:rPr>
                <w:rFonts w:ascii="Times New Roman" w:hAnsi="Times New Roman" w:cs="Times New Roman"/>
                <w:color w:val="000000"/>
                <w:sz w:val="20"/>
                <w:szCs w:val="20"/>
              </w:rPr>
            </w:pPr>
            <w:r w:rsidRPr="00DA54CC">
              <w:rPr>
                <w:rFonts w:ascii="Times New Roman" w:hAnsi="Times New Roman" w:cs="Times New Roman"/>
                <w:color w:val="000000"/>
                <w:sz w:val="20"/>
                <w:szCs w:val="20"/>
              </w:rPr>
              <w:t>Türkiye’de ulaştırma sektörü</w:t>
            </w:r>
            <w:r>
              <w:rPr>
                <w:rFonts w:ascii="Times New Roman" w:hAnsi="Times New Roman" w:cs="Times New Roman"/>
                <w:color w:val="000000"/>
                <w:sz w:val="20"/>
                <w:szCs w:val="20"/>
              </w:rPr>
              <w:t>nde mevcut projeler ve sektörün geleceği hakkında bilgi sahibi olur</w:t>
            </w:r>
          </w:p>
        </w:tc>
      </w:tr>
      <w:tr w:rsidR="005B0EC5" w:rsidRPr="00BE6D29" w14:paraId="536A0501" w14:textId="77777777" w:rsidTr="0067585A">
        <w:trPr>
          <w:trHeight w:val="51"/>
          <w:jc w:val="center"/>
        </w:trPr>
        <w:tc>
          <w:tcPr>
            <w:tcW w:w="2552" w:type="dxa"/>
            <w:gridSpan w:val="2"/>
            <w:vMerge/>
            <w:vAlign w:val="center"/>
          </w:tcPr>
          <w:p w14:paraId="70E933A0"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3D6E817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lojistik ve dış ticaret hakkında bilgi sahibi olur</w:t>
            </w:r>
          </w:p>
        </w:tc>
      </w:tr>
      <w:tr w:rsidR="005B0EC5" w:rsidRPr="00BE6D29" w14:paraId="02A2AF39" w14:textId="77777777" w:rsidTr="0067585A">
        <w:trPr>
          <w:trHeight w:val="51"/>
          <w:jc w:val="center"/>
        </w:trPr>
        <w:tc>
          <w:tcPr>
            <w:tcW w:w="2552" w:type="dxa"/>
            <w:gridSpan w:val="2"/>
            <w:vMerge/>
            <w:vAlign w:val="center"/>
          </w:tcPr>
          <w:p w14:paraId="254ECF7B"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5B7A6C89"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Türkiye’de Lojistik ve Tedarik Zinciri Yönetimi</w:t>
            </w:r>
          </w:p>
        </w:tc>
      </w:tr>
      <w:tr w:rsidR="005B0EC5" w:rsidRPr="00BE6D29" w14:paraId="2D1DE64D" w14:textId="77777777" w:rsidTr="0067585A">
        <w:trPr>
          <w:trHeight w:val="51"/>
          <w:jc w:val="center"/>
        </w:trPr>
        <w:tc>
          <w:tcPr>
            <w:tcW w:w="2552" w:type="dxa"/>
            <w:gridSpan w:val="2"/>
            <w:vMerge/>
            <w:vAlign w:val="center"/>
          </w:tcPr>
          <w:p w14:paraId="3628BCF4"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53E5ACA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gümrükleme işlemleri</w:t>
            </w:r>
          </w:p>
        </w:tc>
      </w:tr>
      <w:tr w:rsidR="005B0EC5" w:rsidRPr="00BE6D29" w14:paraId="305FBF07" w14:textId="77777777" w:rsidTr="0067585A">
        <w:trPr>
          <w:trHeight w:val="51"/>
          <w:jc w:val="center"/>
        </w:trPr>
        <w:tc>
          <w:tcPr>
            <w:tcW w:w="2552" w:type="dxa"/>
            <w:gridSpan w:val="2"/>
            <w:vMerge/>
            <w:vAlign w:val="center"/>
          </w:tcPr>
          <w:p w14:paraId="6F18EB11"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29FED5E0"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lojistik köyler ve merkezler hakkında bilgi sahibi olur</w:t>
            </w:r>
          </w:p>
        </w:tc>
      </w:tr>
      <w:tr w:rsidR="005B0EC5" w:rsidRPr="00BE6D29" w14:paraId="40750CFD" w14:textId="77777777" w:rsidTr="0067585A">
        <w:trPr>
          <w:trHeight w:val="51"/>
          <w:jc w:val="center"/>
        </w:trPr>
        <w:tc>
          <w:tcPr>
            <w:tcW w:w="2552" w:type="dxa"/>
            <w:gridSpan w:val="2"/>
            <w:vMerge/>
            <w:vAlign w:val="center"/>
          </w:tcPr>
          <w:p w14:paraId="64304269"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2A70B24D" w14:textId="77777777" w:rsidR="005B0EC5" w:rsidRDefault="005B0EC5" w:rsidP="0067585A">
            <w:pPr>
              <w:rPr>
                <w:rFonts w:ascii="Times New Roman" w:hAnsi="Times New Roman" w:cs="Times New Roman"/>
                <w:color w:val="000000"/>
                <w:sz w:val="20"/>
                <w:szCs w:val="20"/>
              </w:rPr>
            </w:pPr>
            <w:r w:rsidRPr="00DA54CC">
              <w:rPr>
                <w:rFonts w:ascii="Times New Roman" w:hAnsi="Times New Roman" w:cs="Times New Roman"/>
                <w:color w:val="000000"/>
                <w:sz w:val="20"/>
                <w:szCs w:val="20"/>
              </w:rPr>
              <w:t>Türkiye’de lojistik</w:t>
            </w:r>
            <w:r>
              <w:rPr>
                <w:rFonts w:ascii="Times New Roman" w:hAnsi="Times New Roman" w:cs="Times New Roman"/>
                <w:color w:val="000000"/>
                <w:sz w:val="20"/>
                <w:szCs w:val="20"/>
              </w:rPr>
              <w:t xml:space="preserve"> bilgi sistemlerini bilir</w:t>
            </w:r>
          </w:p>
        </w:tc>
      </w:tr>
      <w:tr w:rsidR="005B0EC5" w:rsidRPr="00BE6D29" w14:paraId="09698E70" w14:textId="77777777" w:rsidTr="0067585A">
        <w:trPr>
          <w:trHeight w:val="51"/>
          <w:jc w:val="center"/>
        </w:trPr>
        <w:tc>
          <w:tcPr>
            <w:tcW w:w="2552" w:type="dxa"/>
            <w:gridSpan w:val="2"/>
            <w:vMerge/>
            <w:vAlign w:val="center"/>
          </w:tcPr>
          <w:p w14:paraId="658017A8"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7E186863" w14:textId="77777777" w:rsidR="005B0EC5" w:rsidRPr="003C0969" w:rsidRDefault="005B0EC5" w:rsidP="0067585A">
            <w:pPr>
              <w:rPr>
                <w:rFonts w:ascii="Times New Roman" w:hAnsi="Times New Roman" w:cs="Times New Roman"/>
                <w:color w:val="000000"/>
                <w:sz w:val="20"/>
                <w:szCs w:val="20"/>
              </w:rPr>
            </w:pPr>
            <w:r w:rsidRPr="004921B3">
              <w:rPr>
                <w:rFonts w:ascii="Times New Roman" w:hAnsi="Times New Roman" w:cs="Times New Roman"/>
                <w:color w:val="000000"/>
                <w:sz w:val="20"/>
                <w:szCs w:val="20"/>
                <w:highlight w:val="yellow"/>
              </w:rPr>
              <w:t>INCOTERMS 2010</w:t>
            </w:r>
          </w:p>
        </w:tc>
      </w:tr>
      <w:tr w:rsidR="005B0EC5" w:rsidRPr="00BE6D29" w14:paraId="23EC89C0" w14:textId="77777777" w:rsidTr="0067585A">
        <w:trPr>
          <w:trHeight w:val="51"/>
          <w:jc w:val="center"/>
        </w:trPr>
        <w:tc>
          <w:tcPr>
            <w:tcW w:w="2552" w:type="dxa"/>
            <w:gridSpan w:val="2"/>
            <w:vMerge/>
            <w:vAlign w:val="center"/>
          </w:tcPr>
          <w:p w14:paraId="318A0487" w14:textId="77777777" w:rsidR="005B0EC5" w:rsidRDefault="005B0EC5" w:rsidP="0067585A">
            <w:pPr>
              <w:jc w:val="center"/>
              <w:rPr>
                <w:rFonts w:ascii="Times New Roman" w:hAnsi="Times New Roman" w:cs="Times New Roman"/>
                <w:color w:val="000000"/>
                <w:sz w:val="20"/>
                <w:szCs w:val="20"/>
              </w:rPr>
            </w:pPr>
          </w:p>
        </w:tc>
        <w:tc>
          <w:tcPr>
            <w:tcW w:w="7063" w:type="dxa"/>
            <w:gridSpan w:val="2"/>
            <w:vAlign w:val="bottom"/>
          </w:tcPr>
          <w:p w14:paraId="16DC7E78"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Dış ticarette teslim şekillerini bilir</w:t>
            </w:r>
          </w:p>
        </w:tc>
      </w:tr>
      <w:tr w:rsidR="005B0EC5" w:rsidRPr="00BE6D29" w14:paraId="1822523D" w14:textId="77777777" w:rsidTr="0067585A">
        <w:trPr>
          <w:trHeight w:val="401"/>
          <w:jc w:val="center"/>
        </w:trPr>
        <w:tc>
          <w:tcPr>
            <w:tcW w:w="2552" w:type="dxa"/>
            <w:gridSpan w:val="2"/>
            <w:vAlign w:val="center"/>
          </w:tcPr>
          <w:p w14:paraId="446D6184"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37" w:type="dxa"/>
            <w:vAlign w:val="center"/>
          </w:tcPr>
          <w:p w14:paraId="3342EBD5"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6" w:type="dxa"/>
            <w:vAlign w:val="center"/>
          </w:tcPr>
          <w:p w14:paraId="295E0CEB"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0C9B0B93" w14:textId="77777777" w:rsidTr="0067585A">
        <w:trPr>
          <w:trHeight w:val="180"/>
          <w:jc w:val="center"/>
        </w:trPr>
        <w:tc>
          <w:tcPr>
            <w:tcW w:w="300" w:type="dxa"/>
          </w:tcPr>
          <w:p w14:paraId="77B9B0D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29C241A3"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37" w:type="dxa"/>
          </w:tcPr>
          <w:p w14:paraId="1C5CC4BD"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1426" w:type="dxa"/>
          </w:tcPr>
          <w:p w14:paraId="2DF434D1" w14:textId="77777777" w:rsidR="005B0EC5" w:rsidRPr="00BE6D29" w:rsidRDefault="005B0EC5" w:rsidP="0067585A">
            <w:pPr>
              <w:jc w:val="both"/>
              <w:rPr>
                <w:rFonts w:ascii="Times New Roman" w:hAnsi="Times New Roman" w:cs="Times New Roman"/>
                <w:sz w:val="20"/>
                <w:szCs w:val="20"/>
              </w:rPr>
            </w:pPr>
          </w:p>
        </w:tc>
      </w:tr>
      <w:tr w:rsidR="005B0EC5" w:rsidRPr="00BE6D29" w14:paraId="0D56DAB3" w14:textId="77777777" w:rsidTr="0067585A">
        <w:trPr>
          <w:jc w:val="center"/>
        </w:trPr>
        <w:tc>
          <w:tcPr>
            <w:tcW w:w="300" w:type="dxa"/>
          </w:tcPr>
          <w:p w14:paraId="3317AB1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2E0C77E4"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37" w:type="dxa"/>
          </w:tcPr>
          <w:p w14:paraId="2F601F13" w14:textId="77777777" w:rsidR="005B0EC5" w:rsidRPr="00F71374" w:rsidRDefault="005B0EC5" w:rsidP="0067585A">
            <w:pPr>
              <w:jc w:val="both"/>
              <w:rPr>
                <w:rFonts w:ascii="Times New Roman" w:hAnsi="Times New Roman" w:cs="Times New Roman"/>
                <w:bCs/>
                <w:color w:val="0563C1" w:themeColor="hyperlink"/>
                <w:sz w:val="20"/>
                <w:szCs w:val="20"/>
              </w:rPr>
            </w:pPr>
            <w:r w:rsidRPr="00F71374">
              <w:rPr>
                <w:rFonts w:ascii="Times New Roman" w:hAnsi="Times New Roman" w:cs="Times New Roman"/>
                <w:bCs/>
                <w:sz w:val="20"/>
                <w:szCs w:val="20"/>
              </w:rPr>
              <w:t>Lojistik ve Tedarik zinciri Yönetimine giriş: Kavramsal Temeller</w:t>
            </w:r>
          </w:p>
        </w:tc>
        <w:tc>
          <w:tcPr>
            <w:tcW w:w="1426" w:type="dxa"/>
          </w:tcPr>
          <w:p w14:paraId="1594ED0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1D5855E3" w14:textId="77777777" w:rsidTr="0067585A">
        <w:trPr>
          <w:jc w:val="center"/>
        </w:trPr>
        <w:tc>
          <w:tcPr>
            <w:tcW w:w="300" w:type="dxa"/>
          </w:tcPr>
          <w:p w14:paraId="5810C9B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171820CB" w14:textId="77777777" w:rsidR="005B0EC5" w:rsidRDefault="005B0EC5" w:rsidP="0067585A">
            <w:r>
              <w:rPr>
                <w:rFonts w:cs="Times New Roman"/>
                <w:bCs/>
                <w:sz w:val="20"/>
                <w:szCs w:val="20"/>
              </w:rPr>
              <w:t>07-11 Ekim 2024</w:t>
            </w:r>
          </w:p>
        </w:tc>
        <w:tc>
          <w:tcPr>
            <w:tcW w:w="5637" w:type="dxa"/>
          </w:tcPr>
          <w:p w14:paraId="13AECA04"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Lojistik ve Tedarik Zinciri Yönetiminin Diğer Disiplinler İle İlişkisi</w:t>
            </w:r>
          </w:p>
        </w:tc>
        <w:tc>
          <w:tcPr>
            <w:tcW w:w="1426" w:type="dxa"/>
          </w:tcPr>
          <w:p w14:paraId="3388ACC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5A99B902" w14:textId="77777777" w:rsidTr="0067585A">
        <w:trPr>
          <w:jc w:val="center"/>
        </w:trPr>
        <w:tc>
          <w:tcPr>
            <w:tcW w:w="300" w:type="dxa"/>
          </w:tcPr>
          <w:p w14:paraId="60E39CE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lastRenderedPageBreak/>
              <w:t>4</w:t>
            </w:r>
          </w:p>
        </w:tc>
        <w:tc>
          <w:tcPr>
            <w:tcW w:w="2252" w:type="dxa"/>
          </w:tcPr>
          <w:p w14:paraId="1707805F" w14:textId="77777777" w:rsidR="005B0EC5" w:rsidRDefault="005B0EC5" w:rsidP="0067585A">
            <w:r>
              <w:rPr>
                <w:rFonts w:cs="Times New Roman"/>
                <w:bCs/>
                <w:sz w:val="20"/>
                <w:szCs w:val="20"/>
              </w:rPr>
              <w:t>14-18 Ekim 2024</w:t>
            </w:r>
          </w:p>
        </w:tc>
        <w:tc>
          <w:tcPr>
            <w:tcW w:w="5637" w:type="dxa"/>
          </w:tcPr>
          <w:p w14:paraId="15D47B4E"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Stratejik Tedarik Zinciri Yönetimi</w:t>
            </w:r>
          </w:p>
        </w:tc>
        <w:tc>
          <w:tcPr>
            <w:tcW w:w="1426" w:type="dxa"/>
          </w:tcPr>
          <w:p w14:paraId="138B1B0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7CAB6F8C" w14:textId="77777777" w:rsidTr="0067585A">
        <w:trPr>
          <w:jc w:val="center"/>
        </w:trPr>
        <w:tc>
          <w:tcPr>
            <w:tcW w:w="300" w:type="dxa"/>
          </w:tcPr>
          <w:p w14:paraId="565B622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0AD18FF8" w14:textId="77777777" w:rsidR="005B0EC5" w:rsidRDefault="005B0EC5" w:rsidP="0067585A">
            <w:r>
              <w:rPr>
                <w:rFonts w:cs="Times New Roman"/>
                <w:bCs/>
                <w:sz w:val="20"/>
                <w:szCs w:val="20"/>
              </w:rPr>
              <w:t>21-25 Ekim 2024</w:t>
            </w:r>
          </w:p>
        </w:tc>
        <w:tc>
          <w:tcPr>
            <w:tcW w:w="5637" w:type="dxa"/>
          </w:tcPr>
          <w:p w14:paraId="248CE51A"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İşletme Kurum Ölçeğinde Tedarik zinciri Yönetimi Faaliyetleri</w:t>
            </w:r>
          </w:p>
        </w:tc>
        <w:tc>
          <w:tcPr>
            <w:tcW w:w="1426" w:type="dxa"/>
          </w:tcPr>
          <w:p w14:paraId="4C3DDF4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563A0CCB" w14:textId="77777777" w:rsidTr="0067585A">
        <w:trPr>
          <w:jc w:val="center"/>
        </w:trPr>
        <w:tc>
          <w:tcPr>
            <w:tcW w:w="300" w:type="dxa"/>
          </w:tcPr>
          <w:p w14:paraId="57E3360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429BD726" w14:textId="77777777" w:rsidR="005B0EC5" w:rsidRDefault="005B0EC5" w:rsidP="0067585A">
            <w:r>
              <w:rPr>
                <w:rFonts w:cs="Times New Roman"/>
                <w:bCs/>
                <w:sz w:val="20"/>
                <w:szCs w:val="20"/>
              </w:rPr>
              <w:t>28 Ekim-01 Kasım 2024</w:t>
            </w:r>
          </w:p>
        </w:tc>
        <w:tc>
          <w:tcPr>
            <w:tcW w:w="5637" w:type="dxa"/>
          </w:tcPr>
          <w:p w14:paraId="6F99A046"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İşletme Kurum Ölçeğinde Tedarik zinciri Yönetimi Faaliyetleri</w:t>
            </w:r>
          </w:p>
        </w:tc>
        <w:tc>
          <w:tcPr>
            <w:tcW w:w="1426" w:type="dxa"/>
          </w:tcPr>
          <w:p w14:paraId="73A6849A"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0E4A73C2" w14:textId="77777777" w:rsidTr="0067585A">
        <w:trPr>
          <w:jc w:val="center"/>
        </w:trPr>
        <w:tc>
          <w:tcPr>
            <w:tcW w:w="300" w:type="dxa"/>
          </w:tcPr>
          <w:p w14:paraId="0C09A38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68D385CD" w14:textId="77777777" w:rsidR="005B0EC5" w:rsidRDefault="005B0EC5" w:rsidP="0067585A">
            <w:r>
              <w:rPr>
                <w:rFonts w:cs="Times New Roman"/>
                <w:bCs/>
                <w:sz w:val="20"/>
                <w:szCs w:val="20"/>
              </w:rPr>
              <w:t>04-08 Kasım 2024</w:t>
            </w:r>
          </w:p>
        </w:tc>
        <w:tc>
          <w:tcPr>
            <w:tcW w:w="5637" w:type="dxa"/>
          </w:tcPr>
          <w:p w14:paraId="15C0EACF"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 xml:space="preserve">Lojistik Performans ve Maliyet Yönetimi </w:t>
            </w:r>
          </w:p>
        </w:tc>
        <w:tc>
          <w:tcPr>
            <w:tcW w:w="1426" w:type="dxa"/>
          </w:tcPr>
          <w:p w14:paraId="24FCB8CE"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BE6D29" w14:paraId="73080F47" w14:textId="77777777" w:rsidTr="0067585A">
        <w:trPr>
          <w:jc w:val="center"/>
        </w:trPr>
        <w:tc>
          <w:tcPr>
            <w:tcW w:w="300" w:type="dxa"/>
          </w:tcPr>
          <w:p w14:paraId="5947807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271733E9" w14:textId="77777777" w:rsidR="005B0EC5" w:rsidRPr="00850AB3" w:rsidRDefault="005B0EC5" w:rsidP="0067585A">
            <w:pPr>
              <w:rPr>
                <w:b/>
              </w:rPr>
            </w:pPr>
            <w:r>
              <w:rPr>
                <w:rFonts w:cs="Times New Roman"/>
                <w:bCs/>
                <w:sz w:val="20"/>
                <w:szCs w:val="20"/>
              </w:rPr>
              <w:t>11-15 Kasım 2024</w:t>
            </w:r>
          </w:p>
        </w:tc>
        <w:tc>
          <w:tcPr>
            <w:tcW w:w="5637" w:type="dxa"/>
          </w:tcPr>
          <w:p w14:paraId="402F48B6"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0F593A">
              <w:rPr>
                <w:rFonts w:ascii="Times New Roman" w:hAnsi="Times New Roman" w:cs="Times New Roman"/>
                <w:sz w:val="20"/>
                <w:szCs w:val="20"/>
              </w:rPr>
              <w:t>Global Normlu Lojistik Yönetimi</w:t>
            </w:r>
          </w:p>
        </w:tc>
        <w:tc>
          <w:tcPr>
            <w:tcW w:w="1426" w:type="dxa"/>
          </w:tcPr>
          <w:p w14:paraId="71054A80"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PY1-PY2</w:t>
            </w:r>
          </w:p>
        </w:tc>
      </w:tr>
      <w:tr w:rsidR="005B0EC5" w:rsidRPr="00850AB3" w14:paraId="7A24F49F" w14:textId="77777777" w:rsidTr="0067585A">
        <w:trPr>
          <w:jc w:val="center"/>
        </w:trPr>
        <w:tc>
          <w:tcPr>
            <w:tcW w:w="300" w:type="dxa"/>
          </w:tcPr>
          <w:p w14:paraId="173EFD86"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6690B25A" w14:textId="77777777" w:rsidR="005B0EC5" w:rsidRDefault="005B0EC5" w:rsidP="0067585A">
            <w:r>
              <w:rPr>
                <w:rFonts w:cs="Times New Roman"/>
                <w:b/>
                <w:bCs/>
                <w:sz w:val="20"/>
                <w:szCs w:val="20"/>
              </w:rPr>
              <w:t>16-24 Kasım 2024</w:t>
            </w:r>
          </w:p>
        </w:tc>
        <w:tc>
          <w:tcPr>
            <w:tcW w:w="5637" w:type="dxa"/>
          </w:tcPr>
          <w:p w14:paraId="58171B2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6" w:type="dxa"/>
          </w:tcPr>
          <w:p w14:paraId="0978CB89" w14:textId="77777777" w:rsidR="005B0EC5" w:rsidRPr="00534D00"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6ACD0570" w14:textId="77777777" w:rsidTr="0067585A">
        <w:trPr>
          <w:jc w:val="center"/>
        </w:trPr>
        <w:tc>
          <w:tcPr>
            <w:tcW w:w="300" w:type="dxa"/>
          </w:tcPr>
          <w:p w14:paraId="76C97E4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2AFD859E" w14:textId="77777777" w:rsidR="005B0EC5" w:rsidRDefault="005B0EC5" w:rsidP="0067585A">
            <w:r>
              <w:rPr>
                <w:rFonts w:cs="Times New Roman"/>
                <w:bCs/>
                <w:sz w:val="20"/>
                <w:szCs w:val="20"/>
              </w:rPr>
              <w:t>25-29 Kasım 2024</w:t>
            </w:r>
          </w:p>
        </w:tc>
        <w:tc>
          <w:tcPr>
            <w:tcW w:w="5637" w:type="dxa"/>
          </w:tcPr>
          <w:p w14:paraId="5AFBB791"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0F593A">
              <w:rPr>
                <w:rFonts w:ascii="Times New Roman" w:hAnsi="Times New Roman" w:cs="Times New Roman"/>
                <w:sz w:val="20"/>
                <w:szCs w:val="20"/>
              </w:rPr>
              <w:t xml:space="preserve">Lojistik ve Tedarik Zinciri Yönetiminde Problem Sahası Olan Konular </w:t>
            </w:r>
          </w:p>
        </w:tc>
        <w:tc>
          <w:tcPr>
            <w:tcW w:w="1426" w:type="dxa"/>
          </w:tcPr>
          <w:p w14:paraId="05BE2639"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PY2</w:t>
            </w:r>
          </w:p>
        </w:tc>
      </w:tr>
      <w:tr w:rsidR="005B0EC5" w:rsidRPr="00BE6D29" w14:paraId="15213AF1" w14:textId="77777777" w:rsidTr="0067585A">
        <w:trPr>
          <w:jc w:val="center"/>
        </w:trPr>
        <w:tc>
          <w:tcPr>
            <w:tcW w:w="300" w:type="dxa"/>
          </w:tcPr>
          <w:p w14:paraId="5656846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5021969E" w14:textId="77777777" w:rsidR="005B0EC5" w:rsidRDefault="005B0EC5" w:rsidP="0067585A">
            <w:r>
              <w:rPr>
                <w:rFonts w:cs="Times New Roman"/>
                <w:bCs/>
                <w:sz w:val="20"/>
                <w:szCs w:val="20"/>
              </w:rPr>
              <w:t>02-06 Aralık 2024</w:t>
            </w:r>
          </w:p>
        </w:tc>
        <w:tc>
          <w:tcPr>
            <w:tcW w:w="5637" w:type="dxa"/>
          </w:tcPr>
          <w:p w14:paraId="339BFE45" w14:textId="77777777" w:rsidR="005B0EC5" w:rsidRPr="00BE6D29" w:rsidRDefault="005B0EC5" w:rsidP="0067585A">
            <w:pPr>
              <w:jc w:val="both"/>
              <w:rPr>
                <w:rFonts w:ascii="Times New Roman" w:hAnsi="Times New Roman" w:cs="Times New Roman"/>
                <w:sz w:val="20"/>
                <w:szCs w:val="20"/>
              </w:rPr>
            </w:pPr>
            <w:r w:rsidRPr="000F593A">
              <w:rPr>
                <w:rFonts w:ascii="Times New Roman" w:hAnsi="Times New Roman" w:cs="Times New Roman"/>
                <w:sz w:val="20"/>
                <w:szCs w:val="20"/>
              </w:rPr>
              <w:t>Lojistik ve Tedarik Zinciri Yönetimi Eğitimi</w:t>
            </w:r>
          </w:p>
        </w:tc>
        <w:tc>
          <w:tcPr>
            <w:tcW w:w="1426" w:type="dxa"/>
          </w:tcPr>
          <w:p w14:paraId="027672D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PY1-PY2-PY11</w:t>
            </w:r>
          </w:p>
        </w:tc>
      </w:tr>
      <w:tr w:rsidR="005B0EC5" w:rsidRPr="00BE6D29" w14:paraId="4EACCAE3" w14:textId="77777777" w:rsidTr="0067585A">
        <w:trPr>
          <w:jc w:val="center"/>
        </w:trPr>
        <w:tc>
          <w:tcPr>
            <w:tcW w:w="300" w:type="dxa"/>
          </w:tcPr>
          <w:p w14:paraId="36DEDAF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1E81FA30" w14:textId="77777777" w:rsidR="005B0EC5" w:rsidRDefault="005B0EC5" w:rsidP="0067585A">
            <w:r>
              <w:rPr>
                <w:rFonts w:cs="Times New Roman"/>
                <w:bCs/>
                <w:sz w:val="20"/>
                <w:szCs w:val="20"/>
              </w:rPr>
              <w:t>09-13 Aralık 2024</w:t>
            </w:r>
          </w:p>
        </w:tc>
        <w:tc>
          <w:tcPr>
            <w:tcW w:w="5637" w:type="dxa"/>
          </w:tcPr>
          <w:p w14:paraId="7B67C47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0F593A">
              <w:rPr>
                <w:rFonts w:ascii="Times New Roman" w:hAnsi="Times New Roman" w:cs="Times New Roman"/>
                <w:color w:val="000000"/>
                <w:sz w:val="20"/>
                <w:szCs w:val="20"/>
              </w:rPr>
              <w:t>Lojistik ve Tedarik Zinciri Yönetimi Araştırmalarına Yön Veren Yeni Eğilimler ve Güncel Konular</w:t>
            </w:r>
          </w:p>
        </w:tc>
        <w:tc>
          <w:tcPr>
            <w:tcW w:w="1426" w:type="dxa"/>
          </w:tcPr>
          <w:p w14:paraId="56E94945"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PY1-PY2-PY11</w:t>
            </w:r>
          </w:p>
        </w:tc>
      </w:tr>
      <w:tr w:rsidR="005B0EC5" w:rsidRPr="00BE6D29" w14:paraId="445FEA97" w14:textId="77777777" w:rsidTr="0067585A">
        <w:trPr>
          <w:jc w:val="center"/>
        </w:trPr>
        <w:tc>
          <w:tcPr>
            <w:tcW w:w="300" w:type="dxa"/>
          </w:tcPr>
          <w:p w14:paraId="55F032B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7AD7796A" w14:textId="77777777" w:rsidR="005B0EC5" w:rsidRDefault="005B0EC5" w:rsidP="0067585A">
            <w:r>
              <w:rPr>
                <w:rFonts w:cs="Times New Roman"/>
                <w:bCs/>
                <w:sz w:val="20"/>
                <w:szCs w:val="20"/>
              </w:rPr>
              <w:t>16-20 Aralık 2024</w:t>
            </w:r>
          </w:p>
        </w:tc>
        <w:tc>
          <w:tcPr>
            <w:tcW w:w="5637" w:type="dxa"/>
          </w:tcPr>
          <w:p w14:paraId="3759C1E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0F593A">
              <w:rPr>
                <w:rFonts w:ascii="Times New Roman" w:hAnsi="Times New Roman" w:cs="Times New Roman"/>
                <w:color w:val="000000"/>
                <w:sz w:val="20"/>
                <w:szCs w:val="20"/>
              </w:rPr>
              <w:t>Türkiye’de Lojistik ve Tedarik Zinciri Yönetimi</w:t>
            </w:r>
          </w:p>
        </w:tc>
        <w:tc>
          <w:tcPr>
            <w:tcW w:w="1426" w:type="dxa"/>
          </w:tcPr>
          <w:p w14:paraId="0970B86D" w14:textId="77777777" w:rsidR="005B0EC5" w:rsidRDefault="005B0EC5" w:rsidP="0067585A">
            <w:pPr>
              <w:jc w:val="center"/>
            </w:pPr>
            <w:r w:rsidRPr="009941C3">
              <w:rPr>
                <w:rFonts w:ascii="Times New Roman" w:hAnsi="Times New Roman" w:cs="Times New Roman"/>
                <w:sz w:val="20"/>
                <w:szCs w:val="20"/>
              </w:rPr>
              <w:t>PY1</w:t>
            </w:r>
            <w:r>
              <w:rPr>
                <w:rFonts w:ascii="Times New Roman" w:hAnsi="Times New Roman" w:cs="Times New Roman"/>
                <w:sz w:val="20"/>
                <w:szCs w:val="20"/>
              </w:rPr>
              <w:t>-PY2-PY11</w:t>
            </w:r>
          </w:p>
        </w:tc>
      </w:tr>
      <w:tr w:rsidR="005B0EC5" w:rsidRPr="00BE6D29" w14:paraId="4C0E78B6" w14:textId="77777777" w:rsidTr="0067585A">
        <w:trPr>
          <w:jc w:val="center"/>
        </w:trPr>
        <w:tc>
          <w:tcPr>
            <w:tcW w:w="300" w:type="dxa"/>
          </w:tcPr>
          <w:p w14:paraId="2EB7772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4F62D3E8" w14:textId="77777777" w:rsidR="005B0EC5" w:rsidRDefault="005B0EC5" w:rsidP="0067585A">
            <w:r>
              <w:rPr>
                <w:sz w:val="20"/>
                <w:szCs w:val="20"/>
              </w:rPr>
              <w:t>23-27 Aralık 2024</w:t>
            </w:r>
          </w:p>
        </w:tc>
        <w:tc>
          <w:tcPr>
            <w:tcW w:w="5637" w:type="dxa"/>
          </w:tcPr>
          <w:p w14:paraId="1D6842B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0F593A">
              <w:rPr>
                <w:rFonts w:ascii="Times New Roman" w:hAnsi="Times New Roman" w:cs="Times New Roman"/>
                <w:sz w:val="20"/>
                <w:szCs w:val="20"/>
              </w:rPr>
              <w:t>Türkiye’de Lojistik ve Tedarik Zinciri Yönetimi</w:t>
            </w:r>
          </w:p>
        </w:tc>
        <w:tc>
          <w:tcPr>
            <w:tcW w:w="1426" w:type="dxa"/>
          </w:tcPr>
          <w:p w14:paraId="43D48C12" w14:textId="77777777" w:rsidR="005B0EC5" w:rsidRDefault="005B0EC5" w:rsidP="0067585A">
            <w:pPr>
              <w:jc w:val="center"/>
            </w:pPr>
            <w:r w:rsidRPr="009941C3">
              <w:rPr>
                <w:rFonts w:ascii="Times New Roman" w:hAnsi="Times New Roman" w:cs="Times New Roman"/>
                <w:sz w:val="20"/>
                <w:szCs w:val="20"/>
              </w:rPr>
              <w:t>PY1</w:t>
            </w:r>
            <w:r>
              <w:rPr>
                <w:rFonts w:ascii="Times New Roman" w:hAnsi="Times New Roman" w:cs="Times New Roman"/>
                <w:sz w:val="20"/>
                <w:szCs w:val="20"/>
              </w:rPr>
              <w:t>-PY2-PY11</w:t>
            </w:r>
          </w:p>
        </w:tc>
      </w:tr>
      <w:tr w:rsidR="005B0EC5" w:rsidRPr="00BE6D29" w14:paraId="155CCC7D" w14:textId="77777777" w:rsidTr="0067585A">
        <w:trPr>
          <w:jc w:val="center"/>
        </w:trPr>
        <w:tc>
          <w:tcPr>
            <w:tcW w:w="300" w:type="dxa"/>
          </w:tcPr>
          <w:p w14:paraId="6239C6B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5D894A32" w14:textId="77777777" w:rsidR="005B0EC5" w:rsidRDefault="005B0EC5" w:rsidP="0067585A">
            <w:r>
              <w:rPr>
                <w:sz w:val="20"/>
                <w:szCs w:val="20"/>
              </w:rPr>
              <w:t>30 Aralık-4 Ocak 2024</w:t>
            </w:r>
          </w:p>
        </w:tc>
        <w:tc>
          <w:tcPr>
            <w:tcW w:w="5637" w:type="dxa"/>
          </w:tcPr>
          <w:p w14:paraId="76F059B2" w14:textId="77777777" w:rsidR="005B0EC5" w:rsidRPr="005E3531"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5E3531">
              <w:rPr>
                <w:rFonts w:ascii="Times New Roman" w:hAnsi="Times New Roman" w:cs="Times New Roman"/>
                <w:bCs/>
                <w:sz w:val="20"/>
                <w:szCs w:val="20"/>
              </w:rPr>
              <w:t>INCOTERMS 2010</w:t>
            </w:r>
          </w:p>
        </w:tc>
        <w:tc>
          <w:tcPr>
            <w:tcW w:w="1426" w:type="dxa"/>
          </w:tcPr>
          <w:p w14:paraId="7DADF354" w14:textId="77777777" w:rsidR="005B0EC5" w:rsidRDefault="005B0EC5" w:rsidP="0067585A">
            <w:pPr>
              <w:jc w:val="center"/>
            </w:pPr>
            <w:r w:rsidRPr="009941C3">
              <w:rPr>
                <w:rFonts w:ascii="Times New Roman" w:hAnsi="Times New Roman" w:cs="Times New Roman"/>
                <w:sz w:val="20"/>
                <w:szCs w:val="20"/>
              </w:rPr>
              <w:t>PY1</w:t>
            </w:r>
            <w:r>
              <w:rPr>
                <w:rFonts w:ascii="Times New Roman" w:hAnsi="Times New Roman" w:cs="Times New Roman"/>
                <w:sz w:val="20"/>
                <w:szCs w:val="20"/>
              </w:rPr>
              <w:t>-PY2-PY11</w:t>
            </w:r>
          </w:p>
        </w:tc>
      </w:tr>
      <w:tr w:rsidR="005B0EC5" w:rsidRPr="00BE6D29" w14:paraId="3CF9133D" w14:textId="77777777" w:rsidTr="0067585A">
        <w:trPr>
          <w:jc w:val="center"/>
        </w:trPr>
        <w:tc>
          <w:tcPr>
            <w:tcW w:w="300" w:type="dxa"/>
          </w:tcPr>
          <w:p w14:paraId="241D8B5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C77375D"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37" w:type="dxa"/>
          </w:tcPr>
          <w:p w14:paraId="2493AB7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6" w:type="dxa"/>
          </w:tcPr>
          <w:p w14:paraId="50252B4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F29B871" w14:textId="77777777" w:rsidTr="0067585A">
        <w:trPr>
          <w:jc w:val="center"/>
        </w:trPr>
        <w:tc>
          <w:tcPr>
            <w:tcW w:w="300" w:type="dxa"/>
          </w:tcPr>
          <w:p w14:paraId="3A63CE9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21F98958"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37" w:type="dxa"/>
          </w:tcPr>
          <w:p w14:paraId="7D16AC9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6" w:type="dxa"/>
          </w:tcPr>
          <w:p w14:paraId="69E707F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4FCA4E9A" w14:textId="77777777" w:rsidTr="0067585A">
        <w:trPr>
          <w:trHeight w:val="401"/>
          <w:jc w:val="center"/>
        </w:trPr>
        <w:tc>
          <w:tcPr>
            <w:tcW w:w="2552" w:type="dxa"/>
            <w:gridSpan w:val="2"/>
            <w:vAlign w:val="center"/>
          </w:tcPr>
          <w:p w14:paraId="5E95B0D9"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3" w:type="dxa"/>
            <w:gridSpan w:val="2"/>
            <w:vAlign w:val="center"/>
          </w:tcPr>
          <w:p w14:paraId="2FAE60F4"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4AD6296C" w14:textId="77777777" w:rsidTr="0067585A">
        <w:trPr>
          <w:jc w:val="center"/>
        </w:trPr>
        <w:tc>
          <w:tcPr>
            <w:tcW w:w="2552" w:type="dxa"/>
            <w:gridSpan w:val="2"/>
            <w:vAlign w:val="center"/>
          </w:tcPr>
          <w:p w14:paraId="1F363B3F"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3" w:type="dxa"/>
            <w:gridSpan w:val="2"/>
          </w:tcPr>
          <w:p w14:paraId="7E8B966E"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Tedarik zincirinde yer alan katılımcılardan hangisi lojistik, finans, pazarlama ve bilgi teknolojisi gibi konularda tüm tedarik zincirine hizmet sağlar?</w:t>
            </w:r>
          </w:p>
          <w:p w14:paraId="4C170327" w14:textId="77777777" w:rsidR="005B0EC5" w:rsidRDefault="005B0EC5">
            <w:pPr>
              <w:pStyle w:val="ListeParagraf"/>
              <w:numPr>
                <w:ilvl w:val="0"/>
                <w:numId w:val="32"/>
              </w:numPr>
              <w:jc w:val="both"/>
              <w:rPr>
                <w:rFonts w:ascii="Times New Roman" w:hAnsi="Times New Roman" w:cs="Times New Roman"/>
                <w:color w:val="000000"/>
                <w:sz w:val="20"/>
                <w:szCs w:val="20"/>
              </w:rPr>
            </w:pPr>
            <w:r>
              <w:rPr>
                <w:rFonts w:ascii="Times New Roman" w:hAnsi="Times New Roman" w:cs="Times New Roman"/>
                <w:color w:val="000000"/>
                <w:sz w:val="20"/>
                <w:szCs w:val="20"/>
              </w:rPr>
              <w:t>Üreticiler</w:t>
            </w:r>
          </w:p>
          <w:p w14:paraId="29E0DF7D" w14:textId="77777777" w:rsidR="005B0EC5" w:rsidRDefault="005B0EC5">
            <w:pPr>
              <w:pStyle w:val="ListeParagraf"/>
              <w:numPr>
                <w:ilvl w:val="0"/>
                <w:numId w:val="32"/>
              </w:numPr>
              <w:jc w:val="both"/>
              <w:rPr>
                <w:rFonts w:ascii="Times New Roman" w:hAnsi="Times New Roman" w:cs="Times New Roman"/>
                <w:color w:val="000000"/>
                <w:sz w:val="20"/>
                <w:szCs w:val="20"/>
              </w:rPr>
            </w:pPr>
            <w:r>
              <w:rPr>
                <w:rFonts w:ascii="Times New Roman" w:hAnsi="Times New Roman" w:cs="Times New Roman"/>
                <w:color w:val="000000"/>
                <w:sz w:val="20"/>
                <w:szCs w:val="20"/>
              </w:rPr>
              <w:t>Hizmet sağlayıcılar</w:t>
            </w:r>
          </w:p>
          <w:p w14:paraId="32EA7C9A" w14:textId="77777777" w:rsidR="005B0EC5" w:rsidRDefault="005B0EC5">
            <w:pPr>
              <w:pStyle w:val="ListeParagraf"/>
              <w:numPr>
                <w:ilvl w:val="0"/>
                <w:numId w:val="32"/>
              </w:numPr>
              <w:jc w:val="both"/>
              <w:rPr>
                <w:rFonts w:ascii="Times New Roman" w:hAnsi="Times New Roman" w:cs="Times New Roman"/>
                <w:color w:val="000000"/>
                <w:sz w:val="20"/>
                <w:szCs w:val="20"/>
              </w:rPr>
            </w:pPr>
            <w:r>
              <w:rPr>
                <w:rFonts w:ascii="Times New Roman" w:hAnsi="Times New Roman" w:cs="Times New Roman"/>
                <w:color w:val="000000"/>
                <w:sz w:val="20"/>
                <w:szCs w:val="20"/>
              </w:rPr>
              <w:t>Dağıtıcılar</w:t>
            </w:r>
          </w:p>
          <w:p w14:paraId="68BAF0A4" w14:textId="77777777" w:rsidR="005B0EC5" w:rsidRDefault="005B0EC5">
            <w:pPr>
              <w:pStyle w:val="ListeParagraf"/>
              <w:numPr>
                <w:ilvl w:val="0"/>
                <w:numId w:val="32"/>
              </w:numPr>
              <w:jc w:val="both"/>
              <w:rPr>
                <w:rFonts w:ascii="Times New Roman" w:hAnsi="Times New Roman" w:cs="Times New Roman"/>
                <w:color w:val="000000"/>
                <w:sz w:val="20"/>
                <w:szCs w:val="20"/>
              </w:rPr>
            </w:pPr>
            <w:r>
              <w:rPr>
                <w:rFonts w:ascii="Times New Roman" w:hAnsi="Times New Roman" w:cs="Times New Roman"/>
                <w:color w:val="000000"/>
                <w:sz w:val="20"/>
                <w:szCs w:val="20"/>
              </w:rPr>
              <w:t>Perakendeciler</w:t>
            </w:r>
          </w:p>
          <w:p w14:paraId="66AEB578" w14:textId="77777777" w:rsidR="005B0EC5" w:rsidRDefault="005B0EC5">
            <w:pPr>
              <w:pStyle w:val="ListeParagraf"/>
              <w:numPr>
                <w:ilvl w:val="0"/>
                <w:numId w:val="32"/>
              </w:numPr>
              <w:jc w:val="both"/>
              <w:rPr>
                <w:rFonts w:ascii="Times New Roman" w:hAnsi="Times New Roman" w:cs="Times New Roman"/>
                <w:color w:val="000000"/>
                <w:sz w:val="20"/>
                <w:szCs w:val="20"/>
              </w:rPr>
            </w:pPr>
            <w:r>
              <w:rPr>
                <w:rFonts w:ascii="Times New Roman" w:hAnsi="Times New Roman" w:cs="Times New Roman"/>
                <w:color w:val="000000"/>
                <w:sz w:val="20"/>
                <w:szCs w:val="20"/>
              </w:rPr>
              <w:t>Müşteriler</w:t>
            </w:r>
          </w:p>
          <w:p w14:paraId="57749A07"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Aşağıdaki tedarik zinciri yönetim yaklaşımlarından hangisi fonksiyonel yaklaşımdan ayırılarak daha düşük malzeme maliyetleri elde etme çabası ile başlar?</w:t>
            </w:r>
          </w:p>
          <w:p w14:paraId="2F45EBCA" w14:textId="77777777" w:rsidR="005B0EC5" w:rsidRDefault="005B0EC5">
            <w:pPr>
              <w:pStyle w:val="ListeParagraf"/>
              <w:numPr>
                <w:ilvl w:val="0"/>
                <w:numId w:val="33"/>
              </w:numPr>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yaklaşım</w:t>
            </w:r>
          </w:p>
          <w:p w14:paraId="287377C8" w14:textId="77777777" w:rsidR="005B0EC5" w:rsidRDefault="005B0EC5">
            <w:pPr>
              <w:pStyle w:val="ListeParagraf"/>
              <w:numPr>
                <w:ilvl w:val="0"/>
                <w:numId w:val="33"/>
              </w:numPr>
              <w:jc w:val="both"/>
              <w:rPr>
                <w:rFonts w:ascii="Times New Roman" w:hAnsi="Times New Roman" w:cs="Times New Roman"/>
                <w:color w:val="000000"/>
                <w:sz w:val="20"/>
                <w:szCs w:val="20"/>
              </w:rPr>
            </w:pPr>
            <w:r>
              <w:rPr>
                <w:rFonts w:ascii="Times New Roman" w:hAnsi="Times New Roman" w:cs="Times New Roman"/>
                <w:color w:val="000000"/>
                <w:sz w:val="20"/>
                <w:szCs w:val="20"/>
              </w:rPr>
              <w:t>Süreç modeli yaklaşımı</w:t>
            </w:r>
          </w:p>
          <w:p w14:paraId="70C6ED80" w14:textId="77777777" w:rsidR="005B0EC5" w:rsidRDefault="005B0EC5">
            <w:pPr>
              <w:pStyle w:val="ListeParagraf"/>
              <w:numPr>
                <w:ilvl w:val="0"/>
                <w:numId w:val="33"/>
              </w:numPr>
              <w:jc w:val="both"/>
              <w:rPr>
                <w:rFonts w:ascii="Times New Roman" w:hAnsi="Times New Roman" w:cs="Times New Roman"/>
                <w:color w:val="000000"/>
                <w:sz w:val="20"/>
                <w:szCs w:val="20"/>
              </w:rPr>
            </w:pPr>
            <w:r>
              <w:rPr>
                <w:rFonts w:ascii="Times New Roman" w:hAnsi="Times New Roman" w:cs="Times New Roman"/>
                <w:color w:val="000000"/>
                <w:sz w:val="20"/>
                <w:szCs w:val="20"/>
              </w:rPr>
              <w:t>Tedarik yaklaşımı</w:t>
            </w:r>
          </w:p>
          <w:p w14:paraId="1A922A09" w14:textId="77777777" w:rsidR="005B0EC5" w:rsidRDefault="005B0EC5">
            <w:pPr>
              <w:pStyle w:val="ListeParagraf"/>
              <w:numPr>
                <w:ilvl w:val="0"/>
                <w:numId w:val="33"/>
              </w:numPr>
              <w:jc w:val="both"/>
              <w:rPr>
                <w:rFonts w:ascii="Times New Roman" w:hAnsi="Times New Roman" w:cs="Times New Roman"/>
                <w:color w:val="000000"/>
                <w:sz w:val="20"/>
                <w:szCs w:val="20"/>
              </w:rPr>
            </w:pPr>
            <w:r>
              <w:rPr>
                <w:rFonts w:ascii="Times New Roman" w:hAnsi="Times New Roman" w:cs="Times New Roman"/>
                <w:color w:val="000000"/>
                <w:sz w:val="20"/>
                <w:szCs w:val="20"/>
              </w:rPr>
              <w:t>Bilgi yaklaşımını</w:t>
            </w:r>
          </w:p>
          <w:p w14:paraId="74634959" w14:textId="77777777" w:rsidR="005B0EC5" w:rsidRDefault="005B0EC5">
            <w:pPr>
              <w:pStyle w:val="ListeParagraf"/>
              <w:numPr>
                <w:ilvl w:val="0"/>
                <w:numId w:val="33"/>
              </w:numPr>
              <w:jc w:val="both"/>
              <w:rPr>
                <w:rFonts w:ascii="Times New Roman" w:hAnsi="Times New Roman" w:cs="Times New Roman"/>
                <w:color w:val="000000"/>
                <w:sz w:val="20"/>
                <w:szCs w:val="20"/>
              </w:rPr>
            </w:pPr>
            <w:r>
              <w:rPr>
                <w:rFonts w:ascii="Times New Roman" w:hAnsi="Times New Roman" w:cs="Times New Roman"/>
                <w:color w:val="000000"/>
                <w:sz w:val="20"/>
                <w:szCs w:val="20"/>
              </w:rPr>
              <w:t>Nakliye yaklaşımı</w:t>
            </w:r>
          </w:p>
          <w:p w14:paraId="2001D05F"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Aşağıdakilerden hangisi tedarik zinciri performans kriterlerinin ölçümü için gerekli ölçüm sınırlamalarından biri değildir?</w:t>
            </w:r>
          </w:p>
          <w:p w14:paraId="00A39BDD" w14:textId="77777777" w:rsidR="005B0EC5" w:rsidRDefault="005B0EC5">
            <w:pPr>
              <w:pStyle w:val="ListeParagraf"/>
              <w:numPr>
                <w:ilvl w:val="0"/>
                <w:numId w:val="34"/>
              </w:numPr>
              <w:jc w:val="both"/>
              <w:rPr>
                <w:rFonts w:ascii="Times New Roman" w:hAnsi="Times New Roman" w:cs="Times New Roman"/>
                <w:color w:val="000000"/>
                <w:sz w:val="20"/>
                <w:szCs w:val="20"/>
              </w:rPr>
            </w:pPr>
            <w:r>
              <w:rPr>
                <w:rFonts w:ascii="Times New Roman" w:hAnsi="Times New Roman" w:cs="Times New Roman"/>
                <w:color w:val="000000"/>
                <w:sz w:val="20"/>
                <w:szCs w:val="20"/>
              </w:rPr>
              <w:t>Ürün geliştirme</w:t>
            </w:r>
          </w:p>
          <w:p w14:paraId="1F9F2E7A" w14:textId="77777777" w:rsidR="005B0EC5" w:rsidRDefault="005B0EC5">
            <w:pPr>
              <w:pStyle w:val="ListeParagraf"/>
              <w:numPr>
                <w:ilvl w:val="0"/>
                <w:numId w:val="34"/>
              </w:numPr>
              <w:jc w:val="both"/>
              <w:rPr>
                <w:rFonts w:ascii="Times New Roman" w:hAnsi="Times New Roman" w:cs="Times New Roman"/>
                <w:color w:val="000000"/>
                <w:sz w:val="20"/>
                <w:szCs w:val="20"/>
              </w:rPr>
            </w:pPr>
            <w:r>
              <w:rPr>
                <w:rFonts w:ascii="Times New Roman" w:hAnsi="Times New Roman" w:cs="Times New Roman"/>
                <w:color w:val="000000"/>
                <w:sz w:val="20"/>
                <w:szCs w:val="20"/>
              </w:rPr>
              <w:t>Talep esnekliği</w:t>
            </w:r>
          </w:p>
          <w:p w14:paraId="38C6B2D9" w14:textId="77777777" w:rsidR="005B0EC5" w:rsidRDefault="005B0EC5">
            <w:pPr>
              <w:pStyle w:val="ListeParagraf"/>
              <w:numPr>
                <w:ilvl w:val="0"/>
                <w:numId w:val="34"/>
              </w:numPr>
              <w:jc w:val="both"/>
              <w:rPr>
                <w:rFonts w:ascii="Times New Roman" w:hAnsi="Times New Roman" w:cs="Times New Roman"/>
                <w:color w:val="000000"/>
                <w:sz w:val="20"/>
                <w:szCs w:val="20"/>
              </w:rPr>
            </w:pPr>
            <w:r>
              <w:rPr>
                <w:rFonts w:ascii="Times New Roman" w:hAnsi="Times New Roman" w:cs="Times New Roman"/>
                <w:color w:val="000000"/>
                <w:sz w:val="20"/>
                <w:szCs w:val="20"/>
              </w:rPr>
              <w:t>İçsel verimlilik</w:t>
            </w:r>
          </w:p>
          <w:p w14:paraId="39C7FA79" w14:textId="77777777" w:rsidR="005B0EC5" w:rsidRDefault="005B0EC5">
            <w:pPr>
              <w:pStyle w:val="ListeParagraf"/>
              <w:numPr>
                <w:ilvl w:val="0"/>
                <w:numId w:val="34"/>
              </w:numPr>
              <w:jc w:val="both"/>
              <w:rPr>
                <w:rFonts w:ascii="Times New Roman" w:hAnsi="Times New Roman" w:cs="Times New Roman"/>
                <w:color w:val="000000"/>
                <w:sz w:val="20"/>
                <w:szCs w:val="20"/>
              </w:rPr>
            </w:pPr>
            <w:r>
              <w:rPr>
                <w:rFonts w:ascii="Times New Roman" w:hAnsi="Times New Roman" w:cs="Times New Roman"/>
                <w:color w:val="000000"/>
                <w:sz w:val="20"/>
                <w:szCs w:val="20"/>
              </w:rPr>
              <w:t>Etkinlik</w:t>
            </w:r>
          </w:p>
          <w:p w14:paraId="47E0C8A0" w14:textId="77777777" w:rsidR="005B0EC5" w:rsidRDefault="005B0EC5">
            <w:pPr>
              <w:pStyle w:val="ListeParagraf"/>
              <w:numPr>
                <w:ilvl w:val="0"/>
                <w:numId w:val="34"/>
              </w:numPr>
              <w:jc w:val="both"/>
              <w:rPr>
                <w:rFonts w:ascii="Times New Roman" w:hAnsi="Times New Roman" w:cs="Times New Roman"/>
                <w:color w:val="000000"/>
                <w:sz w:val="20"/>
                <w:szCs w:val="20"/>
              </w:rPr>
            </w:pPr>
            <w:r>
              <w:rPr>
                <w:rFonts w:ascii="Times New Roman" w:hAnsi="Times New Roman" w:cs="Times New Roman"/>
                <w:color w:val="000000"/>
                <w:sz w:val="20"/>
                <w:szCs w:val="20"/>
              </w:rPr>
              <w:t>Müşteri hizmetleri</w:t>
            </w:r>
          </w:p>
          <w:p w14:paraId="157D85B5"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Tedarik zinciri boyunca ürünlerin ve hizmetlerin etkin akışını sağlayan teknolojilere ne ad verilir?</w:t>
            </w:r>
          </w:p>
          <w:p w14:paraId="0B7F3398" w14:textId="77777777" w:rsidR="005B0EC5" w:rsidRDefault="005B0EC5">
            <w:pPr>
              <w:pStyle w:val="ListeParagraf"/>
              <w:numPr>
                <w:ilvl w:val="0"/>
                <w:numId w:val="35"/>
              </w:numPr>
              <w:jc w:val="both"/>
              <w:rPr>
                <w:rFonts w:ascii="Times New Roman" w:hAnsi="Times New Roman" w:cs="Times New Roman"/>
                <w:color w:val="000000"/>
                <w:sz w:val="20"/>
                <w:szCs w:val="20"/>
              </w:rPr>
            </w:pPr>
            <w:r>
              <w:rPr>
                <w:rFonts w:ascii="Times New Roman" w:hAnsi="Times New Roman" w:cs="Times New Roman"/>
                <w:color w:val="000000"/>
                <w:sz w:val="20"/>
                <w:szCs w:val="20"/>
              </w:rPr>
              <w:t>Hızlandırıcılar</w:t>
            </w:r>
          </w:p>
          <w:p w14:paraId="29EB0298" w14:textId="77777777" w:rsidR="005B0EC5" w:rsidRDefault="005B0EC5">
            <w:pPr>
              <w:pStyle w:val="ListeParagraf"/>
              <w:numPr>
                <w:ilvl w:val="0"/>
                <w:numId w:val="35"/>
              </w:numPr>
              <w:jc w:val="both"/>
              <w:rPr>
                <w:rFonts w:ascii="Times New Roman" w:hAnsi="Times New Roman" w:cs="Times New Roman"/>
                <w:color w:val="000000"/>
                <w:sz w:val="20"/>
                <w:szCs w:val="20"/>
              </w:rPr>
            </w:pPr>
            <w:r>
              <w:rPr>
                <w:rFonts w:ascii="Times New Roman" w:hAnsi="Times New Roman" w:cs="Times New Roman"/>
                <w:color w:val="000000"/>
                <w:sz w:val="20"/>
                <w:szCs w:val="20"/>
              </w:rPr>
              <w:t>Başlatanlar</w:t>
            </w:r>
          </w:p>
          <w:p w14:paraId="37CF59C9" w14:textId="77777777" w:rsidR="005B0EC5" w:rsidRDefault="005B0EC5">
            <w:pPr>
              <w:pStyle w:val="ListeParagraf"/>
              <w:numPr>
                <w:ilvl w:val="0"/>
                <w:numId w:val="35"/>
              </w:numPr>
              <w:jc w:val="both"/>
              <w:rPr>
                <w:rFonts w:ascii="Times New Roman" w:hAnsi="Times New Roman" w:cs="Times New Roman"/>
                <w:color w:val="000000"/>
                <w:sz w:val="20"/>
                <w:szCs w:val="20"/>
              </w:rPr>
            </w:pPr>
            <w:r>
              <w:rPr>
                <w:rFonts w:ascii="Times New Roman" w:hAnsi="Times New Roman" w:cs="Times New Roman"/>
                <w:color w:val="000000"/>
                <w:sz w:val="20"/>
                <w:szCs w:val="20"/>
              </w:rPr>
              <w:t>Sonuçlandırıcılar</w:t>
            </w:r>
          </w:p>
          <w:p w14:paraId="28B44252" w14:textId="77777777" w:rsidR="005B0EC5" w:rsidRDefault="005B0EC5">
            <w:pPr>
              <w:pStyle w:val="ListeParagraf"/>
              <w:numPr>
                <w:ilvl w:val="0"/>
                <w:numId w:val="35"/>
              </w:numPr>
              <w:jc w:val="both"/>
              <w:rPr>
                <w:rFonts w:ascii="Times New Roman" w:hAnsi="Times New Roman" w:cs="Times New Roman"/>
                <w:color w:val="000000"/>
                <w:sz w:val="20"/>
                <w:szCs w:val="20"/>
              </w:rPr>
            </w:pPr>
            <w:r>
              <w:rPr>
                <w:rFonts w:ascii="Times New Roman" w:hAnsi="Times New Roman" w:cs="Times New Roman"/>
                <w:color w:val="000000"/>
                <w:sz w:val="20"/>
                <w:szCs w:val="20"/>
              </w:rPr>
              <w:t>Değişim yaratanlar</w:t>
            </w:r>
          </w:p>
          <w:p w14:paraId="26611683" w14:textId="77777777" w:rsidR="005B0EC5" w:rsidRDefault="005B0EC5">
            <w:pPr>
              <w:pStyle w:val="ListeParagraf"/>
              <w:numPr>
                <w:ilvl w:val="0"/>
                <w:numId w:val="35"/>
              </w:numPr>
              <w:jc w:val="both"/>
              <w:rPr>
                <w:rFonts w:ascii="Times New Roman" w:hAnsi="Times New Roman" w:cs="Times New Roman"/>
                <w:color w:val="000000"/>
                <w:sz w:val="20"/>
                <w:szCs w:val="20"/>
              </w:rPr>
            </w:pPr>
            <w:r>
              <w:rPr>
                <w:rFonts w:ascii="Times New Roman" w:hAnsi="Times New Roman" w:cs="Times New Roman"/>
                <w:color w:val="000000"/>
                <w:sz w:val="20"/>
                <w:szCs w:val="20"/>
              </w:rPr>
              <w:t>Etkinleştiriciler</w:t>
            </w:r>
          </w:p>
          <w:p w14:paraId="75A96771"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Tedarik zinciri bilgi sisteminin en son aşaması aşağıdakilerden hangisidir?</w:t>
            </w:r>
          </w:p>
          <w:p w14:paraId="7EF261AB" w14:textId="77777777" w:rsidR="005B0EC5" w:rsidRDefault="005B0EC5">
            <w:pPr>
              <w:pStyle w:val="ListeParagraf"/>
              <w:numPr>
                <w:ilvl w:val="0"/>
                <w:numId w:val="36"/>
              </w:numPr>
              <w:jc w:val="both"/>
              <w:rPr>
                <w:rFonts w:ascii="Times New Roman" w:hAnsi="Times New Roman" w:cs="Times New Roman"/>
                <w:color w:val="000000"/>
                <w:sz w:val="20"/>
                <w:szCs w:val="20"/>
              </w:rPr>
            </w:pPr>
            <w:r>
              <w:rPr>
                <w:rFonts w:ascii="Times New Roman" w:hAnsi="Times New Roman" w:cs="Times New Roman"/>
                <w:color w:val="000000"/>
                <w:sz w:val="20"/>
                <w:szCs w:val="20"/>
              </w:rPr>
              <w:t>Karar analizi</w:t>
            </w:r>
          </w:p>
          <w:p w14:paraId="3399D4A2" w14:textId="77777777" w:rsidR="005B0EC5" w:rsidRDefault="005B0EC5">
            <w:pPr>
              <w:pStyle w:val="ListeParagraf"/>
              <w:numPr>
                <w:ilvl w:val="0"/>
                <w:numId w:val="36"/>
              </w:numPr>
              <w:jc w:val="both"/>
              <w:rPr>
                <w:rFonts w:ascii="Times New Roman" w:hAnsi="Times New Roman" w:cs="Times New Roman"/>
                <w:color w:val="000000"/>
                <w:sz w:val="20"/>
                <w:szCs w:val="20"/>
              </w:rPr>
            </w:pPr>
            <w:r>
              <w:rPr>
                <w:rFonts w:ascii="Times New Roman" w:hAnsi="Times New Roman" w:cs="Times New Roman"/>
                <w:color w:val="000000"/>
                <w:sz w:val="20"/>
                <w:szCs w:val="20"/>
              </w:rPr>
              <w:t>Değerlendirme</w:t>
            </w:r>
          </w:p>
          <w:p w14:paraId="2F7F19E7" w14:textId="77777777" w:rsidR="005B0EC5" w:rsidRDefault="005B0EC5">
            <w:pPr>
              <w:pStyle w:val="ListeParagraf"/>
              <w:numPr>
                <w:ilvl w:val="0"/>
                <w:numId w:val="36"/>
              </w:numPr>
              <w:jc w:val="both"/>
              <w:rPr>
                <w:rFonts w:ascii="Times New Roman" w:hAnsi="Times New Roman" w:cs="Times New Roman"/>
                <w:color w:val="000000"/>
                <w:sz w:val="20"/>
                <w:szCs w:val="20"/>
              </w:rPr>
            </w:pPr>
            <w:r>
              <w:rPr>
                <w:rFonts w:ascii="Times New Roman" w:hAnsi="Times New Roman" w:cs="Times New Roman"/>
                <w:color w:val="000000"/>
                <w:sz w:val="20"/>
                <w:szCs w:val="20"/>
              </w:rPr>
              <w:t>Yönetim kontrolü</w:t>
            </w:r>
          </w:p>
          <w:p w14:paraId="3A117E99" w14:textId="77777777" w:rsidR="005B0EC5" w:rsidRDefault="005B0EC5">
            <w:pPr>
              <w:pStyle w:val="ListeParagraf"/>
              <w:numPr>
                <w:ilvl w:val="0"/>
                <w:numId w:val="36"/>
              </w:numPr>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planlama</w:t>
            </w:r>
          </w:p>
          <w:p w14:paraId="4C327897" w14:textId="77777777" w:rsidR="005B0EC5" w:rsidRDefault="005B0EC5">
            <w:pPr>
              <w:pStyle w:val="ListeParagraf"/>
              <w:numPr>
                <w:ilvl w:val="0"/>
                <w:numId w:val="36"/>
              </w:numPr>
              <w:jc w:val="both"/>
              <w:rPr>
                <w:rFonts w:ascii="Times New Roman" w:hAnsi="Times New Roman" w:cs="Times New Roman"/>
                <w:color w:val="000000"/>
                <w:sz w:val="20"/>
                <w:szCs w:val="20"/>
              </w:rPr>
            </w:pPr>
            <w:r>
              <w:rPr>
                <w:rFonts w:ascii="Times New Roman" w:hAnsi="Times New Roman" w:cs="Times New Roman"/>
                <w:color w:val="000000"/>
                <w:sz w:val="20"/>
                <w:szCs w:val="20"/>
              </w:rPr>
              <w:t>İşlem sistemleri</w:t>
            </w:r>
          </w:p>
          <w:p w14:paraId="47491DDC" w14:textId="77777777" w:rsidR="005B0EC5" w:rsidRPr="002E3FC4" w:rsidRDefault="005B0EC5">
            <w:pPr>
              <w:pStyle w:val="ListeParagraf"/>
              <w:numPr>
                <w:ilvl w:val="0"/>
                <w:numId w:val="31"/>
              </w:numPr>
              <w:jc w:val="both"/>
              <w:rPr>
                <w:rFonts w:ascii="Times New Roman" w:hAnsi="Times New Roman" w:cs="Times New Roman"/>
                <w:b/>
                <w:color w:val="000000"/>
                <w:sz w:val="20"/>
                <w:szCs w:val="20"/>
              </w:rPr>
            </w:pPr>
            <w:r w:rsidRPr="002E3FC4">
              <w:rPr>
                <w:rFonts w:ascii="Times New Roman" w:hAnsi="Times New Roman" w:cs="Times New Roman"/>
                <w:b/>
                <w:color w:val="000000"/>
                <w:sz w:val="20"/>
                <w:szCs w:val="20"/>
              </w:rPr>
              <w:t>Aşağıdakilerden hangisi 3. Parti lojistik işletmelerindendir?</w:t>
            </w:r>
          </w:p>
          <w:p w14:paraId="5B0B5511" w14:textId="77777777" w:rsidR="005B0EC5" w:rsidRDefault="005B0EC5">
            <w:pPr>
              <w:pStyle w:val="ListeParagraf"/>
              <w:numPr>
                <w:ilvl w:val="0"/>
                <w:numId w:val="37"/>
              </w:numPr>
              <w:jc w:val="both"/>
              <w:rPr>
                <w:rFonts w:ascii="Times New Roman" w:hAnsi="Times New Roman" w:cs="Times New Roman"/>
                <w:color w:val="000000"/>
                <w:sz w:val="20"/>
                <w:szCs w:val="20"/>
              </w:rPr>
            </w:pPr>
            <w:r>
              <w:rPr>
                <w:rFonts w:ascii="Times New Roman" w:hAnsi="Times New Roman" w:cs="Times New Roman"/>
                <w:color w:val="000000"/>
                <w:sz w:val="20"/>
                <w:szCs w:val="20"/>
              </w:rPr>
              <w:t>Bankalar</w:t>
            </w:r>
          </w:p>
          <w:p w14:paraId="5CCB4657" w14:textId="77777777" w:rsidR="005B0EC5" w:rsidRDefault="005B0EC5">
            <w:pPr>
              <w:pStyle w:val="ListeParagraf"/>
              <w:numPr>
                <w:ilvl w:val="0"/>
                <w:numId w:val="37"/>
              </w:numPr>
              <w:jc w:val="both"/>
              <w:rPr>
                <w:rFonts w:ascii="Times New Roman" w:hAnsi="Times New Roman" w:cs="Times New Roman"/>
                <w:color w:val="000000"/>
                <w:sz w:val="20"/>
                <w:szCs w:val="20"/>
              </w:rPr>
            </w:pPr>
            <w:r>
              <w:rPr>
                <w:rFonts w:ascii="Times New Roman" w:hAnsi="Times New Roman" w:cs="Times New Roman"/>
                <w:color w:val="000000"/>
                <w:sz w:val="20"/>
                <w:szCs w:val="20"/>
              </w:rPr>
              <w:t>Aracı kurumlar</w:t>
            </w:r>
          </w:p>
          <w:p w14:paraId="7D565749" w14:textId="77777777" w:rsidR="005B0EC5" w:rsidRDefault="005B0EC5">
            <w:pPr>
              <w:pStyle w:val="ListeParagraf"/>
              <w:numPr>
                <w:ilvl w:val="0"/>
                <w:numId w:val="37"/>
              </w:numPr>
              <w:jc w:val="both"/>
              <w:rPr>
                <w:rFonts w:ascii="Times New Roman" w:hAnsi="Times New Roman" w:cs="Times New Roman"/>
                <w:color w:val="000000"/>
                <w:sz w:val="20"/>
                <w:szCs w:val="20"/>
              </w:rPr>
            </w:pPr>
            <w:r>
              <w:rPr>
                <w:rFonts w:ascii="Times New Roman" w:hAnsi="Times New Roman" w:cs="Times New Roman"/>
                <w:color w:val="000000"/>
                <w:sz w:val="20"/>
                <w:szCs w:val="20"/>
              </w:rPr>
              <w:t>Toptancı ve perakendeciler</w:t>
            </w:r>
          </w:p>
          <w:p w14:paraId="745F89FF" w14:textId="77777777" w:rsidR="005B0EC5" w:rsidRDefault="005B0EC5">
            <w:pPr>
              <w:pStyle w:val="ListeParagraf"/>
              <w:numPr>
                <w:ilvl w:val="0"/>
                <w:numId w:val="37"/>
              </w:numPr>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Finansal kurumlar</w:t>
            </w:r>
          </w:p>
          <w:p w14:paraId="103DECDB" w14:textId="77777777" w:rsidR="005B0EC5" w:rsidRPr="005E3531" w:rsidRDefault="005B0EC5">
            <w:pPr>
              <w:pStyle w:val="ListeParagraf"/>
              <w:numPr>
                <w:ilvl w:val="0"/>
                <w:numId w:val="37"/>
              </w:numPr>
              <w:jc w:val="both"/>
              <w:rPr>
                <w:rFonts w:ascii="Times New Roman" w:hAnsi="Times New Roman" w:cs="Times New Roman"/>
                <w:color w:val="000000"/>
                <w:sz w:val="20"/>
                <w:szCs w:val="20"/>
              </w:rPr>
            </w:pPr>
            <w:r>
              <w:rPr>
                <w:rFonts w:ascii="Times New Roman" w:hAnsi="Times New Roman" w:cs="Times New Roman"/>
                <w:color w:val="000000"/>
                <w:sz w:val="20"/>
                <w:szCs w:val="20"/>
              </w:rPr>
              <w:t>Antrepo işletmecisi</w:t>
            </w:r>
          </w:p>
          <w:p w14:paraId="32B452B8" w14:textId="77777777" w:rsidR="005B0EC5" w:rsidRPr="00A50C10" w:rsidRDefault="005B0EC5" w:rsidP="0067585A">
            <w:pPr>
              <w:jc w:val="both"/>
              <w:rPr>
                <w:rFonts w:ascii="Times New Roman" w:hAnsi="Times New Roman" w:cs="Times New Roman"/>
                <w:color w:val="000000"/>
                <w:sz w:val="20"/>
                <w:szCs w:val="20"/>
              </w:rPr>
            </w:pPr>
          </w:p>
        </w:tc>
      </w:tr>
      <w:tr w:rsidR="005B0EC5" w:rsidRPr="00CD1C52" w14:paraId="258E9121" w14:textId="77777777" w:rsidTr="0067585A">
        <w:trPr>
          <w:jc w:val="center"/>
        </w:trPr>
        <w:tc>
          <w:tcPr>
            <w:tcW w:w="2552" w:type="dxa"/>
            <w:gridSpan w:val="2"/>
            <w:vAlign w:val="center"/>
          </w:tcPr>
          <w:p w14:paraId="14FFE024"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3" w:type="dxa"/>
            <w:gridSpan w:val="2"/>
          </w:tcPr>
          <w:p w14:paraId="374678A1"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1-e, 2-c, 3-e, 4-d, 5-b, 6-a</w:t>
            </w:r>
          </w:p>
        </w:tc>
      </w:tr>
      <w:tr w:rsidR="005B0EC5" w:rsidRPr="00BE6D29" w14:paraId="1882F9BC" w14:textId="77777777" w:rsidTr="0067585A">
        <w:trPr>
          <w:trHeight w:val="401"/>
          <w:jc w:val="center"/>
        </w:trPr>
        <w:tc>
          <w:tcPr>
            <w:tcW w:w="2552" w:type="dxa"/>
            <w:gridSpan w:val="2"/>
            <w:vAlign w:val="center"/>
          </w:tcPr>
          <w:p w14:paraId="6962744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3" w:type="dxa"/>
            <w:gridSpan w:val="2"/>
            <w:vAlign w:val="center"/>
          </w:tcPr>
          <w:p w14:paraId="0112D695" w14:textId="77777777" w:rsidR="005B0EC5" w:rsidRDefault="005B0EC5" w:rsidP="0067585A">
            <w:pPr>
              <w:tabs>
                <w:tab w:val="left" w:pos="1552"/>
              </w:tabs>
              <w:rPr>
                <w:rFonts w:ascii="Times New Roman" w:hAnsi="Times New Roman" w:cs="Times New Roman"/>
                <w:b/>
                <w:sz w:val="20"/>
                <w:szCs w:val="20"/>
              </w:rPr>
            </w:pPr>
            <w:r w:rsidRPr="003074DF">
              <w:rPr>
                <w:rFonts w:ascii="Times New Roman" w:hAnsi="Times New Roman" w:cs="Times New Roman"/>
                <w:b/>
                <w:noProof/>
                <w:sz w:val="20"/>
                <w:szCs w:val="20"/>
                <w:lang w:eastAsia="tr-TR"/>
              </w:rPr>
              <w:drawing>
                <wp:anchor distT="0" distB="0" distL="114300" distR="114300" simplePos="0" relativeHeight="251818496" behindDoc="0" locked="0" layoutInCell="1" allowOverlap="1" wp14:anchorId="54A4FA09" wp14:editId="58190123">
                  <wp:simplePos x="2371725" y="8239125"/>
                  <wp:positionH relativeFrom="margin">
                    <wp:posOffset>4445</wp:posOffset>
                  </wp:positionH>
                  <wp:positionV relativeFrom="margin">
                    <wp:posOffset>0</wp:posOffset>
                  </wp:positionV>
                  <wp:extent cx="857250" cy="1116965"/>
                  <wp:effectExtent l="0" t="0" r="0" b="6985"/>
                  <wp:wrapSquare wrapText="bothSides"/>
                  <wp:docPr id="57" name="Resim 57" descr="Lojistik ve Tedarik Zinciri YÃ¶ne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jistik ve Tedarik Zinciri YÃ¶netimi"/>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725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EB3FF" w14:textId="77777777" w:rsidR="005B0EC5" w:rsidRPr="003074DF" w:rsidRDefault="005B0EC5" w:rsidP="0067585A">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 xml:space="preserve">Yazar/Editör: </w:t>
            </w:r>
            <w:r w:rsidRPr="003074DF">
              <w:rPr>
                <w:rFonts w:ascii="Times New Roman" w:hAnsi="Times New Roman" w:cs="Times New Roman"/>
                <w:sz w:val="20"/>
                <w:szCs w:val="20"/>
              </w:rPr>
              <w:t>Erturgut, Ramazan (2016), Lojistik ve Tedarik Zinciri Yönetimi, İstanbui: Nobel Basım.</w:t>
            </w:r>
          </w:p>
          <w:p w14:paraId="110C1B60" w14:textId="77777777" w:rsidR="005B0EC5" w:rsidRPr="00D02DF2" w:rsidRDefault="005B0EC5" w:rsidP="0067585A">
            <w:pPr>
              <w:tabs>
                <w:tab w:val="left" w:pos="1552"/>
              </w:tabs>
              <w:ind w:left="1416"/>
              <w:rPr>
                <w:rFonts w:ascii="Times New Roman" w:hAnsi="Times New Roman" w:cs="Times New Roman"/>
                <w:sz w:val="20"/>
                <w:szCs w:val="20"/>
              </w:rPr>
            </w:pPr>
          </w:p>
        </w:tc>
      </w:tr>
      <w:tr w:rsidR="005B0EC5" w:rsidRPr="00BE6D29" w14:paraId="562D3D96" w14:textId="77777777" w:rsidTr="0067585A">
        <w:trPr>
          <w:trHeight w:val="401"/>
          <w:jc w:val="center"/>
        </w:trPr>
        <w:tc>
          <w:tcPr>
            <w:tcW w:w="2552" w:type="dxa"/>
            <w:gridSpan w:val="2"/>
            <w:vAlign w:val="center"/>
          </w:tcPr>
          <w:p w14:paraId="73B35C3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3" w:type="dxa"/>
            <w:gridSpan w:val="2"/>
            <w:vAlign w:val="center"/>
          </w:tcPr>
          <w:p w14:paraId="42E494CC" w14:textId="77777777" w:rsidR="005B0EC5" w:rsidRPr="002E3FC4" w:rsidRDefault="005B0EC5" w:rsidP="0067585A">
            <w:pPr>
              <w:pStyle w:val="ListeParagraf"/>
              <w:numPr>
                <w:ilvl w:val="0"/>
                <w:numId w:val="1"/>
              </w:numPr>
              <w:tabs>
                <w:tab w:val="left" w:pos="1552"/>
              </w:tabs>
              <w:rPr>
                <w:rFonts w:ascii="Times New Roman" w:hAnsi="Times New Roman" w:cs="Times New Roman"/>
                <w:sz w:val="20"/>
                <w:szCs w:val="20"/>
              </w:rPr>
            </w:pPr>
            <w:r>
              <w:rPr>
                <w:rFonts w:ascii="Times New Roman" w:hAnsi="Times New Roman" w:cs="Times New Roman"/>
                <w:sz w:val="20"/>
                <w:szCs w:val="20"/>
              </w:rPr>
              <w:t>A. Murat Köseoğlu</w:t>
            </w:r>
            <w:r w:rsidRPr="002E3FC4">
              <w:rPr>
                <w:rFonts w:ascii="Times New Roman" w:hAnsi="Times New Roman" w:cs="Times New Roman"/>
                <w:sz w:val="20"/>
                <w:szCs w:val="20"/>
              </w:rPr>
              <w:t>, Zafer Acar</w:t>
            </w:r>
            <w:r>
              <w:rPr>
                <w:rFonts w:ascii="Times New Roman" w:hAnsi="Times New Roman" w:cs="Times New Roman"/>
                <w:sz w:val="20"/>
                <w:szCs w:val="20"/>
              </w:rPr>
              <w:t xml:space="preserve"> (2014). Lojistik Yaklaşımıyla Tedarik Zinciri Yönetimi: </w:t>
            </w:r>
            <w:r w:rsidRPr="002E3FC4">
              <w:rPr>
                <w:rFonts w:ascii="Times New Roman" w:hAnsi="Times New Roman" w:cs="Times New Roman"/>
                <w:sz w:val="20"/>
                <w:szCs w:val="20"/>
              </w:rPr>
              <w:t>Nobel Akademik Yayıncılık</w:t>
            </w:r>
            <w:r>
              <w:rPr>
                <w:rFonts w:ascii="Times New Roman" w:hAnsi="Times New Roman" w:cs="Times New Roman"/>
                <w:sz w:val="20"/>
                <w:szCs w:val="20"/>
              </w:rPr>
              <w:t>.</w:t>
            </w:r>
          </w:p>
        </w:tc>
      </w:tr>
    </w:tbl>
    <w:p w14:paraId="20A0776A" w14:textId="77777777" w:rsidR="005B0EC5" w:rsidRDefault="005B0EC5" w:rsidP="005B0EC5">
      <w:pPr>
        <w:jc w:val="center"/>
        <w:rPr>
          <w:rFonts w:ascii="Times New Roman" w:hAnsi="Times New Roman" w:cs="Times New Roman"/>
          <w:b/>
          <w:color w:val="5B9BD5" w:themeColor="accent1"/>
          <w:sz w:val="24"/>
          <w:szCs w:val="24"/>
        </w:rPr>
      </w:pPr>
    </w:p>
    <w:p w14:paraId="4711E1C4" w14:textId="77777777" w:rsidR="005B0EC5" w:rsidRDefault="005B0EC5" w:rsidP="005B0EC5"/>
    <w:p w14:paraId="140F0841" w14:textId="77777777" w:rsidR="005B0EC5" w:rsidRPr="00B63ED1" w:rsidRDefault="005B0EC5" w:rsidP="005B0EC5">
      <w:pPr>
        <w:pStyle w:val="Balk2"/>
        <w:jc w:val="center"/>
        <w:rPr>
          <w:rFonts w:cs="Times New Roman"/>
          <w:bCs/>
          <w:color w:val="auto"/>
          <w:szCs w:val="24"/>
        </w:rPr>
      </w:pPr>
      <w:bookmarkStart w:id="90" w:name="_Toc174545249"/>
      <w:bookmarkStart w:id="91" w:name="_Toc220680381"/>
      <w:bookmarkStart w:id="92" w:name="_Hlk194048823"/>
      <w:r w:rsidRPr="00B63ED1">
        <w:rPr>
          <w:bCs/>
          <w:color w:val="auto"/>
          <w:szCs w:val="24"/>
        </w:rPr>
        <w:t>LJ205 İş Etüdü</w:t>
      </w:r>
      <w:bookmarkEnd w:id="90"/>
      <w:bookmarkEnd w:id="91"/>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5B0EC5" w:rsidRPr="00BE6D29" w14:paraId="5B31C316" w14:textId="77777777" w:rsidTr="0067585A">
        <w:trPr>
          <w:trHeight w:val="401"/>
          <w:jc w:val="center"/>
        </w:trPr>
        <w:tc>
          <w:tcPr>
            <w:tcW w:w="2550" w:type="dxa"/>
            <w:gridSpan w:val="2"/>
            <w:vAlign w:val="center"/>
          </w:tcPr>
          <w:p w14:paraId="1FBC563E"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17455DF2"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Okan ARSLAN</w:t>
            </w:r>
          </w:p>
        </w:tc>
      </w:tr>
      <w:tr w:rsidR="005B0EC5" w:rsidRPr="00BE6D29" w14:paraId="359B64DB" w14:textId="77777777" w:rsidTr="0067585A">
        <w:trPr>
          <w:trHeight w:val="401"/>
          <w:jc w:val="center"/>
        </w:trPr>
        <w:tc>
          <w:tcPr>
            <w:tcW w:w="2550" w:type="dxa"/>
            <w:gridSpan w:val="2"/>
            <w:vAlign w:val="center"/>
          </w:tcPr>
          <w:p w14:paraId="1F160959"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5" w:type="dxa"/>
            <w:gridSpan w:val="2"/>
            <w:vAlign w:val="center"/>
          </w:tcPr>
          <w:p w14:paraId="2B715374"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MP-2-19</w:t>
            </w:r>
          </w:p>
        </w:tc>
      </w:tr>
      <w:tr w:rsidR="005B0EC5" w:rsidRPr="00BE6D29" w14:paraId="72DF1792" w14:textId="77777777" w:rsidTr="0067585A">
        <w:trPr>
          <w:trHeight w:val="401"/>
          <w:jc w:val="center"/>
        </w:trPr>
        <w:tc>
          <w:tcPr>
            <w:tcW w:w="2550" w:type="dxa"/>
            <w:gridSpan w:val="2"/>
            <w:vAlign w:val="center"/>
          </w:tcPr>
          <w:p w14:paraId="2578E5A0"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5" w:type="dxa"/>
            <w:gridSpan w:val="2"/>
            <w:vAlign w:val="center"/>
          </w:tcPr>
          <w:p w14:paraId="2A0DEA37"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Cuma 8:30-9:15</w:t>
            </w:r>
          </w:p>
        </w:tc>
      </w:tr>
      <w:tr w:rsidR="005B0EC5" w:rsidRPr="00BE6D29" w14:paraId="1DD966B2" w14:textId="77777777" w:rsidTr="0067585A">
        <w:trPr>
          <w:trHeight w:val="401"/>
          <w:jc w:val="center"/>
        </w:trPr>
        <w:tc>
          <w:tcPr>
            <w:tcW w:w="2550" w:type="dxa"/>
            <w:gridSpan w:val="2"/>
            <w:vAlign w:val="center"/>
          </w:tcPr>
          <w:p w14:paraId="739822D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2E7D740A" w14:textId="77777777" w:rsidR="005B0EC5" w:rsidRDefault="0067585A" w:rsidP="0067585A">
            <w:pPr>
              <w:tabs>
                <w:tab w:val="left" w:pos="1552"/>
              </w:tabs>
              <w:rPr>
                <w:rFonts w:ascii="Times New Roman" w:hAnsi="Times New Roman" w:cs="Times New Roman"/>
                <w:sz w:val="20"/>
                <w:szCs w:val="20"/>
              </w:rPr>
            </w:pPr>
            <w:hyperlink r:id="rId124" w:history="1">
              <w:r w:rsidR="005B0EC5" w:rsidRPr="00564CFE">
                <w:rPr>
                  <w:rStyle w:val="Kpr"/>
                  <w:rFonts w:ascii="Arial" w:hAnsi="Arial" w:cs="Arial"/>
                  <w:sz w:val="20"/>
                  <w:szCs w:val="20"/>
                </w:rPr>
                <w:t>okan.arslan@gop.edu.tr</w:t>
              </w:r>
            </w:hyperlink>
          </w:p>
        </w:tc>
      </w:tr>
      <w:tr w:rsidR="005B0EC5" w:rsidRPr="00BE6D29" w14:paraId="018EF954" w14:textId="77777777" w:rsidTr="0067585A">
        <w:trPr>
          <w:trHeight w:val="401"/>
          <w:jc w:val="center"/>
        </w:trPr>
        <w:tc>
          <w:tcPr>
            <w:tcW w:w="2550" w:type="dxa"/>
            <w:gridSpan w:val="2"/>
            <w:vAlign w:val="center"/>
          </w:tcPr>
          <w:p w14:paraId="384583F2"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5DE3A71D"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Perşembe 10:15-12:15</w:t>
            </w:r>
          </w:p>
        </w:tc>
      </w:tr>
      <w:tr w:rsidR="005B0EC5" w:rsidRPr="00BE6D29" w14:paraId="3F3B7592" w14:textId="77777777" w:rsidTr="0067585A">
        <w:trPr>
          <w:trHeight w:val="401"/>
          <w:jc w:val="center"/>
        </w:trPr>
        <w:tc>
          <w:tcPr>
            <w:tcW w:w="2550" w:type="dxa"/>
            <w:gridSpan w:val="2"/>
            <w:vAlign w:val="center"/>
          </w:tcPr>
          <w:p w14:paraId="64FFAD4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3FA88678"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D6</w:t>
            </w:r>
          </w:p>
        </w:tc>
      </w:tr>
      <w:tr w:rsidR="005B0EC5" w:rsidRPr="00BE6D29" w14:paraId="375C8F42" w14:textId="77777777" w:rsidTr="0067585A">
        <w:trPr>
          <w:trHeight w:val="401"/>
          <w:jc w:val="center"/>
        </w:trPr>
        <w:tc>
          <w:tcPr>
            <w:tcW w:w="2550" w:type="dxa"/>
            <w:gridSpan w:val="2"/>
            <w:vAlign w:val="center"/>
          </w:tcPr>
          <w:p w14:paraId="671A42E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75862C40" w14:textId="77777777" w:rsidR="005B0EC5" w:rsidRPr="00236124" w:rsidRDefault="005B0EC5" w:rsidP="0067585A">
            <w:pPr>
              <w:tabs>
                <w:tab w:val="left" w:pos="1552"/>
              </w:tabs>
              <w:jc w:val="both"/>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 xml:space="preserve">lojistik bölümü öğrencilerinin almış oldukları teorik dersler ve bilgiler dahilinde lojistik konularını ilgilendiren alanlarda proje üretebilme </w:t>
            </w:r>
            <w:r w:rsidRPr="00850AB3">
              <w:rPr>
                <w:rFonts w:ascii="Times New Roman" w:hAnsi="Times New Roman" w:cs="Times New Roman"/>
                <w:sz w:val="20"/>
                <w:szCs w:val="20"/>
              </w:rPr>
              <w:t>becerilerini</w:t>
            </w:r>
            <w:r>
              <w:rPr>
                <w:rFonts w:ascii="Times New Roman" w:hAnsi="Times New Roman" w:cs="Times New Roman"/>
                <w:sz w:val="20"/>
                <w:szCs w:val="20"/>
              </w:rPr>
              <w:t xml:space="preserve"> sağlamaktır. Modern Depo Tasarımı, Yenilikçi Ambalaj Tasarımları, Tedarik Zinciri Yönetimi’ nde kullanılabilecek Teknolojik Yenilikler, Soğuk Tedarik Zinciri Yönetimi, E- Ticaret, Müşteri İlişkileri Yönetimi (MRP) ve Kurumsal Kaynak Planlama (ERP) Çözümleri, Araç Rotalama ve Optimizasyon gibi temel konular hakkında proje fikirlerinin fizibl olması sağlanarak projeye dönüştürülmektedir.  Diğer taraftan, planlama ve proje yönetimi, stok yönetimi, süreç yönetimi, sistem analizi, simülasyon, modelleme, optimizasyon ve bilişim teknolojileri konularında daha kapsamlı bilgi ve deneyim gerekmektedir. Bu bilgi, beceri ve yetkinliklere lojistik bölümü öğrencilerinin sahip olması amaçlanmaktadır. Bu derste; öğrenciler arasında proje ve takım çalışmasına dayalı, tatlı ve rekabetçi bir öğrenme ortamı oluşturulması hedeflenmektedir.  </w:t>
            </w:r>
          </w:p>
        </w:tc>
      </w:tr>
      <w:tr w:rsidR="005B0EC5" w:rsidRPr="00BE6D29" w14:paraId="6C5F9B8D" w14:textId="77777777" w:rsidTr="0067585A">
        <w:trPr>
          <w:cantSplit/>
          <w:trHeight w:val="56"/>
          <w:jc w:val="center"/>
        </w:trPr>
        <w:tc>
          <w:tcPr>
            <w:tcW w:w="2550" w:type="dxa"/>
            <w:gridSpan w:val="2"/>
            <w:vMerge w:val="restart"/>
            <w:vAlign w:val="center"/>
          </w:tcPr>
          <w:p w14:paraId="74F0A220"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4E88ACF2"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396A48FA" w14:textId="77777777" w:rsidTr="0067585A">
        <w:trPr>
          <w:trHeight w:val="61"/>
          <w:jc w:val="center"/>
        </w:trPr>
        <w:tc>
          <w:tcPr>
            <w:tcW w:w="2550" w:type="dxa"/>
            <w:gridSpan w:val="2"/>
            <w:vMerge/>
            <w:vAlign w:val="center"/>
          </w:tcPr>
          <w:p w14:paraId="2ADF4FA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400AFEF" w14:textId="77777777" w:rsidR="005B0EC5" w:rsidRPr="006C6914" w:rsidRDefault="005B0EC5" w:rsidP="0067585A">
            <w:pPr>
              <w:rPr>
                <w:rFonts w:ascii="Times New Roman" w:hAnsi="Times New Roman" w:cs="Times New Roman"/>
                <w:sz w:val="20"/>
                <w:szCs w:val="20"/>
              </w:rPr>
            </w:pPr>
            <w:r w:rsidRPr="006C6914">
              <w:rPr>
                <w:rFonts w:ascii="Times New Roman" w:hAnsi="Times New Roman" w:cs="Times New Roman"/>
                <w:sz w:val="20"/>
                <w:szCs w:val="20"/>
              </w:rPr>
              <w:t>Proje Kabul Döngüsü Yönetimi</w:t>
            </w:r>
          </w:p>
        </w:tc>
      </w:tr>
      <w:tr w:rsidR="005B0EC5" w:rsidRPr="00BE6D29" w14:paraId="328E8E8A" w14:textId="77777777" w:rsidTr="0067585A">
        <w:trPr>
          <w:trHeight w:val="61"/>
          <w:jc w:val="center"/>
        </w:trPr>
        <w:tc>
          <w:tcPr>
            <w:tcW w:w="2550" w:type="dxa"/>
            <w:gridSpan w:val="2"/>
            <w:vMerge/>
            <w:vAlign w:val="center"/>
          </w:tcPr>
          <w:p w14:paraId="3D7E80E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3923EED7" w14:textId="77777777" w:rsidR="005B0EC5" w:rsidRPr="006C6914" w:rsidRDefault="005B0EC5" w:rsidP="0067585A">
            <w:pPr>
              <w:rPr>
                <w:rFonts w:ascii="Times New Roman" w:hAnsi="Times New Roman" w:cs="Times New Roman"/>
                <w:sz w:val="20"/>
                <w:szCs w:val="20"/>
              </w:rPr>
            </w:pPr>
            <w:r>
              <w:rPr>
                <w:rFonts w:ascii="Times New Roman" w:hAnsi="Times New Roman" w:cs="Times New Roman"/>
                <w:sz w:val="20"/>
                <w:szCs w:val="20"/>
              </w:rPr>
              <w:t>Fikirden projeye geçiş sürecini kavrar.</w:t>
            </w:r>
          </w:p>
        </w:tc>
      </w:tr>
      <w:tr w:rsidR="005B0EC5" w:rsidRPr="00BE6D29" w14:paraId="33DC852C" w14:textId="77777777" w:rsidTr="0067585A">
        <w:trPr>
          <w:trHeight w:val="106"/>
          <w:jc w:val="center"/>
        </w:trPr>
        <w:tc>
          <w:tcPr>
            <w:tcW w:w="2550" w:type="dxa"/>
            <w:gridSpan w:val="2"/>
            <w:vMerge/>
            <w:vAlign w:val="center"/>
          </w:tcPr>
          <w:p w14:paraId="21FF153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1DD5A4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Projenin Mantıksal Çerçevesi ve GZFT Analizi</w:t>
            </w:r>
          </w:p>
        </w:tc>
      </w:tr>
      <w:tr w:rsidR="005B0EC5" w:rsidRPr="00BE6D29" w14:paraId="320EFC79" w14:textId="77777777" w:rsidTr="0067585A">
        <w:trPr>
          <w:trHeight w:val="106"/>
          <w:jc w:val="center"/>
        </w:trPr>
        <w:tc>
          <w:tcPr>
            <w:tcW w:w="2550" w:type="dxa"/>
            <w:gridSpan w:val="2"/>
            <w:vMerge/>
            <w:vAlign w:val="center"/>
          </w:tcPr>
          <w:p w14:paraId="2DEDB1B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12C887D0"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fikrinin güçlü-zayıf-fırsat-tehdit yönlerini analiz eder.</w:t>
            </w:r>
          </w:p>
        </w:tc>
      </w:tr>
      <w:tr w:rsidR="005B0EC5" w:rsidRPr="00BE6D29" w14:paraId="00E2AFAE" w14:textId="77777777" w:rsidTr="0067585A">
        <w:trPr>
          <w:trHeight w:val="152"/>
          <w:jc w:val="center"/>
        </w:trPr>
        <w:tc>
          <w:tcPr>
            <w:tcW w:w="2550" w:type="dxa"/>
            <w:gridSpan w:val="2"/>
            <w:vMerge/>
            <w:vAlign w:val="center"/>
          </w:tcPr>
          <w:p w14:paraId="03F8737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6D7371D3"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Hazırlama Teknikleri</w:t>
            </w:r>
          </w:p>
        </w:tc>
      </w:tr>
      <w:tr w:rsidR="005B0EC5" w:rsidRPr="00BE6D29" w14:paraId="5F1F8880" w14:textId="77777777" w:rsidTr="0067585A">
        <w:trPr>
          <w:trHeight w:val="152"/>
          <w:jc w:val="center"/>
        </w:trPr>
        <w:tc>
          <w:tcPr>
            <w:tcW w:w="2550" w:type="dxa"/>
            <w:gridSpan w:val="2"/>
            <w:vMerge/>
            <w:vAlign w:val="center"/>
          </w:tcPr>
          <w:p w14:paraId="137A5B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tcPr>
          <w:p w14:paraId="582002FD"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PERT Şeması, GANTT Şeması, Balık Kılçığı Tekniği, Delphi Yöntemi gibi proje hazırlama tekniklerini kavrar.</w:t>
            </w:r>
          </w:p>
        </w:tc>
      </w:tr>
      <w:tr w:rsidR="005B0EC5" w:rsidRPr="00BE6D29" w14:paraId="41B2DA65" w14:textId="77777777" w:rsidTr="0067585A">
        <w:trPr>
          <w:trHeight w:val="56"/>
          <w:jc w:val="center"/>
        </w:trPr>
        <w:tc>
          <w:tcPr>
            <w:tcW w:w="2550" w:type="dxa"/>
            <w:gridSpan w:val="2"/>
            <w:vMerge/>
            <w:vAlign w:val="center"/>
          </w:tcPr>
          <w:p w14:paraId="57C47DE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81ED3DF"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Fizibilite (Yapılabilirlik) Etüdü</w:t>
            </w:r>
          </w:p>
        </w:tc>
      </w:tr>
      <w:tr w:rsidR="005B0EC5" w:rsidRPr="00BE6D29" w14:paraId="0327279E" w14:textId="77777777" w:rsidTr="0067585A">
        <w:trPr>
          <w:trHeight w:val="56"/>
          <w:jc w:val="center"/>
        </w:trPr>
        <w:tc>
          <w:tcPr>
            <w:tcW w:w="2550" w:type="dxa"/>
            <w:gridSpan w:val="2"/>
            <w:vMerge/>
            <w:vAlign w:val="center"/>
          </w:tcPr>
          <w:p w14:paraId="05711A01" w14:textId="77777777" w:rsidR="005B0EC5" w:rsidRDefault="005B0EC5" w:rsidP="0067585A">
            <w:pPr>
              <w:tabs>
                <w:tab w:val="left" w:pos="1552"/>
              </w:tabs>
              <w:jc w:val="center"/>
              <w:rPr>
                <w:rFonts w:ascii="Times New Roman" w:hAnsi="Times New Roman" w:cs="Times New Roman"/>
                <w:sz w:val="20"/>
                <w:szCs w:val="20"/>
              </w:rPr>
            </w:pPr>
          </w:p>
        </w:tc>
        <w:tc>
          <w:tcPr>
            <w:tcW w:w="7065" w:type="dxa"/>
            <w:gridSpan w:val="2"/>
          </w:tcPr>
          <w:p w14:paraId="5EFF4C83"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Teknik, finansal ve ekonomik açıdan proje fikrinin uygulanabileceğini kanıtlar.</w:t>
            </w:r>
          </w:p>
        </w:tc>
      </w:tr>
      <w:tr w:rsidR="005B0EC5" w:rsidRPr="00BE6D29" w14:paraId="304C638D" w14:textId="77777777" w:rsidTr="0067585A">
        <w:trPr>
          <w:trHeight w:val="102"/>
          <w:jc w:val="center"/>
        </w:trPr>
        <w:tc>
          <w:tcPr>
            <w:tcW w:w="2550" w:type="dxa"/>
            <w:gridSpan w:val="2"/>
            <w:vMerge/>
            <w:vAlign w:val="center"/>
          </w:tcPr>
          <w:p w14:paraId="10278CB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584D80A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Hazırlık Süreci – I</w:t>
            </w:r>
          </w:p>
        </w:tc>
      </w:tr>
      <w:tr w:rsidR="005B0EC5" w:rsidRPr="00BE6D29" w14:paraId="5FDA01AC" w14:textId="77777777" w:rsidTr="0067585A">
        <w:trPr>
          <w:trHeight w:val="134"/>
          <w:jc w:val="center"/>
        </w:trPr>
        <w:tc>
          <w:tcPr>
            <w:tcW w:w="2550" w:type="dxa"/>
            <w:gridSpan w:val="2"/>
            <w:vMerge/>
            <w:vAlign w:val="center"/>
          </w:tcPr>
          <w:p w14:paraId="7D93E18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D3EDE1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Hazırlık Süreci – II</w:t>
            </w:r>
          </w:p>
        </w:tc>
      </w:tr>
      <w:tr w:rsidR="005B0EC5" w:rsidRPr="00BE6D29" w14:paraId="5EFB5BB2" w14:textId="77777777" w:rsidTr="0067585A">
        <w:trPr>
          <w:trHeight w:val="53"/>
          <w:jc w:val="center"/>
        </w:trPr>
        <w:tc>
          <w:tcPr>
            <w:tcW w:w="2550" w:type="dxa"/>
            <w:gridSpan w:val="2"/>
            <w:vMerge/>
            <w:vAlign w:val="center"/>
          </w:tcPr>
          <w:p w14:paraId="497F18F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BEDDB1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Proje Hazırlık Süreci – III</w:t>
            </w:r>
          </w:p>
        </w:tc>
      </w:tr>
      <w:tr w:rsidR="005B0EC5" w:rsidRPr="00BE6D29" w14:paraId="46C5DF52" w14:textId="77777777" w:rsidTr="0067585A">
        <w:trPr>
          <w:trHeight w:val="51"/>
          <w:jc w:val="center"/>
        </w:trPr>
        <w:tc>
          <w:tcPr>
            <w:tcW w:w="2550" w:type="dxa"/>
            <w:gridSpan w:val="2"/>
            <w:vMerge/>
            <w:vAlign w:val="center"/>
          </w:tcPr>
          <w:p w14:paraId="6BF9A10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62A3F39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Proje Hazırlık Süreci – IV</w:t>
            </w:r>
          </w:p>
        </w:tc>
      </w:tr>
      <w:tr w:rsidR="005B0EC5" w:rsidRPr="00BE6D29" w14:paraId="09685907" w14:textId="77777777" w:rsidTr="0067585A">
        <w:trPr>
          <w:trHeight w:val="51"/>
          <w:jc w:val="center"/>
        </w:trPr>
        <w:tc>
          <w:tcPr>
            <w:tcW w:w="2550" w:type="dxa"/>
            <w:gridSpan w:val="2"/>
            <w:vMerge/>
            <w:vAlign w:val="center"/>
          </w:tcPr>
          <w:p w14:paraId="30152E5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379FD2D7"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 xml:space="preserve">Projeye İlişkin Prototip-Materyal Geliştirme ve Sunum-Slayt - I </w:t>
            </w:r>
          </w:p>
        </w:tc>
      </w:tr>
      <w:tr w:rsidR="005B0EC5" w:rsidRPr="00BE6D29" w14:paraId="2CE1DF6C" w14:textId="77777777" w:rsidTr="0067585A">
        <w:trPr>
          <w:trHeight w:val="51"/>
          <w:jc w:val="center"/>
        </w:trPr>
        <w:tc>
          <w:tcPr>
            <w:tcW w:w="2550" w:type="dxa"/>
            <w:gridSpan w:val="2"/>
            <w:vMerge/>
            <w:vAlign w:val="center"/>
          </w:tcPr>
          <w:p w14:paraId="032C09A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4B7A4625"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II</w:t>
            </w:r>
          </w:p>
        </w:tc>
      </w:tr>
      <w:tr w:rsidR="005B0EC5" w:rsidRPr="00BE6D29" w14:paraId="7CBA596F" w14:textId="77777777" w:rsidTr="0067585A">
        <w:trPr>
          <w:trHeight w:val="51"/>
          <w:jc w:val="center"/>
        </w:trPr>
        <w:tc>
          <w:tcPr>
            <w:tcW w:w="2550" w:type="dxa"/>
            <w:gridSpan w:val="2"/>
            <w:vMerge/>
            <w:vAlign w:val="center"/>
          </w:tcPr>
          <w:p w14:paraId="704504E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22D912FE"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III</w:t>
            </w:r>
          </w:p>
        </w:tc>
      </w:tr>
      <w:tr w:rsidR="005B0EC5" w:rsidRPr="00BE6D29" w14:paraId="6A555FB9" w14:textId="77777777" w:rsidTr="0067585A">
        <w:trPr>
          <w:trHeight w:val="51"/>
          <w:jc w:val="center"/>
        </w:trPr>
        <w:tc>
          <w:tcPr>
            <w:tcW w:w="2550" w:type="dxa"/>
            <w:gridSpan w:val="2"/>
            <w:vMerge/>
            <w:vAlign w:val="center"/>
          </w:tcPr>
          <w:p w14:paraId="1405FC4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44AADFB8"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IV</w:t>
            </w:r>
          </w:p>
        </w:tc>
      </w:tr>
      <w:tr w:rsidR="005B0EC5" w:rsidRPr="00BE6D29" w14:paraId="2BD766D5" w14:textId="77777777" w:rsidTr="0067585A">
        <w:trPr>
          <w:trHeight w:val="51"/>
          <w:jc w:val="center"/>
        </w:trPr>
        <w:tc>
          <w:tcPr>
            <w:tcW w:w="2550" w:type="dxa"/>
            <w:gridSpan w:val="2"/>
            <w:vMerge/>
            <w:vAlign w:val="center"/>
          </w:tcPr>
          <w:p w14:paraId="684619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tcPr>
          <w:p w14:paraId="6458559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V</w:t>
            </w:r>
          </w:p>
        </w:tc>
      </w:tr>
      <w:tr w:rsidR="005B0EC5" w:rsidRPr="00BE6D29" w14:paraId="5ADE82A4" w14:textId="77777777" w:rsidTr="0067585A">
        <w:trPr>
          <w:trHeight w:val="401"/>
          <w:jc w:val="center"/>
        </w:trPr>
        <w:tc>
          <w:tcPr>
            <w:tcW w:w="2550" w:type="dxa"/>
            <w:gridSpan w:val="2"/>
            <w:vAlign w:val="center"/>
          </w:tcPr>
          <w:p w14:paraId="0190B3FA"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275532F2"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0A903F71"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4B277EFC" w14:textId="77777777" w:rsidTr="0067585A">
        <w:trPr>
          <w:trHeight w:val="180"/>
          <w:jc w:val="center"/>
        </w:trPr>
        <w:tc>
          <w:tcPr>
            <w:tcW w:w="298" w:type="dxa"/>
          </w:tcPr>
          <w:p w14:paraId="2546B2B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2442220B"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2" w:type="dxa"/>
          </w:tcPr>
          <w:p w14:paraId="1820CF7F" w14:textId="77777777" w:rsidR="005B0EC5" w:rsidRPr="00E00129" w:rsidRDefault="005B0EC5" w:rsidP="0067585A">
            <w:pPr>
              <w:jc w:val="both"/>
              <w:rPr>
                <w:rFonts w:ascii="Times New Roman" w:hAnsi="Times New Roman" w:cs="Times New Roman"/>
                <w:b/>
                <w:sz w:val="20"/>
                <w:szCs w:val="20"/>
              </w:rPr>
            </w:pPr>
            <w:r>
              <w:rPr>
                <w:rFonts w:ascii="Times New Roman" w:hAnsi="Times New Roman" w:cs="Times New Roman"/>
                <w:sz w:val="20"/>
                <w:szCs w:val="20"/>
              </w:rPr>
              <w:t>Dersin İçeriği ve Genel Kavramlar</w:t>
            </w:r>
          </w:p>
        </w:tc>
        <w:tc>
          <w:tcPr>
            <w:tcW w:w="1423" w:type="dxa"/>
          </w:tcPr>
          <w:p w14:paraId="3DC50A43" w14:textId="77777777" w:rsidR="005B0EC5" w:rsidRPr="00BE6D29" w:rsidRDefault="005B0EC5" w:rsidP="0067585A">
            <w:pPr>
              <w:jc w:val="both"/>
              <w:rPr>
                <w:rFonts w:ascii="Times New Roman" w:hAnsi="Times New Roman" w:cs="Times New Roman"/>
                <w:sz w:val="20"/>
                <w:szCs w:val="20"/>
              </w:rPr>
            </w:pPr>
          </w:p>
        </w:tc>
      </w:tr>
      <w:tr w:rsidR="005B0EC5" w:rsidRPr="00BE6D29" w14:paraId="3267DE93" w14:textId="77777777" w:rsidTr="0067585A">
        <w:trPr>
          <w:jc w:val="center"/>
        </w:trPr>
        <w:tc>
          <w:tcPr>
            <w:tcW w:w="298" w:type="dxa"/>
          </w:tcPr>
          <w:p w14:paraId="453F70C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2DD7277D"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2" w:type="dxa"/>
          </w:tcPr>
          <w:p w14:paraId="3212B709" w14:textId="77777777" w:rsidR="005B0EC5" w:rsidRPr="00CF66F0" w:rsidRDefault="005B0EC5" w:rsidP="0067585A">
            <w:pPr>
              <w:rPr>
                <w:rFonts w:ascii="Times New Roman" w:hAnsi="Times New Roman" w:cs="Times New Roman"/>
                <w:sz w:val="20"/>
                <w:szCs w:val="20"/>
              </w:rPr>
            </w:pPr>
            <w:r w:rsidRPr="00CF66F0">
              <w:rPr>
                <w:rFonts w:ascii="Times New Roman" w:hAnsi="Times New Roman" w:cs="Times New Roman"/>
                <w:sz w:val="20"/>
                <w:szCs w:val="20"/>
              </w:rPr>
              <w:t>Proje Kabul Döngüsü Yönetimi</w:t>
            </w:r>
          </w:p>
        </w:tc>
        <w:tc>
          <w:tcPr>
            <w:tcW w:w="1423" w:type="dxa"/>
          </w:tcPr>
          <w:p w14:paraId="130498D5"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PY3-PY4</w:t>
            </w:r>
          </w:p>
        </w:tc>
      </w:tr>
      <w:tr w:rsidR="005B0EC5" w:rsidRPr="00BE6D29" w14:paraId="0E459D1E" w14:textId="77777777" w:rsidTr="0067585A">
        <w:trPr>
          <w:jc w:val="center"/>
        </w:trPr>
        <w:tc>
          <w:tcPr>
            <w:tcW w:w="298" w:type="dxa"/>
          </w:tcPr>
          <w:p w14:paraId="55D273E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05B58891" w14:textId="77777777" w:rsidR="005B0EC5" w:rsidRDefault="005B0EC5" w:rsidP="0067585A">
            <w:r>
              <w:rPr>
                <w:rFonts w:cs="Times New Roman"/>
                <w:bCs/>
                <w:sz w:val="20"/>
                <w:szCs w:val="20"/>
              </w:rPr>
              <w:t>07-11 Ekim 2024</w:t>
            </w:r>
          </w:p>
        </w:tc>
        <w:tc>
          <w:tcPr>
            <w:tcW w:w="5642" w:type="dxa"/>
          </w:tcPr>
          <w:p w14:paraId="2044CAC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Projenin Mantıksal Çerçevesi ve GZFT Analizi</w:t>
            </w:r>
          </w:p>
        </w:tc>
        <w:tc>
          <w:tcPr>
            <w:tcW w:w="1423" w:type="dxa"/>
          </w:tcPr>
          <w:p w14:paraId="0A237B80"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PY3-PY4</w:t>
            </w:r>
          </w:p>
        </w:tc>
      </w:tr>
      <w:tr w:rsidR="005B0EC5" w:rsidRPr="00BE6D29" w14:paraId="7EDD1B4A" w14:textId="77777777" w:rsidTr="0067585A">
        <w:trPr>
          <w:jc w:val="center"/>
        </w:trPr>
        <w:tc>
          <w:tcPr>
            <w:tcW w:w="298" w:type="dxa"/>
          </w:tcPr>
          <w:p w14:paraId="1FA9438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3B90F573" w14:textId="77777777" w:rsidR="005B0EC5" w:rsidRDefault="005B0EC5" w:rsidP="0067585A">
            <w:r>
              <w:rPr>
                <w:rFonts w:cs="Times New Roman"/>
                <w:bCs/>
                <w:sz w:val="20"/>
                <w:szCs w:val="20"/>
              </w:rPr>
              <w:t>14-18 Ekim 2024</w:t>
            </w:r>
          </w:p>
        </w:tc>
        <w:tc>
          <w:tcPr>
            <w:tcW w:w="5642" w:type="dxa"/>
          </w:tcPr>
          <w:p w14:paraId="43252155"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Hazırlama Teknikleri</w:t>
            </w:r>
          </w:p>
        </w:tc>
        <w:tc>
          <w:tcPr>
            <w:tcW w:w="1423" w:type="dxa"/>
          </w:tcPr>
          <w:p w14:paraId="027C8A95"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PY2-PY3</w:t>
            </w:r>
          </w:p>
        </w:tc>
      </w:tr>
      <w:tr w:rsidR="005B0EC5" w:rsidRPr="00BE6D29" w14:paraId="4D3B909F" w14:textId="77777777" w:rsidTr="0067585A">
        <w:trPr>
          <w:jc w:val="center"/>
        </w:trPr>
        <w:tc>
          <w:tcPr>
            <w:tcW w:w="298" w:type="dxa"/>
          </w:tcPr>
          <w:p w14:paraId="036CE9B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044DBC77" w14:textId="77777777" w:rsidR="005B0EC5" w:rsidRDefault="005B0EC5" w:rsidP="0067585A">
            <w:r>
              <w:rPr>
                <w:rFonts w:cs="Times New Roman"/>
                <w:bCs/>
                <w:sz w:val="20"/>
                <w:szCs w:val="20"/>
              </w:rPr>
              <w:t>21-25 Ekim 2024</w:t>
            </w:r>
          </w:p>
        </w:tc>
        <w:tc>
          <w:tcPr>
            <w:tcW w:w="5642" w:type="dxa"/>
          </w:tcPr>
          <w:p w14:paraId="3543C532"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Fizibilite (Yapılabilirlik) Etüdü</w:t>
            </w:r>
          </w:p>
        </w:tc>
        <w:tc>
          <w:tcPr>
            <w:tcW w:w="1423" w:type="dxa"/>
          </w:tcPr>
          <w:p w14:paraId="03F0F033"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PY2-PY3</w:t>
            </w:r>
          </w:p>
        </w:tc>
      </w:tr>
      <w:tr w:rsidR="005B0EC5" w:rsidRPr="00BE6D29" w14:paraId="4EB53433" w14:textId="77777777" w:rsidTr="0067585A">
        <w:trPr>
          <w:jc w:val="center"/>
        </w:trPr>
        <w:tc>
          <w:tcPr>
            <w:tcW w:w="298" w:type="dxa"/>
          </w:tcPr>
          <w:p w14:paraId="0127F12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745BA415" w14:textId="77777777" w:rsidR="005B0EC5" w:rsidRDefault="005B0EC5" w:rsidP="0067585A">
            <w:r>
              <w:rPr>
                <w:rFonts w:cs="Times New Roman"/>
                <w:bCs/>
                <w:sz w:val="20"/>
                <w:szCs w:val="20"/>
              </w:rPr>
              <w:t>28 Ekim-01 Kasım 2024</w:t>
            </w:r>
          </w:p>
        </w:tc>
        <w:tc>
          <w:tcPr>
            <w:tcW w:w="5642" w:type="dxa"/>
          </w:tcPr>
          <w:p w14:paraId="7AB2B2F0"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Hazırlık Süreci – I</w:t>
            </w:r>
          </w:p>
        </w:tc>
        <w:tc>
          <w:tcPr>
            <w:tcW w:w="1423" w:type="dxa"/>
          </w:tcPr>
          <w:p w14:paraId="34878990"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PY4-PY5-PY6</w:t>
            </w:r>
          </w:p>
        </w:tc>
      </w:tr>
      <w:tr w:rsidR="005B0EC5" w:rsidRPr="00BE6D29" w14:paraId="6DC69CCC" w14:textId="77777777" w:rsidTr="0067585A">
        <w:trPr>
          <w:jc w:val="center"/>
        </w:trPr>
        <w:tc>
          <w:tcPr>
            <w:tcW w:w="298" w:type="dxa"/>
          </w:tcPr>
          <w:p w14:paraId="18A06F08"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5DD04BF6" w14:textId="77777777" w:rsidR="005B0EC5" w:rsidRDefault="005B0EC5" w:rsidP="0067585A">
            <w:r>
              <w:rPr>
                <w:rFonts w:cs="Times New Roman"/>
                <w:bCs/>
                <w:sz w:val="20"/>
                <w:szCs w:val="20"/>
              </w:rPr>
              <w:t>04-08 Kasım 2024</w:t>
            </w:r>
          </w:p>
        </w:tc>
        <w:tc>
          <w:tcPr>
            <w:tcW w:w="5642" w:type="dxa"/>
          </w:tcPr>
          <w:p w14:paraId="1AFF163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 Hazırlık Süreci – II</w:t>
            </w:r>
          </w:p>
        </w:tc>
        <w:tc>
          <w:tcPr>
            <w:tcW w:w="1423" w:type="dxa"/>
          </w:tcPr>
          <w:p w14:paraId="470389B4"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PY4-PY5-PY6</w:t>
            </w:r>
          </w:p>
        </w:tc>
      </w:tr>
      <w:tr w:rsidR="005B0EC5" w:rsidRPr="00BE6D29" w14:paraId="7B0CE302" w14:textId="77777777" w:rsidTr="0067585A">
        <w:trPr>
          <w:jc w:val="center"/>
        </w:trPr>
        <w:tc>
          <w:tcPr>
            <w:tcW w:w="298" w:type="dxa"/>
          </w:tcPr>
          <w:p w14:paraId="777A393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26F1DD9B" w14:textId="77777777" w:rsidR="005B0EC5" w:rsidRPr="00850AB3" w:rsidRDefault="005B0EC5" w:rsidP="0067585A">
            <w:pPr>
              <w:rPr>
                <w:b/>
              </w:rPr>
            </w:pPr>
            <w:r>
              <w:rPr>
                <w:rFonts w:cs="Times New Roman"/>
                <w:bCs/>
                <w:sz w:val="20"/>
                <w:szCs w:val="20"/>
              </w:rPr>
              <w:t>11-15 Kasım 2024</w:t>
            </w:r>
          </w:p>
        </w:tc>
        <w:tc>
          <w:tcPr>
            <w:tcW w:w="5642" w:type="dxa"/>
          </w:tcPr>
          <w:p w14:paraId="27CF4912"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Proje Hazırlık Süreci – III</w:t>
            </w:r>
          </w:p>
        </w:tc>
        <w:tc>
          <w:tcPr>
            <w:tcW w:w="1423" w:type="dxa"/>
          </w:tcPr>
          <w:p w14:paraId="5632EF23" w14:textId="77777777" w:rsidR="005B0EC5" w:rsidRPr="004346F6"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4346F6">
              <w:rPr>
                <w:rFonts w:ascii="Times New Roman" w:hAnsi="Times New Roman" w:cs="Times New Roman"/>
                <w:color w:val="000000"/>
                <w:sz w:val="20"/>
                <w:szCs w:val="20"/>
              </w:rPr>
              <w:t>PY4-PY5-PY6</w:t>
            </w:r>
          </w:p>
        </w:tc>
      </w:tr>
      <w:tr w:rsidR="005B0EC5" w:rsidRPr="00850AB3" w14:paraId="30488422" w14:textId="77777777" w:rsidTr="0067585A">
        <w:trPr>
          <w:jc w:val="center"/>
        </w:trPr>
        <w:tc>
          <w:tcPr>
            <w:tcW w:w="298" w:type="dxa"/>
          </w:tcPr>
          <w:p w14:paraId="386DC700"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66782DD4" w14:textId="77777777" w:rsidR="005B0EC5" w:rsidRDefault="005B0EC5" w:rsidP="0067585A">
            <w:r>
              <w:rPr>
                <w:rFonts w:cs="Times New Roman"/>
                <w:b/>
                <w:bCs/>
                <w:sz w:val="20"/>
                <w:szCs w:val="20"/>
              </w:rPr>
              <w:t>16-24 Kasım 2024</w:t>
            </w:r>
          </w:p>
        </w:tc>
        <w:tc>
          <w:tcPr>
            <w:tcW w:w="5642" w:type="dxa"/>
          </w:tcPr>
          <w:p w14:paraId="2B830E4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5DC6D78F" w14:textId="77777777" w:rsidR="005B0EC5" w:rsidRPr="004346F6"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01FA0F62" w14:textId="77777777" w:rsidTr="0067585A">
        <w:trPr>
          <w:jc w:val="center"/>
        </w:trPr>
        <w:tc>
          <w:tcPr>
            <w:tcW w:w="298" w:type="dxa"/>
          </w:tcPr>
          <w:p w14:paraId="6901D78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06B550D3" w14:textId="77777777" w:rsidR="005B0EC5" w:rsidRDefault="005B0EC5" w:rsidP="0067585A">
            <w:r>
              <w:rPr>
                <w:rFonts w:cs="Times New Roman"/>
                <w:bCs/>
                <w:sz w:val="20"/>
                <w:szCs w:val="20"/>
              </w:rPr>
              <w:t>25-29 Kasım 2024</w:t>
            </w:r>
          </w:p>
        </w:tc>
        <w:tc>
          <w:tcPr>
            <w:tcW w:w="5642" w:type="dxa"/>
          </w:tcPr>
          <w:p w14:paraId="74EA63C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Proje Hazırlık Süreci – IV</w:t>
            </w:r>
          </w:p>
        </w:tc>
        <w:tc>
          <w:tcPr>
            <w:tcW w:w="1423" w:type="dxa"/>
          </w:tcPr>
          <w:p w14:paraId="5F029AD0" w14:textId="77777777" w:rsidR="005B0EC5" w:rsidRPr="004346F6"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4346F6">
              <w:rPr>
                <w:rFonts w:ascii="Times New Roman" w:hAnsi="Times New Roman" w:cs="Times New Roman"/>
                <w:sz w:val="20"/>
                <w:szCs w:val="20"/>
              </w:rPr>
              <w:t>PY4-PY5-PY6</w:t>
            </w:r>
          </w:p>
        </w:tc>
      </w:tr>
      <w:tr w:rsidR="005B0EC5" w:rsidRPr="00BE6D29" w14:paraId="50BC41DB" w14:textId="77777777" w:rsidTr="0067585A">
        <w:trPr>
          <w:jc w:val="center"/>
        </w:trPr>
        <w:tc>
          <w:tcPr>
            <w:tcW w:w="298" w:type="dxa"/>
          </w:tcPr>
          <w:p w14:paraId="712CD2B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5F9C34C2" w14:textId="77777777" w:rsidR="005B0EC5" w:rsidRDefault="005B0EC5" w:rsidP="0067585A">
            <w:r>
              <w:rPr>
                <w:rFonts w:cs="Times New Roman"/>
                <w:bCs/>
                <w:sz w:val="20"/>
                <w:szCs w:val="20"/>
              </w:rPr>
              <w:t>02-06 Aralık 2024</w:t>
            </w:r>
          </w:p>
        </w:tc>
        <w:tc>
          <w:tcPr>
            <w:tcW w:w="5642" w:type="dxa"/>
          </w:tcPr>
          <w:p w14:paraId="06A0E08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 xml:space="preserve">Projeye İlişkin Prototip-Materyal Geliştirme ve Sunum-Slayt - I </w:t>
            </w:r>
          </w:p>
        </w:tc>
        <w:tc>
          <w:tcPr>
            <w:tcW w:w="1423" w:type="dxa"/>
          </w:tcPr>
          <w:p w14:paraId="64D16929"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PY1-PY2</w:t>
            </w:r>
          </w:p>
        </w:tc>
      </w:tr>
      <w:tr w:rsidR="005B0EC5" w:rsidRPr="00BE6D29" w14:paraId="7C242A70" w14:textId="77777777" w:rsidTr="0067585A">
        <w:trPr>
          <w:jc w:val="center"/>
        </w:trPr>
        <w:tc>
          <w:tcPr>
            <w:tcW w:w="298" w:type="dxa"/>
          </w:tcPr>
          <w:p w14:paraId="613740F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1FC4AF88" w14:textId="77777777" w:rsidR="005B0EC5" w:rsidRDefault="005B0EC5" w:rsidP="0067585A">
            <w:r>
              <w:rPr>
                <w:rFonts w:cs="Times New Roman"/>
                <w:bCs/>
                <w:sz w:val="20"/>
                <w:szCs w:val="20"/>
              </w:rPr>
              <w:t>09-13 Aralık 2024</w:t>
            </w:r>
          </w:p>
        </w:tc>
        <w:tc>
          <w:tcPr>
            <w:tcW w:w="5642" w:type="dxa"/>
          </w:tcPr>
          <w:p w14:paraId="578EBFC8"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II</w:t>
            </w:r>
          </w:p>
        </w:tc>
        <w:tc>
          <w:tcPr>
            <w:tcW w:w="1423" w:type="dxa"/>
          </w:tcPr>
          <w:p w14:paraId="1A605185" w14:textId="77777777" w:rsidR="005B0EC5" w:rsidRPr="004346F6"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sidRPr="004346F6">
              <w:rPr>
                <w:rFonts w:ascii="Times New Roman" w:hAnsi="Times New Roman" w:cs="Times New Roman"/>
                <w:color w:val="000000"/>
                <w:sz w:val="20"/>
                <w:szCs w:val="20"/>
              </w:rPr>
              <w:t>PY1-PY2</w:t>
            </w:r>
          </w:p>
        </w:tc>
      </w:tr>
      <w:tr w:rsidR="005B0EC5" w:rsidRPr="00BE6D29" w14:paraId="3D477B9E" w14:textId="77777777" w:rsidTr="0067585A">
        <w:trPr>
          <w:jc w:val="center"/>
        </w:trPr>
        <w:tc>
          <w:tcPr>
            <w:tcW w:w="298" w:type="dxa"/>
          </w:tcPr>
          <w:p w14:paraId="127D03B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6103AAFD" w14:textId="77777777" w:rsidR="005B0EC5" w:rsidRDefault="005B0EC5" w:rsidP="0067585A">
            <w:r>
              <w:rPr>
                <w:rFonts w:cs="Times New Roman"/>
                <w:bCs/>
                <w:sz w:val="20"/>
                <w:szCs w:val="20"/>
              </w:rPr>
              <w:t>16-20 Aralık 2024</w:t>
            </w:r>
          </w:p>
        </w:tc>
        <w:tc>
          <w:tcPr>
            <w:tcW w:w="5642" w:type="dxa"/>
          </w:tcPr>
          <w:p w14:paraId="64C39841"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III</w:t>
            </w:r>
          </w:p>
        </w:tc>
        <w:tc>
          <w:tcPr>
            <w:tcW w:w="1423" w:type="dxa"/>
          </w:tcPr>
          <w:p w14:paraId="3EB4E87B"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PY1-PY2</w:t>
            </w:r>
          </w:p>
        </w:tc>
      </w:tr>
      <w:tr w:rsidR="005B0EC5" w:rsidRPr="00BE6D29" w14:paraId="5CED11F1" w14:textId="77777777" w:rsidTr="0067585A">
        <w:trPr>
          <w:jc w:val="center"/>
        </w:trPr>
        <w:tc>
          <w:tcPr>
            <w:tcW w:w="298" w:type="dxa"/>
          </w:tcPr>
          <w:p w14:paraId="7A5E3A6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0BF48C98" w14:textId="77777777" w:rsidR="005B0EC5" w:rsidRDefault="005B0EC5" w:rsidP="0067585A">
            <w:r>
              <w:rPr>
                <w:sz w:val="20"/>
                <w:szCs w:val="20"/>
              </w:rPr>
              <w:t>23-27 Aralık 2024</w:t>
            </w:r>
          </w:p>
        </w:tc>
        <w:tc>
          <w:tcPr>
            <w:tcW w:w="5642" w:type="dxa"/>
          </w:tcPr>
          <w:p w14:paraId="3FC255CC"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IV</w:t>
            </w:r>
          </w:p>
        </w:tc>
        <w:tc>
          <w:tcPr>
            <w:tcW w:w="1423" w:type="dxa"/>
          </w:tcPr>
          <w:p w14:paraId="1D623DE4"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PY1-PY2</w:t>
            </w:r>
          </w:p>
        </w:tc>
      </w:tr>
      <w:tr w:rsidR="005B0EC5" w:rsidRPr="00BE6D29" w14:paraId="63EBDCAB" w14:textId="77777777" w:rsidTr="0067585A">
        <w:trPr>
          <w:jc w:val="center"/>
        </w:trPr>
        <w:tc>
          <w:tcPr>
            <w:tcW w:w="298" w:type="dxa"/>
          </w:tcPr>
          <w:p w14:paraId="0DD63AA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6E949B96" w14:textId="77777777" w:rsidR="005B0EC5" w:rsidRDefault="005B0EC5" w:rsidP="0067585A">
            <w:r>
              <w:rPr>
                <w:sz w:val="20"/>
                <w:szCs w:val="20"/>
              </w:rPr>
              <w:t>30 Aralık-4 Ocak 2024</w:t>
            </w:r>
          </w:p>
        </w:tc>
        <w:tc>
          <w:tcPr>
            <w:tcW w:w="5642" w:type="dxa"/>
          </w:tcPr>
          <w:p w14:paraId="5621CCEA"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Projeye İlişkin Prototip-Materyal Geliştirme ve Sunum-Slayt – V</w:t>
            </w:r>
          </w:p>
        </w:tc>
        <w:tc>
          <w:tcPr>
            <w:tcW w:w="1423" w:type="dxa"/>
          </w:tcPr>
          <w:p w14:paraId="69BF1DEC" w14:textId="77777777" w:rsidR="005B0EC5" w:rsidRPr="004346F6" w:rsidRDefault="005B0EC5" w:rsidP="0067585A">
            <w:pPr>
              <w:jc w:val="center"/>
              <w:rPr>
                <w:rFonts w:ascii="Times New Roman" w:hAnsi="Times New Roman" w:cs="Times New Roman"/>
                <w:sz w:val="20"/>
                <w:szCs w:val="20"/>
              </w:rPr>
            </w:pPr>
            <w:r w:rsidRPr="004346F6">
              <w:rPr>
                <w:rFonts w:ascii="Times New Roman" w:hAnsi="Times New Roman" w:cs="Times New Roman"/>
                <w:sz w:val="20"/>
                <w:szCs w:val="20"/>
              </w:rPr>
              <w:t>PY1-PY2</w:t>
            </w:r>
          </w:p>
        </w:tc>
      </w:tr>
      <w:tr w:rsidR="005B0EC5" w:rsidRPr="00BE6D29" w14:paraId="44C212E1" w14:textId="77777777" w:rsidTr="0067585A">
        <w:trPr>
          <w:jc w:val="center"/>
        </w:trPr>
        <w:tc>
          <w:tcPr>
            <w:tcW w:w="298" w:type="dxa"/>
          </w:tcPr>
          <w:p w14:paraId="6A7D889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6CED644A"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42" w:type="dxa"/>
          </w:tcPr>
          <w:p w14:paraId="6A2D528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67C3272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73B4F196" w14:textId="77777777" w:rsidTr="0067585A">
        <w:trPr>
          <w:jc w:val="center"/>
        </w:trPr>
        <w:tc>
          <w:tcPr>
            <w:tcW w:w="298" w:type="dxa"/>
          </w:tcPr>
          <w:p w14:paraId="645B2A6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1876F4D5"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42" w:type="dxa"/>
          </w:tcPr>
          <w:p w14:paraId="269B5E6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31826DA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3F0BDB65" w14:textId="77777777" w:rsidTr="0067585A">
        <w:trPr>
          <w:trHeight w:val="401"/>
          <w:jc w:val="center"/>
        </w:trPr>
        <w:tc>
          <w:tcPr>
            <w:tcW w:w="2550" w:type="dxa"/>
            <w:gridSpan w:val="2"/>
            <w:vAlign w:val="center"/>
          </w:tcPr>
          <w:p w14:paraId="7FA4EC7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75119847"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 xml:space="preserve">Bu dersin değerlendirmesi, </w:t>
            </w:r>
            <w:r>
              <w:rPr>
                <w:rFonts w:ascii="Times New Roman" w:hAnsi="Times New Roman" w:cs="Times New Roman"/>
                <w:sz w:val="20"/>
                <w:szCs w:val="20"/>
              </w:rPr>
              <w:t>dönem boyunca öğrencilerin gruplar halinde hazırladıkları proje çalışmalarının fizibilite, sunum-slayt ve prototip uygulaması puanlandırılmaktadır.</w:t>
            </w:r>
            <w:r w:rsidRPr="00850AB3">
              <w:rPr>
                <w:rFonts w:ascii="Times New Roman" w:hAnsi="Times New Roman" w:cs="Times New Roman"/>
                <w:sz w:val="20"/>
                <w:szCs w:val="20"/>
              </w:rPr>
              <w:t xml:space="preserve"> Vizenin ortalamaya katkısı %</w:t>
            </w:r>
            <w:r>
              <w:rPr>
                <w:rFonts w:ascii="Times New Roman" w:hAnsi="Times New Roman" w:cs="Times New Roman"/>
                <w:sz w:val="20"/>
                <w:szCs w:val="20"/>
              </w:rPr>
              <w:t xml:space="preserve"> </w:t>
            </w:r>
            <w:r w:rsidRPr="00850AB3">
              <w:rPr>
                <w:rFonts w:ascii="Times New Roman" w:hAnsi="Times New Roman" w:cs="Times New Roman"/>
                <w:sz w:val="20"/>
                <w:szCs w:val="20"/>
              </w:rPr>
              <w:t>40 finalinki ise % 60’tır. Geçme notu 100 üzerinden 60’tır.</w:t>
            </w:r>
          </w:p>
        </w:tc>
      </w:tr>
      <w:tr w:rsidR="005B0EC5" w:rsidRPr="00BE6D29" w14:paraId="142C1823" w14:textId="77777777" w:rsidTr="0067585A">
        <w:trPr>
          <w:trHeight w:val="401"/>
          <w:jc w:val="center"/>
        </w:trPr>
        <w:tc>
          <w:tcPr>
            <w:tcW w:w="2550" w:type="dxa"/>
            <w:gridSpan w:val="2"/>
            <w:vAlign w:val="center"/>
          </w:tcPr>
          <w:p w14:paraId="44EC986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43A01BD6" w14:textId="77777777" w:rsidR="005B0EC5" w:rsidRPr="00FA6786" w:rsidRDefault="005B0EC5" w:rsidP="0067585A">
            <w:pPr>
              <w:pStyle w:val="ListeParagraf"/>
              <w:tabs>
                <w:tab w:val="left" w:pos="1552"/>
              </w:tabs>
              <w:rPr>
                <w:rFonts w:ascii="Times New Roman" w:hAnsi="Times New Roman" w:cs="Times New Roman"/>
                <w:b/>
                <w:sz w:val="20"/>
                <w:szCs w:val="20"/>
              </w:rPr>
            </w:pPr>
            <w:r>
              <w:rPr>
                <w:noProof/>
                <w:lang w:eastAsia="tr-TR"/>
              </w:rPr>
              <w:drawing>
                <wp:anchor distT="0" distB="0" distL="114300" distR="114300" simplePos="0" relativeHeight="251815424" behindDoc="0" locked="0" layoutInCell="1" allowOverlap="1" wp14:anchorId="524D7BB2" wp14:editId="39691E01">
                  <wp:simplePos x="0" y="0"/>
                  <wp:positionH relativeFrom="column">
                    <wp:posOffset>-1191260</wp:posOffset>
                  </wp:positionH>
                  <wp:positionV relativeFrom="page">
                    <wp:posOffset>0</wp:posOffset>
                  </wp:positionV>
                  <wp:extent cx="1085215" cy="1343025"/>
                  <wp:effectExtent l="0" t="0" r="635" b="9525"/>
                  <wp:wrapSquare wrapText="bothSides"/>
                  <wp:docPr id="58" name="Resim 58" descr="metin, grafik tasarı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descr="metin, grafik tasarım, ekran görüntüsü içeren bir resim&#10;&#10;Açıklama otomatik olarak oluşturuldu"/>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85215" cy="1343025"/>
                          </a:xfrm>
                          <a:prstGeom prst="rect">
                            <a:avLst/>
                          </a:prstGeom>
                        </pic:spPr>
                      </pic:pic>
                    </a:graphicData>
                  </a:graphic>
                  <wp14:sizeRelH relativeFrom="margin">
                    <wp14:pctWidth>0</wp14:pctWidth>
                  </wp14:sizeRelH>
                  <wp14:sizeRelV relativeFrom="margin">
                    <wp14:pctHeight>0</wp14:pctHeight>
                  </wp14:sizeRelV>
                </wp:anchor>
              </w:drawing>
            </w:r>
            <w:r w:rsidRPr="00FA6786">
              <w:rPr>
                <w:rFonts w:ascii="Times New Roman" w:hAnsi="Times New Roman" w:cs="Times New Roman"/>
                <w:b/>
                <w:sz w:val="20"/>
                <w:szCs w:val="20"/>
              </w:rPr>
              <w:t xml:space="preserve">Yazar/Editör: </w:t>
            </w:r>
            <w:r>
              <w:rPr>
                <w:rFonts w:ascii="Times New Roman" w:hAnsi="Times New Roman" w:cs="Times New Roman"/>
                <w:sz w:val="20"/>
                <w:szCs w:val="20"/>
              </w:rPr>
              <w:t>Albayrak, Burhan. (2016). Proje Yönetimi, Analizi ve Danışmanlık, Ankara: Nobel Yayıncılık.</w:t>
            </w:r>
          </w:p>
          <w:p w14:paraId="7058A7D9" w14:textId="77777777" w:rsidR="005B0EC5" w:rsidRPr="00FA6786" w:rsidRDefault="005B0EC5" w:rsidP="0067585A">
            <w:pPr>
              <w:pStyle w:val="ListeParagraf"/>
              <w:tabs>
                <w:tab w:val="left" w:pos="1552"/>
              </w:tabs>
              <w:rPr>
                <w:rFonts w:ascii="Times New Roman" w:hAnsi="Times New Roman" w:cs="Times New Roman"/>
                <w:sz w:val="20"/>
                <w:szCs w:val="20"/>
              </w:rPr>
            </w:pPr>
            <w:r w:rsidRPr="00FA6786">
              <w:rPr>
                <w:rFonts w:ascii="Times New Roman" w:hAnsi="Times New Roman" w:cs="Times New Roman"/>
                <w:b/>
                <w:sz w:val="20"/>
                <w:szCs w:val="20"/>
              </w:rPr>
              <w:t xml:space="preserve">Sorumlu Olunan Bölümler/Sayfalar: </w:t>
            </w:r>
            <w:r>
              <w:rPr>
                <w:rFonts w:ascii="Times New Roman" w:hAnsi="Times New Roman" w:cs="Times New Roman"/>
                <w:sz w:val="20"/>
                <w:szCs w:val="20"/>
              </w:rPr>
              <w:t>Hepsi</w:t>
            </w:r>
            <w:r w:rsidRPr="00FA6786">
              <w:rPr>
                <w:rFonts w:ascii="Times New Roman" w:hAnsi="Times New Roman" w:cs="Times New Roman"/>
                <w:sz w:val="20"/>
                <w:szCs w:val="20"/>
              </w:rPr>
              <w:t xml:space="preserve"> </w:t>
            </w:r>
          </w:p>
        </w:tc>
      </w:tr>
      <w:tr w:rsidR="005B0EC5" w:rsidRPr="00BE6D29" w14:paraId="27E4433F" w14:textId="77777777" w:rsidTr="0067585A">
        <w:trPr>
          <w:trHeight w:val="401"/>
          <w:jc w:val="center"/>
        </w:trPr>
        <w:tc>
          <w:tcPr>
            <w:tcW w:w="2550" w:type="dxa"/>
            <w:gridSpan w:val="2"/>
            <w:vAlign w:val="center"/>
          </w:tcPr>
          <w:p w14:paraId="7AA6A43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65F5F5D1" w14:textId="77777777" w:rsidR="005B0EC5" w:rsidRPr="00C1339E" w:rsidRDefault="005B0EC5" w:rsidP="0067585A">
            <w:pPr>
              <w:pStyle w:val="ListeParagraf"/>
              <w:tabs>
                <w:tab w:val="left" w:pos="1552"/>
              </w:tabs>
              <w:ind w:left="255"/>
              <w:rPr>
                <w:rFonts w:ascii="Times New Roman" w:hAnsi="Times New Roman" w:cs="Times New Roman"/>
                <w:sz w:val="20"/>
                <w:szCs w:val="20"/>
              </w:rPr>
            </w:pPr>
          </w:p>
        </w:tc>
      </w:tr>
    </w:tbl>
    <w:p w14:paraId="7AF48613" w14:textId="77777777" w:rsidR="005B0EC5" w:rsidRDefault="005B0EC5" w:rsidP="005B0EC5">
      <w:pPr>
        <w:jc w:val="center"/>
        <w:rPr>
          <w:rFonts w:ascii="Times New Roman" w:hAnsi="Times New Roman" w:cs="Times New Roman"/>
          <w:b/>
          <w:color w:val="5B9BD5" w:themeColor="accent1"/>
          <w:sz w:val="24"/>
          <w:szCs w:val="24"/>
        </w:rPr>
      </w:pPr>
    </w:p>
    <w:bookmarkEnd w:id="92"/>
    <w:p w14:paraId="11C87DF7" w14:textId="77777777" w:rsidR="005B0EC5" w:rsidRDefault="005B0EC5" w:rsidP="005B0EC5"/>
    <w:p w14:paraId="53953855" w14:textId="77777777" w:rsidR="005B0EC5" w:rsidRPr="00B63ED1" w:rsidRDefault="005B0EC5" w:rsidP="005B0EC5">
      <w:pPr>
        <w:pStyle w:val="Balk2"/>
        <w:jc w:val="center"/>
        <w:rPr>
          <w:rFonts w:cs="Times New Roman"/>
          <w:bCs/>
          <w:color w:val="auto"/>
          <w:szCs w:val="24"/>
        </w:rPr>
      </w:pPr>
      <w:bookmarkStart w:id="93" w:name="_Toc174545250"/>
      <w:bookmarkStart w:id="94" w:name="_Toc220680382"/>
      <w:bookmarkStart w:id="95" w:name="_Hlk194050758"/>
      <w:r w:rsidRPr="00B63ED1">
        <w:rPr>
          <w:rFonts w:cs="Times New Roman"/>
          <w:bCs/>
          <w:color w:val="auto"/>
          <w:szCs w:val="24"/>
        </w:rPr>
        <w:t>LJ209 Mesleki Çözümleme I</w:t>
      </w:r>
      <w:bookmarkEnd w:id="93"/>
      <w:bookmarkEnd w:id="94"/>
    </w:p>
    <w:tbl>
      <w:tblPr>
        <w:tblStyle w:val="TabloKlavuzu"/>
        <w:tblW w:w="5313" w:type="pct"/>
        <w:jc w:val="center"/>
        <w:tblLayout w:type="fixed"/>
        <w:tblCellMar>
          <w:left w:w="28" w:type="dxa"/>
          <w:right w:w="28" w:type="dxa"/>
        </w:tblCellMar>
        <w:tblLook w:val="01E0" w:firstRow="1" w:lastRow="1" w:firstColumn="1" w:lastColumn="1" w:noHBand="0" w:noVBand="0"/>
      </w:tblPr>
      <w:tblGrid>
        <w:gridCol w:w="300"/>
        <w:gridCol w:w="2253"/>
        <w:gridCol w:w="5654"/>
        <w:gridCol w:w="1420"/>
      </w:tblGrid>
      <w:tr w:rsidR="005B0EC5" w:rsidRPr="00545B89" w14:paraId="26EC25EE" w14:textId="77777777" w:rsidTr="0067585A">
        <w:trPr>
          <w:trHeight w:val="401"/>
          <w:jc w:val="center"/>
        </w:trPr>
        <w:tc>
          <w:tcPr>
            <w:tcW w:w="2554" w:type="dxa"/>
            <w:gridSpan w:val="2"/>
            <w:vAlign w:val="center"/>
          </w:tcPr>
          <w:p w14:paraId="1E9EF949" w14:textId="77777777" w:rsidR="005B0EC5" w:rsidRPr="00545B89" w:rsidRDefault="005B0EC5" w:rsidP="0067585A">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Öğretim Üyesi</w:t>
            </w:r>
          </w:p>
        </w:tc>
        <w:tc>
          <w:tcPr>
            <w:tcW w:w="7075" w:type="dxa"/>
            <w:gridSpan w:val="2"/>
            <w:vAlign w:val="center"/>
          </w:tcPr>
          <w:p w14:paraId="53CE2848" w14:textId="77777777" w:rsidR="005B0EC5" w:rsidRPr="00545B8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Hatice BAŞDEMİR</w:t>
            </w:r>
          </w:p>
        </w:tc>
      </w:tr>
      <w:tr w:rsidR="005B0EC5" w:rsidRPr="00545B89" w14:paraId="4730EF28" w14:textId="77777777" w:rsidTr="0067585A">
        <w:trPr>
          <w:trHeight w:val="401"/>
          <w:jc w:val="center"/>
        </w:trPr>
        <w:tc>
          <w:tcPr>
            <w:tcW w:w="2554" w:type="dxa"/>
            <w:gridSpan w:val="2"/>
            <w:vAlign w:val="center"/>
          </w:tcPr>
          <w:p w14:paraId="4C77D1C9" w14:textId="77777777" w:rsidR="005B0EC5" w:rsidRPr="00545B89" w:rsidRDefault="005B0EC5" w:rsidP="0067585A">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Oda Numarası</w:t>
            </w:r>
          </w:p>
        </w:tc>
        <w:tc>
          <w:tcPr>
            <w:tcW w:w="7075" w:type="dxa"/>
            <w:gridSpan w:val="2"/>
            <w:vAlign w:val="center"/>
          </w:tcPr>
          <w:p w14:paraId="2BB7D9F2" w14:textId="77777777" w:rsidR="005B0EC5" w:rsidRPr="00545B89" w:rsidRDefault="005B0EC5" w:rsidP="0067585A">
            <w:pPr>
              <w:tabs>
                <w:tab w:val="left" w:pos="1552"/>
              </w:tabs>
              <w:rPr>
                <w:rFonts w:ascii="Times New Roman" w:hAnsi="Times New Roman" w:cs="Times New Roman"/>
                <w:sz w:val="20"/>
                <w:szCs w:val="20"/>
              </w:rPr>
            </w:pPr>
            <w:r w:rsidRPr="00545B89">
              <w:rPr>
                <w:rFonts w:ascii="Times New Roman" w:hAnsi="Times New Roman" w:cs="Times New Roman"/>
                <w:sz w:val="20"/>
                <w:szCs w:val="20"/>
              </w:rPr>
              <w:t>MY-K1-13</w:t>
            </w:r>
          </w:p>
        </w:tc>
      </w:tr>
      <w:tr w:rsidR="005B0EC5" w:rsidRPr="00545B89" w14:paraId="7A8CB7A2" w14:textId="77777777" w:rsidTr="0067585A">
        <w:trPr>
          <w:trHeight w:val="401"/>
          <w:jc w:val="center"/>
        </w:trPr>
        <w:tc>
          <w:tcPr>
            <w:tcW w:w="2554" w:type="dxa"/>
            <w:gridSpan w:val="2"/>
            <w:vAlign w:val="center"/>
          </w:tcPr>
          <w:p w14:paraId="3B53ADFE" w14:textId="77777777" w:rsidR="005B0EC5" w:rsidRPr="00545B89"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75" w:type="dxa"/>
            <w:gridSpan w:val="2"/>
            <w:vAlign w:val="center"/>
          </w:tcPr>
          <w:p w14:paraId="1446C8A9" w14:textId="77777777" w:rsidR="005B0EC5" w:rsidRPr="00545B89" w:rsidRDefault="005B0EC5" w:rsidP="0067585A">
            <w:pPr>
              <w:tabs>
                <w:tab w:val="left" w:pos="1552"/>
              </w:tabs>
              <w:rPr>
                <w:rFonts w:ascii="Times New Roman" w:hAnsi="Times New Roman" w:cs="Times New Roman"/>
                <w:sz w:val="20"/>
                <w:szCs w:val="20"/>
              </w:rPr>
            </w:pPr>
            <w:r>
              <w:rPr>
                <w:rFonts w:ascii="Calibri" w:eastAsia="Times New Roman" w:hAnsi="Calibri" w:cs="Calibri"/>
                <w:color w:val="000000"/>
                <w:lang w:eastAsia="tr-TR"/>
              </w:rPr>
              <w:t>Çarşamba 8:30-9:15</w:t>
            </w:r>
          </w:p>
        </w:tc>
      </w:tr>
      <w:tr w:rsidR="005B0EC5" w:rsidRPr="00545B89" w14:paraId="3B3B658D" w14:textId="77777777" w:rsidTr="0067585A">
        <w:trPr>
          <w:trHeight w:val="401"/>
          <w:jc w:val="center"/>
        </w:trPr>
        <w:tc>
          <w:tcPr>
            <w:tcW w:w="2554" w:type="dxa"/>
            <w:gridSpan w:val="2"/>
            <w:vAlign w:val="center"/>
          </w:tcPr>
          <w:p w14:paraId="036DC38E" w14:textId="77777777" w:rsidR="005B0EC5" w:rsidRPr="00545B89" w:rsidRDefault="005B0EC5" w:rsidP="0067585A">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E-posta</w:t>
            </w:r>
          </w:p>
        </w:tc>
        <w:tc>
          <w:tcPr>
            <w:tcW w:w="7075" w:type="dxa"/>
            <w:gridSpan w:val="2"/>
            <w:vAlign w:val="center"/>
          </w:tcPr>
          <w:p w14:paraId="24F3E240" w14:textId="77777777" w:rsidR="005B0EC5" w:rsidRPr="00545B89" w:rsidRDefault="0067585A" w:rsidP="0067585A">
            <w:pPr>
              <w:tabs>
                <w:tab w:val="left" w:pos="1552"/>
              </w:tabs>
              <w:rPr>
                <w:rFonts w:ascii="Times New Roman" w:hAnsi="Times New Roman" w:cs="Times New Roman"/>
                <w:sz w:val="20"/>
                <w:szCs w:val="20"/>
              </w:rPr>
            </w:pPr>
            <w:hyperlink r:id="rId126" w:history="1">
              <w:r w:rsidR="005B0EC5" w:rsidRPr="00AF3B02">
                <w:rPr>
                  <w:rStyle w:val="Kpr"/>
                </w:rPr>
                <w:t>hatice.basdemir</w:t>
              </w:r>
              <w:r w:rsidR="005B0EC5" w:rsidRPr="00AF3B02">
                <w:rPr>
                  <w:rStyle w:val="Kpr"/>
                  <w:rFonts w:ascii="Times New Roman" w:hAnsi="Times New Roman" w:cs="Times New Roman"/>
                  <w:sz w:val="20"/>
                  <w:szCs w:val="20"/>
                </w:rPr>
                <w:t>@gop.edu.tr</w:t>
              </w:r>
            </w:hyperlink>
          </w:p>
        </w:tc>
      </w:tr>
      <w:tr w:rsidR="005B0EC5" w:rsidRPr="00545B89" w14:paraId="469CF577" w14:textId="77777777" w:rsidTr="0067585A">
        <w:trPr>
          <w:trHeight w:val="401"/>
          <w:jc w:val="center"/>
        </w:trPr>
        <w:tc>
          <w:tcPr>
            <w:tcW w:w="2554" w:type="dxa"/>
            <w:gridSpan w:val="2"/>
            <w:vAlign w:val="center"/>
          </w:tcPr>
          <w:p w14:paraId="70B3A3D1"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 Zamanı</w:t>
            </w:r>
          </w:p>
        </w:tc>
        <w:tc>
          <w:tcPr>
            <w:tcW w:w="7075" w:type="dxa"/>
            <w:gridSpan w:val="2"/>
            <w:vAlign w:val="center"/>
          </w:tcPr>
          <w:p w14:paraId="36A081B6" w14:textId="77777777" w:rsidR="005B0EC5" w:rsidRPr="00545B89" w:rsidRDefault="005B0EC5" w:rsidP="0067585A">
            <w:pPr>
              <w:tabs>
                <w:tab w:val="left" w:pos="1552"/>
              </w:tabs>
              <w:rPr>
                <w:rFonts w:ascii="Times New Roman" w:hAnsi="Times New Roman" w:cs="Times New Roman"/>
              </w:rPr>
            </w:pPr>
            <w:r>
              <w:rPr>
                <w:rFonts w:ascii="Times New Roman" w:hAnsi="Times New Roman" w:cs="Times New Roman"/>
              </w:rPr>
              <w:t>Çarşamba 08:30-10:15</w:t>
            </w:r>
          </w:p>
        </w:tc>
      </w:tr>
      <w:tr w:rsidR="005B0EC5" w:rsidRPr="00545B89" w14:paraId="0CFD401D" w14:textId="77777777" w:rsidTr="0067585A">
        <w:trPr>
          <w:trHeight w:val="401"/>
          <w:jc w:val="center"/>
        </w:trPr>
        <w:tc>
          <w:tcPr>
            <w:tcW w:w="2554" w:type="dxa"/>
            <w:gridSpan w:val="2"/>
            <w:vAlign w:val="center"/>
          </w:tcPr>
          <w:p w14:paraId="0E81A19D"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Derslik</w:t>
            </w:r>
          </w:p>
        </w:tc>
        <w:tc>
          <w:tcPr>
            <w:tcW w:w="7075" w:type="dxa"/>
            <w:gridSpan w:val="2"/>
            <w:vAlign w:val="center"/>
          </w:tcPr>
          <w:p w14:paraId="1E21AD2C" w14:textId="77777777" w:rsidR="005B0EC5" w:rsidRPr="00545B8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TS</w:t>
            </w:r>
          </w:p>
        </w:tc>
      </w:tr>
      <w:tr w:rsidR="005B0EC5" w:rsidRPr="00545B89" w14:paraId="31DCBCBA" w14:textId="77777777" w:rsidTr="0067585A">
        <w:trPr>
          <w:trHeight w:val="401"/>
          <w:jc w:val="center"/>
        </w:trPr>
        <w:tc>
          <w:tcPr>
            <w:tcW w:w="2554" w:type="dxa"/>
            <w:gridSpan w:val="2"/>
            <w:vAlign w:val="center"/>
          </w:tcPr>
          <w:p w14:paraId="6A9144D1"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Dersin Amacı</w:t>
            </w:r>
          </w:p>
        </w:tc>
        <w:tc>
          <w:tcPr>
            <w:tcW w:w="7075" w:type="dxa"/>
            <w:gridSpan w:val="2"/>
            <w:vAlign w:val="center"/>
          </w:tcPr>
          <w:p w14:paraId="6209ED2D" w14:textId="77777777" w:rsidR="005B0EC5" w:rsidRPr="00545B89" w:rsidRDefault="005B0EC5" w:rsidP="0067585A">
            <w:pPr>
              <w:tabs>
                <w:tab w:val="left" w:pos="1552"/>
              </w:tabs>
              <w:rPr>
                <w:rFonts w:ascii="Times New Roman" w:hAnsi="Times New Roman" w:cs="Times New Roman"/>
                <w:b/>
                <w:sz w:val="24"/>
                <w:szCs w:val="24"/>
              </w:rPr>
            </w:pPr>
            <w:r w:rsidRPr="00545B89">
              <w:rPr>
                <w:rFonts w:ascii="Times New Roman" w:hAnsi="Times New Roman" w:cs="Times New Roman"/>
                <w:sz w:val="24"/>
                <w:szCs w:val="24"/>
              </w:rPr>
              <w:t>Bu dersin amacı, araştırma yapma yeterliliği kazanmalarını sağlamaktır.</w:t>
            </w:r>
          </w:p>
        </w:tc>
      </w:tr>
      <w:tr w:rsidR="005B0EC5" w:rsidRPr="00545B89" w14:paraId="006270D8" w14:textId="77777777" w:rsidTr="0067585A">
        <w:trPr>
          <w:cantSplit/>
          <w:trHeight w:val="127"/>
          <w:jc w:val="center"/>
        </w:trPr>
        <w:tc>
          <w:tcPr>
            <w:tcW w:w="2554" w:type="dxa"/>
            <w:gridSpan w:val="2"/>
            <w:vMerge w:val="restart"/>
            <w:vAlign w:val="center"/>
          </w:tcPr>
          <w:p w14:paraId="7C40FC31" w14:textId="77777777" w:rsidR="005B0EC5" w:rsidRPr="00545B89" w:rsidRDefault="005B0EC5" w:rsidP="0067585A">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Konu ve ilgili kazanım</w:t>
            </w:r>
          </w:p>
        </w:tc>
        <w:tc>
          <w:tcPr>
            <w:tcW w:w="7075" w:type="dxa"/>
            <w:gridSpan w:val="2"/>
            <w:vAlign w:val="center"/>
          </w:tcPr>
          <w:p w14:paraId="6417CEB9" w14:textId="77777777" w:rsidR="005B0EC5" w:rsidRPr="00545B89" w:rsidRDefault="005B0EC5" w:rsidP="0067585A">
            <w:pPr>
              <w:tabs>
                <w:tab w:val="left" w:pos="1552"/>
              </w:tabs>
              <w:rPr>
                <w:rFonts w:ascii="Times New Roman" w:hAnsi="Times New Roman" w:cs="Times New Roman"/>
                <w:b/>
                <w:sz w:val="20"/>
                <w:szCs w:val="20"/>
              </w:rPr>
            </w:pPr>
          </w:p>
        </w:tc>
      </w:tr>
      <w:tr w:rsidR="005B0EC5" w:rsidRPr="00545B89" w14:paraId="360F4C4F" w14:textId="77777777" w:rsidTr="0067585A">
        <w:trPr>
          <w:trHeight w:val="61"/>
          <w:jc w:val="center"/>
        </w:trPr>
        <w:tc>
          <w:tcPr>
            <w:tcW w:w="2554" w:type="dxa"/>
            <w:gridSpan w:val="2"/>
            <w:vMerge/>
            <w:vAlign w:val="center"/>
          </w:tcPr>
          <w:p w14:paraId="5B8FB594"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3335E7E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konularını seçme.</w:t>
            </w:r>
          </w:p>
        </w:tc>
      </w:tr>
      <w:tr w:rsidR="005B0EC5" w:rsidRPr="00545B89" w14:paraId="47AF4169" w14:textId="77777777" w:rsidTr="0067585A">
        <w:trPr>
          <w:trHeight w:val="106"/>
          <w:jc w:val="center"/>
        </w:trPr>
        <w:tc>
          <w:tcPr>
            <w:tcW w:w="2554" w:type="dxa"/>
            <w:gridSpan w:val="2"/>
            <w:vMerge/>
            <w:vAlign w:val="center"/>
          </w:tcPr>
          <w:p w14:paraId="03EF4B0B"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0E1E9E65"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Konuları belirlemenin ne anlama geldiğini bilir.</w:t>
            </w:r>
          </w:p>
        </w:tc>
      </w:tr>
      <w:tr w:rsidR="005B0EC5" w:rsidRPr="00545B89" w14:paraId="25E9EEA3" w14:textId="77777777" w:rsidTr="0067585A">
        <w:trPr>
          <w:trHeight w:val="152"/>
          <w:jc w:val="center"/>
        </w:trPr>
        <w:tc>
          <w:tcPr>
            <w:tcW w:w="2554" w:type="dxa"/>
            <w:gridSpan w:val="2"/>
            <w:vMerge/>
            <w:vAlign w:val="center"/>
          </w:tcPr>
          <w:p w14:paraId="296D463E"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602C7DFB"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araştırması yapma.</w:t>
            </w:r>
          </w:p>
        </w:tc>
      </w:tr>
      <w:tr w:rsidR="005B0EC5" w:rsidRPr="00545B89" w14:paraId="3AD66342" w14:textId="77777777" w:rsidTr="0067585A">
        <w:trPr>
          <w:trHeight w:val="56"/>
          <w:jc w:val="center"/>
        </w:trPr>
        <w:tc>
          <w:tcPr>
            <w:tcW w:w="2554" w:type="dxa"/>
            <w:gridSpan w:val="2"/>
            <w:vMerge/>
            <w:vAlign w:val="center"/>
          </w:tcPr>
          <w:p w14:paraId="1A749EA3"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06F68845"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Konularla ilgili kaynak araştırmasının önemini kavrar.</w:t>
            </w:r>
          </w:p>
        </w:tc>
      </w:tr>
      <w:tr w:rsidR="005B0EC5" w:rsidRPr="00545B89" w14:paraId="519B26F3" w14:textId="77777777" w:rsidTr="0067585A">
        <w:trPr>
          <w:trHeight w:val="102"/>
          <w:jc w:val="center"/>
        </w:trPr>
        <w:tc>
          <w:tcPr>
            <w:tcW w:w="2554" w:type="dxa"/>
            <w:gridSpan w:val="2"/>
            <w:vMerge/>
            <w:vAlign w:val="center"/>
          </w:tcPr>
          <w:p w14:paraId="4DAAAA8D"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275DB951"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değerlendirme</w:t>
            </w:r>
          </w:p>
        </w:tc>
      </w:tr>
      <w:tr w:rsidR="005B0EC5" w:rsidRPr="00545B89" w14:paraId="5983084F" w14:textId="77777777" w:rsidTr="0067585A">
        <w:trPr>
          <w:trHeight w:val="134"/>
          <w:jc w:val="center"/>
        </w:trPr>
        <w:tc>
          <w:tcPr>
            <w:tcW w:w="2554" w:type="dxa"/>
            <w:gridSpan w:val="2"/>
            <w:vMerge/>
            <w:vAlign w:val="center"/>
          </w:tcPr>
          <w:p w14:paraId="48321FE7"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45FEC2C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değerlendirebilir.</w:t>
            </w:r>
          </w:p>
        </w:tc>
      </w:tr>
      <w:tr w:rsidR="005B0EC5" w:rsidRPr="00545B89" w14:paraId="70E8D98F" w14:textId="77777777" w:rsidTr="0067585A">
        <w:trPr>
          <w:trHeight w:val="53"/>
          <w:jc w:val="center"/>
        </w:trPr>
        <w:tc>
          <w:tcPr>
            <w:tcW w:w="2554" w:type="dxa"/>
            <w:gridSpan w:val="2"/>
            <w:vMerge/>
            <w:vAlign w:val="center"/>
          </w:tcPr>
          <w:p w14:paraId="12E2AB80"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1CD9F71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Sonuçları etkileyen temel unsurları değerlendirebilir.</w:t>
            </w:r>
          </w:p>
        </w:tc>
      </w:tr>
      <w:tr w:rsidR="005B0EC5" w:rsidRPr="00545B89" w14:paraId="060783F7" w14:textId="77777777" w:rsidTr="0067585A">
        <w:trPr>
          <w:trHeight w:val="51"/>
          <w:jc w:val="center"/>
        </w:trPr>
        <w:tc>
          <w:tcPr>
            <w:tcW w:w="2554" w:type="dxa"/>
            <w:gridSpan w:val="2"/>
            <w:vMerge/>
            <w:vAlign w:val="center"/>
          </w:tcPr>
          <w:p w14:paraId="2FEF4999"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09E735CC"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rapor hâline dönüştürme.</w:t>
            </w:r>
          </w:p>
        </w:tc>
      </w:tr>
      <w:tr w:rsidR="005B0EC5" w:rsidRPr="00545B89" w14:paraId="57AB156F" w14:textId="77777777" w:rsidTr="0067585A">
        <w:trPr>
          <w:trHeight w:val="51"/>
          <w:jc w:val="center"/>
        </w:trPr>
        <w:tc>
          <w:tcPr>
            <w:tcW w:w="2554" w:type="dxa"/>
            <w:gridSpan w:val="2"/>
            <w:vMerge/>
            <w:vAlign w:val="center"/>
          </w:tcPr>
          <w:p w14:paraId="695E5EB0"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64637C79"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Bilgilerin sonuçlarını rapor haline getirmenin önemini kavrar.</w:t>
            </w:r>
          </w:p>
        </w:tc>
      </w:tr>
      <w:tr w:rsidR="005B0EC5" w:rsidRPr="00545B89" w14:paraId="0000C77E" w14:textId="77777777" w:rsidTr="0067585A">
        <w:trPr>
          <w:trHeight w:val="51"/>
          <w:jc w:val="center"/>
        </w:trPr>
        <w:tc>
          <w:tcPr>
            <w:tcW w:w="2554" w:type="dxa"/>
            <w:gridSpan w:val="2"/>
            <w:vMerge/>
            <w:vAlign w:val="center"/>
          </w:tcPr>
          <w:p w14:paraId="5962173E"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2322902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Bilgileri açıklamayı öğrenir.</w:t>
            </w:r>
          </w:p>
        </w:tc>
      </w:tr>
      <w:tr w:rsidR="005B0EC5" w:rsidRPr="00545B89" w14:paraId="4F993511" w14:textId="77777777" w:rsidTr="0067585A">
        <w:trPr>
          <w:trHeight w:val="51"/>
          <w:jc w:val="center"/>
        </w:trPr>
        <w:tc>
          <w:tcPr>
            <w:tcW w:w="2554" w:type="dxa"/>
            <w:gridSpan w:val="2"/>
            <w:vMerge/>
            <w:vAlign w:val="center"/>
          </w:tcPr>
          <w:p w14:paraId="38F1DD67"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31C78DD7"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akış şemasını belirlemek</w:t>
            </w:r>
          </w:p>
        </w:tc>
      </w:tr>
      <w:tr w:rsidR="005B0EC5" w:rsidRPr="00545B89" w14:paraId="01234720" w14:textId="77777777" w:rsidTr="0067585A">
        <w:trPr>
          <w:trHeight w:val="51"/>
          <w:jc w:val="center"/>
        </w:trPr>
        <w:tc>
          <w:tcPr>
            <w:tcW w:w="2554" w:type="dxa"/>
            <w:gridSpan w:val="2"/>
            <w:vMerge/>
            <w:vAlign w:val="center"/>
          </w:tcPr>
          <w:p w14:paraId="43959D59"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5DC246CE"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nasıl ilerleyeceği hakkında farkındalık kazanır.</w:t>
            </w:r>
          </w:p>
        </w:tc>
      </w:tr>
      <w:tr w:rsidR="005B0EC5" w:rsidRPr="00545B89" w14:paraId="62BED83D" w14:textId="77777777" w:rsidTr="0067585A">
        <w:trPr>
          <w:trHeight w:val="51"/>
          <w:jc w:val="center"/>
        </w:trPr>
        <w:tc>
          <w:tcPr>
            <w:tcW w:w="2554" w:type="dxa"/>
            <w:gridSpan w:val="2"/>
            <w:vMerge/>
            <w:vAlign w:val="center"/>
          </w:tcPr>
          <w:p w14:paraId="416C3486"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6F27BE5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Şema düzenlemesini bilir.</w:t>
            </w:r>
          </w:p>
        </w:tc>
      </w:tr>
      <w:tr w:rsidR="005B0EC5" w:rsidRPr="00545B89" w14:paraId="4ED124D3" w14:textId="77777777" w:rsidTr="0067585A">
        <w:trPr>
          <w:trHeight w:val="51"/>
          <w:jc w:val="center"/>
        </w:trPr>
        <w:tc>
          <w:tcPr>
            <w:tcW w:w="2554" w:type="dxa"/>
            <w:gridSpan w:val="2"/>
            <w:vMerge/>
            <w:vAlign w:val="center"/>
          </w:tcPr>
          <w:p w14:paraId="4E7A9013"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4EF602AA"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hazırlanacağı platformunu kurmak</w:t>
            </w:r>
          </w:p>
        </w:tc>
      </w:tr>
      <w:tr w:rsidR="005B0EC5" w:rsidRPr="00545B89" w14:paraId="12662673" w14:textId="77777777" w:rsidTr="0067585A">
        <w:trPr>
          <w:trHeight w:val="51"/>
          <w:jc w:val="center"/>
        </w:trPr>
        <w:tc>
          <w:tcPr>
            <w:tcW w:w="2554" w:type="dxa"/>
            <w:gridSpan w:val="2"/>
            <w:vMerge/>
            <w:vAlign w:val="center"/>
          </w:tcPr>
          <w:p w14:paraId="487E902A"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3A6D691C" w14:textId="77777777" w:rsidR="005B0EC5" w:rsidRPr="00545B89" w:rsidRDefault="005B0EC5" w:rsidP="0067585A">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Araştırmanın hazırlanacağı platformun nasıl olaması gerektiğini bilir.</w:t>
            </w:r>
          </w:p>
        </w:tc>
      </w:tr>
      <w:tr w:rsidR="005B0EC5" w:rsidRPr="00545B89" w14:paraId="40E75C12" w14:textId="77777777" w:rsidTr="0067585A">
        <w:trPr>
          <w:trHeight w:val="51"/>
          <w:jc w:val="center"/>
        </w:trPr>
        <w:tc>
          <w:tcPr>
            <w:tcW w:w="2554" w:type="dxa"/>
            <w:gridSpan w:val="2"/>
            <w:vMerge/>
            <w:vAlign w:val="center"/>
          </w:tcPr>
          <w:p w14:paraId="73DDC3FE"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1DB4ECA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Sunuma hazırlık yapma.</w:t>
            </w:r>
          </w:p>
        </w:tc>
      </w:tr>
      <w:tr w:rsidR="005B0EC5" w:rsidRPr="00545B89" w14:paraId="0FC16BC3" w14:textId="77777777" w:rsidTr="0067585A">
        <w:trPr>
          <w:trHeight w:val="51"/>
          <w:jc w:val="center"/>
        </w:trPr>
        <w:tc>
          <w:tcPr>
            <w:tcW w:w="2554" w:type="dxa"/>
            <w:gridSpan w:val="2"/>
            <w:vMerge/>
            <w:vAlign w:val="center"/>
          </w:tcPr>
          <w:p w14:paraId="06C3E81F"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24ACAEFA"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Sunumun yönetime etkisini kavrar.</w:t>
            </w:r>
          </w:p>
        </w:tc>
      </w:tr>
      <w:tr w:rsidR="005B0EC5" w:rsidRPr="00545B89" w14:paraId="1F6F6C1C" w14:textId="77777777" w:rsidTr="0067585A">
        <w:trPr>
          <w:trHeight w:val="51"/>
          <w:jc w:val="center"/>
        </w:trPr>
        <w:tc>
          <w:tcPr>
            <w:tcW w:w="2554" w:type="dxa"/>
            <w:gridSpan w:val="2"/>
            <w:vMerge/>
            <w:vAlign w:val="center"/>
          </w:tcPr>
          <w:p w14:paraId="0A4FE17F"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358A8DD1" w14:textId="77777777" w:rsidR="005B0EC5" w:rsidRPr="00545B89" w:rsidRDefault="005B0EC5" w:rsidP="0067585A">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 İçin Detay Önerileri Almak, Kod Yazmak ve Test Etmek</w:t>
            </w:r>
          </w:p>
        </w:tc>
      </w:tr>
      <w:tr w:rsidR="005B0EC5" w:rsidRPr="00545B89" w14:paraId="7AD6074C" w14:textId="77777777" w:rsidTr="0067585A">
        <w:trPr>
          <w:trHeight w:val="51"/>
          <w:jc w:val="center"/>
        </w:trPr>
        <w:tc>
          <w:tcPr>
            <w:tcW w:w="2554" w:type="dxa"/>
            <w:gridSpan w:val="2"/>
            <w:vMerge/>
            <w:vAlign w:val="center"/>
          </w:tcPr>
          <w:p w14:paraId="10933834"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7ADFE80C"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Araştırması için yönetimin ve sınıfın önerilerinin anlamını bilir.</w:t>
            </w:r>
          </w:p>
        </w:tc>
      </w:tr>
      <w:tr w:rsidR="005B0EC5" w:rsidRPr="00545B89" w14:paraId="43E86240" w14:textId="77777777" w:rsidTr="0067585A">
        <w:trPr>
          <w:trHeight w:val="51"/>
          <w:jc w:val="center"/>
        </w:trPr>
        <w:tc>
          <w:tcPr>
            <w:tcW w:w="2554" w:type="dxa"/>
            <w:gridSpan w:val="2"/>
            <w:vMerge/>
            <w:vAlign w:val="center"/>
          </w:tcPr>
          <w:p w14:paraId="7FE2E105"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3DDF8B1B"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r>
      <w:tr w:rsidR="005B0EC5" w:rsidRPr="00545B89" w14:paraId="0BA0DC5B" w14:textId="77777777" w:rsidTr="0067585A">
        <w:trPr>
          <w:trHeight w:val="51"/>
          <w:jc w:val="center"/>
        </w:trPr>
        <w:tc>
          <w:tcPr>
            <w:tcW w:w="2554" w:type="dxa"/>
            <w:gridSpan w:val="2"/>
            <w:vMerge/>
            <w:vAlign w:val="center"/>
          </w:tcPr>
          <w:p w14:paraId="450E0A1D"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vAlign w:val="bottom"/>
          </w:tcPr>
          <w:p w14:paraId="46A6E4B5"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Araştırmasının sunumunu yapar ve değerlendirmeleri alır.</w:t>
            </w:r>
          </w:p>
        </w:tc>
      </w:tr>
      <w:tr w:rsidR="005B0EC5" w:rsidRPr="00545B89" w14:paraId="4EF1B783" w14:textId="77777777" w:rsidTr="0067585A">
        <w:trPr>
          <w:trHeight w:val="51"/>
          <w:jc w:val="center"/>
        </w:trPr>
        <w:tc>
          <w:tcPr>
            <w:tcW w:w="2554" w:type="dxa"/>
            <w:gridSpan w:val="2"/>
            <w:vMerge/>
            <w:vAlign w:val="center"/>
          </w:tcPr>
          <w:p w14:paraId="3532586A"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6776ADA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kurulum paketini hazırlamak</w:t>
            </w:r>
          </w:p>
        </w:tc>
      </w:tr>
      <w:tr w:rsidR="005B0EC5" w:rsidRPr="00545B89" w14:paraId="1C827A85" w14:textId="77777777" w:rsidTr="0067585A">
        <w:trPr>
          <w:trHeight w:val="51"/>
          <w:jc w:val="center"/>
        </w:trPr>
        <w:tc>
          <w:tcPr>
            <w:tcW w:w="2554" w:type="dxa"/>
            <w:gridSpan w:val="2"/>
            <w:vMerge/>
            <w:vAlign w:val="center"/>
          </w:tcPr>
          <w:p w14:paraId="2A1A0B7C" w14:textId="77777777" w:rsidR="005B0EC5" w:rsidRPr="00545B89" w:rsidRDefault="005B0EC5" w:rsidP="0067585A">
            <w:pPr>
              <w:tabs>
                <w:tab w:val="left" w:pos="1552"/>
              </w:tabs>
              <w:jc w:val="center"/>
              <w:rPr>
                <w:rFonts w:ascii="Times New Roman" w:hAnsi="Times New Roman" w:cs="Times New Roman"/>
                <w:sz w:val="18"/>
                <w:szCs w:val="18"/>
              </w:rPr>
            </w:pPr>
          </w:p>
        </w:tc>
        <w:tc>
          <w:tcPr>
            <w:tcW w:w="7075" w:type="dxa"/>
            <w:gridSpan w:val="2"/>
            <w:vAlign w:val="bottom"/>
          </w:tcPr>
          <w:p w14:paraId="4437674B" w14:textId="77777777" w:rsidR="005B0EC5" w:rsidRPr="00545B89" w:rsidRDefault="005B0EC5" w:rsidP="0067585A">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Araştırması için kurulum paketi hazırlamanın etkilerini değerlendirebilir.</w:t>
            </w:r>
          </w:p>
        </w:tc>
      </w:tr>
      <w:tr w:rsidR="005B0EC5" w:rsidRPr="00545B89" w14:paraId="4D61518D" w14:textId="77777777" w:rsidTr="0067585A">
        <w:trPr>
          <w:trHeight w:val="51"/>
          <w:jc w:val="center"/>
        </w:trPr>
        <w:tc>
          <w:tcPr>
            <w:tcW w:w="2554" w:type="dxa"/>
            <w:gridSpan w:val="2"/>
            <w:vMerge/>
            <w:vAlign w:val="center"/>
          </w:tcPr>
          <w:p w14:paraId="54A304BA"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0CF92732"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değerlendirme</w:t>
            </w:r>
          </w:p>
        </w:tc>
      </w:tr>
      <w:tr w:rsidR="005B0EC5" w:rsidRPr="00545B89" w14:paraId="0C81CCCC" w14:textId="77777777" w:rsidTr="0067585A">
        <w:trPr>
          <w:trHeight w:val="51"/>
          <w:jc w:val="center"/>
        </w:trPr>
        <w:tc>
          <w:tcPr>
            <w:tcW w:w="2554" w:type="dxa"/>
            <w:gridSpan w:val="2"/>
            <w:vMerge/>
            <w:vAlign w:val="center"/>
          </w:tcPr>
          <w:p w14:paraId="29826464" w14:textId="77777777" w:rsidR="005B0EC5" w:rsidRPr="00545B89" w:rsidRDefault="005B0EC5" w:rsidP="0067585A">
            <w:pPr>
              <w:tabs>
                <w:tab w:val="left" w:pos="1552"/>
              </w:tabs>
              <w:jc w:val="center"/>
              <w:rPr>
                <w:rFonts w:ascii="Times New Roman" w:hAnsi="Times New Roman" w:cs="Times New Roman"/>
                <w:sz w:val="18"/>
                <w:szCs w:val="18"/>
              </w:rPr>
            </w:pPr>
          </w:p>
        </w:tc>
        <w:tc>
          <w:tcPr>
            <w:tcW w:w="7075" w:type="dxa"/>
            <w:gridSpan w:val="2"/>
            <w:vAlign w:val="bottom"/>
          </w:tcPr>
          <w:p w14:paraId="0A5225D3"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Sonuçların değerlendirilmesinin önemini bilir.</w:t>
            </w:r>
          </w:p>
        </w:tc>
      </w:tr>
      <w:tr w:rsidR="005B0EC5" w:rsidRPr="00545B89" w14:paraId="7ECF3D66" w14:textId="77777777" w:rsidTr="0067585A">
        <w:trPr>
          <w:trHeight w:val="51"/>
          <w:jc w:val="center"/>
        </w:trPr>
        <w:tc>
          <w:tcPr>
            <w:tcW w:w="2554" w:type="dxa"/>
            <w:gridSpan w:val="2"/>
            <w:vMerge/>
            <w:vAlign w:val="center"/>
          </w:tcPr>
          <w:p w14:paraId="6A9A69FA"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40E07AAE"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r>
      <w:tr w:rsidR="005B0EC5" w:rsidRPr="00545B89" w14:paraId="04A3BA79" w14:textId="77777777" w:rsidTr="0067585A">
        <w:trPr>
          <w:trHeight w:val="51"/>
          <w:jc w:val="center"/>
        </w:trPr>
        <w:tc>
          <w:tcPr>
            <w:tcW w:w="2554" w:type="dxa"/>
            <w:gridSpan w:val="2"/>
            <w:vMerge/>
            <w:vAlign w:val="center"/>
          </w:tcPr>
          <w:p w14:paraId="6F736A3D" w14:textId="77777777" w:rsidR="005B0EC5" w:rsidRPr="00545B89" w:rsidRDefault="005B0EC5" w:rsidP="0067585A">
            <w:pPr>
              <w:tabs>
                <w:tab w:val="left" w:pos="1552"/>
              </w:tabs>
              <w:jc w:val="center"/>
              <w:rPr>
                <w:rFonts w:ascii="Times New Roman" w:hAnsi="Times New Roman" w:cs="Times New Roman"/>
                <w:sz w:val="18"/>
                <w:szCs w:val="18"/>
              </w:rPr>
            </w:pPr>
          </w:p>
        </w:tc>
        <w:tc>
          <w:tcPr>
            <w:tcW w:w="7075" w:type="dxa"/>
            <w:gridSpan w:val="2"/>
            <w:vAlign w:val="bottom"/>
          </w:tcPr>
          <w:p w14:paraId="39BF8D7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sunumunun yönetime etkisini kavrar.</w:t>
            </w:r>
          </w:p>
        </w:tc>
      </w:tr>
      <w:tr w:rsidR="005B0EC5" w:rsidRPr="00545B89" w14:paraId="7E8F8D51" w14:textId="77777777" w:rsidTr="0067585A">
        <w:trPr>
          <w:trHeight w:val="51"/>
          <w:jc w:val="center"/>
        </w:trPr>
        <w:tc>
          <w:tcPr>
            <w:tcW w:w="2554" w:type="dxa"/>
            <w:gridSpan w:val="2"/>
            <w:vMerge/>
            <w:vAlign w:val="center"/>
          </w:tcPr>
          <w:p w14:paraId="18356111" w14:textId="77777777" w:rsidR="005B0EC5" w:rsidRPr="00545B89" w:rsidRDefault="005B0EC5" w:rsidP="0067585A">
            <w:pPr>
              <w:tabs>
                <w:tab w:val="left" w:pos="1552"/>
              </w:tabs>
              <w:jc w:val="center"/>
              <w:rPr>
                <w:rFonts w:ascii="Times New Roman" w:hAnsi="Times New Roman" w:cs="Times New Roman"/>
                <w:sz w:val="20"/>
                <w:szCs w:val="20"/>
              </w:rPr>
            </w:pPr>
          </w:p>
        </w:tc>
        <w:tc>
          <w:tcPr>
            <w:tcW w:w="7075" w:type="dxa"/>
            <w:gridSpan w:val="2"/>
            <w:shd w:val="clear" w:color="auto" w:fill="FFFF00"/>
            <w:vAlign w:val="bottom"/>
          </w:tcPr>
          <w:p w14:paraId="52D989F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tüm aşamalarını içeren rapor kitapçığını hazırlamak</w:t>
            </w:r>
          </w:p>
        </w:tc>
      </w:tr>
      <w:tr w:rsidR="005B0EC5" w:rsidRPr="00545B89" w14:paraId="7142E396" w14:textId="77777777" w:rsidTr="0067585A">
        <w:trPr>
          <w:trHeight w:val="51"/>
          <w:jc w:val="center"/>
        </w:trPr>
        <w:tc>
          <w:tcPr>
            <w:tcW w:w="2554" w:type="dxa"/>
            <w:gridSpan w:val="2"/>
            <w:vMerge/>
            <w:vAlign w:val="center"/>
          </w:tcPr>
          <w:p w14:paraId="642D5788" w14:textId="77777777" w:rsidR="005B0EC5" w:rsidRPr="00545B89" w:rsidRDefault="005B0EC5" w:rsidP="0067585A">
            <w:pPr>
              <w:tabs>
                <w:tab w:val="left" w:pos="1552"/>
              </w:tabs>
              <w:jc w:val="center"/>
              <w:rPr>
                <w:rFonts w:ascii="Times New Roman" w:hAnsi="Times New Roman" w:cs="Times New Roman"/>
                <w:sz w:val="18"/>
                <w:szCs w:val="18"/>
              </w:rPr>
            </w:pPr>
          </w:p>
        </w:tc>
        <w:tc>
          <w:tcPr>
            <w:tcW w:w="7075" w:type="dxa"/>
            <w:gridSpan w:val="2"/>
            <w:vAlign w:val="bottom"/>
          </w:tcPr>
          <w:p w14:paraId="3A83E708"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tüm aşamalarını içeren rapor kitapçığını hazırlamak</w:t>
            </w:r>
          </w:p>
        </w:tc>
      </w:tr>
      <w:tr w:rsidR="005B0EC5" w:rsidRPr="00545B89" w14:paraId="40528643" w14:textId="77777777" w:rsidTr="0067585A">
        <w:trPr>
          <w:trHeight w:val="401"/>
          <w:jc w:val="center"/>
        </w:trPr>
        <w:tc>
          <w:tcPr>
            <w:tcW w:w="2554" w:type="dxa"/>
            <w:gridSpan w:val="2"/>
            <w:vAlign w:val="center"/>
          </w:tcPr>
          <w:p w14:paraId="2E21EED9" w14:textId="77777777" w:rsidR="005B0EC5" w:rsidRPr="00545B89" w:rsidRDefault="005B0EC5" w:rsidP="0067585A">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Hafta-Tarih</w:t>
            </w:r>
          </w:p>
        </w:tc>
        <w:tc>
          <w:tcPr>
            <w:tcW w:w="5655" w:type="dxa"/>
            <w:vAlign w:val="center"/>
          </w:tcPr>
          <w:p w14:paraId="66D4D053" w14:textId="77777777" w:rsidR="005B0EC5" w:rsidRPr="00545B89" w:rsidRDefault="005B0EC5" w:rsidP="0067585A">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Ders Konuları</w:t>
            </w:r>
          </w:p>
        </w:tc>
        <w:tc>
          <w:tcPr>
            <w:tcW w:w="1420" w:type="dxa"/>
            <w:vAlign w:val="center"/>
          </w:tcPr>
          <w:p w14:paraId="0D48E3A9" w14:textId="77777777" w:rsidR="005B0EC5" w:rsidRPr="00545B89" w:rsidRDefault="005B0EC5" w:rsidP="0067585A">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İlgili Program Yeterliği</w:t>
            </w:r>
          </w:p>
        </w:tc>
      </w:tr>
      <w:tr w:rsidR="005B0EC5" w:rsidRPr="00545B89" w14:paraId="577985F9" w14:textId="77777777" w:rsidTr="0067585A">
        <w:trPr>
          <w:trHeight w:val="180"/>
          <w:jc w:val="center"/>
        </w:trPr>
        <w:tc>
          <w:tcPr>
            <w:tcW w:w="301" w:type="dxa"/>
          </w:tcPr>
          <w:p w14:paraId="38F59733"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3" w:type="dxa"/>
          </w:tcPr>
          <w:p w14:paraId="40B657B8" w14:textId="77777777" w:rsidR="005B0EC5" w:rsidRPr="00545B8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55" w:type="dxa"/>
          </w:tcPr>
          <w:p w14:paraId="2E4FFFAB" w14:textId="77777777" w:rsidR="005B0EC5" w:rsidRPr="00545B8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1420" w:type="dxa"/>
          </w:tcPr>
          <w:p w14:paraId="4E100415" w14:textId="77777777" w:rsidR="005B0EC5" w:rsidRPr="00545B89" w:rsidRDefault="005B0EC5" w:rsidP="0067585A">
            <w:pPr>
              <w:jc w:val="both"/>
              <w:rPr>
                <w:rFonts w:ascii="Times New Roman" w:hAnsi="Times New Roman" w:cs="Times New Roman"/>
                <w:sz w:val="20"/>
                <w:szCs w:val="20"/>
              </w:rPr>
            </w:pPr>
          </w:p>
        </w:tc>
      </w:tr>
      <w:tr w:rsidR="005B0EC5" w:rsidRPr="00545B89" w14:paraId="57D288FD" w14:textId="77777777" w:rsidTr="0067585A">
        <w:trPr>
          <w:jc w:val="center"/>
        </w:trPr>
        <w:tc>
          <w:tcPr>
            <w:tcW w:w="301" w:type="dxa"/>
          </w:tcPr>
          <w:p w14:paraId="6C159452"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3" w:type="dxa"/>
          </w:tcPr>
          <w:p w14:paraId="12E7F917" w14:textId="77777777" w:rsidR="005B0EC5" w:rsidRPr="00545B8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55" w:type="dxa"/>
            <w:vAlign w:val="bottom"/>
          </w:tcPr>
          <w:p w14:paraId="684B9F0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konularını seçme.</w:t>
            </w:r>
          </w:p>
        </w:tc>
        <w:tc>
          <w:tcPr>
            <w:tcW w:w="1420" w:type="dxa"/>
          </w:tcPr>
          <w:p w14:paraId="3820A7CF" w14:textId="77777777" w:rsidR="005B0EC5" w:rsidRPr="00545B8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PY5-PY7-PY8</w:t>
            </w:r>
          </w:p>
        </w:tc>
      </w:tr>
      <w:tr w:rsidR="005B0EC5" w:rsidRPr="00545B89" w14:paraId="2FD96F93" w14:textId="77777777" w:rsidTr="0067585A">
        <w:trPr>
          <w:jc w:val="center"/>
        </w:trPr>
        <w:tc>
          <w:tcPr>
            <w:tcW w:w="301" w:type="dxa"/>
          </w:tcPr>
          <w:p w14:paraId="42DE351E"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3" w:type="dxa"/>
          </w:tcPr>
          <w:p w14:paraId="61A88641" w14:textId="77777777" w:rsidR="005B0EC5" w:rsidRPr="00545B89" w:rsidRDefault="005B0EC5" w:rsidP="0067585A">
            <w:pPr>
              <w:rPr>
                <w:rFonts w:ascii="Times New Roman" w:hAnsi="Times New Roman" w:cs="Times New Roman"/>
              </w:rPr>
            </w:pPr>
            <w:r>
              <w:rPr>
                <w:rFonts w:cs="Times New Roman"/>
                <w:bCs/>
                <w:sz w:val="20"/>
                <w:szCs w:val="20"/>
              </w:rPr>
              <w:t>07-11 Ekim 2024</w:t>
            </w:r>
          </w:p>
        </w:tc>
        <w:tc>
          <w:tcPr>
            <w:tcW w:w="5655" w:type="dxa"/>
            <w:vAlign w:val="bottom"/>
          </w:tcPr>
          <w:p w14:paraId="19335AF6"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araştırması yapma.</w:t>
            </w:r>
          </w:p>
        </w:tc>
        <w:tc>
          <w:tcPr>
            <w:tcW w:w="1420" w:type="dxa"/>
          </w:tcPr>
          <w:p w14:paraId="62353FB2"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322688DA" w14:textId="77777777" w:rsidTr="0067585A">
        <w:trPr>
          <w:jc w:val="center"/>
        </w:trPr>
        <w:tc>
          <w:tcPr>
            <w:tcW w:w="301" w:type="dxa"/>
          </w:tcPr>
          <w:p w14:paraId="439A210F"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3" w:type="dxa"/>
          </w:tcPr>
          <w:p w14:paraId="0AF3214E" w14:textId="77777777" w:rsidR="005B0EC5" w:rsidRPr="00545B89" w:rsidRDefault="005B0EC5" w:rsidP="0067585A">
            <w:pPr>
              <w:rPr>
                <w:rFonts w:ascii="Times New Roman" w:hAnsi="Times New Roman" w:cs="Times New Roman"/>
              </w:rPr>
            </w:pPr>
            <w:r>
              <w:rPr>
                <w:rFonts w:cs="Times New Roman"/>
                <w:bCs/>
                <w:sz w:val="20"/>
                <w:szCs w:val="20"/>
              </w:rPr>
              <w:t>14-18 Ekim 2024</w:t>
            </w:r>
          </w:p>
        </w:tc>
        <w:tc>
          <w:tcPr>
            <w:tcW w:w="5655" w:type="dxa"/>
            <w:vAlign w:val="bottom"/>
          </w:tcPr>
          <w:p w14:paraId="2C51738C"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değerlendirme</w:t>
            </w:r>
          </w:p>
        </w:tc>
        <w:tc>
          <w:tcPr>
            <w:tcW w:w="1420" w:type="dxa"/>
          </w:tcPr>
          <w:p w14:paraId="4BCA7CE7"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1ECC2D52" w14:textId="77777777" w:rsidTr="0067585A">
        <w:trPr>
          <w:jc w:val="center"/>
        </w:trPr>
        <w:tc>
          <w:tcPr>
            <w:tcW w:w="301" w:type="dxa"/>
          </w:tcPr>
          <w:p w14:paraId="0B5CF25C"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3" w:type="dxa"/>
          </w:tcPr>
          <w:p w14:paraId="07CA5AC3" w14:textId="77777777" w:rsidR="005B0EC5" w:rsidRPr="00545B89" w:rsidRDefault="005B0EC5" w:rsidP="0067585A">
            <w:pPr>
              <w:rPr>
                <w:rFonts w:ascii="Times New Roman" w:hAnsi="Times New Roman" w:cs="Times New Roman"/>
              </w:rPr>
            </w:pPr>
            <w:r>
              <w:rPr>
                <w:rFonts w:cs="Times New Roman"/>
                <w:bCs/>
                <w:sz w:val="20"/>
                <w:szCs w:val="20"/>
              </w:rPr>
              <w:t>21-25 Ekim 2024</w:t>
            </w:r>
          </w:p>
        </w:tc>
        <w:tc>
          <w:tcPr>
            <w:tcW w:w="5655" w:type="dxa"/>
            <w:vAlign w:val="bottom"/>
          </w:tcPr>
          <w:p w14:paraId="7908AC2D"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rapor hâline dönüştürme.</w:t>
            </w:r>
          </w:p>
        </w:tc>
        <w:tc>
          <w:tcPr>
            <w:tcW w:w="1420" w:type="dxa"/>
          </w:tcPr>
          <w:p w14:paraId="5CC2232C"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18BA62BC" w14:textId="77777777" w:rsidTr="0067585A">
        <w:trPr>
          <w:jc w:val="center"/>
        </w:trPr>
        <w:tc>
          <w:tcPr>
            <w:tcW w:w="301" w:type="dxa"/>
          </w:tcPr>
          <w:p w14:paraId="19F37091"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3" w:type="dxa"/>
          </w:tcPr>
          <w:p w14:paraId="2B3232FC" w14:textId="77777777" w:rsidR="005B0EC5" w:rsidRPr="00545B89" w:rsidRDefault="005B0EC5" w:rsidP="0067585A">
            <w:pPr>
              <w:rPr>
                <w:rFonts w:ascii="Times New Roman" w:hAnsi="Times New Roman" w:cs="Times New Roman"/>
              </w:rPr>
            </w:pPr>
            <w:r>
              <w:rPr>
                <w:rFonts w:cs="Times New Roman"/>
                <w:bCs/>
                <w:sz w:val="20"/>
                <w:szCs w:val="20"/>
              </w:rPr>
              <w:t>28 Ekim-01 Kasım 2024</w:t>
            </w:r>
          </w:p>
        </w:tc>
        <w:tc>
          <w:tcPr>
            <w:tcW w:w="5655" w:type="dxa"/>
            <w:vAlign w:val="bottom"/>
          </w:tcPr>
          <w:p w14:paraId="3FDAABE3"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akış şemasını belirlemek</w:t>
            </w:r>
          </w:p>
        </w:tc>
        <w:tc>
          <w:tcPr>
            <w:tcW w:w="1420" w:type="dxa"/>
          </w:tcPr>
          <w:p w14:paraId="43010219"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0B712EC1" w14:textId="77777777" w:rsidTr="0067585A">
        <w:trPr>
          <w:jc w:val="center"/>
        </w:trPr>
        <w:tc>
          <w:tcPr>
            <w:tcW w:w="301" w:type="dxa"/>
          </w:tcPr>
          <w:p w14:paraId="416A7E1E"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3" w:type="dxa"/>
          </w:tcPr>
          <w:p w14:paraId="2D752B1A" w14:textId="77777777" w:rsidR="005B0EC5" w:rsidRPr="00545B89" w:rsidRDefault="005B0EC5" w:rsidP="0067585A">
            <w:pPr>
              <w:rPr>
                <w:rFonts w:ascii="Times New Roman" w:hAnsi="Times New Roman" w:cs="Times New Roman"/>
              </w:rPr>
            </w:pPr>
            <w:r>
              <w:rPr>
                <w:rFonts w:cs="Times New Roman"/>
                <w:bCs/>
                <w:sz w:val="20"/>
                <w:szCs w:val="20"/>
              </w:rPr>
              <w:t>04-08 Kasım 2024</w:t>
            </w:r>
          </w:p>
        </w:tc>
        <w:tc>
          <w:tcPr>
            <w:tcW w:w="5655" w:type="dxa"/>
            <w:vAlign w:val="bottom"/>
          </w:tcPr>
          <w:p w14:paraId="030354FF"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hazırlanacağı platformunu kurmak</w:t>
            </w:r>
          </w:p>
        </w:tc>
        <w:tc>
          <w:tcPr>
            <w:tcW w:w="1420" w:type="dxa"/>
          </w:tcPr>
          <w:p w14:paraId="31E0783B"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1019F437" w14:textId="77777777" w:rsidTr="0067585A">
        <w:trPr>
          <w:jc w:val="center"/>
        </w:trPr>
        <w:tc>
          <w:tcPr>
            <w:tcW w:w="301" w:type="dxa"/>
          </w:tcPr>
          <w:p w14:paraId="101B58E4"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3" w:type="dxa"/>
          </w:tcPr>
          <w:p w14:paraId="042DCDD7" w14:textId="77777777" w:rsidR="005B0EC5" w:rsidRPr="00545B89" w:rsidRDefault="005B0EC5" w:rsidP="0067585A">
            <w:pPr>
              <w:rPr>
                <w:rFonts w:ascii="Times New Roman" w:hAnsi="Times New Roman" w:cs="Times New Roman"/>
                <w:b/>
              </w:rPr>
            </w:pPr>
            <w:r>
              <w:rPr>
                <w:rFonts w:cs="Times New Roman"/>
                <w:bCs/>
                <w:sz w:val="20"/>
                <w:szCs w:val="20"/>
              </w:rPr>
              <w:t>11-15 Kasım 2024</w:t>
            </w:r>
          </w:p>
        </w:tc>
        <w:tc>
          <w:tcPr>
            <w:tcW w:w="5655" w:type="dxa"/>
          </w:tcPr>
          <w:p w14:paraId="6C3E6E9F"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sz w:val="20"/>
                <w:szCs w:val="20"/>
              </w:rPr>
              <w:t>Sunuma hazırlık yapma</w:t>
            </w:r>
          </w:p>
        </w:tc>
        <w:tc>
          <w:tcPr>
            <w:tcW w:w="1420" w:type="dxa"/>
          </w:tcPr>
          <w:p w14:paraId="3226A879"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6DCCEC66" w14:textId="77777777" w:rsidTr="0067585A">
        <w:trPr>
          <w:jc w:val="center"/>
        </w:trPr>
        <w:tc>
          <w:tcPr>
            <w:tcW w:w="301" w:type="dxa"/>
          </w:tcPr>
          <w:p w14:paraId="4EBA95AE" w14:textId="77777777" w:rsidR="005B0EC5" w:rsidRPr="00545B8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3" w:type="dxa"/>
          </w:tcPr>
          <w:p w14:paraId="670D1AC9" w14:textId="77777777" w:rsidR="005B0EC5" w:rsidRPr="00545B89" w:rsidRDefault="005B0EC5" w:rsidP="0067585A">
            <w:pPr>
              <w:rPr>
                <w:rFonts w:ascii="Times New Roman" w:hAnsi="Times New Roman" w:cs="Times New Roman"/>
              </w:rPr>
            </w:pPr>
            <w:r>
              <w:rPr>
                <w:rFonts w:cs="Times New Roman"/>
                <w:b/>
                <w:bCs/>
                <w:sz w:val="20"/>
                <w:szCs w:val="20"/>
              </w:rPr>
              <w:t>16-24 Kasım 2024</w:t>
            </w:r>
          </w:p>
        </w:tc>
        <w:tc>
          <w:tcPr>
            <w:tcW w:w="5655" w:type="dxa"/>
          </w:tcPr>
          <w:p w14:paraId="7CC98468"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545B89">
              <w:rPr>
                <w:rFonts w:ascii="Times New Roman" w:hAnsi="Times New Roman" w:cs="Times New Roman"/>
                <w:b/>
                <w:color w:val="000000"/>
                <w:sz w:val="20"/>
                <w:szCs w:val="20"/>
              </w:rPr>
              <w:t>Ara Sınav</w:t>
            </w:r>
            <w:r w:rsidRPr="00545B89">
              <w:rPr>
                <w:rFonts w:ascii="Times New Roman" w:hAnsi="Times New Roman" w:cs="Times New Roman"/>
                <w:sz w:val="20"/>
                <w:szCs w:val="20"/>
              </w:rPr>
              <w:t>.</w:t>
            </w:r>
          </w:p>
        </w:tc>
        <w:tc>
          <w:tcPr>
            <w:tcW w:w="1420" w:type="dxa"/>
          </w:tcPr>
          <w:p w14:paraId="59E97F7E" w14:textId="77777777" w:rsidR="005B0EC5" w:rsidRDefault="005B0EC5" w:rsidP="0067585A">
            <w:pPr>
              <w:jc w:val="center"/>
            </w:pPr>
          </w:p>
        </w:tc>
      </w:tr>
      <w:tr w:rsidR="005B0EC5" w:rsidRPr="00545B89" w14:paraId="33500F8B" w14:textId="77777777" w:rsidTr="0067585A">
        <w:trPr>
          <w:jc w:val="center"/>
        </w:trPr>
        <w:tc>
          <w:tcPr>
            <w:tcW w:w="301" w:type="dxa"/>
          </w:tcPr>
          <w:p w14:paraId="6995E6E9"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3" w:type="dxa"/>
          </w:tcPr>
          <w:p w14:paraId="36C85B2D" w14:textId="77777777" w:rsidR="005B0EC5" w:rsidRPr="00545B89" w:rsidRDefault="005B0EC5" w:rsidP="0067585A">
            <w:pPr>
              <w:rPr>
                <w:rFonts w:ascii="Times New Roman" w:hAnsi="Times New Roman" w:cs="Times New Roman"/>
              </w:rPr>
            </w:pPr>
            <w:r>
              <w:rPr>
                <w:rFonts w:cs="Times New Roman"/>
                <w:bCs/>
                <w:sz w:val="20"/>
                <w:szCs w:val="20"/>
              </w:rPr>
              <w:t>25-29 Kasım 2024</w:t>
            </w:r>
          </w:p>
        </w:tc>
        <w:tc>
          <w:tcPr>
            <w:tcW w:w="5655" w:type="dxa"/>
          </w:tcPr>
          <w:p w14:paraId="3F5EA1B8"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545B89">
              <w:rPr>
                <w:rFonts w:ascii="Times New Roman" w:hAnsi="Times New Roman" w:cs="Times New Roman"/>
                <w:sz w:val="20"/>
                <w:szCs w:val="20"/>
              </w:rPr>
              <w:t>Araştırma İçin Detay Önerileri Almak, Kod Yazmak ve Test Etmek</w:t>
            </w:r>
          </w:p>
        </w:tc>
        <w:tc>
          <w:tcPr>
            <w:tcW w:w="1420" w:type="dxa"/>
          </w:tcPr>
          <w:p w14:paraId="2C6ED78D"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22D364F5" w14:textId="77777777" w:rsidTr="0067585A">
        <w:trPr>
          <w:jc w:val="center"/>
        </w:trPr>
        <w:tc>
          <w:tcPr>
            <w:tcW w:w="301" w:type="dxa"/>
          </w:tcPr>
          <w:p w14:paraId="217120BD"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3" w:type="dxa"/>
          </w:tcPr>
          <w:p w14:paraId="0C01B2F4" w14:textId="77777777" w:rsidR="005B0EC5" w:rsidRPr="00545B89" w:rsidRDefault="005B0EC5" w:rsidP="0067585A">
            <w:pPr>
              <w:rPr>
                <w:rFonts w:ascii="Times New Roman" w:hAnsi="Times New Roman" w:cs="Times New Roman"/>
              </w:rPr>
            </w:pPr>
            <w:r>
              <w:rPr>
                <w:rFonts w:cs="Times New Roman"/>
                <w:bCs/>
                <w:sz w:val="20"/>
                <w:szCs w:val="20"/>
              </w:rPr>
              <w:t>02-06 Aralık 2024</w:t>
            </w:r>
          </w:p>
        </w:tc>
        <w:tc>
          <w:tcPr>
            <w:tcW w:w="5655" w:type="dxa"/>
          </w:tcPr>
          <w:p w14:paraId="383AE846" w14:textId="77777777" w:rsidR="005B0EC5" w:rsidRPr="00545B89" w:rsidRDefault="005B0EC5" w:rsidP="0067585A">
            <w:pPr>
              <w:jc w:val="both"/>
              <w:rPr>
                <w:rFonts w:ascii="Times New Roman" w:hAnsi="Times New Roman" w:cs="Times New Roman"/>
                <w:sz w:val="20"/>
                <w:szCs w:val="20"/>
              </w:rPr>
            </w:pPr>
            <w:r w:rsidRPr="00545B89">
              <w:rPr>
                <w:rFonts w:ascii="Times New Roman" w:hAnsi="Times New Roman" w:cs="Times New Roman"/>
                <w:sz w:val="20"/>
                <w:szCs w:val="20"/>
              </w:rPr>
              <w:t>Araştırmanın Sunumu</w:t>
            </w:r>
          </w:p>
        </w:tc>
        <w:tc>
          <w:tcPr>
            <w:tcW w:w="1420" w:type="dxa"/>
          </w:tcPr>
          <w:p w14:paraId="46ED90A8"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247A47DE" w14:textId="77777777" w:rsidTr="0067585A">
        <w:trPr>
          <w:jc w:val="center"/>
        </w:trPr>
        <w:tc>
          <w:tcPr>
            <w:tcW w:w="301" w:type="dxa"/>
          </w:tcPr>
          <w:p w14:paraId="22D4E25F"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3" w:type="dxa"/>
          </w:tcPr>
          <w:p w14:paraId="5BFD2868" w14:textId="77777777" w:rsidR="005B0EC5" w:rsidRPr="00545B89" w:rsidRDefault="005B0EC5" w:rsidP="0067585A">
            <w:pPr>
              <w:rPr>
                <w:rFonts w:ascii="Times New Roman" w:hAnsi="Times New Roman" w:cs="Times New Roman"/>
              </w:rPr>
            </w:pPr>
            <w:r>
              <w:rPr>
                <w:rFonts w:cs="Times New Roman"/>
                <w:bCs/>
                <w:sz w:val="20"/>
                <w:szCs w:val="20"/>
              </w:rPr>
              <w:t>09-13 Aralık 2024</w:t>
            </w:r>
          </w:p>
        </w:tc>
        <w:tc>
          <w:tcPr>
            <w:tcW w:w="5655" w:type="dxa"/>
          </w:tcPr>
          <w:p w14:paraId="1A040C14"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kurulum paketini hazırlamak</w:t>
            </w:r>
          </w:p>
        </w:tc>
        <w:tc>
          <w:tcPr>
            <w:tcW w:w="1420" w:type="dxa"/>
          </w:tcPr>
          <w:p w14:paraId="28501D21"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0B576EC2" w14:textId="77777777" w:rsidTr="0067585A">
        <w:trPr>
          <w:jc w:val="center"/>
        </w:trPr>
        <w:tc>
          <w:tcPr>
            <w:tcW w:w="301" w:type="dxa"/>
          </w:tcPr>
          <w:p w14:paraId="0223D111"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3" w:type="dxa"/>
          </w:tcPr>
          <w:p w14:paraId="33181C3E" w14:textId="77777777" w:rsidR="005B0EC5" w:rsidRPr="00545B89" w:rsidRDefault="005B0EC5" w:rsidP="0067585A">
            <w:pPr>
              <w:rPr>
                <w:rFonts w:ascii="Times New Roman" w:hAnsi="Times New Roman" w:cs="Times New Roman"/>
              </w:rPr>
            </w:pPr>
            <w:r>
              <w:rPr>
                <w:rFonts w:cs="Times New Roman"/>
                <w:bCs/>
                <w:sz w:val="20"/>
                <w:szCs w:val="20"/>
              </w:rPr>
              <w:t>16-20 Aralık 2024</w:t>
            </w:r>
          </w:p>
        </w:tc>
        <w:tc>
          <w:tcPr>
            <w:tcW w:w="5655" w:type="dxa"/>
          </w:tcPr>
          <w:p w14:paraId="3F0050AA"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değerlendirme</w:t>
            </w:r>
          </w:p>
        </w:tc>
        <w:tc>
          <w:tcPr>
            <w:tcW w:w="1420" w:type="dxa"/>
          </w:tcPr>
          <w:p w14:paraId="0A2367F2"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77649B24" w14:textId="77777777" w:rsidTr="0067585A">
        <w:trPr>
          <w:jc w:val="center"/>
        </w:trPr>
        <w:tc>
          <w:tcPr>
            <w:tcW w:w="301" w:type="dxa"/>
          </w:tcPr>
          <w:p w14:paraId="3440B2AA"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3" w:type="dxa"/>
          </w:tcPr>
          <w:p w14:paraId="3112E15A" w14:textId="77777777" w:rsidR="005B0EC5" w:rsidRPr="00545B89" w:rsidRDefault="005B0EC5" w:rsidP="0067585A">
            <w:pPr>
              <w:rPr>
                <w:rFonts w:ascii="Times New Roman" w:hAnsi="Times New Roman" w:cs="Times New Roman"/>
              </w:rPr>
            </w:pPr>
            <w:r>
              <w:rPr>
                <w:sz w:val="20"/>
                <w:szCs w:val="20"/>
              </w:rPr>
              <w:t>23-27 Aralık 2024</w:t>
            </w:r>
          </w:p>
        </w:tc>
        <w:tc>
          <w:tcPr>
            <w:tcW w:w="5655" w:type="dxa"/>
            <w:vAlign w:val="bottom"/>
          </w:tcPr>
          <w:p w14:paraId="3C5BF903" w14:textId="77777777" w:rsidR="005B0EC5" w:rsidRPr="00545B89" w:rsidRDefault="005B0EC5" w:rsidP="0067585A">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c>
          <w:tcPr>
            <w:tcW w:w="1420" w:type="dxa"/>
          </w:tcPr>
          <w:p w14:paraId="2F6CAE39"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27F09046" w14:textId="77777777" w:rsidTr="0067585A">
        <w:trPr>
          <w:jc w:val="center"/>
        </w:trPr>
        <w:tc>
          <w:tcPr>
            <w:tcW w:w="301" w:type="dxa"/>
          </w:tcPr>
          <w:p w14:paraId="69A0BD7F"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3" w:type="dxa"/>
          </w:tcPr>
          <w:p w14:paraId="56929012" w14:textId="77777777" w:rsidR="005B0EC5" w:rsidRPr="00545B89" w:rsidRDefault="005B0EC5" w:rsidP="0067585A">
            <w:pPr>
              <w:rPr>
                <w:rFonts w:ascii="Times New Roman" w:hAnsi="Times New Roman" w:cs="Times New Roman"/>
                <w:sz w:val="18"/>
                <w:szCs w:val="18"/>
              </w:rPr>
            </w:pPr>
            <w:r>
              <w:rPr>
                <w:sz w:val="20"/>
                <w:szCs w:val="20"/>
              </w:rPr>
              <w:t>30 Aralık-4 Ocak 2024</w:t>
            </w:r>
          </w:p>
        </w:tc>
        <w:tc>
          <w:tcPr>
            <w:tcW w:w="5655" w:type="dxa"/>
          </w:tcPr>
          <w:p w14:paraId="4FADE1B3" w14:textId="77777777" w:rsidR="005B0EC5" w:rsidRPr="00545B89" w:rsidRDefault="005B0EC5" w:rsidP="0067585A">
            <w:pPr>
              <w:pStyle w:val="AralkYok"/>
              <w:rPr>
                <w:rFonts w:ascii="Times New Roman" w:hAnsi="Times New Roman" w:cs="Times New Roman"/>
                <w:sz w:val="20"/>
                <w:szCs w:val="20"/>
              </w:rPr>
            </w:pPr>
            <w:r w:rsidRPr="00545B89">
              <w:rPr>
                <w:rFonts w:ascii="Times New Roman" w:hAnsi="Times New Roman" w:cs="Times New Roman"/>
                <w:sz w:val="20"/>
                <w:szCs w:val="20"/>
              </w:rPr>
              <w:t>Araştırmanın tüm aşamalarını içeren rapor kitapçığını hazırlamak</w:t>
            </w:r>
          </w:p>
        </w:tc>
        <w:tc>
          <w:tcPr>
            <w:tcW w:w="1420" w:type="dxa"/>
          </w:tcPr>
          <w:p w14:paraId="5CB85DBA" w14:textId="77777777" w:rsidR="005B0EC5" w:rsidRDefault="005B0EC5" w:rsidP="0067585A">
            <w:pPr>
              <w:jc w:val="center"/>
            </w:pPr>
            <w:r w:rsidRPr="00926230">
              <w:rPr>
                <w:rFonts w:ascii="Times New Roman" w:hAnsi="Times New Roman" w:cs="Times New Roman"/>
                <w:sz w:val="20"/>
                <w:szCs w:val="20"/>
              </w:rPr>
              <w:t>PY5-PY7-PY8</w:t>
            </w:r>
          </w:p>
        </w:tc>
      </w:tr>
      <w:tr w:rsidR="005B0EC5" w:rsidRPr="00545B89" w14:paraId="150E25E8" w14:textId="77777777" w:rsidTr="0067585A">
        <w:trPr>
          <w:jc w:val="center"/>
        </w:trPr>
        <w:tc>
          <w:tcPr>
            <w:tcW w:w="301" w:type="dxa"/>
          </w:tcPr>
          <w:p w14:paraId="52DB8FE4"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tcPr>
          <w:p w14:paraId="4C2BFC16" w14:textId="77777777" w:rsidR="005B0EC5" w:rsidRPr="00545B8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55" w:type="dxa"/>
          </w:tcPr>
          <w:p w14:paraId="4E72C52A"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Final Sınavı</w:t>
            </w:r>
          </w:p>
        </w:tc>
        <w:tc>
          <w:tcPr>
            <w:tcW w:w="1420" w:type="dxa"/>
          </w:tcPr>
          <w:p w14:paraId="2402A8B0"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545B89" w14:paraId="5B85C50A" w14:textId="77777777" w:rsidTr="0067585A">
        <w:trPr>
          <w:jc w:val="center"/>
        </w:trPr>
        <w:tc>
          <w:tcPr>
            <w:tcW w:w="301" w:type="dxa"/>
          </w:tcPr>
          <w:p w14:paraId="5AD0F113"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tcPr>
          <w:p w14:paraId="1CBD3DCC" w14:textId="77777777" w:rsidR="005B0EC5" w:rsidRPr="00545B8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55" w:type="dxa"/>
          </w:tcPr>
          <w:p w14:paraId="22F8710F"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Bütünleme Sınavı</w:t>
            </w:r>
          </w:p>
        </w:tc>
        <w:tc>
          <w:tcPr>
            <w:tcW w:w="1420" w:type="dxa"/>
          </w:tcPr>
          <w:p w14:paraId="30161DE6"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545B89" w14:paraId="43B31DC9" w14:textId="77777777" w:rsidTr="0067585A">
        <w:trPr>
          <w:trHeight w:val="401"/>
          <w:jc w:val="center"/>
        </w:trPr>
        <w:tc>
          <w:tcPr>
            <w:tcW w:w="2554" w:type="dxa"/>
            <w:gridSpan w:val="2"/>
            <w:vAlign w:val="center"/>
          </w:tcPr>
          <w:p w14:paraId="35E4EB39"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Değerlendirme</w:t>
            </w:r>
          </w:p>
        </w:tc>
        <w:tc>
          <w:tcPr>
            <w:tcW w:w="7075" w:type="dxa"/>
            <w:gridSpan w:val="2"/>
            <w:vAlign w:val="center"/>
          </w:tcPr>
          <w:p w14:paraId="2A20B456" w14:textId="77777777" w:rsidR="005B0EC5" w:rsidRPr="00545B89" w:rsidRDefault="005B0EC5" w:rsidP="0067585A">
            <w:pPr>
              <w:tabs>
                <w:tab w:val="left" w:pos="1552"/>
              </w:tabs>
              <w:rPr>
                <w:rFonts w:ascii="Times New Roman" w:hAnsi="Times New Roman" w:cs="Times New Roman"/>
                <w:sz w:val="20"/>
                <w:szCs w:val="20"/>
              </w:rPr>
            </w:pPr>
            <w:r w:rsidRPr="00545B89">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545B89" w14:paraId="49B68017" w14:textId="77777777" w:rsidTr="0067585A">
        <w:trPr>
          <w:jc w:val="center"/>
        </w:trPr>
        <w:tc>
          <w:tcPr>
            <w:tcW w:w="2554" w:type="dxa"/>
            <w:gridSpan w:val="2"/>
            <w:vAlign w:val="center"/>
          </w:tcPr>
          <w:p w14:paraId="498A79FE" w14:textId="77777777" w:rsidR="005B0EC5" w:rsidRPr="00545B8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Örnek Sorular</w:t>
            </w:r>
          </w:p>
        </w:tc>
        <w:tc>
          <w:tcPr>
            <w:tcW w:w="7075" w:type="dxa"/>
            <w:gridSpan w:val="2"/>
          </w:tcPr>
          <w:p w14:paraId="6076D42C" w14:textId="77777777" w:rsidR="005B0EC5" w:rsidRPr="00545B8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p>
        </w:tc>
      </w:tr>
      <w:tr w:rsidR="005B0EC5" w:rsidRPr="00545B89" w14:paraId="178A4CA7" w14:textId="77777777" w:rsidTr="0067585A">
        <w:trPr>
          <w:jc w:val="center"/>
        </w:trPr>
        <w:tc>
          <w:tcPr>
            <w:tcW w:w="2554" w:type="dxa"/>
            <w:gridSpan w:val="2"/>
            <w:vAlign w:val="center"/>
          </w:tcPr>
          <w:p w14:paraId="795CBF9A" w14:textId="77777777" w:rsidR="005B0EC5" w:rsidRPr="00545B89"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sidRPr="00545B89">
              <w:rPr>
                <w:rFonts w:ascii="Times New Roman" w:hAnsi="Times New Roman" w:cs="Times New Roman"/>
                <w:color w:val="000000"/>
                <w:sz w:val="20"/>
                <w:szCs w:val="20"/>
              </w:rPr>
              <w:t>Cevap Anahtarı</w:t>
            </w:r>
          </w:p>
        </w:tc>
        <w:tc>
          <w:tcPr>
            <w:tcW w:w="7075" w:type="dxa"/>
            <w:gridSpan w:val="2"/>
          </w:tcPr>
          <w:p w14:paraId="762F818F" w14:textId="77777777" w:rsidR="005B0EC5" w:rsidRPr="00545B89" w:rsidRDefault="005B0EC5" w:rsidP="0067585A">
            <w:pPr>
              <w:jc w:val="both"/>
              <w:rPr>
                <w:rFonts w:ascii="Times New Roman" w:hAnsi="Times New Roman" w:cs="Times New Roman"/>
                <w:sz w:val="20"/>
                <w:szCs w:val="20"/>
              </w:rPr>
            </w:pPr>
          </w:p>
        </w:tc>
      </w:tr>
      <w:tr w:rsidR="005B0EC5" w:rsidRPr="00545B89" w14:paraId="24B57E1F" w14:textId="77777777" w:rsidTr="0067585A">
        <w:trPr>
          <w:trHeight w:val="401"/>
          <w:jc w:val="center"/>
        </w:trPr>
        <w:tc>
          <w:tcPr>
            <w:tcW w:w="2554" w:type="dxa"/>
            <w:gridSpan w:val="2"/>
            <w:vAlign w:val="center"/>
          </w:tcPr>
          <w:p w14:paraId="2FAB6654"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Kaynak Kitap</w:t>
            </w:r>
          </w:p>
        </w:tc>
        <w:tc>
          <w:tcPr>
            <w:tcW w:w="7075" w:type="dxa"/>
            <w:gridSpan w:val="2"/>
            <w:vAlign w:val="center"/>
          </w:tcPr>
          <w:p w14:paraId="5D817F2D" w14:textId="77777777" w:rsidR="005B0EC5" w:rsidRPr="00545B89" w:rsidRDefault="005B0EC5" w:rsidP="0067585A">
            <w:pPr>
              <w:pStyle w:val="AralkYok"/>
              <w:rPr>
                <w:rFonts w:ascii="Times New Roman" w:hAnsi="Times New Roman" w:cs="Times New Roman"/>
              </w:rPr>
            </w:pPr>
            <w:r w:rsidRPr="00545B89">
              <w:rPr>
                <w:rFonts w:ascii="Times New Roman" w:hAnsi="Times New Roman" w:cs="Times New Roman"/>
              </w:rPr>
              <w:t xml:space="preserve">Yazar/Editör: </w:t>
            </w:r>
            <w:r>
              <w:rPr>
                <w:rFonts w:ascii="Times New Roman" w:hAnsi="Times New Roman" w:cs="Times New Roman"/>
              </w:rPr>
              <w:t xml:space="preserve">İktisat ve işletme ile </w:t>
            </w:r>
            <w:r w:rsidRPr="00545B89">
              <w:rPr>
                <w:rFonts w:ascii="Times New Roman" w:hAnsi="Times New Roman" w:cs="Times New Roman"/>
              </w:rPr>
              <w:t>ilgili kitapların tümü kullanılabilir.</w:t>
            </w:r>
          </w:p>
          <w:p w14:paraId="4BF8D94F" w14:textId="77777777" w:rsidR="005B0EC5" w:rsidRPr="00545B89" w:rsidRDefault="005B0EC5" w:rsidP="0067585A">
            <w:pPr>
              <w:tabs>
                <w:tab w:val="left" w:pos="1552"/>
              </w:tabs>
              <w:rPr>
                <w:rFonts w:ascii="Times New Roman" w:hAnsi="Times New Roman" w:cs="Times New Roman"/>
                <w:sz w:val="20"/>
                <w:szCs w:val="20"/>
              </w:rPr>
            </w:pPr>
            <w:r w:rsidRPr="00545B89">
              <w:rPr>
                <w:rFonts w:ascii="Times New Roman" w:hAnsi="Times New Roman" w:cs="Times New Roman"/>
                <w:b/>
                <w:sz w:val="20"/>
                <w:szCs w:val="20"/>
              </w:rPr>
              <w:t xml:space="preserve">Sorumlu Olunan Bölümler/Sayfalar: </w:t>
            </w:r>
          </w:p>
        </w:tc>
      </w:tr>
      <w:tr w:rsidR="005B0EC5" w:rsidRPr="00545B89" w14:paraId="2047A339" w14:textId="77777777" w:rsidTr="0067585A">
        <w:trPr>
          <w:trHeight w:val="401"/>
          <w:jc w:val="center"/>
        </w:trPr>
        <w:tc>
          <w:tcPr>
            <w:tcW w:w="2554" w:type="dxa"/>
            <w:gridSpan w:val="2"/>
            <w:vAlign w:val="center"/>
          </w:tcPr>
          <w:p w14:paraId="61B43D9B" w14:textId="77777777" w:rsidR="005B0EC5" w:rsidRPr="00545B89" w:rsidRDefault="005B0EC5" w:rsidP="0067585A">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Yardımcı Kaynaklar ve Okuma Listesi</w:t>
            </w:r>
          </w:p>
        </w:tc>
        <w:tc>
          <w:tcPr>
            <w:tcW w:w="7075" w:type="dxa"/>
            <w:gridSpan w:val="2"/>
            <w:vAlign w:val="center"/>
          </w:tcPr>
          <w:p w14:paraId="5AAC550C" w14:textId="77777777" w:rsidR="005B0EC5" w:rsidRPr="00545B89"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p>
        </w:tc>
      </w:tr>
      <w:bookmarkEnd w:id="95"/>
    </w:tbl>
    <w:p w14:paraId="774D90D4" w14:textId="77777777" w:rsidR="005B0EC5" w:rsidRPr="00545B89" w:rsidRDefault="005B0EC5" w:rsidP="005B0EC5">
      <w:pPr>
        <w:jc w:val="center"/>
        <w:rPr>
          <w:rFonts w:ascii="Times New Roman" w:hAnsi="Times New Roman" w:cs="Times New Roman"/>
          <w:b/>
          <w:color w:val="5B9BD5" w:themeColor="accent1"/>
          <w:sz w:val="24"/>
          <w:szCs w:val="24"/>
        </w:rPr>
      </w:pPr>
    </w:p>
    <w:p w14:paraId="75BA0E06" w14:textId="77777777" w:rsidR="005B0EC5" w:rsidRPr="00545B89" w:rsidRDefault="005B0EC5" w:rsidP="005B0EC5">
      <w:pPr>
        <w:rPr>
          <w:rFonts w:ascii="Times New Roman" w:hAnsi="Times New Roman" w:cs="Times New Roman"/>
        </w:rPr>
      </w:pPr>
    </w:p>
    <w:p w14:paraId="7DB8E381" w14:textId="77777777" w:rsidR="005B0EC5" w:rsidRPr="00B63ED1" w:rsidRDefault="005B0EC5" w:rsidP="005B0EC5">
      <w:pPr>
        <w:pStyle w:val="Balk2"/>
        <w:jc w:val="center"/>
        <w:rPr>
          <w:rFonts w:cs="Times New Roman"/>
          <w:bCs/>
          <w:color w:val="auto"/>
          <w:szCs w:val="24"/>
        </w:rPr>
      </w:pPr>
      <w:bookmarkStart w:id="96" w:name="_Toc174545251"/>
      <w:bookmarkStart w:id="97" w:name="_Toc220680383"/>
      <w:bookmarkStart w:id="98" w:name="_Hlk194049102"/>
      <w:r w:rsidRPr="00B63ED1">
        <w:rPr>
          <w:bCs/>
          <w:color w:val="auto"/>
          <w:szCs w:val="24"/>
        </w:rPr>
        <w:t>LJ217 İnsan Kaynakları Yönetimi</w:t>
      </w:r>
      <w:bookmarkEnd w:id="96"/>
      <w:bookmarkEnd w:id="97"/>
    </w:p>
    <w:tbl>
      <w:tblPr>
        <w:tblStyle w:val="TabloKlavuzu"/>
        <w:tblW w:w="5707" w:type="pct"/>
        <w:jc w:val="center"/>
        <w:tblLayout w:type="fixed"/>
        <w:tblCellMar>
          <w:left w:w="28" w:type="dxa"/>
          <w:right w:w="28" w:type="dxa"/>
        </w:tblCellMar>
        <w:tblLook w:val="01E0" w:firstRow="1" w:lastRow="1" w:firstColumn="1" w:lastColumn="1" w:noHBand="0" w:noVBand="0"/>
      </w:tblPr>
      <w:tblGrid>
        <w:gridCol w:w="76"/>
        <w:gridCol w:w="2055"/>
        <w:gridCol w:w="196"/>
        <w:gridCol w:w="5441"/>
        <w:gridCol w:w="196"/>
        <w:gridCol w:w="2181"/>
        <w:gridCol w:w="196"/>
      </w:tblGrid>
      <w:tr w:rsidR="005B0EC5" w:rsidRPr="00BE6D29" w14:paraId="140DFFF6" w14:textId="77777777" w:rsidTr="009F30B7">
        <w:trPr>
          <w:gridAfter w:val="1"/>
          <w:wAfter w:w="196" w:type="dxa"/>
          <w:trHeight w:val="401"/>
          <w:jc w:val="center"/>
        </w:trPr>
        <w:tc>
          <w:tcPr>
            <w:tcW w:w="2132" w:type="dxa"/>
            <w:gridSpan w:val="2"/>
            <w:vAlign w:val="center"/>
          </w:tcPr>
          <w:p w14:paraId="38FCB849"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8015" w:type="dxa"/>
            <w:gridSpan w:val="4"/>
            <w:vAlign w:val="center"/>
          </w:tcPr>
          <w:p w14:paraId="52369C10"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Dr. Emine ATEŞ EROL</w:t>
            </w:r>
          </w:p>
        </w:tc>
      </w:tr>
      <w:tr w:rsidR="005B0EC5" w:rsidRPr="00BE6D29" w14:paraId="26FB34D0" w14:textId="77777777" w:rsidTr="009F30B7">
        <w:trPr>
          <w:gridAfter w:val="1"/>
          <w:wAfter w:w="196" w:type="dxa"/>
          <w:trHeight w:val="401"/>
          <w:jc w:val="center"/>
        </w:trPr>
        <w:tc>
          <w:tcPr>
            <w:tcW w:w="2132" w:type="dxa"/>
            <w:gridSpan w:val="2"/>
            <w:vAlign w:val="center"/>
          </w:tcPr>
          <w:p w14:paraId="7821344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lastRenderedPageBreak/>
              <w:t>Oda Numarası</w:t>
            </w:r>
          </w:p>
        </w:tc>
        <w:tc>
          <w:tcPr>
            <w:tcW w:w="8015" w:type="dxa"/>
            <w:gridSpan w:val="4"/>
            <w:vAlign w:val="center"/>
          </w:tcPr>
          <w:p w14:paraId="2CDFF65E"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5B0EC5" w:rsidRPr="00BE6D29" w14:paraId="3D61256A" w14:textId="77777777" w:rsidTr="009F30B7">
        <w:trPr>
          <w:gridAfter w:val="1"/>
          <w:wAfter w:w="196" w:type="dxa"/>
          <w:trHeight w:val="401"/>
          <w:jc w:val="center"/>
        </w:trPr>
        <w:tc>
          <w:tcPr>
            <w:tcW w:w="2132" w:type="dxa"/>
            <w:gridSpan w:val="2"/>
            <w:vAlign w:val="center"/>
          </w:tcPr>
          <w:p w14:paraId="0E25E00A"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8015" w:type="dxa"/>
            <w:gridSpan w:val="4"/>
            <w:vAlign w:val="center"/>
          </w:tcPr>
          <w:p w14:paraId="5E109641"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Salı 8:30-9:15</w:t>
            </w:r>
          </w:p>
        </w:tc>
      </w:tr>
      <w:tr w:rsidR="005B0EC5" w:rsidRPr="00BE6D29" w14:paraId="3EF0020E" w14:textId="77777777" w:rsidTr="009F30B7">
        <w:trPr>
          <w:gridAfter w:val="1"/>
          <w:wAfter w:w="196" w:type="dxa"/>
          <w:trHeight w:val="401"/>
          <w:jc w:val="center"/>
        </w:trPr>
        <w:tc>
          <w:tcPr>
            <w:tcW w:w="2132" w:type="dxa"/>
            <w:gridSpan w:val="2"/>
            <w:vAlign w:val="center"/>
          </w:tcPr>
          <w:p w14:paraId="52E51944"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8015" w:type="dxa"/>
            <w:gridSpan w:val="4"/>
            <w:vAlign w:val="center"/>
          </w:tcPr>
          <w:p w14:paraId="3A0723AA" w14:textId="77777777" w:rsidR="005B0EC5" w:rsidRDefault="0067585A" w:rsidP="0067585A">
            <w:pPr>
              <w:tabs>
                <w:tab w:val="left" w:pos="1552"/>
              </w:tabs>
              <w:rPr>
                <w:rFonts w:ascii="Times New Roman" w:hAnsi="Times New Roman" w:cs="Times New Roman"/>
                <w:sz w:val="20"/>
                <w:szCs w:val="20"/>
              </w:rPr>
            </w:pPr>
            <w:hyperlink r:id="rId127" w:history="1">
              <w:r w:rsidR="005B0EC5" w:rsidRPr="00D70052">
                <w:rPr>
                  <w:rStyle w:val="Kpr"/>
                  <w:rFonts w:ascii="Arial" w:hAnsi="Arial" w:cs="Arial"/>
                  <w:sz w:val="20"/>
                  <w:szCs w:val="20"/>
                </w:rPr>
                <w:t>emine.ates@gop.edu.tr</w:t>
              </w:r>
            </w:hyperlink>
          </w:p>
        </w:tc>
      </w:tr>
      <w:tr w:rsidR="005B0EC5" w:rsidRPr="00BE6D29" w14:paraId="0944417A" w14:textId="77777777" w:rsidTr="009F30B7">
        <w:trPr>
          <w:gridAfter w:val="1"/>
          <w:wAfter w:w="196" w:type="dxa"/>
          <w:trHeight w:val="390"/>
          <w:jc w:val="center"/>
        </w:trPr>
        <w:tc>
          <w:tcPr>
            <w:tcW w:w="2132" w:type="dxa"/>
            <w:gridSpan w:val="2"/>
            <w:vAlign w:val="center"/>
          </w:tcPr>
          <w:p w14:paraId="188BB00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8015" w:type="dxa"/>
            <w:gridSpan w:val="4"/>
            <w:vAlign w:val="center"/>
          </w:tcPr>
          <w:p w14:paraId="41EBAC78"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Salı 09:30-12:15</w:t>
            </w:r>
          </w:p>
        </w:tc>
      </w:tr>
      <w:tr w:rsidR="005B0EC5" w:rsidRPr="00BE6D29" w14:paraId="781FCF93" w14:textId="77777777" w:rsidTr="009F30B7">
        <w:trPr>
          <w:gridAfter w:val="1"/>
          <w:wAfter w:w="196" w:type="dxa"/>
          <w:trHeight w:val="401"/>
          <w:jc w:val="center"/>
        </w:trPr>
        <w:tc>
          <w:tcPr>
            <w:tcW w:w="2132" w:type="dxa"/>
            <w:gridSpan w:val="2"/>
            <w:vAlign w:val="center"/>
          </w:tcPr>
          <w:p w14:paraId="1A909C8C"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8015" w:type="dxa"/>
            <w:gridSpan w:val="4"/>
            <w:vAlign w:val="center"/>
          </w:tcPr>
          <w:p w14:paraId="38D25551"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D9</w:t>
            </w:r>
          </w:p>
        </w:tc>
      </w:tr>
      <w:tr w:rsidR="005B0EC5" w:rsidRPr="00BE6D29" w14:paraId="70160B00" w14:textId="77777777" w:rsidTr="009F30B7">
        <w:trPr>
          <w:gridAfter w:val="1"/>
          <w:wAfter w:w="196" w:type="dxa"/>
          <w:trHeight w:val="401"/>
          <w:jc w:val="center"/>
        </w:trPr>
        <w:tc>
          <w:tcPr>
            <w:tcW w:w="2132" w:type="dxa"/>
            <w:gridSpan w:val="2"/>
            <w:vAlign w:val="center"/>
          </w:tcPr>
          <w:p w14:paraId="776B41B8"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8015" w:type="dxa"/>
            <w:gridSpan w:val="4"/>
            <w:vAlign w:val="center"/>
          </w:tcPr>
          <w:p w14:paraId="68C531D8" w14:textId="77777777" w:rsidR="005B0EC5" w:rsidRPr="005B586E" w:rsidRDefault="005B0EC5" w:rsidP="0067585A">
            <w:pPr>
              <w:tabs>
                <w:tab w:val="left" w:pos="1552"/>
              </w:tabs>
              <w:jc w:val="both"/>
              <w:rPr>
                <w:rFonts w:ascii="Times New Roman" w:hAnsi="Times New Roman" w:cs="Times New Roman"/>
                <w:sz w:val="20"/>
                <w:szCs w:val="20"/>
              </w:rPr>
            </w:pPr>
            <w:r>
              <w:rPr>
                <w:rFonts w:ascii="Times New Roman" w:hAnsi="Times New Roman" w:cs="Times New Roman"/>
                <w:sz w:val="20"/>
                <w:szCs w:val="20"/>
              </w:rPr>
              <w:t xml:space="preserve">Dersin amacı, </w:t>
            </w:r>
            <w:r w:rsidRPr="005B586E">
              <w:rPr>
                <w:rFonts w:ascii="Times New Roman" w:hAnsi="Times New Roman" w:cs="Times New Roman"/>
                <w:sz w:val="20"/>
                <w:szCs w:val="20"/>
              </w:rPr>
              <w:t>işletme</w:t>
            </w:r>
            <w:r>
              <w:rPr>
                <w:rFonts w:ascii="Times New Roman" w:hAnsi="Times New Roman" w:cs="Times New Roman"/>
                <w:sz w:val="20"/>
                <w:szCs w:val="20"/>
              </w:rPr>
              <w:t>lerin</w:t>
            </w:r>
            <w:r w:rsidRPr="005B586E">
              <w:rPr>
                <w:rFonts w:ascii="Times New Roman" w:hAnsi="Times New Roman" w:cs="Times New Roman"/>
                <w:sz w:val="20"/>
                <w:szCs w:val="20"/>
              </w:rPr>
              <w:t xml:space="preserve"> stratejik amaçlarını gerçekleştirebilmelerinin istihdam ettikleri insan kaynak</w:t>
            </w:r>
            <w:r>
              <w:rPr>
                <w:rFonts w:ascii="Times New Roman" w:hAnsi="Times New Roman" w:cs="Times New Roman"/>
                <w:sz w:val="20"/>
                <w:szCs w:val="20"/>
              </w:rPr>
              <w:t xml:space="preserve">larına (çalışanlarına) bağlı olduğu noktasından hareketle öğrencinin, </w:t>
            </w:r>
            <w:r w:rsidRPr="005B586E">
              <w:rPr>
                <w:rFonts w:ascii="Times New Roman" w:hAnsi="Times New Roman" w:cs="Times New Roman"/>
                <w:sz w:val="20"/>
                <w:szCs w:val="20"/>
              </w:rPr>
              <w:t xml:space="preserve">insan kaynakları yönetiminin önemini kavramasını sağlamaktır. </w:t>
            </w:r>
          </w:p>
        </w:tc>
      </w:tr>
      <w:tr w:rsidR="005B0EC5" w:rsidRPr="00BE6D29" w14:paraId="498B9D4B" w14:textId="77777777" w:rsidTr="009F30B7">
        <w:trPr>
          <w:gridAfter w:val="1"/>
          <w:wAfter w:w="196" w:type="dxa"/>
          <w:cantSplit/>
          <w:trHeight w:val="196"/>
          <w:jc w:val="center"/>
        </w:trPr>
        <w:tc>
          <w:tcPr>
            <w:tcW w:w="2132" w:type="dxa"/>
            <w:gridSpan w:val="2"/>
            <w:vMerge w:val="restart"/>
            <w:vAlign w:val="center"/>
          </w:tcPr>
          <w:p w14:paraId="18B0EF8C" w14:textId="77777777" w:rsidR="005B0EC5" w:rsidRPr="003C0969" w:rsidRDefault="005B0EC5" w:rsidP="0067585A">
            <w:pPr>
              <w:tabs>
                <w:tab w:val="left" w:pos="1552"/>
              </w:tabs>
              <w:jc w:val="both"/>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8015" w:type="dxa"/>
            <w:gridSpan w:val="4"/>
            <w:vAlign w:val="center"/>
          </w:tcPr>
          <w:p w14:paraId="56E27ABE"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4FBF7770" w14:textId="77777777" w:rsidTr="009F30B7">
        <w:trPr>
          <w:gridAfter w:val="1"/>
          <w:wAfter w:w="196" w:type="dxa"/>
          <w:trHeight w:val="61"/>
          <w:jc w:val="center"/>
        </w:trPr>
        <w:tc>
          <w:tcPr>
            <w:tcW w:w="2132" w:type="dxa"/>
            <w:gridSpan w:val="2"/>
            <w:vMerge/>
            <w:vAlign w:val="center"/>
          </w:tcPr>
          <w:p w14:paraId="0C1E3106"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7D4B606F"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Örgütlerde İnsan Kaynakları Yönetimi</w:t>
            </w:r>
          </w:p>
        </w:tc>
      </w:tr>
      <w:tr w:rsidR="005B0EC5" w:rsidRPr="00BE6D29" w14:paraId="72514C44" w14:textId="77777777" w:rsidTr="009F30B7">
        <w:trPr>
          <w:gridAfter w:val="1"/>
          <w:wAfter w:w="196" w:type="dxa"/>
          <w:trHeight w:val="61"/>
          <w:jc w:val="center"/>
        </w:trPr>
        <w:tc>
          <w:tcPr>
            <w:tcW w:w="2132" w:type="dxa"/>
            <w:gridSpan w:val="2"/>
            <w:vMerge/>
            <w:vAlign w:val="center"/>
          </w:tcPr>
          <w:p w14:paraId="7F55D9ED"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B965BED"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Yönetimi kavramını tanımlayabilir.</w:t>
            </w:r>
          </w:p>
        </w:tc>
      </w:tr>
      <w:tr w:rsidR="005B0EC5" w:rsidRPr="00BE6D29" w14:paraId="1ABD03A0" w14:textId="77777777" w:rsidTr="009F30B7">
        <w:trPr>
          <w:gridAfter w:val="1"/>
          <w:wAfter w:w="196" w:type="dxa"/>
          <w:trHeight w:val="61"/>
          <w:jc w:val="center"/>
        </w:trPr>
        <w:tc>
          <w:tcPr>
            <w:tcW w:w="2132" w:type="dxa"/>
            <w:gridSpan w:val="2"/>
            <w:vMerge/>
            <w:vAlign w:val="center"/>
          </w:tcPr>
          <w:p w14:paraId="33E7BD3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C53ED2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İnsan kaynakları yönetiminin tarihi gelişimini bilir. </w:t>
            </w:r>
          </w:p>
        </w:tc>
      </w:tr>
      <w:tr w:rsidR="005B0EC5" w:rsidRPr="00BE6D29" w14:paraId="44E41714" w14:textId="77777777" w:rsidTr="009F30B7">
        <w:trPr>
          <w:gridAfter w:val="1"/>
          <w:wAfter w:w="196" w:type="dxa"/>
          <w:trHeight w:val="61"/>
          <w:jc w:val="center"/>
        </w:trPr>
        <w:tc>
          <w:tcPr>
            <w:tcW w:w="2132" w:type="dxa"/>
            <w:gridSpan w:val="2"/>
            <w:vMerge/>
            <w:vAlign w:val="center"/>
          </w:tcPr>
          <w:p w14:paraId="6040D588"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24CBC6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yönetiminin özelliklerini kavrar.</w:t>
            </w:r>
          </w:p>
        </w:tc>
      </w:tr>
      <w:tr w:rsidR="005B0EC5" w:rsidRPr="00BE6D29" w14:paraId="2EA62082" w14:textId="77777777" w:rsidTr="009F30B7">
        <w:trPr>
          <w:gridAfter w:val="1"/>
          <w:wAfter w:w="196" w:type="dxa"/>
          <w:trHeight w:val="61"/>
          <w:jc w:val="center"/>
        </w:trPr>
        <w:tc>
          <w:tcPr>
            <w:tcW w:w="2132" w:type="dxa"/>
            <w:gridSpan w:val="2"/>
            <w:vMerge/>
            <w:vAlign w:val="center"/>
          </w:tcPr>
          <w:p w14:paraId="7D56306E"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E8CE7D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yönetimini oluşturan işlevleri bilir.</w:t>
            </w:r>
          </w:p>
        </w:tc>
      </w:tr>
      <w:tr w:rsidR="005B0EC5" w:rsidRPr="00BE6D29" w14:paraId="0FC7F1AF" w14:textId="77777777" w:rsidTr="009F30B7">
        <w:trPr>
          <w:gridAfter w:val="1"/>
          <w:wAfter w:w="196" w:type="dxa"/>
          <w:trHeight w:val="61"/>
          <w:jc w:val="center"/>
        </w:trPr>
        <w:tc>
          <w:tcPr>
            <w:tcW w:w="2132" w:type="dxa"/>
            <w:gridSpan w:val="2"/>
            <w:vMerge/>
            <w:vAlign w:val="center"/>
          </w:tcPr>
          <w:p w14:paraId="3639DE2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50BC66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yönetiminin örgütsel yapı içerisindeki yerini kavrar.</w:t>
            </w:r>
          </w:p>
        </w:tc>
      </w:tr>
      <w:tr w:rsidR="005B0EC5" w:rsidRPr="00BE6D29" w14:paraId="794E585E" w14:textId="77777777" w:rsidTr="009F30B7">
        <w:trPr>
          <w:gridAfter w:val="1"/>
          <w:wAfter w:w="196" w:type="dxa"/>
          <w:trHeight w:val="106"/>
          <w:jc w:val="center"/>
        </w:trPr>
        <w:tc>
          <w:tcPr>
            <w:tcW w:w="2132" w:type="dxa"/>
            <w:gridSpan w:val="2"/>
            <w:vMerge/>
            <w:vAlign w:val="center"/>
          </w:tcPr>
          <w:p w14:paraId="048F6EE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0D9DC9AB"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w:t>
            </w:r>
          </w:p>
        </w:tc>
      </w:tr>
      <w:tr w:rsidR="005B0EC5" w:rsidRPr="00BE6D29" w14:paraId="12256DDB" w14:textId="77777777" w:rsidTr="009F30B7">
        <w:trPr>
          <w:gridAfter w:val="1"/>
          <w:wAfter w:w="196" w:type="dxa"/>
          <w:trHeight w:val="106"/>
          <w:jc w:val="center"/>
        </w:trPr>
        <w:tc>
          <w:tcPr>
            <w:tcW w:w="2132" w:type="dxa"/>
            <w:gridSpan w:val="2"/>
            <w:vMerge/>
            <w:vAlign w:val="center"/>
          </w:tcPr>
          <w:p w14:paraId="4DA117A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814D468"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 kavramını tanımlayabilir.</w:t>
            </w:r>
          </w:p>
        </w:tc>
      </w:tr>
      <w:tr w:rsidR="005B0EC5" w:rsidRPr="00BE6D29" w14:paraId="35559618" w14:textId="77777777" w:rsidTr="009F30B7">
        <w:trPr>
          <w:gridAfter w:val="1"/>
          <w:wAfter w:w="196" w:type="dxa"/>
          <w:trHeight w:val="106"/>
          <w:jc w:val="center"/>
        </w:trPr>
        <w:tc>
          <w:tcPr>
            <w:tcW w:w="2132" w:type="dxa"/>
            <w:gridSpan w:val="2"/>
            <w:vMerge/>
            <w:vAlign w:val="center"/>
          </w:tcPr>
          <w:p w14:paraId="40F4166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F0BDE2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planlamasının önemini kavrar.</w:t>
            </w:r>
          </w:p>
        </w:tc>
      </w:tr>
      <w:tr w:rsidR="005B0EC5" w:rsidRPr="00BE6D29" w14:paraId="0E1020C6" w14:textId="77777777" w:rsidTr="009F30B7">
        <w:trPr>
          <w:gridAfter w:val="1"/>
          <w:wAfter w:w="196" w:type="dxa"/>
          <w:trHeight w:val="106"/>
          <w:jc w:val="center"/>
        </w:trPr>
        <w:tc>
          <w:tcPr>
            <w:tcW w:w="2132" w:type="dxa"/>
            <w:gridSpan w:val="2"/>
            <w:vMerge/>
            <w:vAlign w:val="center"/>
          </w:tcPr>
          <w:p w14:paraId="2F6BE52C"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943834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planlamasının amaç ve kapsamını bilir.</w:t>
            </w:r>
          </w:p>
        </w:tc>
      </w:tr>
      <w:tr w:rsidR="005B0EC5" w:rsidRPr="00BE6D29" w14:paraId="5C6CF39C" w14:textId="77777777" w:rsidTr="009F30B7">
        <w:trPr>
          <w:gridAfter w:val="1"/>
          <w:wAfter w:w="196" w:type="dxa"/>
          <w:trHeight w:val="106"/>
          <w:jc w:val="center"/>
        </w:trPr>
        <w:tc>
          <w:tcPr>
            <w:tcW w:w="2132" w:type="dxa"/>
            <w:gridSpan w:val="2"/>
            <w:vMerge/>
            <w:vAlign w:val="center"/>
          </w:tcPr>
          <w:p w14:paraId="1BC6079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71D5C5C"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planlamasını etkileyen faktörleri sıralayabilir ve bu faktörlerin etkilerini ifade edebilir.</w:t>
            </w:r>
          </w:p>
        </w:tc>
      </w:tr>
      <w:tr w:rsidR="005B0EC5" w:rsidRPr="00BE6D29" w14:paraId="4F744516" w14:textId="77777777" w:rsidTr="009F30B7">
        <w:trPr>
          <w:gridAfter w:val="1"/>
          <w:wAfter w:w="196" w:type="dxa"/>
          <w:trHeight w:val="106"/>
          <w:jc w:val="center"/>
        </w:trPr>
        <w:tc>
          <w:tcPr>
            <w:tcW w:w="2132" w:type="dxa"/>
            <w:gridSpan w:val="2"/>
            <w:vMerge/>
            <w:vAlign w:val="center"/>
          </w:tcPr>
          <w:p w14:paraId="5ACA9EB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2A385DD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planlamasının aşamalarını bilir.</w:t>
            </w:r>
          </w:p>
        </w:tc>
      </w:tr>
      <w:tr w:rsidR="005B0EC5" w:rsidRPr="00BE6D29" w14:paraId="37C5FCCB" w14:textId="77777777" w:rsidTr="009F30B7">
        <w:trPr>
          <w:gridAfter w:val="1"/>
          <w:wAfter w:w="196" w:type="dxa"/>
          <w:trHeight w:val="152"/>
          <w:jc w:val="center"/>
        </w:trPr>
        <w:tc>
          <w:tcPr>
            <w:tcW w:w="2132" w:type="dxa"/>
            <w:gridSpan w:val="2"/>
            <w:vMerge/>
            <w:vAlign w:val="center"/>
          </w:tcPr>
          <w:p w14:paraId="3A8B4A3D"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0CABD98F"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Analizi ve İş Dizaynı</w:t>
            </w:r>
          </w:p>
        </w:tc>
      </w:tr>
      <w:tr w:rsidR="005B0EC5" w:rsidRPr="00BE6D29" w14:paraId="65BDD4F6" w14:textId="77777777" w:rsidTr="009F30B7">
        <w:trPr>
          <w:gridAfter w:val="1"/>
          <w:wAfter w:w="196" w:type="dxa"/>
          <w:trHeight w:val="152"/>
          <w:jc w:val="center"/>
        </w:trPr>
        <w:tc>
          <w:tcPr>
            <w:tcW w:w="2132" w:type="dxa"/>
            <w:gridSpan w:val="2"/>
            <w:vMerge/>
            <w:vAlign w:val="center"/>
          </w:tcPr>
          <w:p w14:paraId="417FDA4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0E5AA2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analizi kavramını tanımlayabilir.</w:t>
            </w:r>
          </w:p>
        </w:tc>
      </w:tr>
      <w:tr w:rsidR="005B0EC5" w:rsidRPr="00BE6D29" w14:paraId="36E57605" w14:textId="77777777" w:rsidTr="009F30B7">
        <w:trPr>
          <w:gridAfter w:val="1"/>
          <w:wAfter w:w="196" w:type="dxa"/>
          <w:trHeight w:val="152"/>
          <w:jc w:val="center"/>
        </w:trPr>
        <w:tc>
          <w:tcPr>
            <w:tcW w:w="2132" w:type="dxa"/>
            <w:gridSpan w:val="2"/>
            <w:vMerge/>
            <w:vAlign w:val="center"/>
          </w:tcPr>
          <w:p w14:paraId="3E9FDB0D"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5A35AF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analizinin önemini kavrar.</w:t>
            </w:r>
          </w:p>
        </w:tc>
      </w:tr>
      <w:tr w:rsidR="005B0EC5" w:rsidRPr="00BE6D29" w14:paraId="09824450" w14:textId="77777777" w:rsidTr="009F30B7">
        <w:trPr>
          <w:gridAfter w:val="1"/>
          <w:wAfter w:w="196" w:type="dxa"/>
          <w:trHeight w:val="152"/>
          <w:jc w:val="center"/>
        </w:trPr>
        <w:tc>
          <w:tcPr>
            <w:tcW w:w="2132" w:type="dxa"/>
            <w:gridSpan w:val="2"/>
            <w:vMerge/>
            <w:vAlign w:val="center"/>
          </w:tcPr>
          <w:p w14:paraId="1BED71D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F3403C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analizinin amaçlarını bilir.</w:t>
            </w:r>
          </w:p>
        </w:tc>
      </w:tr>
      <w:tr w:rsidR="005B0EC5" w:rsidRPr="00BE6D29" w14:paraId="776122B9" w14:textId="77777777" w:rsidTr="009F30B7">
        <w:trPr>
          <w:gridAfter w:val="1"/>
          <w:wAfter w:w="196" w:type="dxa"/>
          <w:trHeight w:val="152"/>
          <w:jc w:val="center"/>
        </w:trPr>
        <w:tc>
          <w:tcPr>
            <w:tcW w:w="2132" w:type="dxa"/>
            <w:gridSpan w:val="2"/>
            <w:vMerge/>
            <w:vAlign w:val="center"/>
          </w:tcPr>
          <w:p w14:paraId="6583622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C58D7F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analizinden elde edilen bilgilerin kullanım alanlarını kavrar.</w:t>
            </w:r>
          </w:p>
        </w:tc>
      </w:tr>
      <w:tr w:rsidR="005B0EC5" w:rsidRPr="00BE6D29" w14:paraId="17224D85" w14:textId="77777777" w:rsidTr="009F30B7">
        <w:trPr>
          <w:gridAfter w:val="1"/>
          <w:wAfter w:w="196" w:type="dxa"/>
          <w:trHeight w:val="152"/>
          <w:jc w:val="center"/>
        </w:trPr>
        <w:tc>
          <w:tcPr>
            <w:tcW w:w="2132" w:type="dxa"/>
            <w:gridSpan w:val="2"/>
            <w:vMerge/>
            <w:vAlign w:val="center"/>
          </w:tcPr>
          <w:p w14:paraId="647DFBE1"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034DD80"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dizaynı tekniklerini bilir ve bu tekniklerin özelliklerini açıklayabilir.</w:t>
            </w:r>
          </w:p>
        </w:tc>
      </w:tr>
      <w:tr w:rsidR="005B0EC5" w:rsidRPr="00BE6D29" w14:paraId="0FE5CFF6" w14:textId="77777777" w:rsidTr="009F30B7">
        <w:trPr>
          <w:gridAfter w:val="1"/>
          <w:wAfter w:w="196" w:type="dxa"/>
          <w:trHeight w:val="56"/>
          <w:jc w:val="center"/>
        </w:trPr>
        <w:tc>
          <w:tcPr>
            <w:tcW w:w="2132" w:type="dxa"/>
            <w:gridSpan w:val="2"/>
            <w:vMerge/>
            <w:vAlign w:val="center"/>
          </w:tcPr>
          <w:p w14:paraId="1A04AEE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40B58CC2"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Temini</w:t>
            </w:r>
          </w:p>
        </w:tc>
      </w:tr>
      <w:tr w:rsidR="005B0EC5" w:rsidRPr="00BE6D29" w14:paraId="615461F0" w14:textId="77777777" w:rsidTr="009F30B7">
        <w:trPr>
          <w:gridAfter w:val="1"/>
          <w:wAfter w:w="196" w:type="dxa"/>
          <w:trHeight w:val="56"/>
          <w:jc w:val="center"/>
        </w:trPr>
        <w:tc>
          <w:tcPr>
            <w:tcW w:w="2132" w:type="dxa"/>
            <w:gridSpan w:val="2"/>
            <w:vMerge/>
            <w:vAlign w:val="center"/>
          </w:tcPr>
          <w:p w14:paraId="7E67CFE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F9FD25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İş örgütleri için işe uygun çalışan temininin önemini kavrar. </w:t>
            </w:r>
          </w:p>
        </w:tc>
      </w:tr>
      <w:tr w:rsidR="005B0EC5" w:rsidRPr="00BE6D29" w14:paraId="05F1B228" w14:textId="77777777" w:rsidTr="009F30B7">
        <w:trPr>
          <w:gridAfter w:val="1"/>
          <w:wAfter w:w="196" w:type="dxa"/>
          <w:trHeight w:val="56"/>
          <w:jc w:val="center"/>
        </w:trPr>
        <w:tc>
          <w:tcPr>
            <w:tcW w:w="2132" w:type="dxa"/>
            <w:gridSpan w:val="2"/>
            <w:vMerge/>
            <w:vAlign w:val="center"/>
          </w:tcPr>
          <w:p w14:paraId="7D3E1F68"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347D636"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Personel temininde örgüt içi kaynakları bilir.</w:t>
            </w:r>
          </w:p>
        </w:tc>
      </w:tr>
      <w:tr w:rsidR="005B0EC5" w:rsidRPr="00BE6D29" w14:paraId="5523582F" w14:textId="77777777" w:rsidTr="009F30B7">
        <w:trPr>
          <w:gridAfter w:val="1"/>
          <w:wAfter w:w="196" w:type="dxa"/>
          <w:trHeight w:val="56"/>
          <w:jc w:val="center"/>
        </w:trPr>
        <w:tc>
          <w:tcPr>
            <w:tcW w:w="2132" w:type="dxa"/>
            <w:gridSpan w:val="2"/>
            <w:vMerge/>
            <w:vAlign w:val="center"/>
          </w:tcPr>
          <w:p w14:paraId="244C6886"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225294CE"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Örgüt içi kaynakların faydalarını kavrar.</w:t>
            </w:r>
          </w:p>
        </w:tc>
      </w:tr>
      <w:tr w:rsidR="005B0EC5" w:rsidRPr="00BE6D29" w14:paraId="51B0403B" w14:textId="77777777" w:rsidTr="009F30B7">
        <w:trPr>
          <w:gridAfter w:val="1"/>
          <w:wAfter w:w="196" w:type="dxa"/>
          <w:trHeight w:val="56"/>
          <w:jc w:val="center"/>
        </w:trPr>
        <w:tc>
          <w:tcPr>
            <w:tcW w:w="2132" w:type="dxa"/>
            <w:gridSpan w:val="2"/>
            <w:vMerge/>
            <w:vAlign w:val="center"/>
          </w:tcPr>
          <w:p w14:paraId="47FAE98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FDCB8F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Personel temininde örgüt dışı kaynakları bilir.</w:t>
            </w:r>
          </w:p>
        </w:tc>
      </w:tr>
      <w:tr w:rsidR="005B0EC5" w:rsidRPr="00BE6D29" w14:paraId="3D44A3D0" w14:textId="77777777" w:rsidTr="009F30B7">
        <w:trPr>
          <w:gridAfter w:val="1"/>
          <w:wAfter w:w="196" w:type="dxa"/>
          <w:trHeight w:val="56"/>
          <w:jc w:val="center"/>
        </w:trPr>
        <w:tc>
          <w:tcPr>
            <w:tcW w:w="2132" w:type="dxa"/>
            <w:gridSpan w:val="2"/>
            <w:vMerge/>
            <w:vAlign w:val="center"/>
          </w:tcPr>
          <w:p w14:paraId="719CFE4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2ED5059A"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Örgüt dışı kaynaklara başvurma nedenlerini açıklayabilir.</w:t>
            </w:r>
          </w:p>
        </w:tc>
      </w:tr>
      <w:tr w:rsidR="005B0EC5" w:rsidRPr="00BE6D29" w14:paraId="45EC3488" w14:textId="77777777" w:rsidTr="009F30B7">
        <w:trPr>
          <w:gridAfter w:val="1"/>
          <w:wAfter w:w="196" w:type="dxa"/>
          <w:trHeight w:val="56"/>
          <w:jc w:val="center"/>
        </w:trPr>
        <w:tc>
          <w:tcPr>
            <w:tcW w:w="2132" w:type="dxa"/>
            <w:gridSpan w:val="2"/>
            <w:vMerge/>
            <w:vAlign w:val="center"/>
          </w:tcPr>
          <w:p w14:paraId="0D4D2541"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639AD50D"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İnsan Kaynakları Seçimi</w:t>
            </w:r>
          </w:p>
        </w:tc>
      </w:tr>
      <w:tr w:rsidR="005B0EC5" w:rsidRPr="00BE6D29" w14:paraId="37CBC245" w14:textId="77777777" w:rsidTr="009F30B7">
        <w:trPr>
          <w:gridAfter w:val="1"/>
          <w:wAfter w:w="196" w:type="dxa"/>
          <w:trHeight w:val="56"/>
          <w:jc w:val="center"/>
        </w:trPr>
        <w:tc>
          <w:tcPr>
            <w:tcW w:w="2132" w:type="dxa"/>
            <w:gridSpan w:val="2"/>
            <w:vMerge/>
            <w:vAlign w:val="center"/>
          </w:tcPr>
          <w:p w14:paraId="11A812F6"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7EC1AC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örgütlerinin personel seçiminde uyguladıkları seçim sürecini bilir.</w:t>
            </w:r>
          </w:p>
        </w:tc>
      </w:tr>
      <w:tr w:rsidR="005B0EC5" w:rsidRPr="00BE6D29" w14:paraId="7588B38F" w14:textId="77777777" w:rsidTr="009F30B7">
        <w:trPr>
          <w:gridAfter w:val="1"/>
          <w:wAfter w:w="196" w:type="dxa"/>
          <w:trHeight w:val="56"/>
          <w:jc w:val="center"/>
        </w:trPr>
        <w:tc>
          <w:tcPr>
            <w:tcW w:w="2132" w:type="dxa"/>
            <w:gridSpan w:val="2"/>
            <w:vMerge/>
            <w:vAlign w:val="center"/>
          </w:tcPr>
          <w:p w14:paraId="1EE8AEA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F81117C"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Oryantasyonun önemini kavrar.</w:t>
            </w:r>
          </w:p>
        </w:tc>
      </w:tr>
      <w:tr w:rsidR="005B0EC5" w:rsidRPr="00BE6D29" w14:paraId="0DF35EDA" w14:textId="77777777" w:rsidTr="009F30B7">
        <w:trPr>
          <w:gridAfter w:val="1"/>
          <w:wAfter w:w="196" w:type="dxa"/>
          <w:trHeight w:val="56"/>
          <w:jc w:val="center"/>
        </w:trPr>
        <w:tc>
          <w:tcPr>
            <w:tcW w:w="2132" w:type="dxa"/>
            <w:gridSpan w:val="2"/>
            <w:vMerge/>
            <w:vAlign w:val="center"/>
          </w:tcPr>
          <w:p w14:paraId="185D7C46"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5753EB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örgütlerinin yeni işe başlayanlara ne türde oryantasyon çalışmaları yaptıklarını bilir.</w:t>
            </w:r>
          </w:p>
        </w:tc>
      </w:tr>
      <w:tr w:rsidR="005B0EC5" w:rsidRPr="00BE6D29" w14:paraId="00A090F7" w14:textId="77777777" w:rsidTr="009F30B7">
        <w:trPr>
          <w:gridAfter w:val="1"/>
          <w:wAfter w:w="196" w:type="dxa"/>
          <w:trHeight w:val="56"/>
          <w:jc w:val="center"/>
        </w:trPr>
        <w:tc>
          <w:tcPr>
            <w:tcW w:w="2132" w:type="dxa"/>
            <w:gridSpan w:val="2"/>
            <w:vMerge/>
            <w:vAlign w:val="center"/>
          </w:tcPr>
          <w:p w14:paraId="4C8A9468"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B6C30F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Yeni çalışan alımında ve işe yerleştirmede hukuki boyutu ifade edebilir.</w:t>
            </w:r>
          </w:p>
        </w:tc>
      </w:tr>
      <w:tr w:rsidR="005B0EC5" w:rsidRPr="00BE6D29" w14:paraId="1E186FFC" w14:textId="77777777" w:rsidTr="009F30B7">
        <w:trPr>
          <w:gridAfter w:val="1"/>
          <w:wAfter w:w="196" w:type="dxa"/>
          <w:trHeight w:val="102"/>
          <w:jc w:val="center"/>
        </w:trPr>
        <w:tc>
          <w:tcPr>
            <w:tcW w:w="2132" w:type="dxa"/>
            <w:gridSpan w:val="2"/>
            <w:vMerge/>
            <w:vAlign w:val="center"/>
          </w:tcPr>
          <w:p w14:paraId="2AE5FD9E"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543F5E7B"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İş Değerlemesi ve Ücret </w:t>
            </w:r>
          </w:p>
        </w:tc>
      </w:tr>
      <w:tr w:rsidR="005B0EC5" w:rsidRPr="00BE6D29" w14:paraId="1AE5651F" w14:textId="77777777" w:rsidTr="009F30B7">
        <w:trPr>
          <w:gridAfter w:val="1"/>
          <w:wAfter w:w="196" w:type="dxa"/>
          <w:trHeight w:val="102"/>
          <w:jc w:val="center"/>
        </w:trPr>
        <w:tc>
          <w:tcPr>
            <w:tcW w:w="2132" w:type="dxa"/>
            <w:gridSpan w:val="2"/>
            <w:vMerge/>
            <w:vAlign w:val="center"/>
          </w:tcPr>
          <w:p w14:paraId="2A8CE9DE"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AF4C2E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değerlemesi kavramını tanımlayabilir.</w:t>
            </w:r>
          </w:p>
        </w:tc>
      </w:tr>
      <w:tr w:rsidR="005B0EC5" w:rsidRPr="00BE6D29" w14:paraId="0A754BBB" w14:textId="77777777" w:rsidTr="009F30B7">
        <w:trPr>
          <w:gridAfter w:val="1"/>
          <w:wAfter w:w="196" w:type="dxa"/>
          <w:trHeight w:val="102"/>
          <w:jc w:val="center"/>
        </w:trPr>
        <w:tc>
          <w:tcPr>
            <w:tcW w:w="2132" w:type="dxa"/>
            <w:gridSpan w:val="2"/>
            <w:vMerge/>
            <w:vAlign w:val="center"/>
          </w:tcPr>
          <w:p w14:paraId="6D65040A"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758F32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değerlemesinin önemini ve amaçlarını bilir.</w:t>
            </w:r>
          </w:p>
        </w:tc>
      </w:tr>
      <w:tr w:rsidR="005B0EC5" w:rsidRPr="00BE6D29" w14:paraId="7ABF887D" w14:textId="77777777" w:rsidTr="009F30B7">
        <w:trPr>
          <w:gridAfter w:val="1"/>
          <w:wAfter w:w="196" w:type="dxa"/>
          <w:trHeight w:val="102"/>
          <w:jc w:val="center"/>
        </w:trPr>
        <w:tc>
          <w:tcPr>
            <w:tcW w:w="2132" w:type="dxa"/>
            <w:gridSpan w:val="2"/>
            <w:vMerge/>
            <w:vAlign w:val="center"/>
          </w:tcPr>
          <w:p w14:paraId="50E7049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49A930BC"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değerlemesinin kapsamını ve aşamalarını bilir.</w:t>
            </w:r>
          </w:p>
        </w:tc>
      </w:tr>
      <w:tr w:rsidR="005B0EC5" w:rsidRPr="00BE6D29" w14:paraId="7B1A83D4" w14:textId="77777777" w:rsidTr="009F30B7">
        <w:trPr>
          <w:gridAfter w:val="1"/>
          <w:wAfter w:w="196" w:type="dxa"/>
          <w:trHeight w:val="102"/>
          <w:jc w:val="center"/>
        </w:trPr>
        <w:tc>
          <w:tcPr>
            <w:tcW w:w="2132" w:type="dxa"/>
            <w:gridSpan w:val="2"/>
            <w:vMerge/>
            <w:vAlign w:val="center"/>
          </w:tcPr>
          <w:p w14:paraId="20E42EB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CE07CA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Ücrete yönelik temel kavramları tanımlayabilir.</w:t>
            </w:r>
          </w:p>
        </w:tc>
      </w:tr>
      <w:tr w:rsidR="005B0EC5" w:rsidRPr="00BE6D29" w14:paraId="2ABD7287" w14:textId="77777777" w:rsidTr="009F30B7">
        <w:trPr>
          <w:gridAfter w:val="1"/>
          <w:wAfter w:w="196" w:type="dxa"/>
          <w:trHeight w:val="102"/>
          <w:jc w:val="center"/>
        </w:trPr>
        <w:tc>
          <w:tcPr>
            <w:tcW w:w="2132" w:type="dxa"/>
            <w:gridSpan w:val="2"/>
            <w:vMerge/>
            <w:vAlign w:val="center"/>
          </w:tcPr>
          <w:p w14:paraId="43405DB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7581F8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örgütleri ve çalışanlar açısından ücret ve maaşların önemini kavrar.</w:t>
            </w:r>
          </w:p>
        </w:tc>
      </w:tr>
      <w:tr w:rsidR="005B0EC5" w:rsidRPr="00BE6D29" w14:paraId="78588658" w14:textId="77777777" w:rsidTr="009F30B7">
        <w:trPr>
          <w:gridAfter w:val="1"/>
          <w:wAfter w:w="196" w:type="dxa"/>
          <w:trHeight w:val="102"/>
          <w:jc w:val="center"/>
        </w:trPr>
        <w:tc>
          <w:tcPr>
            <w:tcW w:w="2132" w:type="dxa"/>
            <w:gridSpan w:val="2"/>
            <w:vMerge/>
            <w:vAlign w:val="center"/>
          </w:tcPr>
          <w:p w14:paraId="40DF76A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7D74400"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örgütlerinde ücret ve maaş politikalarını etkileyen faktörleri bilir.</w:t>
            </w:r>
          </w:p>
        </w:tc>
      </w:tr>
      <w:tr w:rsidR="005B0EC5" w:rsidRPr="00BE6D29" w14:paraId="11236458" w14:textId="77777777" w:rsidTr="009F30B7">
        <w:trPr>
          <w:gridAfter w:val="1"/>
          <w:wAfter w:w="196" w:type="dxa"/>
          <w:trHeight w:val="102"/>
          <w:jc w:val="center"/>
        </w:trPr>
        <w:tc>
          <w:tcPr>
            <w:tcW w:w="2132" w:type="dxa"/>
            <w:gridSpan w:val="2"/>
            <w:vMerge/>
            <w:vAlign w:val="center"/>
          </w:tcPr>
          <w:p w14:paraId="7726CFB5"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26FB48C5"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Ücret Yönetimi</w:t>
            </w:r>
          </w:p>
        </w:tc>
      </w:tr>
      <w:tr w:rsidR="005B0EC5" w:rsidRPr="00BE6D29" w14:paraId="60DD81BC" w14:textId="77777777" w:rsidTr="009F30B7">
        <w:trPr>
          <w:gridAfter w:val="1"/>
          <w:wAfter w:w="196" w:type="dxa"/>
          <w:trHeight w:val="102"/>
          <w:jc w:val="center"/>
        </w:trPr>
        <w:tc>
          <w:tcPr>
            <w:tcW w:w="2132" w:type="dxa"/>
            <w:gridSpan w:val="2"/>
            <w:vMerge/>
            <w:vAlign w:val="center"/>
          </w:tcPr>
          <w:p w14:paraId="15CD2EF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B9010B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Ücret yönetiminin amaçlarını kavrar.</w:t>
            </w:r>
          </w:p>
        </w:tc>
      </w:tr>
      <w:tr w:rsidR="005B0EC5" w:rsidRPr="00BE6D29" w14:paraId="6D68791D" w14:textId="77777777" w:rsidTr="009F30B7">
        <w:trPr>
          <w:gridAfter w:val="1"/>
          <w:wAfter w:w="196" w:type="dxa"/>
          <w:trHeight w:val="102"/>
          <w:jc w:val="center"/>
        </w:trPr>
        <w:tc>
          <w:tcPr>
            <w:tcW w:w="2132" w:type="dxa"/>
            <w:gridSpan w:val="2"/>
            <w:vMerge/>
            <w:vAlign w:val="center"/>
          </w:tcPr>
          <w:p w14:paraId="2CC6F9EA"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86E601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Ücretleme ilkelerini açıklayabilir.</w:t>
            </w:r>
          </w:p>
        </w:tc>
      </w:tr>
      <w:tr w:rsidR="005B0EC5" w:rsidRPr="00BE6D29" w14:paraId="1E8363F8" w14:textId="77777777" w:rsidTr="009F30B7">
        <w:trPr>
          <w:gridAfter w:val="1"/>
          <w:wAfter w:w="196" w:type="dxa"/>
          <w:trHeight w:val="102"/>
          <w:jc w:val="center"/>
        </w:trPr>
        <w:tc>
          <w:tcPr>
            <w:tcW w:w="2132" w:type="dxa"/>
            <w:gridSpan w:val="2"/>
            <w:vMerge/>
            <w:vAlign w:val="center"/>
          </w:tcPr>
          <w:p w14:paraId="5BFB40EC"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50F6937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Ücret sistemlerini açıklayabilir.</w:t>
            </w:r>
          </w:p>
        </w:tc>
      </w:tr>
      <w:tr w:rsidR="005B0EC5" w:rsidRPr="00BE6D29" w14:paraId="094107FB" w14:textId="77777777" w:rsidTr="009F30B7">
        <w:trPr>
          <w:gridAfter w:val="1"/>
          <w:wAfter w:w="196" w:type="dxa"/>
          <w:trHeight w:val="134"/>
          <w:jc w:val="center"/>
        </w:trPr>
        <w:tc>
          <w:tcPr>
            <w:tcW w:w="2132" w:type="dxa"/>
            <w:gridSpan w:val="2"/>
            <w:vMerge/>
            <w:vAlign w:val="center"/>
          </w:tcPr>
          <w:p w14:paraId="319ED59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3575F4E7"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w:t>
            </w:r>
            <w:r w:rsidRPr="003C0969">
              <w:rPr>
                <w:rFonts w:ascii="Times New Roman" w:hAnsi="Times New Roman" w:cs="Times New Roman"/>
                <w:color w:val="000000"/>
                <w:sz w:val="20"/>
                <w:szCs w:val="20"/>
              </w:rPr>
              <w:t xml:space="preserve"> </w:t>
            </w:r>
          </w:p>
        </w:tc>
      </w:tr>
      <w:tr w:rsidR="005B0EC5" w:rsidRPr="00BE6D29" w14:paraId="7455A0DB" w14:textId="77777777" w:rsidTr="009F30B7">
        <w:trPr>
          <w:gridAfter w:val="1"/>
          <w:wAfter w:w="196" w:type="dxa"/>
          <w:trHeight w:val="134"/>
          <w:jc w:val="center"/>
        </w:trPr>
        <w:tc>
          <w:tcPr>
            <w:tcW w:w="2132" w:type="dxa"/>
            <w:gridSpan w:val="2"/>
            <w:vMerge/>
            <w:vAlign w:val="center"/>
          </w:tcPr>
          <w:p w14:paraId="1EDBD54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2925F0E"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geliştirmeyi tanımlayabilir.</w:t>
            </w:r>
          </w:p>
        </w:tc>
      </w:tr>
      <w:tr w:rsidR="005B0EC5" w:rsidRPr="00BE6D29" w14:paraId="1023154A" w14:textId="77777777" w:rsidTr="009F30B7">
        <w:trPr>
          <w:gridAfter w:val="1"/>
          <w:wAfter w:w="196" w:type="dxa"/>
          <w:trHeight w:val="134"/>
          <w:jc w:val="center"/>
        </w:trPr>
        <w:tc>
          <w:tcPr>
            <w:tcW w:w="2132" w:type="dxa"/>
            <w:gridSpan w:val="2"/>
            <w:vMerge/>
            <w:vAlign w:val="center"/>
          </w:tcPr>
          <w:p w14:paraId="1408ECA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56C206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geliştirmenin önemini kavrar.</w:t>
            </w:r>
          </w:p>
        </w:tc>
      </w:tr>
      <w:tr w:rsidR="005B0EC5" w:rsidRPr="00BE6D29" w14:paraId="1C300C44" w14:textId="77777777" w:rsidTr="009F30B7">
        <w:trPr>
          <w:gridAfter w:val="1"/>
          <w:wAfter w:w="196" w:type="dxa"/>
          <w:trHeight w:val="134"/>
          <w:jc w:val="center"/>
        </w:trPr>
        <w:tc>
          <w:tcPr>
            <w:tcW w:w="2132" w:type="dxa"/>
            <w:gridSpan w:val="2"/>
            <w:vMerge/>
            <w:vAlign w:val="center"/>
          </w:tcPr>
          <w:p w14:paraId="2CF4688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75A3F0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geliştirmenin amaçlarını bilir.</w:t>
            </w:r>
          </w:p>
        </w:tc>
      </w:tr>
      <w:tr w:rsidR="005B0EC5" w:rsidRPr="00BE6D29" w14:paraId="0FD4FACF" w14:textId="77777777" w:rsidTr="009F30B7">
        <w:trPr>
          <w:gridAfter w:val="1"/>
          <w:wAfter w:w="196" w:type="dxa"/>
          <w:trHeight w:val="134"/>
          <w:jc w:val="center"/>
        </w:trPr>
        <w:tc>
          <w:tcPr>
            <w:tcW w:w="2132" w:type="dxa"/>
            <w:gridSpan w:val="2"/>
            <w:vMerge/>
            <w:vAlign w:val="center"/>
          </w:tcPr>
          <w:p w14:paraId="7A534CB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8B200C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geliştirmede takip edilmesi gereken ilkeleri kavrar.</w:t>
            </w:r>
          </w:p>
        </w:tc>
      </w:tr>
      <w:tr w:rsidR="005B0EC5" w:rsidRPr="00BE6D29" w14:paraId="4AD61D3E" w14:textId="77777777" w:rsidTr="009F30B7">
        <w:trPr>
          <w:gridAfter w:val="1"/>
          <w:wAfter w:w="196" w:type="dxa"/>
          <w:trHeight w:val="134"/>
          <w:jc w:val="center"/>
        </w:trPr>
        <w:tc>
          <w:tcPr>
            <w:tcW w:w="2132" w:type="dxa"/>
            <w:gridSpan w:val="2"/>
            <w:vMerge/>
            <w:vAlign w:val="center"/>
          </w:tcPr>
          <w:p w14:paraId="78A69E3A"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2B111EC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w:t>
            </w:r>
          </w:p>
        </w:tc>
      </w:tr>
      <w:tr w:rsidR="005B0EC5" w:rsidRPr="00BE6D29" w14:paraId="5F85E9F2" w14:textId="77777777" w:rsidTr="009F30B7">
        <w:trPr>
          <w:gridAfter w:val="1"/>
          <w:wAfter w:w="196" w:type="dxa"/>
          <w:trHeight w:val="134"/>
          <w:jc w:val="center"/>
        </w:trPr>
        <w:tc>
          <w:tcPr>
            <w:tcW w:w="2132" w:type="dxa"/>
            <w:gridSpan w:val="2"/>
            <w:vMerge/>
            <w:vAlign w:val="center"/>
          </w:tcPr>
          <w:p w14:paraId="132CBDC6"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6791E2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geliştirmeyi etkileyen faktörleri ve etkilerini bilir.</w:t>
            </w:r>
          </w:p>
        </w:tc>
      </w:tr>
      <w:tr w:rsidR="005B0EC5" w:rsidRPr="00BE6D29" w14:paraId="4EB9FC9D" w14:textId="77777777" w:rsidTr="009F30B7">
        <w:trPr>
          <w:gridAfter w:val="1"/>
          <w:wAfter w:w="196" w:type="dxa"/>
          <w:trHeight w:val="134"/>
          <w:jc w:val="center"/>
        </w:trPr>
        <w:tc>
          <w:tcPr>
            <w:tcW w:w="2132" w:type="dxa"/>
            <w:gridSpan w:val="2"/>
            <w:vMerge/>
            <w:vAlign w:val="center"/>
          </w:tcPr>
          <w:p w14:paraId="2F6CE2D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F46806E"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geliştirme sürecini açıklayabilir.</w:t>
            </w:r>
          </w:p>
        </w:tc>
      </w:tr>
      <w:tr w:rsidR="005B0EC5" w:rsidRPr="00BE6D29" w14:paraId="7D7E4386" w14:textId="77777777" w:rsidTr="009F30B7">
        <w:trPr>
          <w:gridAfter w:val="1"/>
          <w:wAfter w:w="196" w:type="dxa"/>
          <w:trHeight w:val="53"/>
          <w:jc w:val="center"/>
        </w:trPr>
        <w:tc>
          <w:tcPr>
            <w:tcW w:w="2132" w:type="dxa"/>
            <w:gridSpan w:val="2"/>
            <w:vMerge/>
            <w:vAlign w:val="center"/>
          </w:tcPr>
          <w:p w14:paraId="501CE83A"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0005E712"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 Yönetimi</w:t>
            </w:r>
          </w:p>
        </w:tc>
      </w:tr>
      <w:tr w:rsidR="005B0EC5" w:rsidRPr="00BE6D29" w14:paraId="1FAA3434" w14:textId="77777777" w:rsidTr="009F30B7">
        <w:trPr>
          <w:gridAfter w:val="1"/>
          <w:wAfter w:w="196" w:type="dxa"/>
          <w:trHeight w:val="53"/>
          <w:jc w:val="center"/>
        </w:trPr>
        <w:tc>
          <w:tcPr>
            <w:tcW w:w="2132" w:type="dxa"/>
            <w:gridSpan w:val="2"/>
            <w:vMerge/>
            <w:vAlign w:val="center"/>
          </w:tcPr>
          <w:p w14:paraId="6FF16F6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C4BB6A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Kariyeri tanımlayabilir ve kapsamını bilir.</w:t>
            </w:r>
          </w:p>
        </w:tc>
      </w:tr>
      <w:tr w:rsidR="005B0EC5" w:rsidRPr="00BE6D29" w14:paraId="1FA1E0AC" w14:textId="77777777" w:rsidTr="009F30B7">
        <w:trPr>
          <w:gridAfter w:val="1"/>
          <w:wAfter w:w="196" w:type="dxa"/>
          <w:trHeight w:val="53"/>
          <w:jc w:val="center"/>
        </w:trPr>
        <w:tc>
          <w:tcPr>
            <w:tcW w:w="2132" w:type="dxa"/>
            <w:gridSpan w:val="2"/>
            <w:vMerge/>
            <w:vAlign w:val="center"/>
          </w:tcPr>
          <w:p w14:paraId="5FA1701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4F558A2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 yönetiminin önemini kavrar.</w:t>
            </w:r>
          </w:p>
        </w:tc>
      </w:tr>
      <w:tr w:rsidR="005B0EC5" w:rsidRPr="00BE6D29" w14:paraId="64FEE1E8" w14:textId="77777777" w:rsidTr="009F30B7">
        <w:trPr>
          <w:gridAfter w:val="1"/>
          <w:wAfter w:w="196" w:type="dxa"/>
          <w:trHeight w:val="53"/>
          <w:jc w:val="center"/>
        </w:trPr>
        <w:tc>
          <w:tcPr>
            <w:tcW w:w="2132" w:type="dxa"/>
            <w:gridSpan w:val="2"/>
            <w:vMerge/>
            <w:vAlign w:val="center"/>
          </w:tcPr>
          <w:p w14:paraId="2034EC8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296363F8"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 yönetiminin boyutlarını bilir.</w:t>
            </w:r>
          </w:p>
        </w:tc>
      </w:tr>
      <w:tr w:rsidR="005B0EC5" w:rsidRPr="00BE6D29" w14:paraId="3C9F368B" w14:textId="77777777" w:rsidTr="009F30B7">
        <w:trPr>
          <w:gridAfter w:val="1"/>
          <w:wAfter w:w="196" w:type="dxa"/>
          <w:trHeight w:val="53"/>
          <w:jc w:val="center"/>
        </w:trPr>
        <w:tc>
          <w:tcPr>
            <w:tcW w:w="2132" w:type="dxa"/>
            <w:gridSpan w:val="2"/>
            <w:vMerge/>
            <w:vAlign w:val="center"/>
          </w:tcPr>
          <w:p w14:paraId="212D5FB1"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4BCDE0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 çeşitlerini açıklayabilir.</w:t>
            </w:r>
          </w:p>
        </w:tc>
      </w:tr>
      <w:tr w:rsidR="005B0EC5" w:rsidRPr="00BE6D29" w14:paraId="71B405FE" w14:textId="77777777" w:rsidTr="009F30B7">
        <w:trPr>
          <w:gridAfter w:val="1"/>
          <w:wAfter w:w="196" w:type="dxa"/>
          <w:trHeight w:val="53"/>
          <w:jc w:val="center"/>
        </w:trPr>
        <w:tc>
          <w:tcPr>
            <w:tcW w:w="2132" w:type="dxa"/>
            <w:gridSpan w:val="2"/>
            <w:vMerge/>
            <w:vAlign w:val="center"/>
          </w:tcPr>
          <w:p w14:paraId="42FC5793"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65B87D8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Kariyer ve kariyer yönetimi ile ilgili güncel konularda farkındalık kazanır.</w:t>
            </w:r>
          </w:p>
        </w:tc>
      </w:tr>
      <w:tr w:rsidR="005B0EC5" w:rsidRPr="00BE6D29" w14:paraId="4D62BC54" w14:textId="77777777" w:rsidTr="009F30B7">
        <w:trPr>
          <w:gridAfter w:val="1"/>
          <w:wAfter w:w="196" w:type="dxa"/>
          <w:trHeight w:val="51"/>
          <w:jc w:val="center"/>
        </w:trPr>
        <w:tc>
          <w:tcPr>
            <w:tcW w:w="2132" w:type="dxa"/>
            <w:gridSpan w:val="2"/>
            <w:vMerge/>
            <w:vAlign w:val="center"/>
          </w:tcPr>
          <w:p w14:paraId="2256E7B2"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7B036C68"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Performans Değerleme</w:t>
            </w:r>
          </w:p>
        </w:tc>
      </w:tr>
      <w:tr w:rsidR="005B0EC5" w:rsidRPr="00BE6D29" w14:paraId="13427EB5" w14:textId="77777777" w:rsidTr="009F30B7">
        <w:trPr>
          <w:gridAfter w:val="1"/>
          <w:wAfter w:w="196" w:type="dxa"/>
          <w:trHeight w:val="51"/>
          <w:jc w:val="center"/>
        </w:trPr>
        <w:tc>
          <w:tcPr>
            <w:tcW w:w="2132" w:type="dxa"/>
            <w:gridSpan w:val="2"/>
            <w:vMerge/>
            <w:vAlign w:val="center"/>
          </w:tcPr>
          <w:p w14:paraId="5FDFC7BE"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26FEAD1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Performans ve performans değerleme kavramlarını tanımlayabilir.</w:t>
            </w:r>
          </w:p>
        </w:tc>
      </w:tr>
      <w:tr w:rsidR="005B0EC5" w:rsidRPr="00BE6D29" w14:paraId="0B61E31C" w14:textId="77777777" w:rsidTr="009F30B7">
        <w:trPr>
          <w:gridAfter w:val="1"/>
          <w:wAfter w:w="196" w:type="dxa"/>
          <w:trHeight w:val="51"/>
          <w:jc w:val="center"/>
        </w:trPr>
        <w:tc>
          <w:tcPr>
            <w:tcW w:w="2132" w:type="dxa"/>
            <w:gridSpan w:val="2"/>
            <w:vMerge/>
            <w:vAlign w:val="center"/>
          </w:tcPr>
          <w:p w14:paraId="7903A032"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B259215"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Performans değerlemenin amaç ve kullanım alanlarını bilir.</w:t>
            </w:r>
          </w:p>
        </w:tc>
      </w:tr>
      <w:tr w:rsidR="005B0EC5" w:rsidRPr="00BE6D29" w14:paraId="7BC4C320" w14:textId="77777777" w:rsidTr="009F30B7">
        <w:trPr>
          <w:gridAfter w:val="1"/>
          <w:wAfter w:w="196" w:type="dxa"/>
          <w:trHeight w:val="51"/>
          <w:jc w:val="center"/>
        </w:trPr>
        <w:tc>
          <w:tcPr>
            <w:tcW w:w="2132" w:type="dxa"/>
            <w:gridSpan w:val="2"/>
            <w:vMerge/>
            <w:vAlign w:val="center"/>
          </w:tcPr>
          <w:p w14:paraId="4552547B"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027FCC1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Performans değerleme yöntemlerini açıklayabilir.</w:t>
            </w:r>
          </w:p>
        </w:tc>
      </w:tr>
      <w:tr w:rsidR="005B0EC5" w:rsidRPr="00BE6D29" w14:paraId="55619E2E" w14:textId="77777777" w:rsidTr="009F30B7">
        <w:trPr>
          <w:gridAfter w:val="1"/>
          <w:wAfter w:w="196" w:type="dxa"/>
          <w:trHeight w:val="51"/>
          <w:jc w:val="center"/>
        </w:trPr>
        <w:tc>
          <w:tcPr>
            <w:tcW w:w="2132" w:type="dxa"/>
            <w:gridSpan w:val="2"/>
            <w:vMerge/>
            <w:vAlign w:val="center"/>
          </w:tcPr>
          <w:p w14:paraId="467E94BE"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011D200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Performans değerleme sürecinde yapılan hataları bilir.</w:t>
            </w:r>
          </w:p>
        </w:tc>
      </w:tr>
      <w:tr w:rsidR="005B0EC5" w:rsidRPr="00BE6D29" w14:paraId="69C5535A" w14:textId="77777777" w:rsidTr="009F30B7">
        <w:trPr>
          <w:gridAfter w:val="1"/>
          <w:wAfter w:w="196" w:type="dxa"/>
          <w:trHeight w:val="51"/>
          <w:jc w:val="center"/>
        </w:trPr>
        <w:tc>
          <w:tcPr>
            <w:tcW w:w="2132" w:type="dxa"/>
            <w:gridSpan w:val="2"/>
            <w:vMerge/>
            <w:vAlign w:val="center"/>
          </w:tcPr>
          <w:p w14:paraId="1CFE200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5C209A1E"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Sendika- Yönetim İlişkileri</w:t>
            </w:r>
          </w:p>
        </w:tc>
      </w:tr>
      <w:tr w:rsidR="005B0EC5" w:rsidRPr="00BE6D29" w14:paraId="7A7A609B" w14:textId="77777777" w:rsidTr="009F30B7">
        <w:trPr>
          <w:gridAfter w:val="1"/>
          <w:wAfter w:w="196" w:type="dxa"/>
          <w:trHeight w:val="51"/>
          <w:jc w:val="center"/>
        </w:trPr>
        <w:tc>
          <w:tcPr>
            <w:tcW w:w="2132" w:type="dxa"/>
            <w:gridSpan w:val="2"/>
            <w:vMerge/>
            <w:vAlign w:val="center"/>
          </w:tcPr>
          <w:p w14:paraId="521B9775"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078E55B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Sendikanın ne olduğunu kavrar.</w:t>
            </w:r>
          </w:p>
        </w:tc>
      </w:tr>
      <w:tr w:rsidR="005B0EC5" w:rsidRPr="00BE6D29" w14:paraId="0759F636" w14:textId="77777777" w:rsidTr="009F30B7">
        <w:trPr>
          <w:gridAfter w:val="1"/>
          <w:wAfter w:w="196" w:type="dxa"/>
          <w:trHeight w:val="51"/>
          <w:jc w:val="center"/>
        </w:trPr>
        <w:tc>
          <w:tcPr>
            <w:tcW w:w="2132" w:type="dxa"/>
            <w:gridSpan w:val="2"/>
            <w:vMerge/>
            <w:vAlign w:val="center"/>
          </w:tcPr>
          <w:p w14:paraId="43D91D6F"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B4B005D"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Sendika türlerini bilir.</w:t>
            </w:r>
          </w:p>
        </w:tc>
      </w:tr>
      <w:tr w:rsidR="005B0EC5" w:rsidRPr="00BE6D29" w14:paraId="563E6827" w14:textId="77777777" w:rsidTr="009F30B7">
        <w:trPr>
          <w:gridAfter w:val="1"/>
          <w:wAfter w:w="196" w:type="dxa"/>
          <w:trHeight w:val="51"/>
          <w:jc w:val="center"/>
        </w:trPr>
        <w:tc>
          <w:tcPr>
            <w:tcW w:w="2132" w:type="dxa"/>
            <w:gridSpan w:val="2"/>
            <w:vMerge/>
            <w:vAlign w:val="center"/>
          </w:tcPr>
          <w:p w14:paraId="2147240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413CD82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Sendikaların amaçları ve faaliyet alanlarını kavrar.</w:t>
            </w:r>
          </w:p>
        </w:tc>
      </w:tr>
      <w:tr w:rsidR="005B0EC5" w:rsidRPr="00BE6D29" w14:paraId="3990DA96" w14:textId="77777777" w:rsidTr="009F30B7">
        <w:trPr>
          <w:gridAfter w:val="1"/>
          <w:wAfter w:w="196" w:type="dxa"/>
          <w:trHeight w:val="51"/>
          <w:jc w:val="center"/>
        </w:trPr>
        <w:tc>
          <w:tcPr>
            <w:tcW w:w="2132" w:type="dxa"/>
            <w:gridSpan w:val="2"/>
            <w:vMerge/>
            <w:vAlign w:val="center"/>
          </w:tcPr>
          <w:p w14:paraId="332E7B48"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193C4E3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Sendikaya üye olma nedenlerini bilir.</w:t>
            </w:r>
          </w:p>
        </w:tc>
      </w:tr>
      <w:tr w:rsidR="005B0EC5" w:rsidRPr="00BE6D29" w14:paraId="1F22D245" w14:textId="77777777" w:rsidTr="009F30B7">
        <w:trPr>
          <w:gridAfter w:val="1"/>
          <w:wAfter w:w="196" w:type="dxa"/>
          <w:trHeight w:val="51"/>
          <w:jc w:val="center"/>
        </w:trPr>
        <w:tc>
          <w:tcPr>
            <w:tcW w:w="2132" w:type="dxa"/>
            <w:gridSpan w:val="2"/>
            <w:vMerge/>
            <w:vAlign w:val="center"/>
          </w:tcPr>
          <w:p w14:paraId="051E8117"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7E4B059A"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Toplu pazarlık ve toplu iş sözleşmesinin ne olduğunu kavrar.</w:t>
            </w:r>
          </w:p>
        </w:tc>
      </w:tr>
      <w:tr w:rsidR="005B0EC5" w:rsidRPr="00BE6D29" w14:paraId="0A5ADC24" w14:textId="77777777" w:rsidTr="009F30B7">
        <w:trPr>
          <w:gridAfter w:val="1"/>
          <w:wAfter w:w="196" w:type="dxa"/>
          <w:trHeight w:val="51"/>
          <w:jc w:val="center"/>
        </w:trPr>
        <w:tc>
          <w:tcPr>
            <w:tcW w:w="2132" w:type="dxa"/>
            <w:gridSpan w:val="2"/>
            <w:vMerge/>
            <w:vAlign w:val="center"/>
          </w:tcPr>
          <w:p w14:paraId="15E95525"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FF" w:themeFill="background1"/>
            <w:vAlign w:val="bottom"/>
          </w:tcPr>
          <w:p w14:paraId="3374292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Toplu iş uyuşmazlıklarında çözüm yollarının neler olduğunu ifade edebilir.</w:t>
            </w:r>
          </w:p>
        </w:tc>
      </w:tr>
      <w:tr w:rsidR="005B0EC5" w:rsidRPr="00BE6D29" w14:paraId="052164F2" w14:textId="77777777" w:rsidTr="009F30B7">
        <w:trPr>
          <w:gridAfter w:val="1"/>
          <w:wAfter w:w="196" w:type="dxa"/>
          <w:trHeight w:val="51"/>
          <w:jc w:val="center"/>
        </w:trPr>
        <w:tc>
          <w:tcPr>
            <w:tcW w:w="2132" w:type="dxa"/>
            <w:gridSpan w:val="2"/>
            <w:vMerge/>
            <w:vAlign w:val="center"/>
          </w:tcPr>
          <w:p w14:paraId="5ABBFBF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shd w:val="clear" w:color="auto" w:fill="FFFF00"/>
            <w:vAlign w:val="bottom"/>
          </w:tcPr>
          <w:p w14:paraId="78BCFC21"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Güvenliği ve Sağlık</w:t>
            </w:r>
          </w:p>
        </w:tc>
      </w:tr>
      <w:tr w:rsidR="005B0EC5" w:rsidRPr="00BE6D29" w14:paraId="6DE53A27" w14:textId="77777777" w:rsidTr="009F30B7">
        <w:trPr>
          <w:gridAfter w:val="1"/>
          <w:wAfter w:w="196" w:type="dxa"/>
          <w:trHeight w:val="51"/>
          <w:jc w:val="center"/>
        </w:trPr>
        <w:tc>
          <w:tcPr>
            <w:tcW w:w="2132" w:type="dxa"/>
            <w:gridSpan w:val="2"/>
            <w:vMerge/>
            <w:vAlign w:val="center"/>
          </w:tcPr>
          <w:p w14:paraId="6D2A3B34"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vAlign w:val="bottom"/>
          </w:tcPr>
          <w:p w14:paraId="082E28F0"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güvenliği ve iş sağlığının önemini kavrar.</w:t>
            </w:r>
          </w:p>
        </w:tc>
      </w:tr>
      <w:tr w:rsidR="005B0EC5" w:rsidRPr="00BE6D29" w14:paraId="0F2F1CF1" w14:textId="77777777" w:rsidTr="009F30B7">
        <w:trPr>
          <w:gridAfter w:val="1"/>
          <w:wAfter w:w="196" w:type="dxa"/>
          <w:trHeight w:val="51"/>
          <w:jc w:val="center"/>
        </w:trPr>
        <w:tc>
          <w:tcPr>
            <w:tcW w:w="2132" w:type="dxa"/>
            <w:gridSpan w:val="2"/>
            <w:vMerge/>
            <w:vAlign w:val="center"/>
          </w:tcPr>
          <w:p w14:paraId="0DF4E880"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vAlign w:val="bottom"/>
          </w:tcPr>
          <w:p w14:paraId="07883392"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İşçi sağlığı ve iş güvenliğinin yönetimini bilir.</w:t>
            </w:r>
          </w:p>
        </w:tc>
      </w:tr>
      <w:tr w:rsidR="005B0EC5" w:rsidRPr="00BE6D29" w14:paraId="0C0DD909" w14:textId="77777777" w:rsidTr="009F30B7">
        <w:trPr>
          <w:gridAfter w:val="1"/>
          <w:wAfter w:w="196" w:type="dxa"/>
          <w:trHeight w:val="51"/>
          <w:jc w:val="center"/>
        </w:trPr>
        <w:tc>
          <w:tcPr>
            <w:tcW w:w="2132" w:type="dxa"/>
            <w:gridSpan w:val="2"/>
            <w:vMerge/>
            <w:vAlign w:val="center"/>
          </w:tcPr>
          <w:p w14:paraId="1D76062C"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vAlign w:val="bottom"/>
          </w:tcPr>
          <w:p w14:paraId="53D77770"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Meslek hastalıklarının özelliklerini bilir.</w:t>
            </w:r>
          </w:p>
        </w:tc>
      </w:tr>
      <w:tr w:rsidR="005B0EC5" w:rsidRPr="00BE6D29" w14:paraId="0BE63B13" w14:textId="77777777" w:rsidTr="009F30B7">
        <w:trPr>
          <w:gridAfter w:val="1"/>
          <w:wAfter w:w="196" w:type="dxa"/>
          <w:trHeight w:val="51"/>
          <w:jc w:val="center"/>
        </w:trPr>
        <w:tc>
          <w:tcPr>
            <w:tcW w:w="2132" w:type="dxa"/>
            <w:gridSpan w:val="2"/>
            <w:vMerge/>
            <w:vAlign w:val="center"/>
          </w:tcPr>
          <w:p w14:paraId="0A4BDD7A" w14:textId="77777777" w:rsidR="005B0EC5" w:rsidRPr="003C0969" w:rsidRDefault="005B0EC5" w:rsidP="0067585A">
            <w:pPr>
              <w:tabs>
                <w:tab w:val="left" w:pos="1552"/>
              </w:tabs>
              <w:jc w:val="both"/>
              <w:rPr>
                <w:rFonts w:ascii="Times New Roman" w:hAnsi="Times New Roman" w:cs="Times New Roman"/>
                <w:sz w:val="20"/>
                <w:szCs w:val="20"/>
              </w:rPr>
            </w:pPr>
          </w:p>
        </w:tc>
        <w:tc>
          <w:tcPr>
            <w:tcW w:w="8015" w:type="dxa"/>
            <w:gridSpan w:val="4"/>
            <w:vAlign w:val="bottom"/>
          </w:tcPr>
          <w:p w14:paraId="1B7C556F"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İş güvenliği açısından iş kazalarının nedenlerini değerlendirebilir.</w:t>
            </w:r>
          </w:p>
        </w:tc>
      </w:tr>
      <w:tr w:rsidR="005B0EC5" w:rsidRPr="00BE6D29" w14:paraId="69437B17" w14:textId="77777777" w:rsidTr="009F30B7">
        <w:trPr>
          <w:gridAfter w:val="1"/>
          <w:wAfter w:w="196" w:type="dxa"/>
          <w:trHeight w:val="401"/>
          <w:jc w:val="center"/>
        </w:trPr>
        <w:tc>
          <w:tcPr>
            <w:tcW w:w="2132" w:type="dxa"/>
            <w:gridSpan w:val="2"/>
            <w:vAlign w:val="center"/>
          </w:tcPr>
          <w:p w14:paraId="1A7500C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38" w:type="dxa"/>
            <w:gridSpan w:val="2"/>
            <w:vAlign w:val="center"/>
          </w:tcPr>
          <w:p w14:paraId="15AB809A"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2377" w:type="dxa"/>
            <w:gridSpan w:val="2"/>
            <w:vAlign w:val="center"/>
          </w:tcPr>
          <w:p w14:paraId="6F715129"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439055DF" w14:textId="77777777" w:rsidTr="009F30B7">
        <w:trPr>
          <w:trHeight w:val="180"/>
          <w:jc w:val="center"/>
        </w:trPr>
        <w:tc>
          <w:tcPr>
            <w:tcW w:w="76" w:type="dxa"/>
          </w:tcPr>
          <w:p w14:paraId="5CD6227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br w:type="page"/>
              <w:t>1</w:t>
            </w:r>
          </w:p>
        </w:tc>
        <w:tc>
          <w:tcPr>
            <w:tcW w:w="2252" w:type="dxa"/>
            <w:gridSpan w:val="2"/>
          </w:tcPr>
          <w:p w14:paraId="1DF4BB12"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38" w:type="dxa"/>
            <w:gridSpan w:val="2"/>
            <w:vAlign w:val="center"/>
          </w:tcPr>
          <w:p w14:paraId="50B96FD7"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2377" w:type="dxa"/>
            <w:gridSpan w:val="2"/>
            <w:vAlign w:val="center"/>
          </w:tcPr>
          <w:p w14:paraId="75045DD3" w14:textId="77777777" w:rsidR="005B0EC5" w:rsidRPr="00BE6D29" w:rsidRDefault="005B0EC5" w:rsidP="0067585A">
            <w:pPr>
              <w:jc w:val="both"/>
              <w:rPr>
                <w:rFonts w:ascii="Times New Roman" w:hAnsi="Times New Roman" w:cs="Times New Roman"/>
                <w:sz w:val="20"/>
                <w:szCs w:val="20"/>
              </w:rPr>
            </w:pPr>
          </w:p>
        </w:tc>
      </w:tr>
      <w:tr w:rsidR="005B0EC5" w:rsidRPr="00BE6D29" w14:paraId="4EED0C93" w14:textId="77777777" w:rsidTr="009F30B7">
        <w:trPr>
          <w:jc w:val="center"/>
        </w:trPr>
        <w:tc>
          <w:tcPr>
            <w:tcW w:w="76" w:type="dxa"/>
          </w:tcPr>
          <w:p w14:paraId="133B2D59"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2</w:t>
            </w:r>
          </w:p>
        </w:tc>
        <w:tc>
          <w:tcPr>
            <w:tcW w:w="2252" w:type="dxa"/>
            <w:gridSpan w:val="2"/>
          </w:tcPr>
          <w:p w14:paraId="604760EF"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38" w:type="dxa"/>
            <w:gridSpan w:val="2"/>
            <w:vAlign w:val="center"/>
          </w:tcPr>
          <w:p w14:paraId="2D5E941B" w14:textId="77777777" w:rsidR="005B0EC5" w:rsidRPr="00D45661" w:rsidRDefault="005B0EC5" w:rsidP="0067585A">
            <w:r>
              <w:rPr>
                <w:rFonts w:ascii="Times New Roman" w:hAnsi="Times New Roman" w:cs="Times New Roman"/>
                <w:color w:val="000000"/>
                <w:sz w:val="20"/>
                <w:szCs w:val="20"/>
              </w:rPr>
              <w:t>Örgütlerde İnsan Kaynakları Yönetimi</w:t>
            </w:r>
          </w:p>
        </w:tc>
        <w:tc>
          <w:tcPr>
            <w:tcW w:w="2377" w:type="dxa"/>
            <w:gridSpan w:val="2"/>
            <w:vAlign w:val="center"/>
          </w:tcPr>
          <w:p w14:paraId="20649D23"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PY3</w:t>
            </w:r>
          </w:p>
        </w:tc>
      </w:tr>
      <w:tr w:rsidR="005B0EC5" w:rsidRPr="00BE6D29" w14:paraId="2E79898E" w14:textId="77777777" w:rsidTr="009F30B7">
        <w:trPr>
          <w:jc w:val="center"/>
        </w:trPr>
        <w:tc>
          <w:tcPr>
            <w:tcW w:w="76" w:type="dxa"/>
          </w:tcPr>
          <w:p w14:paraId="77083A77"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3</w:t>
            </w:r>
          </w:p>
        </w:tc>
        <w:tc>
          <w:tcPr>
            <w:tcW w:w="2252" w:type="dxa"/>
            <w:gridSpan w:val="2"/>
          </w:tcPr>
          <w:p w14:paraId="11B7E9FC" w14:textId="77777777" w:rsidR="005B0EC5" w:rsidRDefault="005B0EC5" w:rsidP="0067585A">
            <w:r>
              <w:rPr>
                <w:rFonts w:cs="Times New Roman"/>
                <w:bCs/>
                <w:sz w:val="20"/>
                <w:szCs w:val="20"/>
              </w:rPr>
              <w:t>07-11 Ekim 2024</w:t>
            </w:r>
          </w:p>
        </w:tc>
        <w:tc>
          <w:tcPr>
            <w:tcW w:w="5638" w:type="dxa"/>
            <w:gridSpan w:val="2"/>
            <w:vAlign w:val="center"/>
          </w:tcPr>
          <w:p w14:paraId="57981AAC" w14:textId="77777777" w:rsidR="005B0EC5" w:rsidRPr="00D45661" w:rsidRDefault="005B0EC5" w:rsidP="0067585A">
            <w:r>
              <w:rPr>
                <w:rFonts w:ascii="Times New Roman" w:hAnsi="Times New Roman" w:cs="Times New Roman"/>
                <w:color w:val="000000"/>
                <w:sz w:val="20"/>
                <w:szCs w:val="20"/>
              </w:rPr>
              <w:t>İnsan Kaynakları Planlaması</w:t>
            </w:r>
          </w:p>
        </w:tc>
        <w:tc>
          <w:tcPr>
            <w:tcW w:w="2377" w:type="dxa"/>
            <w:gridSpan w:val="2"/>
            <w:vAlign w:val="center"/>
          </w:tcPr>
          <w:p w14:paraId="0144262F"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PY2</w:t>
            </w:r>
          </w:p>
        </w:tc>
      </w:tr>
      <w:tr w:rsidR="005B0EC5" w:rsidRPr="00BE6D29" w14:paraId="6639B257" w14:textId="77777777" w:rsidTr="009F30B7">
        <w:trPr>
          <w:jc w:val="center"/>
        </w:trPr>
        <w:tc>
          <w:tcPr>
            <w:tcW w:w="76" w:type="dxa"/>
          </w:tcPr>
          <w:p w14:paraId="079ED413"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4</w:t>
            </w:r>
          </w:p>
        </w:tc>
        <w:tc>
          <w:tcPr>
            <w:tcW w:w="2252" w:type="dxa"/>
            <w:gridSpan w:val="2"/>
          </w:tcPr>
          <w:p w14:paraId="733A8074" w14:textId="77777777" w:rsidR="005B0EC5" w:rsidRDefault="005B0EC5" w:rsidP="0067585A">
            <w:r>
              <w:rPr>
                <w:rFonts w:cs="Times New Roman"/>
                <w:bCs/>
                <w:sz w:val="20"/>
                <w:szCs w:val="20"/>
              </w:rPr>
              <w:t>14-18 Ekim 2024</w:t>
            </w:r>
          </w:p>
        </w:tc>
        <w:tc>
          <w:tcPr>
            <w:tcW w:w="5638" w:type="dxa"/>
            <w:gridSpan w:val="2"/>
            <w:vAlign w:val="center"/>
          </w:tcPr>
          <w:p w14:paraId="265ED665" w14:textId="77777777" w:rsidR="005B0EC5" w:rsidRPr="00D45661" w:rsidRDefault="005B0EC5" w:rsidP="0067585A">
            <w:r>
              <w:rPr>
                <w:rFonts w:ascii="Times New Roman" w:hAnsi="Times New Roman" w:cs="Times New Roman"/>
                <w:color w:val="000000"/>
                <w:sz w:val="20"/>
                <w:szCs w:val="20"/>
              </w:rPr>
              <w:t>İş Analizi ve İş Dizaynı</w:t>
            </w:r>
          </w:p>
        </w:tc>
        <w:tc>
          <w:tcPr>
            <w:tcW w:w="2377" w:type="dxa"/>
            <w:gridSpan w:val="2"/>
            <w:vAlign w:val="center"/>
          </w:tcPr>
          <w:p w14:paraId="1F53A04F"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PY9</w:t>
            </w:r>
          </w:p>
        </w:tc>
      </w:tr>
      <w:tr w:rsidR="005B0EC5" w:rsidRPr="00BE6D29" w14:paraId="44DAE956" w14:textId="77777777" w:rsidTr="009F30B7">
        <w:trPr>
          <w:jc w:val="center"/>
        </w:trPr>
        <w:tc>
          <w:tcPr>
            <w:tcW w:w="76" w:type="dxa"/>
          </w:tcPr>
          <w:p w14:paraId="4E7BA3EC"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5</w:t>
            </w:r>
          </w:p>
        </w:tc>
        <w:tc>
          <w:tcPr>
            <w:tcW w:w="2252" w:type="dxa"/>
            <w:gridSpan w:val="2"/>
          </w:tcPr>
          <w:p w14:paraId="784C7949" w14:textId="77777777" w:rsidR="005B0EC5" w:rsidRDefault="005B0EC5" w:rsidP="0067585A">
            <w:r>
              <w:rPr>
                <w:rFonts w:cs="Times New Roman"/>
                <w:bCs/>
                <w:sz w:val="20"/>
                <w:szCs w:val="20"/>
              </w:rPr>
              <w:t>21-25 Ekim 2024</w:t>
            </w:r>
          </w:p>
        </w:tc>
        <w:tc>
          <w:tcPr>
            <w:tcW w:w="5638" w:type="dxa"/>
            <w:gridSpan w:val="2"/>
            <w:vAlign w:val="center"/>
          </w:tcPr>
          <w:p w14:paraId="28D5DC95" w14:textId="77777777" w:rsidR="005B0EC5" w:rsidRPr="00D45661" w:rsidRDefault="005B0EC5" w:rsidP="0067585A">
            <w:r>
              <w:rPr>
                <w:rFonts w:ascii="Times New Roman" w:hAnsi="Times New Roman" w:cs="Times New Roman"/>
                <w:color w:val="000000"/>
                <w:sz w:val="20"/>
                <w:szCs w:val="20"/>
              </w:rPr>
              <w:t>İnsan Kaynakları Temini</w:t>
            </w:r>
          </w:p>
        </w:tc>
        <w:tc>
          <w:tcPr>
            <w:tcW w:w="2377" w:type="dxa"/>
            <w:gridSpan w:val="2"/>
            <w:vAlign w:val="center"/>
          </w:tcPr>
          <w:p w14:paraId="2F7C0BBC"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PY3</w:t>
            </w:r>
          </w:p>
        </w:tc>
      </w:tr>
      <w:tr w:rsidR="005B0EC5" w:rsidRPr="00BE6D29" w14:paraId="687C741E" w14:textId="77777777" w:rsidTr="009F30B7">
        <w:trPr>
          <w:jc w:val="center"/>
        </w:trPr>
        <w:tc>
          <w:tcPr>
            <w:tcW w:w="76" w:type="dxa"/>
          </w:tcPr>
          <w:p w14:paraId="1D36715E"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6</w:t>
            </w:r>
          </w:p>
        </w:tc>
        <w:tc>
          <w:tcPr>
            <w:tcW w:w="2252" w:type="dxa"/>
            <w:gridSpan w:val="2"/>
          </w:tcPr>
          <w:p w14:paraId="4CA7F6EB" w14:textId="77777777" w:rsidR="005B0EC5" w:rsidRDefault="005B0EC5" w:rsidP="0067585A">
            <w:r>
              <w:rPr>
                <w:rFonts w:cs="Times New Roman"/>
                <w:bCs/>
                <w:sz w:val="20"/>
                <w:szCs w:val="20"/>
              </w:rPr>
              <w:t>28 Ekim-01 Kasım 2024</w:t>
            </w:r>
          </w:p>
        </w:tc>
        <w:tc>
          <w:tcPr>
            <w:tcW w:w="5638" w:type="dxa"/>
            <w:gridSpan w:val="2"/>
            <w:vAlign w:val="center"/>
          </w:tcPr>
          <w:p w14:paraId="62B8720E" w14:textId="77777777" w:rsidR="005B0EC5" w:rsidRPr="00D45661" w:rsidRDefault="005B0EC5" w:rsidP="0067585A">
            <w:r>
              <w:rPr>
                <w:rFonts w:ascii="Times New Roman" w:hAnsi="Times New Roman" w:cs="Times New Roman"/>
                <w:color w:val="000000"/>
                <w:sz w:val="20"/>
                <w:szCs w:val="20"/>
              </w:rPr>
              <w:t>İnsan Kaynakları Seçimi</w:t>
            </w:r>
          </w:p>
        </w:tc>
        <w:tc>
          <w:tcPr>
            <w:tcW w:w="2377" w:type="dxa"/>
            <w:gridSpan w:val="2"/>
            <w:vAlign w:val="center"/>
          </w:tcPr>
          <w:p w14:paraId="58FC7760"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PY3</w:t>
            </w:r>
          </w:p>
        </w:tc>
      </w:tr>
      <w:tr w:rsidR="005B0EC5" w:rsidRPr="00BE6D29" w14:paraId="42B6A1EA" w14:textId="77777777" w:rsidTr="009F30B7">
        <w:trPr>
          <w:jc w:val="center"/>
        </w:trPr>
        <w:tc>
          <w:tcPr>
            <w:tcW w:w="76" w:type="dxa"/>
          </w:tcPr>
          <w:p w14:paraId="097F7F5D"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7</w:t>
            </w:r>
          </w:p>
        </w:tc>
        <w:tc>
          <w:tcPr>
            <w:tcW w:w="2252" w:type="dxa"/>
            <w:gridSpan w:val="2"/>
          </w:tcPr>
          <w:p w14:paraId="7B45CBCD" w14:textId="77777777" w:rsidR="005B0EC5" w:rsidRDefault="005B0EC5" w:rsidP="0067585A">
            <w:r>
              <w:rPr>
                <w:rFonts w:cs="Times New Roman"/>
                <w:bCs/>
                <w:sz w:val="20"/>
                <w:szCs w:val="20"/>
              </w:rPr>
              <w:t>04-08 Kasım 2024</w:t>
            </w:r>
          </w:p>
        </w:tc>
        <w:tc>
          <w:tcPr>
            <w:tcW w:w="5638" w:type="dxa"/>
            <w:gridSpan w:val="2"/>
            <w:vAlign w:val="center"/>
          </w:tcPr>
          <w:p w14:paraId="3FA88071" w14:textId="77777777" w:rsidR="005B0EC5" w:rsidRPr="00D45661" w:rsidRDefault="005B0EC5" w:rsidP="0067585A">
            <w:r>
              <w:rPr>
                <w:rFonts w:ascii="Times New Roman" w:hAnsi="Times New Roman" w:cs="Times New Roman"/>
                <w:color w:val="000000"/>
                <w:sz w:val="20"/>
                <w:szCs w:val="20"/>
              </w:rPr>
              <w:t xml:space="preserve">İş Değerlemesi ve Ücret </w:t>
            </w:r>
          </w:p>
        </w:tc>
        <w:tc>
          <w:tcPr>
            <w:tcW w:w="2377" w:type="dxa"/>
            <w:gridSpan w:val="2"/>
            <w:vAlign w:val="center"/>
          </w:tcPr>
          <w:p w14:paraId="3E544A64"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PY3</w:t>
            </w:r>
          </w:p>
        </w:tc>
      </w:tr>
      <w:tr w:rsidR="005B0EC5" w:rsidRPr="00BE6D29" w14:paraId="695D4978" w14:textId="77777777" w:rsidTr="009F30B7">
        <w:trPr>
          <w:jc w:val="center"/>
        </w:trPr>
        <w:tc>
          <w:tcPr>
            <w:tcW w:w="76" w:type="dxa"/>
          </w:tcPr>
          <w:p w14:paraId="736E61B3"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8</w:t>
            </w:r>
          </w:p>
        </w:tc>
        <w:tc>
          <w:tcPr>
            <w:tcW w:w="2252" w:type="dxa"/>
            <w:gridSpan w:val="2"/>
          </w:tcPr>
          <w:p w14:paraId="6CA70C1B" w14:textId="77777777" w:rsidR="005B0EC5" w:rsidRPr="00850AB3" w:rsidRDefault="005B0EC5" w:rsidP="0067585A">
            <w:pPr>
              <w:rPr>
                <w:b/>
              </w:rPr>
            </w:pPr>
            <w:r>
              <w:rPr>
                <w:rFonts w:cs="Times New Roman"/>
                <w:bCs/>
                <w:sz w:val="20"/>
                <w:szCs w:val="20"/>
              </w:rPr>
              <w:t>11-15 Kasım 2024</w:t>
            </w:r>
          </w:p>
        </w:tc>
        <w:tc>
          <w:tcPr>
            <w:tcW w:w="5638" w:type="dxa"/>
            <w:gridSpan w:val="2"/>
            <w:vAlign w:val="center"/>
          </w:tcPr>
          <w:p w14:paraId="5F886037"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color w:val="000000"/>
                <w:sz w:val="20"/>
                <w:szCs w:val="20"/>
              </w:rPr>
              <w:t>Ücret Yönetimi</w:t>
            </w:r>
          </w:p>
        </w:tc>
        <w:tc>
          <w:tcPr>
            <w:tcW w:w="2377" w:type="dxa"/>
            <w:gridSpan w:val="2"/>
            <w:vAlign w:val="center"/>
          </w:tcPr>
          <w:p w14:paraId="0DE01A4A" w14:textId="77777777" w:rsidR="005B0EC5" w:rsidRPr="000C34C4"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850AB3" w14:paraId="417022CE" w14:textId="77777777" w:rsidTr="009F30B7">
        <w:trPr>
          <w:jc w:val="center"/>
        </w:trPr>
        <w:tc>
          <w:tcPr>
            <w:tcW w:w="76" w:type="dxa"/>
          </w:tcPr>
          <w:p w14:paraId="3AD87076"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r>
              <w:rPr>
                <w:rFonts w:cs="Times New Roman"/>
                <w:sz w:val="20"/>
                <w:szCs w:val="20"/>
              </w:rPr>
              <w:t>9</w:t>
            </w:r>
          </w:p>
        </w:tc>
        <w:tc>
          <w:tcPr>
            <w:tcW w:w="2252" w:type="dxa"/>
            <w:gridSpan w:val="2"/>
          </w:tcPr>
          <w:p w14:paraId="1C5F3FFA" w14:textId="77777777" w:rsidR="005B0EC5" w:rsidRDefault="005B0EC5" w:rsidP="0067585A">
            <w:r>
              <w:rPr>
                <w:rFonts w:cs="Times New Roman"/>
                <w:b/>
                <w:bCs/>
                <w:sz w:val="20"/>
                <w:szCs w:val="20"/>
              </w:rPr>
              <w:t>16-24 Kasım 2024</w:t>
            </w:r>
          </w:p>
        </w:tc>
        <w:tc>
          <w:tcPr>
            <w:tcW w:w="5638" w:type="dxa"/>
            <w:gridSpan w:val="2"/>
            <w:vAlign w:val="center"/>
          </w:tcPr>
          <w:p w14:paraId="0D261CE2" w14:textId="77777777" w:rsidR="005B0EC5" w:rsidRPr="00D45661" w:rsidRDefault="005B0EC5" w:rsidP="0067585A">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2377" w:type="dxa"/>
            <w:gridSpan w:val="2"/>
            <w:vAlign w:val="center"/>
          </w:tcPr>
          <w:p w14:paraId="0A2ED363" w14:textId="77777777" w:rsidR="005B0EC5" w:rsidRPr="000C34C4" w:rsidRDefault="005B0EC5" w:rsidP="0067585A">
            <w:pPr>
              <w:tabs>
                <w:tab w:val="left" w:pos="720"/>
              </w:tabs>
              <w:autoSpaceDE w:val="0"/>
              <w:autoSpaceDN w:val="0"/>
              <w:adjustRightInd w:val="0"/>
              <w:ind w:right="18"/>
              <w:jc w:val="center"/>
              <w:rPr>
                <w:rFonts w:ascii="Times New Roman" w:hAnsi="Times New Roman" w:cs="Times New Roman"/>
                <w:sz w:val="20"/>
                <w:szCs w:val="20"/>
              </w:rPr>
            </w:pPr>
          </w:p>
        </w:tc>
      </w:tr>
      <w:tr w:rsidR="005B0EC5" w:rsidRPr="00BE6D29" w14:paraId="7AEBF862" w14:textId="77777777" w:rsidTr="009F30B7">
        <w:trPr>
          <w:jc w:val="center"/>
        </w:trPr>
        <w:tc>
          <w:tcPr>
            <w:tcW w:w="76" w:type="dxa"/>
          </w:tcPr>
          <w:p w14:paraId="05F40844"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10</w:t>
            </w:r>
          </w:p>
        </w:tc>
        <w:tc>
          <w:tcPr>
            <w:tcW w:w="2252" w:type="dxa"/>
            <w:gridSpan w:val="2"/>
          </w:tcPr>
          <w:p w14:paraId="7DEDBA7E" w14:textId="77777777" w:rsidR="005B0EC5" w:rsidRDefault="005B0EC5" w:rsidP="0067585A">
            <w:r>
              <w:rPr>
                <w:rFonts w:cs="Times New Roman"/>
                <w:bCs/>
                <w:sz w:val="20"/>
                <w:szCs w:val="20"/>
              </w:rPr>
              <w:t>25-29 Kasım 2024</w:t>
            </w:r>
          </w:p>
        </w:tc>
        <w:tc>
          <w:tcPr>
            <w:tcW w:w="5638" w:type="dxa"/>
            <w:gridSpan w:val="2"/>
            <w:vAlign w:val="center"/>
          </w:tcPr>
          <w:p w14:paraId="241870E8" w14:textId="77777777" w:rsidR="005B0EC5" w:rsidRPr="00D45661" w:rsidRDefault="005B0EC5" w:rsidP="0067585A">
            <w:r>
              <w:rPr>
                <w:rFonts w:ascii="Times New Roman" w:hAnsi="Times New Roman" w:cs="Times New Roman"/>
                <w:color w:val="000000"/>
                <w:sz w:val="20"/>
                <w:szCs w:val="20"/>
              </w:rPr>
              <w:t>Eğitim ve Geliştirme</w:t>
            </w:r>
          </w:p>
        </w:tc>
        <w:tc>
          <w:tcPr>
            <w:tcW w:w="2377" w:type="dxa"/>
            <w:gridSpan w:val="2"/>
            <w:vAlign w:val="center"/>
          </w:tcPr>
          <w:p w14:paraId="58B034F1" w14:textId="77777777" w:rsidR="005B0EC5" w:rsidRPr="000C34C4"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0C34C4">
              <w:rPr>
                <w:rFonts w:ascii="Times New Roman" w:hAnsi="Times New Roman" w:cs="Times New Roman"/>
                <w:sz w:val="20"/>
                <w:szCs w:val="20"/>
              </w:rPr>
              <w:t>PY4</w:t>
            </w:r>
            <w:r>
              <w:rPr>
                <w:rFonts w:ascii="Times New Roman" w:hAnsi="Times New Roman" w:cs="Times New Roman"/>
                <w:sz w:val="20"/>
                <w:szCs w:val="20"/>
              </w:rPr>
              <w:t>,PY10</w:t>
            </w:r>
          </w:p>
        </w:tc>
      </w:tr>
      <w:tr w:rsidR="005B0EC5" w:rsidRPr="00BE6D29" w14:paraId="56AEF5A7" w14:textId="77777777" w:rsidTr="009F30B7">
        <w:trPr>
          <w:jc w:val="center"/>
        </w:trPr>
        <w:tc>
          <w:tcPr>
            <w:tcW w:w="76" w:type="dxa"/>
          </w:tcPr>
          <w:p w14:paraId="49A4CAF3"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11</w:t>
            </w:r>
          </w:p>
        </w:tc>
        <w:tc>
          <w:tcPr>
            <w:tcW w:w="2252" w:type="dxa"/>
            <w:gridSpan w:val="2"/>
          </w:tcPr>
          <w:p w14:paraId="520AB626" w14:textId="77777777" w:rsidR="005B0EC5" w:rsidRDefault="005B0EC5" w:rsidP="0067585A">
            <w:r>
              <w:rPr>
                <w:rFonts w:cs="Times New Roman"/>
                <w:bCs/>
                <w:sz w:val="20"/>
                <w:szCs w:val="20"/>
              </w:rPr>
              <w:t>02-06 Aralık 2024</w:t>
            </w:r>
          </w:p>
        </w:tc>
        <w:tc>
          <w:tcPr>
            <w:tcW w:w="5638" w:type="dxa"/>
            <w:gridSpan w:val="2"/>
            <w:vAlign w:val="center"/>
          </w:tcPr>
          <w:p w14:paraId="7FFAC2E4" w14:textId="77777777" w:rsidR="005B0EC5" w:rsidRPr="00D45661" w:rsidRDefault="005B0EC5" w:rsidP="0067585A">
            <w:r>
              <w:rPr>
                <w:rFonts w:ascii="Times New Roman" w:hAnsi="Times New Roman" w:cs="Times New Roman"/>
                <w:color w:val="000000"/>
                <w:sz w:val="20"/>
                <w:szCs w:val="20"/>
              </w:rPr>
              <w:t>Eğitim ve Geliştirme</w:t>
            </w:r>
            <w:r w:rsidRPr="003C0969">
              <w:rPr>
                <w:rFonts w:ascii="Times New Roman" w:hAnsi="Times New Roman" w:cs="Times New Roman"/>
                <w:color w:val="000000"/>
                <w:sz w:val="20"/>
                <w:szCs w:val="20"/>
              </w:rPr>
              <w:t xml:space="preserve"> </w:t>
            </w:r>
          </w:p>
        </w:tc>
        <w:tc>
          <w:tcPr>
            <w:tcW w:w="2377" w:type="dxa"/>
            <w:gridSpan w:val="2"/>
            <w:vAlign w:val="center"/>
          </w:tcPr>
          <w:p w14:paraId="5213A508" w14:textId="77777777" w:rsidR="005B0EC5" w:rsidRPr="000C34C4" w:rsidRDefault="005B0EC5" w:rsidP="0067585A">
            <w:pPr>
              <w:jc w:val="center"/>
              <w:rPr>
                <w:rFonts w:ascii="Times New Roman" w:hAnsi="Times New Roman" w:cs="Times New Roman"/>
                <w:sz w:val="20"/>
                <w:szCs w:val="20"/>
              </w:rPr>
            </w:pPr>
            <w:r w:rsidRPr="000C34C4">
              <w:rPr>
                <w:rFonts w:ascii="Times New Roman" w:hAnsi="Times New Roman" w:cs="Times New Roman"/>
                <w:sz w:val="20"/>
                <w:szCs w:val="20"/>
              </w:rPr>
              <w:t>PY4</w:t>
            </w:r>
            <w:r>
              <w:rPr>
                <w:rFonts w:ascii="Times New Roman" w:hAnsi="Times New Roman" w:cs="Times New Roman"/>
                <w:sz w:val="20"/>
                <w:szCs w:val="20"/>
              </w:rPr>
              <w:t>,PY10</w:t>
            </w:r>
          </w:p>
        </w:tc>
      </w:tr>
      <w:tr w:rsidR="005B0EC5" w:rsidRPr="00BE6D29" w14:paraId="0B62E903" w14:textId="77777777" w:rsidTr="009F30B7">
        <w:trPr>
          <w:jc w:val="center"/>
        </w:trPr>
        <w:tc>
          <w:tcPr>
            <w:tcW w:w="76" w:type="dxa"/>
          </w:tcPr>
          <w:p w14:paraId="1112E807"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12</w:t>
            </w:r>
          </w:p>
        </w:tc>
        <w:tc>
          <w:tcPr>
            <w:tcW w:w="2252" w:type="dxa"/>
            <w:gridSpan w:val="2"/>
          </w:tcPr>
          <w:p w14:paraId="1D5C1EA6" w14:textId="77777777" w:rsidR="005B0EC5" w:rsidRDefault="005B0EC5" w:rsidP="0067585A">
            <w:r>
              <w:rPr>
                <w:rFonts w:cs="Times New Roman"/>
                <w:bCs/>
                <w:sz w:val="20"/>
                <w:szCs w:val="20"/>
              </w:rPr>
              <w:t>09-13 Aralık 2024</w:t>
            </w:r>
          </w:p>
        </w:tc>
        <w:tc>
          <w:tcPr>
            <w:tcW w:w="5638" w:type="dxa"/>
            <w:gridSpan w:val="2"/>
            <w:vAlign w:val="center"/>
          </w:tcPr>
          <w:p w14:paraId="7210926E" w14:textId="77777777" w:rsidR="005B0EC5" w:rsidRPr="00D45661" w:rsidRDefault="005B0EC5" w:rsidP="0067585A">
            <w:r>
              <w:rPr>
                <w:rFonts w:ascii="Times New Roman" w:hAnsi="Times New Roman" w:cs="Times New Roman"/>
                <w:color w:val="000000"/>
                <w:sz w:val="20"/>
                <w:szCs w:val="20"/>
              </w:rPr>
              <w:t>Kariyer Yönetimi</w:t>
            </w:r>
          </w:p>
        </w:tc>
        <w:tc>
          <w:tcPr>
            <w:tcW w:w="2377" w:type="dxa"/>
            <w:gridSpan w:val="2"/>
            <w:vAlign w:val="center"/>
          </w:tcPr>
          <w:p w14:paraId="00CE74C9" w14:textId="77777777" w:rsidR="005B0EC5" w:rsidRPr="000C34C4"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0C34C4">
              <w:rPr>
                <w:rFonts w:ascii="Times New Roman" w:hAnsi="Times New Roman" w:cs="Times New Roman"/>
                <w:sz w:val="20"/>
                <w:szCs w:val="20"/>
              </w:rPr>
              <w:t>PY4</w:t>
            </w:r>
            <w:r>
              <w:rPr>
                <w:rFonts w:ascii="Times New Roman" w:hAnsi="Times New Roman" w:cs="Times New Roman"/>
                <w:sz w:val="20"/>
                <w:szCs w:val="20"/>
              </w:rPr>
              <w:t>,PY6</w:t>
            </w:r>
          </w:p>
        </w:tc>
      </w:tr>
      <w:tr w:rsidR="005B0EC5" w:rsidRPr="00BE6D29" w14:paraId="56161761" w14:textId="77777777" w:rsidTr="009F30B7">
        <w:trPr>
          <w:jc w:val="center"/>
        </w:trPr>
        <w:tc>
          <w:tcPr>
            <w:tcW w:w="76" w:type="dxa"/>
          </w:tcPr>
          <w:p w14:paraId="6C91CF16"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13</w:t>
            </w:r>
          </w:p>
        </w:tc>
        <w:tc>
          <w:tcPr>
            <w:tcW w:w="2252" w:type="dxa"/>
            <w:gridSpan w:val="2"/>
          </w:tcPr>
          <w:p w14:paraId="30C270C6" w14:textId="77777777" w:rsidR="005B0EC5" w:rsidRDefault="005B0EC5" w:rsidP="0067585A">
            <w:r>
              <w:rPr>
                <w:rFonts w:cs="Times New Roman"/>
                <w:bCs/>
                <w:sz w:val="20"/>
                <w:szCs w:val="20"/>
              </w:rPr>
              <w:t>16-20 Aralık 2024</w:t>
            </w:r>
          </w:p>
        </w:tc>
        <w:tc>
          <w:tcPr>
            <w:tcW w:w="5638" w:type="dxa"/>
            <w:gridSpan w:val="2"/>
            <w:vAlign w:val="center"/>
          </w:tcPr>
          <w:p w14:paraId="2E6D1BD8" w14:textId="77777777" w:rsidR="005B0EC5" w:rsidRPr="00D45661" w:rsidRDefault="005B0EC5" w:rsidP="0067585A">
            <w:r>
              <w:rPr>
                <w:rFonts w:ascii="Times New Roman" w:hAnsi="Times New Roman" w:cs="Times New Roman"/>
                <w:color w:val="000000"/>
                <w:sz w:val="20"/>
                <w:szCs w:val="20"/>
              </w:rPr>
              <w:t>Performans Değerleme</w:t>
            </w:r>
          </w:p>
        </w:tc>
        <w:tc>
          <w:tcPr>
            <w:tcW w:w="2377" w:type="dxa"/>
            <w:gridSpan w:val="2"/>
            <w:vAlign w:val="center"/>
          </w:tcPr>
          <w:p w14:paraId="2AD204FD" w14:textId="77777777" w:rsidR="005B0EC5" w:rsidRPr="000C34C4" w:rsidRDefault="005B0EC5" w:rsidP="0067585A">
            <w:pPr>
              <w:jc w:val="center"/>
            </w:pPr>
            <w:r w:rsidRPr="000C34C4">
              <w:rPr>
                <w:rFonts w:ascii="Times New Roman" w:hAnsi="Times New Roman" w:cs="Times New Roman"/>
                <w:sz w:val="20"/>
                <w:szCs w:val="20"/>
              </w:rPr>
              <w:t>PY8,PY9,PY3</w:t>
            </w:r>
          </w:p>
        </w:tc>
      </w:tr>
      <w:tr w:rsidR="005B0EC5" w:rsidRPr="00BE6D29" w14:paraId="58CDAA2C" w14:textId="77777777" w:rsidTr="009F30B7">
        <w:trPr>
          <w:jc w:val="center"/>
        </w:trPr>
        <w:tc>
          <w:tcPr>
            <w:tcW w:w="76" w:type="dxa"/>
          </w:tcPr>
          <w:p w14:paraId="288BCA4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14</w:t>
            </w:r>
          </w:p>
        </w:tc>
        <w:tc>
          <w:tcPr>
            <w:tcW w:w="2252" w:type="dxa"/>
            <w:gridSpan w:val="2"/>
          </w:tcPr>
          <w:p w14:paraId="15DC61DC" w14:textId="77777777" w:rsidR="005B0EC5" w:rsidRDefault="005B0EC5" w:rsidP="0067585A">
            <w:r>
              <w:rPr>
                <w:sz w:val="20"/>
                <w:szCs w:val="20"/>
              </w:rPr>
              <w:t>23-27 Aralık 2024</w:t>
            </w:r>
          </w:p>
        </w:tc>
        <w:tc>
          <w:tcPr>
            <w:tcW w:w="5638" w:type="dxa"/>
            <w:gridSpan w:val="2"/>
            <w:vAlign w:val="center"/>
          </w:tcPr>
          <w:p w14:paraId="42A2FAC1"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color w:val="000000"/>
                <w:sz w:val="20"/>
                <w:szCs w:val="20"/>
              </w:rPr>
              <w:t>Sendika- Yönetim İlişkileri</w:t>
            </w:r>
          </w:p>
        </w:tc>
        <w:tc>
          <w:tcPr>
            <w:tcW w:w="2377" w:type="dxa"/>
            <w:gridSpan w:val="2"/>
            <w:vAlign w:val="center"/>
          </w:tcPr>
          <w:p w14:paraId="017AA30C" w14:textId="77777777" w:rsidR="005B0EC5" w:rsidRPr="000C34C4" w:rsidRDefault="005B0EC5" w:rsidP="0067585A">
            <w:pPr>
              <w:jc w:val="center"/>
            </w:pPr>
            <w:r w:rsidRPr="000C34C4">
              <w:rPr>
                <w:rFonts w:ascii="Times New Roman" w:hAnsi="Times New Roman" w:cs="Times New Roman"/>
                <w:sz w:val="20"/>
                <w:szCs w:val="20"/>
              </w:rPr>
              <w:t>PY7,PY8</w:t>
            </w:r>
          </w:p>
        </w:tc>
      </w:tr>
      <w:tr w:rsidR="005B0EC5" w:rsidRPr="00BE6D29" w14:paraId="6EA124F4" w14:textId="77777777" w:rsidTr="009F30B7">
        <w:trPr>
          <w:jc w:val="center"/>
        </w:trPr>
        <w:tc>
          <w:tcPr>
            <w:tcW w:w="76" w:type="dxa"/>
          </w:tcPr>
          <w:p w14:paraId="6506374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15</w:t>
            </w:r>
          </w:p>
        </w:tc>
        <w:tc>
          <w:tcPr>
            <w:tcW w:w="2252" w:type="dxa"/>
            <w:gridSpan w:val="2"/>
          </w:tcPr>
          <w:p w14:paraId="3A833CD7" w14:textId="77777777" w:rsidR="005B0EC5" w:rsidRPr="00D45661" w:rsidRDefault="005B0EC5" w:rsidP="0067585A">
            <w:pPr>
              <w:rPr>
                <w:sz w:val="18"/>
                <w:szCs w:val="18"/>
              </w:rPr>
            </w:pPr>
            <w:r>
              <w:rPr>
                <w:sz w:val="20"/>
                <w:szCs w:val="20"/>
              </w:rPr>
              <w:t>30 Aralık-4 Ocak 2024</w:t>
            </w:r>
          </w:p>
        </w:tc>
        <w:tc>
          <w:tcPr>
            <w:tcW w:w="5638" w:type="dxa"/>
            <w:gridSpan w:val="2"/>
            <w:vAlign w:val="center"/>
          </w:tcPr>
          <w:p w14:paraId="57C1D7B9" w14:textId="77777777" w:rsidR="005B0EC5" w:rsidRPr="00D45661" w:rsidRDefault="005B0EC5" w:rsidP="0067585A">
            <w:r>
              <w:rPr>
                <w:rFonts w:ascii="Times New Roman" w:hAnsi="Times New Roman" w:cs="Times New Roman"/>
                <w:color w:val="000000"/>
                <w:sz w:val="20"/>
                <w:szCs w:val="20"/>
              </w:rPr>
              <w:t>İş Güvenliği ve Sağlık</w:t>
            </w:r>
          </w:p>
        </w:tc>
        <w:tc>
          <w:tcPr>
            <w:tcW w:w="2377" w:type="dxa"/>
            <w:gridSpan w:val="2"/>
            <w:vAlign w:val="center"/>
          </w:tcPr>
          <w:p w14:paraId="427DC952" w14:textId="77777777" w:rsidR="005B0EC5" w:rsidRPr="000C34C4" w:rsidRDefault="005B0EC5" w:rsidP="0067585A">
            <w:pPr>
              <w:jc w:val="center"/>
            </w:pPr>
            <w:r w:rsidRPr="000C34C4">
              <w:rPr>
                <w:rFonts w:ascii="Times New Roman" w:hAnsi="Times New Roman" w:cs="Times New Roman"/>
                <w:sz w:val="20"/>
                <w:szCs w:val="20"/>
              </w:rPr>
              <w:t>PY6,PY7</w:t>
            </w:r>
            <w:r>
              <w:rPr>
                <w:rFonts w:ascii="Times New Roman" w:hAnsi="Times New Roman" w:cs="Times New Roman"/>
                <w:sz w:val="20"/>
                <w:szCs w:val="20"/>
              </w:rPr>
              <w:t>,PY3,PY9</w:t>
            </w:r>
          </w:p>
        </w:tc>
      </w:tr>
      <w:tr w:rsidR="005B0EC5" w:rsidRPr="00BE6D29" w14:paraId="488C4FD8" w14:textId="77777777" w:rsidTr="009F30B7">
        <w:trPr>
          <w:jc w:val="center"/>
        </w:trPr>
        <w:tc>
          <w:tcPr>
            <w:tcW w:w="76" w:type="dxa"/>
          </w:tcPr>
          <w:p w14:paraId="3713A07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gridSpan w:val="2"/>
          </w:tcPr>
          <w:p w14:paraId="07010BB8"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38" w:type="dxa"/>
            <w:gridSpan w:val="2"/>
            <w:vAlign w:val="center"/>
          </w:tcPr>
          <w:p w14:paraId="4E2B54AE"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2377" w:type="dxa"/>
            <w:gridSpan w:val="2"/>
            <w:vAlign w:val="center"/>
          </w:tcPr>
          <w:p w14:paraId="6F5C71F2" w14:textId="77777777" w:rsidR="005B0EC5" w:rsidRPr="00D45661" w:rsidRDefault="005B0EC5" w:rsidP="0067585A">
            <w:pPr>
              <w:tabs>
                <w:tab w:val="left" w:pos="720"/>
              </w:tabs>
              <w:autoSpaceDE w:val="0"/>
              <w:autoSpaceDN w:val="0"/>
              <w:adjustRightInd w:val="0"/>
              <w:ind w:right="18"/>
              <w:jc w:val="both"/>
              <w:rPr>
                <w:rFonts w:ascii="Times New Roman" w:hAnsi="Times New Roman" w:cs="Times New Roman"/>
                <w:b/>
                <w:color w:val="FF0000"/>
                <w:sz w:val="20"/>
                <w:szCs w:val="20"/>
              </w:rPr>
            </w:pPr>
          </w:p>
        </w:tc>
      </w:tr>
      <w:tr w:rsidR="005B0EC5" w:rsidRPr="00BE6D29" w14:paraId="11B0531C" w14:textId="77777777" w:rsidTr="009F30B7">
        <w:trPr>
          <w:jc w:val="center"/>
        </w:trPr>
        <w:tc>
          <w:tcPr>
            <w:tcW w:w="76" w:type="dxa"/>
          </w:tcPr>
          <w:p w14:paraId="49DFDFE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gridSpan w:val="2"/>
          </w:tcPr>
          <w:p w14:paraId="2C9E1B08"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38" w:type="dxa"/>
            <w:gridSpan w:val="2"/>
            <w:vAlign w:val="center"/>
          </w:tcPr>
          <w:p w14:paraId="487FC185"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2377" w:type="dxa"/>
            <w:gridSpan w:val="2"/>
            <w:vAlign w:val="center"/>
          </w:tcPr>
          <w:p w14:paraId="682FED52" w14:textId="77777777" w:rsidR="005B0EC5" w:rsidRPr="00D45661" w:rsidRDefault="005B0EC5" w:rsidP="0067585A">
            <w:pPr>
              <w:tabs>
                <w:tab w:val="left" w:pos="720"/>
              </w:tabs>
              <w:autoSpaceDE w:val="0"/>
              <w:autoSpaceDN w:val="0"/>
              <w:adjustRightInd w:val="0"/>
              <w:ind w:right="18"/>
              <w:jc w:val="both"/>
              <w:rPr>
                <w:rFonts w:ascii="Times New Roman" w:hAnsi="Times New Roman" w:cs="Times New Roman"/>
                <w:b/>
                <w:color w:val="FF0000"/>
                <w:sz w:val="20"/>
                <w:szCs w:val="20"/>
              </w:rPr>
            </w:pPr>
          </w:p>
        </w:tc>
      </w:tr>
      <w:tr w:rsidR="005B0EC5" w:rsidRPr="00BE6D29" w14:paraId="401D2F93" w14:textId="77777777" w:rsidTr="009F30B7">
        <w:trPr>
          <w:gridAfter w:val="1"/>
          <w:wAfter w:w="196" w:type="dxa"/>
          <w:trHeight w:val="401"/>
          <w:jc w:val="center"/>
        </w:trPr>
        <w:tc>
          <w:tcPr>
            <w:tcW w:w="2132" w:type="dxa"/>
            <w:gridSpan w:val="2"/>
            <w:vAlign w:val="center"/>
          </w:tcPr>
          <w:p w14:paraId="3471175D"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8015" w:type="dxa"/>
            <w:gridSpan w:val="4"/>
            <w:vAlign w:val="center"/>
          </w:tcPr>
          <w:p w14:paraId="719A1B7B"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63DEBEE0" w14:textId="77777777" w:rsidTr="009F30B7">
        <w:trPr>
          <w:gridAfter w:val="1"/>
          <w:wAfter w:w="196" w:type="dxa"/>
          <w:jc w:val="center"/>
        </w:trPr>
        <w:tc>
          <w:tcPr>
            <w:tcW w:w="2132" w:type="dxa"/>
            <w:gridSpan w:val="2"/>
            <w:vAlign w:val="center"/>
          </w:tcPr>
          <w:p w14:paraId="3AB6F7D7"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8015" w:type="dxa"/>
            <w:gridSpan w:val="4"/>
          </w:tcPr>
          <w:p w14:paraId="184EB9FE" w14:textId="77777777" w:rsidR="005B0EC5" w:rsidRDefault="005B0EC5">
            <w:pPr>
              <w:pStyle w:val="ListeParagraf"/>
              <w:numPr>
                <w:ilvl w:val="0"/>
                <w:numId w:val="38"/>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toplu iş uyuşmazlıklarının çözüm yollarından biri değildir?</w:t>
            </w:r>
          </w:p>
          <w:p w14:paraId="1F41F24F" w14:textId="77777777" w:rsidR="005B0EC5" w:rsidRDefault="005B0EC5">
            <w:pPr>
              <w:pStyle w:val="ListeParagraf"/>
              <w:numPr>
                <w:ilvl w:val="0"/>
                <w:numId w:val="3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Arabuluculuk</w:t>
            </w:r>
          </w:p>
          <w:p w14:paraId="3FF97A8B" w14:textId="77777777" w:rsidR="005B0EC5" w:rsidRDefault="005B0EC5">
            <w:pPr>
              <w:pStyle w:val="ListeParagraf"/>
              <w:numPr>
                <w:ilvl w:val="0"/>
                <w:numId w:val="3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Uzlaştırma</w:t>
            </w:r>
          </w:p>
          <w:p w14:paraId="60DF0906" w14:textId="77777777" w:rsidR="005B0EC5" w:rsidRDefault="005B0EC5">
            <w:pPr>
              <w:pStyle w:val="ListeParagraf"/>
              <w:numPr>
                <w:ilvl w:val="0"/>
                <w:numId w:val="39"/>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Grev ve lokavt </w:t>
            </w:r>
          </w:p>
          <w:p w14:paraId="676A25E9" w14:textId="77777777" w:rsidR="005B0EC5" w:rsidRDefault="005B0EC5">
            <w:pPr>
              <w:pStyle w:val="ListeParagraf"/>
              <w:numPr>
                <w:ilvl w:val="0"/>
                <w:numId w:val="39"/>
              </w:numPr>
              <w:ind w:left="720"/>
              <w:jc w:val="both"/>
              <w:rPr>
                <w:rFonts w:ascii="Times New Roman" w:hAnsi="Times New Roman" w:cs="Times New Roman"/>
                <w:i/>
                <w:color w:val="000000"/>
                <w:sz w:val="20"/>
                <w:szCs w:val="20"/>
              </w:rPr>
            </w:pPr>
            <w:r w:rsidRPr="0035009B">
              <w:rPr>
                <w:rFonts w:ascii="Times New Roman" w:hAnsi="Times New Roman" w:cs="Times New Roman"/>
                <w:i/>
                <w:color w:val="000000"/>
                <w:sz w:val="20"/>
                <w:szCs w:val="20"/>
              </w:rPr>
              <w:lastRenderedPageBreak/>
              <w:t>Toplu görüşme</w:t>
            </w:r>
          </w:p>
          <w:p w14:paraId="6E3D49B6" w14:textId="77777777" w:rsidR="005B0EC5" w:rsidRDefault="005B0EC5">
            <w:pPr>
              <w:pStyle w:val="ListeParagraf"/>
              <w:numPr>
                <w:ilvl w:val="0"/>
                <w:numId w:val="38"/>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İKY’nin temel işlevlerinden değildir?</w:t>
            </w:r>
          </w:p>
          <w:p w14:paraId="4041C4CD" w14:textId="77777777" w:rsidR="005B0EC5" w:rsidRDefault="005B0EC5">
            <w:pPr>
              <w:pStyle w:val="ListeParagraf"/>
              <w:numPr>
                <w:ilvl w:val="0"/>
                <w:numId w:val="4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Değerlendirme</w:t>
            </w:r>
          </w:p>
          <w:p w14:paraId="3627C5B7" w14:textId="77777777" w:rsidR="005B0EC5" w:rsidRDefault="005B0EC5">
            <w:pPr>
              <w:pStyle w:val="ListeParagraf"/>
              <w:numPr>
                <w:ilvl w:val="0"/>
                <w:numId w:val="4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Ödüllendirme</w:t>
            </w:r>
          </w:p>
          <w:p w14:paraId="2ED8BDC5" w14:textId="77777777" w:rsidR="005B0EC5" w:rsidRPr="0035009B" w:rsidRDefault="005B0EC5">
            <w:pPr>
              <w:pStyle w:val="ListeParagraf"/>
              <w:numPr>
                <w:ilvl w:val="0"/>
                <w:numId w:val="40"/>
              </w:numPr>
              <w:ind w:left="720"/>
              <w:jc w:val="both"/>
              <w:rPr>
                <w:rFonts w:ascii="Times New Roman" w:hAnsi="Times New Roman" w:cs="Times New Roman"/>
                <w:i/>
                <w:color w:val="000000"/>
                <w:sz w:val="20"/>
                <w:szCs w:val="20"/>
              </w:rPr>
            </w:pPr>
            <w:r w:rsidRPr="0035009B">
              <w:rPr>
                <w:rFonts w:ascii="Times New Roman" w:hAnsi="Times New Roman" w:cs="Times New Roman"/>
                <w:i/>
                <w:color w:val="000000"/>
                <w:sz w:val="20"/>
                <w:szCs w:val="20"/>
              </w:rPr>
              <w:t xml:space="preserve">İş analizi </w:t>
            </w:r>
          </w:p>
          <w:p w14:paraId="4BF50290" w14:textId="77777777" w:rsidR="005B0EC5" w:rsidRDefault="005B0EC5">
            <w:pPr>
              <w:pStyle w:val="ListeParagraf"/>
              <w:numPr>
                <w:ilvl w:val="0"/>
                <w:numId w:val="40"/>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Koruma </w:t>
            </w:r>
          </w:p>
          <w:p w14:paraId="1170198B" w14:textId="77777777" w:rsidR="005B0EC5" w:rsidRDefault="005B0EC5">
            <w:pPr>
              <w:pStyle w:val="ListeParagraf"/>
              <w:numPr>
                <w:ilvl w:val="0"/>
                <w:numId w:val="38"/>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insan kaynakları departmanının örgütsel yapısı içerisinde değildir?</w:t>
            </w:r>
          </w:p>
          <w:p w14:paraId="1490AB10" w14:textId="77777777" w:rsidR="005B0EC5" w:rsidRDefault="005B0EC5">
            <w:pPr>
              <w:pStyle w:val="ListeParagraf"/>
              <w:numPr>
                <w:ilvl w:val="0"/>
                <w:numId w:val="41"/>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Finansman bölümü</w:t>
            </w:r>
          </w:p>
          <w:p w14:paraId="0CFF35D2" w14:textId="77777777" w:rsidR="005B0EC5" w:rsidRPr="0035009B" w:rsidRDefault="005B0EC5">
            <w:pPr>
              <w:pStyle w:val="ListeParagraf"/>
              <w:numPr>
                <w:ilvl w:val="0"/>
                <w:numId w:val="41"/>
              </w:numPr>
              <w:ind w:left="720"/>
              <w:jc w:val="both"/>
              <w:rPr>
                <w:rFonts w:ascii="Times New Roman" w:hAnsi="Times New Roman" w:cs="Times New Roman"/>
                <w:i/>
                <w:color w:val="000000"/>
                <w:sz w:val="20"/>
                <w:szCs w:val="20"/>
              </w:rPr>
            </w:pPr>
            <w:r w:rsidRPr="0035009B">
              <w:rPr>
                <w:rFonts w:ascii="Times New Roman" w:hAnsi="Times New Roman" w:cs="Times New Roman"/>
                <w:i/>
                <w:color w:val="000000"/>
                <w:sz w:val="20"/>
                <w:szCs w:val="20"/>
              </w:rPr>
              <w:t>Sigorta bölümü</w:t>
            </w:r>
          </w:p>
          <w:p w14:paraId="35C064D3" w14:textId="77777777" w:rsidR="005B0EC5" w:rsidRDefault="005B0EC5">
            <w:pPr>
              <w:pStyle w:val="ListeParagraf"/>
              <w:numPr>
                <w:ilvl w:val="0"/>
                <w:numId w:val="41"/>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Üretim bölümü</w:t>
            </w:r>
          </w:p>
          <w:p w14:paraId="30E8BA96" w14:textId="77777777" w:rsidR="005B0EC5" w:rsidRDefault="005B0EC5">
            <w:pPr>
              <w:pStyle w:val="ListeParagraf"/>
              <w:numPr>
                <w:ilvl w:val="0"/>
                <w:numId w:val="41"/>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Pazarlama bölümü</w:t>
            </w:r>
          </w:p>
          <w:p w14:paraId="6B4ACE5A" w14:textId="77777777" w:rsidR="005B0EC5" w:rsidRDefault="005B0EC5">
            <w:pPr>
              <w:pStyle w:val="ListeParagraf"/>
              <w:numPr>
                <w:ilvl w:val="0"/>
                <w:numId w:val="38"/>
              </w:numPr>
              <w:ind w:left="360"/>
              <w:jc w:val="both"/>
              <w:rPr>
                <w:rFonts w:ascii="Times New Roman" w:hAnsi="Times New Roman" w:cs="Times New Roman"/>
                <w:color w:val="000000"/>
                <w:sz w:val="20"/>
                <w:szCs w:val="20"/>
              </w:rPr>
            </w:pPr>
            <w:r>
              <w:rPr>
                <w:rFonts w:ascii="Times New Roman" w:hAnsi="Times New Roman" w:cs="Times New Roman"/>
                <w:color w:val="000000"/>
                <w:sz w:val="20"/>
                <w:szCs w:val="20"/>
              </w:rPr>
              <w:t>Aşağıdakilerden hangisi insan kaynakları planlamasını etkileyen faktörlerden değildir?</w:t>
            </w:r>
          </w:p>
          <w:p w14:paraId="2FDB45F0" w14:textId="77777777" w:rsidR="005B0EC5" w:rsidRDefault="005B0EC5">
            <w:pPr>
              <w:pStyle w:val="ListeParagraf"/>
              <w:numPr>
                <w:ilvl w:val="0"/>
                <w:numId w:val="42"/>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İşgücünün yapısı</w:t>
            </w:r>
          </w:p>
          <w:p w14:paraId="0A16C9C1" w14:textId="77777777" w:rsidR="005B0EC5" w:rsidRDefault="005B0EC5">
            <w:pPr>
              <w:pStyle w:val="ListeParagraf"/>
              <w:numPr>
                <w:ilvl w:val="0"/>
                <w:numId w:val="42"/>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Yasal düzenlemeler</w:t>
            </w:r>
          </w:p>
          <w:p w14:paraId="2746A21E" w14:textId="77777777" w:rsidR="005B0EC5" w:rsidRDefault="005B0EC5">
            <w:pPr>
              <w:pStyle w:val="ListeParagraf"/>
              <w:numPr>
                <w:ilvl w:val="0"/>
                <w:numId w:val="42"/>
              </w:numPr>
              <w:ind w:left="720"/>
              <w:jc w:val="both"/>
              <w:rPr>
                <w:rFonts w:ascii="Times New Roman" w:hAnsi="Times New Roman" w:cs="Times New Roman"/>
                <w:i/>
                <w:color w:val="000000"/>
                <w:sz w:val="20"/>
                <w:szCs w:val="20"/>
              </w:rPr>
            </w:pPr>
            <w:r w:rsidRPr="0035009B">
              <w:rPr>
                <w:rFonts w:ascii="Times New Roman" w:hAnsi="Times New Roman" w:cs="Times New Roman"/>
                <w:i/>
                <w:color w:val="000000"/>
                <w:sz w:val="20"/>
                <w:szCs w:val="20"/>
              </w:rPr>
              <w:t>Kontrol ve düzeltme</w:t>
            </w:r>
          </w:p>
          <w:p w14:paraId="5BC62ACB" w14:textId="77777777" w:rsidR="005B0EC5" w:rsidRDefault="005B0EC5">
            <w:pPr>
              <w:pStyle w:val="ListeParagraf"/>
              <w:numPr>
                <w:ilvl w:val="0"/>
                <w:numId w:val="42"/>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Teknoloji</w:t>
            </w:r>
          </w:p>
          <w:p w14:paraId="5C649C0A" w14:textId="77777777" w:rsidR="005B0EC5" w:rsidRPr="00E61A89" w:rsidRDefault="005B0EC5">
            <w:pPr>
              <w:pStyle w:val="ListeParagraf"/>
              <w:numPr>
                <w:ilvl w:val="0"/>
                <w:numId w:val="38"/>
              </w:numPr>
              <w:ind w:left="360"/>
              <w:jc w:val="both"/>
              <w:rPr>
                <w:rFonts w:ascii="Times New Roman" w:hAnsi="Times New Roman" w:cs="Times New Roman"/>
                <w:i/>
                <w:color w:val="000000"/>
                <w:sz w:val="20"/>
                <w:szCs w:val="20"/>
              </w:rPr>
            </w:pPr>
            <w:r>
              <w:rPr>
                <w:rFonts w:ascii="Times New Roman" w:hAnsi="Times New Roman" w:cs="Times New Roman"/>
                <w:color w:val="000000"/>
                <w:sz w:val="20"/>
                <w:szCs w:val="20"/>
              </w:rPr>
              <w:t>Aşağıdakilerden hangisi çalışan ihtiyacında başvurulan örgüt içi kaynaklardandır?</w:t>
            </w:r>
          </w:p>
          <w:p w14:paraId="1AC313DC" w14:textId="77777777" w:rsidR="005B0EC5" w:rsidRPr="00E61A89" w:rsidRDefault="005B0EC5">
            <w:pPr>
              <w:pStyle w:val="ListeParagraf"/>
              <w:numPr>
                <w:ilvl w:val="0"/>
                <w:numId w:val="43"/>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İş ilanları</w:t>
            </w:r>
          </w:p>
          <w:p w14:paraId="48DDABCC" w14:textId="77777777" w:rsidR="005B0EC5" w:rsidRPr="00E61A89" w:rsidRDefault="005B0EC5">
            <w:pPr>
              <w:pStyle w:val="ListeParagraf"/>
              <w:numPr>
                <w:ilvl w:val="0"/>
                <w:numId w:val="43"/>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Türkiye İş Kurumu</w:t>
            </w:r>
          </w:p>
          <w:p w14:paraId="7B1498E2" w14:textId="77777777" w:rsidR="005B0EC5" w:rsidRPr="00E61A89" w:rsidRDefault="005B0EC5">
            <w:pPr>
              <w:pStyle w:val="ListeParagraf"/>
              <w:numPr>
                <w:ilvl w:val="0"/>
                <w:numId w:val="43"/>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Sendikalar</w:t>
            </w:r>
          </w:p>
          <w:p w14:paraId="603A05E5" w14:textId="77777777" w:rsidR="005B0EC5" w:rsidRDefault="005B0EC5">
            <w:pPr>
              <w:pStyle w:val="ListeParagraf"/>
              <w:numPr>
                <w:ilvl w:val="0"/>
                <w:numId w:val="43"/>
              </w:numPr>
              <w:ind w:left="720"/>
              <w:jc w:val="both"/>
              <w:rPr>
                <w:rFonts w:ascii="Times New Roman" w:hAnsi="Times New Roman" w:cs="Times New Roman"/>
                <w:i/>
                <w:color w:val="000000"/>
                <w:sz w:val="20"/>
                <w:szCs w:val="20"/>
              </w:rPr>
            </w:pPr>
            <w:r w:rsidRPr="00E61A89">
              <w:rPr>
                <w:rFonts w:ascii="Times New Roman" w:hAnsi="Times New Roman" w:cs="Times New Roman"/>
                <w:i/>
                <w:color w:val="000000"/>
                <w:sz w:val="20"/>
                <w:szCs w:val="20"/>
              </w:rPr>
              <w:t xml:space="preserve">Terfi </w:t>
            </w:r>
          </w:p>
          <w:p w14:paraId="2D00FC55" w14:textId="77777777" w:rsidR="005B0EC5" w:rsidRPr="00E61A89" w:rsidRDefault="005B0EC5">
            <w:pPr>
              <w:pStyle w:val="ListeParagraf"/>
              <w:numPr>
                <w:ilvl w:val="0"/>
                <w:numId w:val="38"/>
              </w:numPr>
              <w:ind w:left="360"/>
              <w:jc w:val="both"/>
              <w:rPr>
                <w:rFonts w:ascii="Times New Roman" w:hAnsi="Times New Roman" w:cs="Times New Roman"/>
                <w:i/>
                <w:color w:val="000000"/>
                <w:sz w:val="20"/>
                <w:szCs w:val="20"/>
              </w:rPr>
            </w:pPr>
            <w:r>
              <w:rPr>
                <w:rFonts w:ascii="Times New Roman" w:hAnsi="Times New Roman" w:cs="Times New Roman"/>
                <w:color w:val="000000"/>
                <w:sz w:val="20"/>
                <w:szCs w:val="20"/>
              </w:rPr>
              <w:t>Örgüte yeni katılan çalışanlara, kurum, çalışma arkadaşları, kurumun politikaları, işler ile görevleri tanıtmak amacıyla uygulanan eğitim çabalarına ne denir?</w:t>
            </w:r>
          </w:p>
          <w:p w14:paraId="19DD1010" w14:textId="77777777" w:rsidR="005B0EC5" w:rsidRPr="003E46D4" w:rsidRDefault="005B0EC5">
            <w:pPr>
              <w:pStyle w:val="ListeParagraf"/>
              <w:numPr>
                <w:ilvl w:val="0"/>
                <w:numId w:val="44"/>
              </w:numPr>
              <w:ind w:left="720"/>
              <w:jc w:val="both"/>
              <w:rPr>
                <w:rFonts w:ascii="Times New Roman" w:hAnsi="Times New Roman" w:cs="Times New Roman"/>
                <w:i/>
                <w:color w:val="000000"/>
                <w:sz w:val="20"/>
                <w:szCs w:val="20"/>
              </w:rPr>
            </w:pPr>
            <w:r w:rsidRPr="003E46D4">
              <w:rPr>
                <w:rFonts w:ascii="Times New Roman" w:hAnsi="Times New Roman" w:cs="Times New Roman"/>
                <w:i/>
                <w:color w:val="000000"/>
                <w:sz w:val="20"/>
                <w:szCs w:val="20"/>
              </w:rPr>
              <w:t>Oryantasyon</w:t>
            </w:r>
          </w:p>
          <w:p w14:paraId="50BDFEB8" w14:textId="77777777" w:rsidR="005B0EC5" w:rsidRPr="00E61A89" w:rsidRDefault="005B0EC5">
            <w:pPr>
              <w:pStyle w:val="ListeParagraf"/>
              <w:numPr>
                <w:ilvl w:val="0"/>
                <w:numId w:val="44"/>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Değerleme</w:t>
            </w:r>
          </w:p>
          <w:p w14:paraId="23E1A892" w14:textId="77777777" w:rsidR="005B0EC5" w:rsidRPr="00E61A89" w:rsidRDefault="005B0EC5">
            <w:pPr>
              <w:pStyle w:val="ListeParagraf"/>
              <w:numPr>
                <w:ilvl w:val="0"/>
                <w:numId w:val="44"/>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Geliştirme</w:t>
            </w:r>
          </w:p>
          <w:p w14:paraId="230CA6B5" w14:textId="77777777" w:rsidR="005B0EC5" w:rsidRPr="00CC1961" w:rsidRDefault="005B0EC5">
            <w:pPr>
              <w:pStyle w:val="ListeParagraf"/>
              <w:numPr>
                <w:ilvl w:val="0"/>
                <w:numId w:val="44"/>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Leasing</w:t>
            </w:r>
          </w:p>
          <w:p w14:paraId="3764340A" w14:textId="77777777" w:rsidR="005B0EC5" w:rsidRPr="00CC1961" w:rsidRDefault="005B0EC5">
            <w:pPr>
              <w:pStyle w:val="ListeParagraf"/>
              <w:numPr>
                <w:ilvl w:val="0"/>
                <w:numId w:val="38"/>
              </w:numPr>
              <w:ind w:left="360"/>
              <w:jc w:val="both"/>
              <w:rPr>
                <w:rFonts w:ascii="Times New Roman" w:hAnsi="Times New Roman" w:cs="Times New Roman"/>
                <w:i/>
                <w:color w:val="000000"/>
                <w:sz w:val="20"/>
                <w:szCs w:val="20"/>
              </w:rPr>
            </w:pPr>
            <w:r>
              <w:rPr>
                <w:rFonts w:ascii="Times New Roman" w:hAnsi="Times New Roman" w:cs="Times New Roman"/>
                <w:color w:val="000000"/>
                <w:sz w:val="20"/>
                <w:szCs w:val="20"/>
              </w:rPr>
              <w:t>Uygulanan ücret politikaları ve programlarının yapısının değişen çevre koşullarına uyum sağlayacak şekilde olması ücretlemenin hangi ilkesiyle ifade edilir?</w:t>
            </w:r>
          </w:p>
          <w:p w14:paraId="1A2D25A6" w14:textId="77777777" w:rsidR="005B0EC5" w:rsidRPr="00CC1961" w:rsidRDefault="005B0EC5">
            <w:pPr>
              <w:pStyle w:val="ListeParagraf"/>
              <w:numPr>
                <w:ilvl w:val="0"/>
                <w:numId w:val="45"/>
              </w:numPr>
              <w:ind w:left="720"/>
              <w:jc w:val="both"/>
              <w:rPr>
                <w:rFonts w:ascii="Times New Roman" w:hAnsi="Times New Roman" w:cs="Times New Roman"/>
                <w:i/>
                <w:color w:val="000000"/>
                <w:sz w:val="20"/>
                <w:szCs w:val="20"/>
              </w:rPr>
            </w:pPr>
            <w:r w:rsidRPr="00CC1961">
              <w:rPr>
                <w:rFonts w:ascii="Times New Roman" w:hAnsi="Times New Roman" w:cs="Times New Roman"/>
                <w:i/>
                <w:color w:val="000000"/>
                <w:sz w:val="20"/>
                <w:szCs w:val="20"/>
              </w:rPr>
              <w:t>Esneklik ilkesi</w:t>
            </w:r>
          </w:p>
          <w:p w14:paraId="510A05C1" w14:textId="77777777" w:rsidR="005B0EC5" w:rsidRPr="00CC1961" w:rsidRDefault="005B0EC5">
            <w:pPr>
              <w:pStyle w:val="ListeParagraf"/>
              <w:numPr>
                <w:ilvl w:val="0"/>
                <w:numId w:val="45"/>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Açıklık ilkesi</w:t>
            </w:r>
          </w:p>
          <w:p w14:paraId="088B9CA7" w14:textId="77777777" w:rsidR="005B0EC5" w:rsidRPr="00CC1961" w:rsidRDefault="005B0EC5">
            <w:pPr>
              <w:pStyle w:val="ListeParagraf"/>
              <w:numPr>
                <w:ilvl w:val="0"/>
                <w:numId w:val="45"/>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Dengeli ücret ilkesi</w:t>
            </w:r>
          </w:p>
          <w:p w14:paraId="6F05567B" w14:textId="77777777" w:rsidR="005B0EC5" w:rsidRPr="00CC1961" w:rsidRDefault="005B0EC5">
            <w:pPr>
              <w:pStyle w:val="ListeParagraf"/>
              <w:numPr>
                <w:ilvl w:val="0"/>
                <w:numId w:val="45"/>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 xml:space="preserve">Eşitlik ilkesi </w:t>
            </w:r>
          </w:p>
          <w:p w14:paraId="3AD3A625" w14:textId="77777777" w:rsidR="005B0EC5" w:rsidRPr="00CC1961" w:rsidRDefault="005B0EC5">
            <w:pPr>
              <w:pStyle w:val="ListeParagraf"/>
              <w:numPr>
                <w:ilvl w:val="0"/>
                <w:numId w:val="38"/>
              </w:numPr>
              <w:ind w:left="360"/>
              <w:jc w:val="both"/>
              <w:rPr>
                <w:rFonts w:ascii="Times New Roman" w:hAnsi="Times New Roman" w:cs="Times New Roman"/>
                <w:i/>
                <w:color w:val="000000"/>
                <w:sz w:val="20"/>
                <w:szCs w:val="20"/>
              </w:rPr>
            </w:pPr>
            <w:r>
              <w:rPr>
                <w:rFonts w:ascii="Times New Roman" w:hAnsi="Times New Roman" w:cs="Times New Roman"/>
                <w:color w:val="000000"/>
                <w:sz w:val="20"/>
                <w:szCs w:val="20"/>
              </w:rPr>
              <w:t>Aşağıdakilerden hangisi eğitim ve geliştirmenin ekonomik amaçlarından biridir?</w:t>
            </w:r>
          </w:p>
          <w:p w14:paraId="64999DD9" w14:textId="77777777" w:rsidR="005B0EC5" w:rsidRPr="00CC1961" w:rsidRDefault="005B0EC5">
            <w:pPr>
              <w:pStyle w:val="ListeParagraf"/>
              <w:numPr>
                <w:ilvl w:val="0"/>
                <w:numId w:val="46"/>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Çalışanların motive edilmesi</w:t>
            </w:r>
          </w:p>
          <w:p w14:paraId="744987D0" w14:textId="77777777" w:rsidR="005B0EC5" w:rsidRPr="00CC1961" w:rsidRDefault="005B0EC5">
            <w:pPr>
              <w:pStyle w:val="ListeParagraf"/>
              <w:numPr>
                <w:ilvl w:val="0"/>
                <w:numId w:val="46"/>
              </w:numPr>
              <w:ind w:left="720"/>
              <w:jc w:val="both"/>
              <w:rPr>
                <w:rFonts w:ascii="Times New Roman" w:hAnsi="Times New Roman" w:cs="Times New Roman"/>
                <w:i/>
                <w:color w:val="000000"/>
                <w:sz w:val="20"/>
                <w:szCs w:val="20"/>
              </w:rPr>
            </w:pPr>
            <w:r w:rsidRPr="00CC1961">
              <w:rPr>
                <w:rFonts w:ascii="Times New Roman" w:hAnsi="Times New Roman" w:cs="Times New Roman"/>
                <w:i/>
                <w:color w:val="000000"/>
                <w:sz w:val="20"/>
                <w:szCs w:val="20"/>
              </w:rPr>
              <w:t>İş kazalarının azaltılması</w:t>
            </w:r>
          </w:p>
          <w:p w14:paraId="43EC2BAD" w14:textId="77777777" w:rsidR="005B0EC5" w:rsidRPr="00CC1961" w:rsidRDefault="005B0EC5">
            <w:pPr>
              <w:pStyle w:val="ListeParagraf"/>
              <w:numPr>
                <w:ilvl w:val="0"/>
                <w:numId w:val="46"/>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İş bilgisi ve deneyimin arttırılması</w:t>
            </w:r>
          </w:p>
          <w:p w14:paraId="56546217" w14:textId="77777777" w:rsidR="005B0EC5" w:rsidRPr="00CC1961" w:rsidRDefault="005B0EC5">
            <w:pPr>
              <w:pStyle w:val="ListeParagraf"/>
              <w:numPr>
                <w:ilvl w:val="0"/>
                <w:numId w:val="46"/>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Çalışanlar arası iş birliğinin arttırılması</w:t>
            </w:r>
          </w:p>
          <w:p w14:paraId="7E43E8D0" w14:textId="77777777" w:rsidR="005B0EC5" w:rsidRPr="003E46D4" w:rsidRDefault="005B0EC5">
            <w:pPr>
              <w:pStyle w:val="ListeParagraf"/>
              <w:numPr>
                <w:ilvl w:val="0"/>
                <w:numId w:val="38"/>
              </w:numPr>
              <w:ind w:left="360"/>
              <w:jc w:val="both"/>
              <w:rPr>
                <w:rFonts w:ascii="Times New Roman" w:hAnsi="Times New Roman" w:cs="Times New Roman"/>
                <w:i/>
                <w:color w:val="000000"/>
                <w:sz w:val="20"/>
                <w:szCs w:val="20"/>
              </w:rPr>
            </w:pPr>
            <w:r>
              <w:rPr>
                <w:rFonts w:ascii="Times New Roman" w:hAnsi="Times New Roman" w:cs="Times New Roman"/>
                <w:color w:val="000000"/>
                <w:sz w:val="20"/>
                <w:szCs w:val="20"/>
              </w:rPr>
              <w:t>Aşağıdakilerden hangisi örgütsel performansın değerlendirilmesinde kullanılabilecek kriterlerden biri değildir?</w:t>
            </w:r>
          </w:p>
          <w:p w14:paraId="0E477950" w14:textId="77777777" w:rsidR="005B0EC5" w:rsidRPr="003E46D4" w:rsidRDefault="005B0EC5">
            <w:pPr>
              <w:pStyle w:val="ListeParagraf"/>
              <w:numPr>
                <w:ilvl w:val="0"/>
                <w:numId w:val="47"/>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Kalite</w:t>
            </w:r>
          </w:p>
          <w:p w14:paraId="6705AE61" w14:textId="77777777" w:rsidR="005B0EC5" w:rsidRPr="003E46D4" w:rsidRDefault="005B0EC5">
            <w:pPr>
              <w:pStyle w:val="ListeParagraf"/>
              <w:numPr>
                <w:ilvl w:val="0"/>
                <w:numId w:val="47"/>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Karlılık</w:t>
            </w:r>
          </w:p>
          <w:p w14:paraId="5FFFA18B" w14:textId="77777777" w:rsidR="005B0EC5" w:rsidRDefault="005B0EC5">
            <w:pPr>
              <w:pStyle w:val="ListeParagraf"/>
              <w:numPr>
                <w:ilvl w:val="0"/>
                <w:numId w:val="47"/>
              </w:numPr>
              <w:ind w:left="720"/>
              <w:jc w:val="both"/>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Bağımsızlık </w:t>
            </w:r>
          </w:p>
          <w:p w14:paraId="6CE53752" w14:textId="77777777" w:rsidR="005B0EC5" w:rsidRPr="003E46D4" w:rsidRDefault="005B0EC5">
            <w:pPr>
              <w:pStyle w:val="ListeParagraf"/>
              <w:numPr>
                <w:ilvl w:val="0"/>
                <w:numId w:val="47"/>
              </w:numPr>
              <w:ind w:left="720"/>
              <w:jc w:val="both"/>
              <w:rPr>
                <w:rFonts w:ascii="Times New Roman" w:hAnsi="Times New Roman" w:cs="Times New Roman"/>
                <w:i/>
                <w:color w:val="000000"/>
                <w:sz w:val="20"/>
                <w:szCs w:val="20"/>
              </w:rPr>
            </w:pPr>
            <w:r>
              <w:rPr>
                <w:rFonts w:ascii="Times New Roman" w:hAnsi="Times New Roman" w:cs="Times New Roman"/>
                <w:color w:val="000000"/>
                <w:sz w:val="20"/>
                <w:szCs w:val="20"/>
              </w:rPr>
              <w:t>Verimlilik</w:t>
            </w:r>
          </w:p>
          <w:p w14:paraId="30883F39" w14:textId="77777777" w:rsidR="005B0EC5" w:rsidRPr="003E46D4" w:rsidRDefault="005B0EC5">
            <w:pPr>
              <w:pStyle w:val="ListeParagraf"/>
              <w:numPr>
                <w:ilvl w:val="0"/>
                <w:numId w:val="38"/>
              </w:numPr>
              <w:ind w:left="360"/>
              <w:jc w:val="both"/>
              <w:rPr>
                <w:rFonts w:ascii="Times New Roman" w:hAnsi="Times New Roman" w:cs="Times New Roman"/>
                <w:color w:val="000000"/>
                <w:sz w:val="20"/>
                <w:szCs w:val="20"/>
              </w:rPr>
            </w:pPr>
            <w:r w:rsidRPr="003E46D4">
              <w:rPr>
                <w:rFonts w:ascii="Times New Roman" w:hAnsi="Times New Roman" w:cs="Times New Roman"/>
                <w:color w:val="000000"/>
                <w:sz w:val="20"/>
                <w:szCs w:val="20"/>
              </w:rPr>
              <w:t>Aşağıdakilerden hangisi iş kazalarının nedenlerinden biri değildir?</w:t>
            </w:r>
          </w:p>
          <w:p w14:paraId="75EE400D" w14:textId="77777777" w:rsidR="005B0EC5" w:rsidRPr="003E46D4" w:rsidRDefault="005B0EC5">
            <w:pPr>
              <w:pStyle w:val="ListeParagraf"/>
              <w:numPr>
                <w:ilvl w:val="0"/>
                <w:numId w:val="48"/>
              </w:numPr>
              <w:ind w:left="720"/>
              <w:jc w:val="both"/>
              <w:rPr>
                <w:rFonts w:ascii="Times New Roman" w:hAnsi="Times New Roman" w:cs="Times New Roman"/>
                <w:color w:val="000000"/>
                <w:sz w:val="20"/>
                <w:szCs w:val="20"/>
              </w:rPr>
            </w:pPr>
            <w:r w:rsidRPr="003E46D4">
              <w:rPr>
                <w:rFonts w:ascii="Times New Roman" w:hAnsi="Times New Roman" w:cs="Times New Roman"/>
                <w:color w:val="000000"/>
                <w:sz w:val="20"/>
                <w:szCs w:val="20"/>
              </w:rPr>
              <w:t>Güvenli olmayan davranışlar</w:t>
            </w:r>
          </w:p>
          <w:p w14:paraId="501C2477" w14:textId="77777777" w:rsidR="005B0EC5" w:rsidRPr="003E46D4" w:rsidRDefault="005B0EC5">
            <w:pPr>
              <w:pStyle w:val="ListeParagraf"/>
              <w:numPr>
                <w:ilvl w:val="0"/>
                <w:numId w:val="48"/>
              </w:numPr>
              <w:ind w:left="720"/>
              <w:jc w:val="both"/>
              <w:rPr>
                <w:rFonts w:ascii="Times New Roman" w:hAnsi="Times New Roman" w:cs="Times New Roman"/>
                <w:color w:val="000000"/>
                <w:sz w:val="20"/>
                <w:szCs w:val="20"/>
              </w:rPr>
            </w:pPr>
            <w:r w:rsidRPr="003E46D4">
              <w:rPr>
                <w:rFonts w:ascii="Times New Roman" w:hAnsi="Times New Roman" w:cs="Times New Roman"/>
                <w:color w:val="000000"/>
                <w:sz w:val="20"/>
                <w:szCs w:val="20"/>
              </w:rPr>
              <w:t>Güvenli olmayan fiziki koşullar</w:t>
            </w:r>
          </w:p>
          <w:p w14:paraId="62AFB8E1" w14:textId="77777777" w:rsidR="005B0EC5" w:rsidRDefault="005B0EC5">
            <w:pPr>
              <w:pStyle w:val="ListeParagraf"/>
              <w:numPr>
                <w:ilvl w:val="0"/>
                <w:numId w:val="48"/>
              </w:numPr>
              <w:ind w:left="720"/>
              <w:jc w:val="both"/>
              <w:rPr>
                <w:rFonts w:ascii="Times New Roman" w:hAnsi="Times New Roman" w:cs="Times New Roman"/>
                <w:color w:val="000000"/>
                <w:sz w:val="20"/>
                <w:szCs w:val="20"/>
              </w:rPr>
            </w:pPr>
            <w:r>
              <w:rPr>
                <w:rFonts w:ascii="Times New Roman" w:hAnsi="Times New Roman" w:cs="Times New Roman"/>
                <w:color w:val="000000"/>
                <w:sz w:val="20"/>
                <w:szCs w:val="20"/>
              </w:rPr>
              <w:t>İşin zorluk derecesi</w:t>
            </w:r>
          </w:p>
          <w:p w14:paraId="0A546CCE" w14:textId="77777777" w:rsidR="005B0EC5" w:rsidRPr="000C34C4" w:rsidRDefault="005B0EC5">
            <w:pPr>
              <w:pStyle w:val="ListeParagraf"/>
              <w:numPr>
                <w:ilvl w:val="0"/>
                <w:numId w:val="48"/>
              </w:numPr>
              <w:ind w:left="720"/>
              <w:jc w:val="both"/>
              <w:rPr>
                <w:rFonts w:ascii="Times New Roman" w:hAnsi="Times New Roman" w:cs="Times New Roman"/>
                <w:color w:val="000000"/>
                <w:sz w:val="20"/>
                <w:szCs w:val="20"/>
              </w:rPr>
            </w:pPr>
            <w:r w:rsidRPr="000C34C4">
              <w:rPr>
                <w:rFonts w:ascii="Times New Roman" w:hAnsi="Times New Roman" w:cs="Times New Roman"/>
                <w:i/>
                <w:color w:val="000000"/>
                <w:sz w:val="20"/>
                <w:szCs w:val="20"/>
              </w:rPr>
              <w:t xml:space="preserve">Düşük maaş </w:t>
            </w:r>
          </w:p>
        </w:tc>
      </w:tr>
      <w:tr w:rsidR="005B0EC5" w:rsidRPr="00CD1C52" w14:paraId="7F3D3977" w14:textId="77777777" w:rsidTr="009F30B7">
        <w:trPr>
          <w:gridAfter w:val="1"/>
          <w:wAfter w:w="196" w:type="dxa"/>
          <w:jc w:val="center"/>
        </w:trPr>
        <w:tc>
          <w:tcPr>
            <w:tcW w:w="2132" w:type="dxa"/>
            <w:gridSpan w:val="2"/>
            <w:vAlign w:val="center"/>
          </w:tcPr>
          <w:p w14:paraId="734D7F5F"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8015" w:type="dxa"/>
            <w:gridSpan w:val="4"/>
          </w:tcPr>
          <w:p w14:paraId="7F1C6435"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1-d, 2-c, 3-b, 4-c, 5-d, 6-a, 7-a, 8-b, 9-c, 10-d</w:t>
            </w:r>
          </w:p>
        </w:tc>
      </w:tr>
      <w:tr w:rsidR="005B0EC5" w:rsidRPr="00BE6D29" w14:paraId="567B1524" w14:textId="77777777" w:rsidTr="009F30B7">
        <w:trPr>
          <w:gridAfter w:val="1"/>
          <w:wAfter w:w="196" w:type="dxa"/>
          <w:trHeight w:val="1854"/>
          <w:jc w:val="center"/>
        </w:trPr>
        <w:tc>
          <w:tcPr>
            <w:tcW w:w="2132" w:type="dxa"/>
            <w:gridSpan w:val="2"/>
            <w:vAlign w:val="center"/>
          </w:tcPr>
          <w:p w14:paraId="6AD27FF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8015" w:type="dxa"/>
            <w:gridSpan w:val="4"/>
            <w:vAlign w:val="center"/>
          </w:tcPr>
          <w:p w14:paraId="2883282E" w14:textId="77777777" w:rsidR="005B0EC5" w:rsidRPr="00D02DF2" w:rsidRDefault="005B0EC5" w:rsidP="0067585A">
            <w:pPr>
              <w:tabs>
                <w:tab w:val="left" w:pos="1552"/>
              </w:tabs>
              <w:rPr>
                <w:rFonts w:ascii="Times New Roman" w:hAnsi="Times New Roman" w:cs="Times New Roman"/>
                <w:b/>
                <w:sz w:val="20"/>
                <w:szCs w:val="20"/>
              </w:rPr>
            </w:pPr>
            <w:r w:rsidRPr="00E51C5A">
              <w:rPr>
                <w:b/>
                <w:noProof/>
                <w:lang w:eastAsia="tr-TR"/>
              </w:rPr>
              <w:drawing>
                <wp:anchor distT="0" distB="0" distL="114300" distR="114300" simplePos="0" relativeHeight="251816448" behindDoc="0" locked="0" layoutInCell="1" allowOverlap="1" wp14:anchorId="71EF9A66" wp14:editId="10032801">
                  <wp:simplePos x="0" y="0"/>
                  <wp:positionH relativeFrom="column">
                    <wp:posOffset>-1176020</wp:posOffset>
                  </wp:positionH>
                  <wp:positionV relativeFrom="paragraph">
                    <wp:posOffset>-4445</wp:posOffset>
                  </wp:positionV>
                  <wp:extent cx="1057275" cy="1237615"/>
                  <wp:effectExtent l="0" t="0" r="9525" b="635"/>
                  <wp:wrapSquare wrapText="bothSides"/>
                  <wp:docPr id="59" name="Resim 59" descr="Meslek YÃ¼ksek OkullarÄ± Ä°Ã§in Ä°nsan KaynaklarÄ± YÃ¶ne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lek YÃ¼ksek OkullarÄ± Ä°Ã§in Ä°nsan KaynaklarÄ± YÃ¶netim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7275"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tr-TR"/>
              </w:rPr>
              <w:t xml:space="preserve"> </w:t>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Öge, Serdar ve Karasoy, Alpay (2016</w:t>
            </w:r>
            <w:r w:rsidRPr="00D02DF2">
              <w:rPr>
                <w:rFonts w:ascii="Times New Roman" w:hAnsi="Times New Roman" w:cs="Times New Roman"/>
                <w:sz w:val="20"/>
                <w:szCs w:val="20"/>
              </w:rPr>
              <w:t xml:space="preserve">). </w:t>
            </w:r>
            <w:r>
              <w:rPr>
                <w:rFonts w:ascii="Times New Roman" w:hAnsi="Times New Roman" w:cs="Times New Roman"/>
                <w:sz w:val="20"/>
                <w:szCs w:val="20"/>
              </w:rPr>
              <w:t>Meslek Yüksekokulları için İnsan Kaynakları Yönetimi</w:t>
            </w:r>
            <w:r w:rsidRPr="00D02DF2">
              <w:rPr>
                <w:rFonts w:ascii="Times New Roman" w:hAnsi="Times New Roman" w:cs="Times New Roman"/>
                <w:sz w:val="20"/>
                <w:szCs w:val="20"/>
              </w:rPr>
              <w:t xml:space="preserve">. </w:t>
            </w:r>
            <w:r>
              <w:rPr>
                <w:rFonts w:ascii="Times New Roman" w:hAnsi="Times New Roman" w:cs="Times New Roman"/>
                <w:sz w:val="20"/>
                <w:szCs w:val="20"/>
              </w:rPr>
              <w:t>Konya. Eğitim Yayınevi</w:t>
            </w:r>
            <w:r w:rsidRPr="00D02DF2">
              <w:rPr>
                <w:rFonts w:ascii="Times New Roman" w:hAnsi="Times New Roman" w:cs="Times New Roman"/>
                <w:sz w:val="20"/>
                <w:szCs w:val="20"/>
              </w:rPr>
              <w:t xml:space="preserve"> </w:t>
            </w:r>
          </w:p>
          <w:p w14:paraId="4AA92847" w14:textId="77777777" w:rsidR="005B0EC5" w:rsidRPr="00D02DF2" w:rsidRDefault="005B0EC5" w:rsidP="0067585A">
            <w:pPr>
              <w:tabs>
                <w:tab w:val="left" w:pos="1552"/>
              </w:tabs>
              <w:ind w:left="1416"/>
              <w:rPr>
                <w:rFonts w:ascii="Times New Roman" w:hAnsi="Times New Roman" w:cs="Times New Roman"/>
                <w:sz w:val="20"/>
                <w:szCs w:val="20"/>
              </w:rPr>
            </w:pPr>
          </w:p>
        </w:tc>
      </w:tr>
      <w:bookmarkEnd w:id="98"/>
    </w:tbl>
    <w:p w14:paraId="4AE6EEC1" w14:textId="77777777" w:rsidR="005B0EC5" w:rsidRDefault="005B0EC5" w:rsidP="005B0EC5"/>
    <w:p w14:paraId="18623270" w14:textId="77777777" w:rsidR="005B0EC5" w:rsidRDefault="005B0EC5" w:rsidP="005B0EC5"/>
    <w:p w14:paraId="0A35C1BE" w14:textId="77777777" w:rsidR="005B0EC5" w:rsidRPr="00B63ED1" w:rsidRDefault="005B0EC5" w:rsidP="005B0EC5">
      <w:pPr>
        <w:pStyle w:val="Balk2"/>
        <w:jc w:val="center"/>
        <w:rPr>
          <w:rFonts w:cs="Times New Roman"/>
          <w:bCs/>
          <w:color w:val="auto"/>
          <w:szCs w:val="24"/>
        </w:rPr>
      </w:pPr>
      <w:bookmarkStart w:id="99" w:name="_Toc174545252"/>
      <w:bookmarkStart w:id="100" w:name="_Toc220680384"/>
      <w:bookmarkStart w:id="101" w:name="_Hlk194049975"/>
      <w:r w:rsidRPr="00B63ED1">
        <w:rPr>
          <w:bCs/>
          <w:color w:val="auto"/>
          <w:szCs w:val="24"/>
        </w:rPr>
        <w:t>LJ227 Bilgisayarlı Muhasebe</w:t>
      </w:r>
      <w:bookmarkEnd w:id="99"/>
      <w:bookmarkEnd w:id="100"/>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5B0EC5" w:rsidRPr="00BE6D29" w14:paraId="1D5B950A" w14:textId="77777777" w:rsidTr="0067585A">
        <w:trPr>
          <w:trHeight w:val="401"/>
          <w:jc w:val="center"/>
        </w:trPr>
        <w:tc>
          <w:tcPr>
            <w:tcW w:w="2550" w:type="dxa"/>
            <w:gridSpan w:val="2"/>
            <w:vAlign w:val="center"/>
          </w:tcPr>
          <w:p w14:paraId="4B563B5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462F3D9D"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Ali ÇİÇEK</w:t>
            </w:r>
          </w:p>
        </w:tc>
      </w:tr>
      <w:tr w:rsidR="005B0EC5" w:rsidRPr="00BE6D29" w14:paraId="7BB89B2F" w14:textId="77777777" w:rsidTr="0067585A">
        <w:trPr>
          <w:trHeight w:val="401"/>
          <w:jc w:val="center"/>
        </w:trPr>
        <w:tc>
          <w:tcPr>
            <w:tcW w:w="2550" w:type="dxa"/>
            <w:gridSpan w:val="2"/>
            <w:vAlign w:val="center"/>
          </w:tcPr>
          <w:p w14:paraId="5D7174C7"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5" w:type="dxa"/>
            <w:gridSpan w:val="2"/>
            <w:vAlign w:val="center"/>
          </w:tcPr>
          <w:p w14:paraId="6499CF75"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w:t>
            </w:r>
          </w:p>
        </w:tc>
      </w:tr>
      <w:tr w:rsidR="005B0EC5" w:rsidRPr="00BE6D29" w14:paraId="2E3D5636" w14:textId="77777777" w:rsidTr="0067585A">
        <w:trPr>
          <w:trHeight w:val="401"/>
          <w:jc w:val="center"/>
        </w:trPr>
        <w:tc>
          <w:tcPr>
            <w:tcW w:w="2550" w:type="dxa"/>
            <w:gridSpan w:val="2"/>
            <w:vAlign w:val="center"/>
          </w:tcPr>
          <w:p w14:paraId="7426588D"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5" w:type="dxa"/>
            <w:gridSpan w:val="2"/>
            <w:vAlign w:val="center"/>
          </w:tcPr>
          <w:p w14:paraId="7E200A70"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Pazartesi 8:30-9:15</w:t>
            </w:r>
          </w:p>
        </w:tc>
      </w:tr>
      <w:tr w:rsidR="005B0EC5" w:rsidRPr="00BE6D29" w14:paraId="62CE63FB" w14:textId="77777777" w:rsidTr="0067585A">
        <w:trPr>
          <w:trHeight w:val="401"/>
          <w:jc w:val="center"/>
        </w:trPr>
        <w:tc>
          <w:tcPr>
            <w:tcW w:w="2550" w:type="dxa"/>
            <w:gridSpan w:val="2"/>
            <w:vAlign w:val="center"/>
          </w:tcPr>
          <w:p w14:paraId="02212246"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4C2C83F0" w14:textId="77777777" w:rsidR="005B0EC5" w:rsidRDefault="0067585A" w:rsidP="0067585A">
            <w:pPr>
              <w:tabs>
                <w:tab w:val="left" w:pos="1552"/>
              </w:tabs>
              <w:rPr>
                <w:rFonts w:ascii="Times New Roman" w:hAnsi="Times New Roman" w:cs="Times New Roman"/>
                <w:sz w:val="20"/>
                <w:szCs w:val="20"/>
              </w:rPr>
            </w:pPr>
            <w:hyperlink r:id="rId129" w:history="1">
              <w:r w:rsidR="005B0EC5" w:rsidRPr="00AF3B02">
                <w:rPr>
                  <w:rStyle w:val="Kpr"/>
                  <w:rFonts w:ascii="Arial" w:hAnsi="Arial" w:cs="Arial"/>
                  <w:sz w:val="20"/>
                  <w:szCs w:val="20"/>
                </w:rPr>
                <w:t>ali.cicek@gop.edu.tr</w:t>
              </w:r>
            </w:hyperlink>
          </w:p>
        </w:tc>
      </w:tr>
      <w:tr w:rsidR="005B0EC5" w:rsidRPr="00BE6D29" w14:paraId="2397CD39" w14:textId="77777777" w:rsidTr="0067585A">
        <w:trPr>
          <w:trHeight w:val="401"/>
          <w:jc w:val="center"/>
        </w:trPr>
        <w:tc>
          <w:tcPr>
            <w:tcW w:w="2550" w:type="dxa"/>
            <w:gridSpan w:val="2"/>
            <w:vAlign w:val="center"/>
          </w:tcPr>
          <w:p w14:paraId="22DE843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4D828792"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sz w:val="20"/>
                <w:szCs w:val="20"/>
              </w:rPr>
              <w:t>Cuma 14:15-17:00</w:t>
            </w:r>
          </w:p>
        </w:tc>
      </w:tr>
      <w:tr w:rsidR="005B0EC5" w:rsidRPr="00BE6D29" w14:paraId="026594DF" w14:textId="77777777" w:rsidTr="0067585A">
        <w:trPr>
          <w:trHeight w:val="401"/>
          <w:jc w:val="center"/>
        </w:trPr>
        <w:tc>
          <w:tcPr>
            <w:tcW w:w="2550" w:type="dxa"/>
            <w:gridSpan w:val="2"/>
            <w:vAlign w:val="center"/>
          </w:tcPr>
          <w:p w14:paraId="11A8CDBD"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13E990D2"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Lab3</w:t>
            </w:r>
          </w:p>
        </w:tc>
      </w:tr>
      <w:tr w:rsidR="005B0EC5" w:rsidRPr="00BE6D29" w14:paraId="2E42D15C" w14:textId="77777777" w:rsidTr="0067585A">
        <w:trPr>
          <w:trHeight w:val="401"/>
          <w:jc w:val="center"/>
        </w:trPr>
        <w:tc>
          <w:tcPr>
            <w:tcW w:w="2550" w:type="dxa"/>
            <w:gridSpan w:val="2"/>
            <w:vAlign w:val="center"/>
          </w:tcPr>
          <w:p w14:paraId="0E0CD48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1D42FF24" w14:textId="77777777" w:rsidR="005B0EC5" w:rsidRPr="00236124" w:rsidRDefault="005B0EC5" w:rsidP="0067585A">
            <w:pPr>
              <w:tabs>
                <w:tab w:val="left" w:pos="1552"/>
              </w:tabs>
              <w:rPr>
                <w:rFonts w:ascii="Times New Roman" w:hAnsi="Times New Roman" w:cs="Times New Roman"/>
                <w:b/>
                <w:sz w:val="20"/>
                <w:szCs w:val="20"/>
              </w:rPr>
            </w:pPr>
            <w:r>
              <w:rPr>
                <w:rFonts w:ascii="Times New Roman" w:hAnsi="Times New Roman" w:cs="Times New Roman"/>
                <w:sz w:val="20"/>
                <w:szCs w:val="20"/>
              </w:rPr>
              <w:t xml:space="preserve">Öğrencilerimizin </w:t>
            </w:r>
            <w:r w:rsidRPr="00F9643C">
              <w:rPr>
                <w:rFonts w:ascii="Times New Roman" w:hAnsi="Times New Roman" w:cs="Times New Roman"/>
                <w:sz w:val="20"/>
                <w:szCs w:val="20"/>
              </w:rPr>
              <w:t>Ticari ve Entegre (Ön) Muhasebeyi, bilgisayar tekniği ile muhasebe paket programlarında (Mikro, Eta, Logo, Link, Luca, v.b) uygulayabilme</w:t>
            </w:r>
            <w:r>
              <w:rPr>
                <w:rFonts w:ascii="Times New Roman" w:hAnsi="Times New Roman" w:cs="Times New Roman"/>
                <w:sz w:val="20"/>
                <w:szCs w:val="20"/>
              </w:rPr>
              <w:t>si</w:t>
            </w:r>
            <w:r w:rsidRPr="00F9643C">
              <w:rPr>
                <w:rFonts w:ascii="Times New Roman" w:hAnsi="Times New Roman" w:cs="Times New Roman"/>
                <w:sz w:val="20"/>
                <w:szCs w:val="20"/>
              </w:rPr>
              <w:t>.</w:t>
            </w:r>
          </w:p>
        </w:tc>
      </w:tr>
      <w:tr w:rsidR="005B0EC5" w:rsidRPr="00BE6D29" w14:paraId="5DCB0061" w14:textId="77777777" w:rsidTr="0067585A">
        <w:trPr>
          <w:cantSplit/>
          <w:trHeight w:val="218"/>
          <w:jc w:val="center"/>
        </w:trPr>
        <w:tc>
          <w:tcPr>
            <w:tcW w:w="2550" w:type="dxa"/>
            <w:gridSpan w:val="2"/>
            <w:vMerge w:val="restart"/>
            <w:vAlign w:val="center"/>
          </w:tcPr>
          <w:p w14:paraId="5466829F"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7BAE038C"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585D8FF3" w14:textId="77777777" w:rsidTr="0067585A">
        <w:trPr>
          <w:trHeight w:val="61"/>
          <w:jc w:val="center"/>
        </w:trPr>
        <w:tc>
          <w:tcPr>
            <w:tcW w:w="2550" w:type="dxa"/>
            <w:gridSpan w:val="2"/>
            <w:vMerge/>
            <w:vAlign w:val="center"/>
          </w:tcPr>
          <w:p w14:paraId="4FDA601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07A4CD1D"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Muhasebe sürecinin özetlenmesi</w:t>
            </w:r>
            <w:r w:rsidRPr="003C0969">
              <w:rPr>
                <w:rFonts w:ascii="Times New Roman" w:hAnsi="Times New Roman" w:cs="Times New Roman"/>
                <w:color w:val="000000"/>
                <w:sz w:val="20"/>
                <w:szCs w:val="20"/>
              </w:rPr>
              <w:t xml:space="preserve"> </w:t>
            </w:r>
          </w:p>
        </w:tc>
      </w:tr>
      <w:tr w:rsidR="005B0EC5" w:rsidRPr="00BE6D29" w14:paraId="46E9EA43" w14:textId="77777777" w:rsidTr="0067585A">
        <w:trPr>
          <w:trHeight w:val="106"/>
          <w:jc w:val="center"/>
        </w:trPr>
        <w:tc>
          <w:tcPr>
            <w:tcW w:w="2550" w:type="dxa"/>
            <w:gridSpan w:val="2"/>
            <w:vMerge/>
            <w:vAlign w:val="center"/>
          </w:tcPr>
          <w:p w14:paraId="186842E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72DA974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Tek düze muhasebe sistemini bilir</w:t>
            </w:r>
          </w:p>
        </w:tc>
      </w:tr>
      <w:tr w:rsidR="005B0EC5" w:rsidRPr="00BE6D29" w14:paraId="55F8DFDF" w14:textId="77777777" w:rsidTr="0067585A">
        <w:trPr>
          <w:trHeight w:val="152"/>
          <w:jc w:val="center"/>
        </w:trPr>
        <w:tc>
          <w:tcPr>
            <w:tcW w:w="2550" w:type="dxa"/>
            <w:gridSpan w:val="2"/>
            <w:vMerge/>
            <w:vAlign w:val="center"/>
          </w:tcPr>
          <w:p w14:paraId="16CCEF2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4F0034D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Ay sonu ve dönem sonu işlemlerini bilir</w:t>
            </w:r>
          </w:p>
        </w:tc>
      </w:tr>
      <w:tr w:rsidR="005B0EC5" w:rsidRPr="00BE6D29" w14:paraId="034A325E" w14:textId="77777777" w:rsidTr="0067585A">
        <w:trPr>
          <w:trHeight w:val="56"/>
          <w:jc w:val="center"/>
        </w:trPr>
        <w:tc>
          <w:tcPr>
            <w:tcW w:w="2550" w:type="dxa"/>
            <w:gridSpan w:val="2"/>
            <w:vMerge/>
            <w:vAlign w:val="center"/>
          </w:tcPr>
          <w:p w14:paraId="47B142D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765DB08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tabloları bilir</w:t>
            </w:r>
          </w:p>
        </w:tc>
      </w:tr>
      <w:tr w:rsidR="005B0EC5" w:rsidRPr="00BE6D29" w14:paraId="0734F9E2" w14:textId="77777777" w:rsidTr="0067585A">
        <w:trPr>
          <w:trHeight w:val="51"/>
          <w:jc w:val="center"/>
        </w:trPr>
        <w:tc>
          <w:tcPr>
            <w:tcW w:w="2550" w:type="dxa"/>
            <w:gridSpan w:val="2"/>
            <w:vMerge/>
            <w:vAlign w:val="center"/>
          </w:tcPr>
          <w:p w14:paraId="507AF56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18260FB3"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Derste kullanılacak muhasebe yazılımı ile ilgili genel tanıtıcı bilgiler</w:t>
            </w:r>
          </w:p>
        </w:tc>
      </w:tr>
      <w:tr w:rsidR="005B0EC5" w:rsidRPr="00BE6D29" w14:paraId="1EF37423" w14:textId="77777777" w:rsidTr="0067585A">
        <w:trPr>
          <w:trHeight w:val="51"/>
          <w:jc w:val="center"/>
        </w:trPr>
        <w:tc>
          <w:tcPr>
            <w:tcW w:w="2550" w:type="dxa"/>
            <w:gridSpan w:val="2"/>
            <w:vMerge/>
            <w:vAlign w:val="center"/>
          </w:tcPr>
          <w:p w14:paraId="1662FAE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6E3FC19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Menüleri bilir</w:t>
            </w:r>
          </w:p>
        </w:tc>
      </w:tr>
      <w:tr w:rsidR="005B0EC5" w:rsidRPr="00BE6D29" w14:paraId="2C6B6082" w14:textId="77777777" w:rsidTr="0067585A">
        <w:trPr>
          <w:trHeight w:val="51"/>
          <w:jc w:val="center"/>
        </w:trPr>
        <w:tc>
          <w:tcPr>
            <w:tcW w:w="2550" w:type="dxa"/>
            <w:gridSpan w:val="2"/>
            <w:vMerge/>
            <w:vAlign w:val="center"/>
          </w:tcPr>
          <w:p w14:paraId="7CBB1CE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3151DBD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Programın kısayollarını bilir</w:t>
            </w:r>
          </w:p>
        </w:tc>
      </w:tr>
      <w:tr w:rsidR="005B0EC5" w:rsidRPr="00BE6D29" w14:paraId="351D01F3" w14:textId="77777777" w:rsidTr="0067585A">
        <w:trPr>
          <w:trHeight w:val="51"/>
          <w:jc w:val="center"/>
        </w:trPr>
        <w:tc>
          <w:tcPr>
            <w:tcW w:w="2550" w:type="dxa"/>
            <w:gridSpan w:val="2"/>
            <w:vMerge/>
            <w:vAlign w:val="center"/>
          </w:tcPr>
          <w:p w14:paraId="2E6224C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062ADAE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Programın kurulumunu bilir.</w:t>
            </w:r>
          </w:p>
        </w:tc>
      </w:tr>
      <w:tr w:rsidR="005B0EC5" w:rsidRPr="00BE6D29" w14:paraId="711EDB0B" w14:textId="77777777" w:rsidTr="0067585A">
        <w:trPr>
          <w:trHeight w:val="51"/>
          <w:jc w:val="center"/>
        </w:trPr>
        <w:tc>
          <w:tcPr>
            <w:tcW w:w="2550" w:type="dxa"/>
            <w:gridSpan w:val="2"/>
            <w:vMerge/>
            <w:vAlign w:val="center"/>
          </w:tcPr>
          <w:p w14:paraId="34E090E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2624E982"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Derste kullanılacak muhasebe yazılımı ile ilgili genel tanıtıcı bilgiler</w:t>
            </w:r>
          </w:p>
        </w:tc>
      </w:tr>
      <w:tr w:rsidR="005B0EC5" w:rsidRPr="00BE6D29" w14:paraId="51BEB1FC" w14:textId="77777777" w:rsidTr="0067585A">
        <w:trPr>
          <w:trHeight w:val="51"/>
          <w:jc w:val="center"/>
        </w:trPr>
        <w:tc>
          <w:tcPr>
            <w:tcW w:w="2550" w:type="dxa"/>
            <w:gridSpan w:val="2"/>
            <w:vMerge/>
            <w:vAlign w:val="center"/>
          </w:tcPr>
          <w:p w14:paraId="47C6256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1795327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Programın ayalarını yapmayı bilir</w:t>
            </w:r>
          </w:p>
        </w:tc>
      </w:tr>
      <w:tr w:rsidR="005B0EC5" w:rsidRPr="00BE6D29" w14:paraId="4E4D83F6" w14:textId="77777777" w:rsidTr="0067585A">
        <w:trPr>
          <w:trHeight w:val="51"/>
          <w:jc w:val="center"/>
        </w:trPr>
        <w:tc>
          <w:tcPr>
            <w:tcW w:w="2550" w:type="dxa"/>
            <w:gridSpan w:val="2"/>
            <w:vMerge/>
            <w:vAlign w:val="center"/>
          </w:tcPr>
          <w:p w14:paraId="1BBF02D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09DBBF7B"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Muhasebeye yön veren düzenlemeleri bilir</w:t>
            </w:r>
          </w:p>
        </w:tc>
      </w:tr>
      <w:tr w:rsidR="005B0EC5" w:rsidRPr="00BE6D29" w14:paraId="65BEDA28" w14:textId="77777777" w:rsidTr="0067585A">
        <w:trPr>
          <w:trHeight w:val="51"/>
          <w:jc w:val="center"/>
        </w:trPr>
        <w:tc>
          <w:tcPr>
            <w:tcW w:w="2550" w:type="dxa"/>
            <w:gridSpan w:val="2"/>
            <w:vMerge/>
            <w:vAlign w:val="center"/>
          </w:tcPr>
          <w:p w14:paraId="0ECC49A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4E31C0D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Vergi mevzuatını bilir</w:t>
            </w:r>
          </w:p>
        </w:tc>
      </w:tr>
      <w:tr w:rsidR="005B0EC5" w:rsidRPr="00BE6D29" w14:paraId="769756C6" w14:textId="77777777" w:rsidTr="0067585A">
        <w:trPr>
          <w:trHeight w:val="51"/>
          <w:jc w:val="center"/>
        </w:trPr>
        <w:tc>
          <w:tcPr>
            <w:tcW w:w="2550" w:type="dxa"/>
            <w:gridSpan w:val="2"/>
            <w:vMerge/>
            <w:vAlign w:val="center"/>
          </w:tcPr>
          <w:p w14:paraId="65C40E4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2D642976"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Muhasebe yazılımında firma tanımlama</w:t>
            </w:r>
          </w:p>
        </w:tc>
      </w:tr>
      <w:tr w:rsidR="005B0EC5" w:rsidRPr="00BE6D29" w14:paraId="6BCEEA16" w14:textId="77777777" w:rsidTr="0067585A">
        <w:trPr>
          <w:trHeight w:val="51"/>
          <w:jc w:val="center"/>
        </w:trPr>
        <w:tc>
          <w:tcPr>
            <w:tcW w:w="2550" w:type="dxa"/>
            <w:gridSpan w:val="2"/>
            <w:vMerge/>
            <w:vAlign w:val="center"/>
          </w:tcPr>
          <w:p w14:paraId="26E8F20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198BE7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Firma tanımlamayı bilir</w:t>
            </w:r>
          </w:p>
        </w:tc>
      </w:tr>
      <w:tr w:rsidR="005B0EC5" w:rsidRPr="00BE6D29" w14:paraId="65FDFF9A" w14:textId="77777777" w:rsidTr="0067585A">
        <w:trPr>
          <w:trHeight w:val="51"/>
          <w:jc w:val="center"/>
        </w:trPr>
        <w:tc>
          <w:tcPr>
            <w:tcW w:w="2550" w:type="dxa"/>
            <w:gridSpan w:val="2"/>
            <w:vMerge/>
            <w:vAlign w:val="center"/>
          </w:tcPr>
          <w:p w14:paraId="7BF7438D"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7E7784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 firma tanımlamayı bilir</w:t>
            </w:r>
          </w:p>
        </w:tc>
      </w:tr>
      <w:tr w:rsidR="005B0EC5" w:rsidRPr="00BE6D29" w14:paraId="77EC1C26" w14:textId="77777777" w:rsidTr="0067585A">
        <w:trPr>
          <w:trHeight w:val="51"/>
          <w:jc w:val="center"/>
        </w:trPr>
        <w:tc>
          <w:tcPr>
            <w:tcW w:w="2550" w:type="dxa"/>
            <w:gridSpan w:val="2"/>
            <w:vMerge/>
            <w:vAlign w:val="center"/>
          </w:tcPr>
          <w:p w14:paraId="5C439F8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94C873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Firma silme ve düzeltmeyi bilir</w:t>
            </w:r>
          </w:p>
        </w:tc>
      </w:tr>
      <w:tr w:rsidR="005B0EC5" w:rsidRPr="00BE6D29" w14:paraId="0E8EF788" w14:textId="77777777" w:rsidTr="0067585A">
        <w:trPr>
          <w:trHeight w:val="51"/>
          <w:jc w:val="center"/>
        </w:trPr>
        <w:tc>
          <w:tcPr>
            <w:tcW w:w="2550" w:type="dxa"/>
            <w:gridSpan w:val="2"/>
            <w:vMerge/>
            <w:vAlign w:val="center"/>
          </w:tcPr>
          <w:p w14:paraId="3800CF7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12241D91"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Cari Hesap kartlarının oluşturulması ve cari hesap açılış fişinin düze</w:t>
            </w:r>
            <w:r>
              <w:rPr>
                <w:rFonts w:ascii="Times New Roman" w:hAnsi="Times New Roman" w:cs="Times New Roman"/>
                <w:color w:val="000000"/>
                <w:sz w:val="20"/>
                <w:szCs w:val="20"/>
              </w:rPr>
              <w:t>nlenmesi</w:t>
            </w:r>
          </w:p>
        </w:tc>
      </w:tr>
      <w:tr w:rsidR="005B0EC5" w:rsidRPr="00BE6D29" w14:paraId="69B11860" w14:textId="77777777" w:rsidTr="0067585A">
        <w:trPr>
          <w:trHeight w:val="51"/>
          <w:jc w:val="center"/>
        </w:trPr>
        <w:tc>
          <w:tcPr>
            <w:tcW w:w="2550" w:type="dxa"/>
            <w:gridSpan w:val="2"/>
            <w:vMerge/>
            <w:vAlign w:val="center"/>
          </w:tcPr>
          <w:p w14:paraId="1DBAC43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10576F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Hesap kartı oluşturmayı bilir</w:t>
            </w:r>
          </w:p>
        </w:tc>
      </w:tr>
      <w:tr w:rsidR="005B0EC5" w:rsidRPr="00BE6D29" w14:paraId="23439BD4" w14:textId="77777777" w:rsidTr="0067585A">
        <w:trPr>
          <w:trHeight w:val="51"/>
          <w:jc w:val="center"/>
        </w:trPr>
        <w:tc>
          <w:tcPr>
            <w:tcW w:w="2550" w:type="dxa"/>
            <w:gridSpan w:val="2"/>
            <w:vMerge/>
            <w:vAlign w:val="center"/>
          </w:tcPr>
          <w:p w14:paraId="4A00FB6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2B8B6A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Cari hesap açılış fişlerini düzenler</w:t>
            </w:r>
          </w:p>
        </w:tc>
      </w:tr>
      <w:tr w:rsidR="005B0EC5" w:rsidRPr="00BE6D29" w14:paraId="0AE42919" w14:textId="77777777" w:rsidTr="0067585A">
        <w:trPr>
          <w:trHeight w:val="51"/>
          <w:jc w:val="center"/>
        </w:trPr>
        <w:tc>
          <w:tcPr>
            <w:tcW w:w="2550" w:type="dxa"/>
            <w:gridSpan w:val="2"/>
            <w:vMerge/>
            <w:vAlign w:val="center"/>
          </w:tcPr>
          <w:p w14:paraId="73BDDD3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55DC98F1"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Cari Hesap kartlarının oluşturulması ve cari hesap açılış fişinin düze</w:t>
            </w:r>
            <w:r>
              <w:rPr>
                <w:rFonts w:ascii="Times New Roman" w:hAnsi="Times New Roman" w:cs="Times New Roman"/>
                <w:color w:val="000000"/>
                <w:sz w:val="20"/>
                <w:szCs w:val="20"/>
              </w:rPr>
              <w:t>nlenmesi</w:t>
            </w:r>
          </w:p>
        </w:tc>
      </w:tr>
      <w:tr w:rsidR="005B0EC5" w:rsidRPr="00BE6D29" w14:paraId="7C09F798" w14:textId="77777777" w:rsidTr="0067585A">
        <w:trPr>
          <w:trHeight w:val="51"/>
          <w:jc w:val="center"/>
        </w:trPr>
        <w:tc>
          <w:tcPr>
            <w:tcW w:w="2550" w:type="dxa"/>
            <w:gridSpan w:val="2"/>
            <w:vMerge/>
            <w:vAlign w:val="center"/>
          </w:tcPr>
          <w:p w14:paraId="6E096BD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7A7BD792"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Hesap ve Hesap açılış fişlerinin Muhasebe program modülü ile bağlantısını bilir</w:t>
            </w:r>
          </w:p>
        </w:tc>
      </w:tr>
      <w:tr w:rsidR="005B0EC5" w:rsidRPr="00BE6D29" w14:paraId="00577601" w14:textId="77777777" w:rsidTr="0067585A">
        <w:trPr>
          <w:trHeight w:val="51"/>
          <w:jc w:val="center"/>
        </w:trPr>
        <w:tc>
          <w:tcPr>
            <w:tcW w:w="2550" w:type="dxa"/>
            <w:gridSpan w:val="2"/>
            <w:vMerge/>
            <w:vAlign w:val="center"/>
          </w:tcPr>
          <w:p w14:paraId="256C704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4C1C9A4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uygulama</w:t>
            </w:r>
          </w:p>
        </w:tc>
      </w:tr>
      <w:tr w:rsidR="005B0EC5" w:rsidRPr="00BE6D29" w14:paraId="59F5A962" w14:textId="77777777" w:rsidTr="0067585A">
        <w:trPr>
          <w:trHeight w:val="51"/>
          <w:jc w:val="center"/>
        </w:trPr>
        <w:tc>
          <w:tcPr>
            <w:tcW w:w="2550" w:type="dxa"/>
            <w:gridSpan w:val="2"/>
            <w:vMerge/>
            <w:vAlign w:val="center"/>
          </w:tcPr>
          <w:p w14:paraId="3656C08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3924F5C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Bu zamana kadar yapılan işleri bir firma üzerinde uygulamayı bilir</w:t>
            </w:r>
          </w:p>
        </w:tc>
      </w:tr>
      <w:tr w:rsidR="005B0EC5" w:rsidRPr="00BE6D29" w14:paraId="2D5A8321" w14:textId="77777777" w:rsidTr="0067585A">
        <w:trPr>
          <w:trHeight w:val="51"/>
          <w:jc w:val="center"/>
        </w:trPr>
        <w:tc>
          <w:tcPr>
            <w:tcW w:w="2550" w:type="dxa"/>
            <w:gridSpan w:val="2"/>
            <w:vMerge/>
            <w:vAlign w:val="center"/>
          </w:tcPr>
          <w:p w14:paraId="4070097D"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2528E80A"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Stok kartlarının oluşturulması ve stok devir fişi düzenlenmesi</w:t>
            </w:r>
          </w:p>
        </w:tc>
      </w:tr>
      <w:tr w:rsidR="005B0EC5" w:rsidRPr="00BE6D29" w14:paraId="121908D9" w14:textId="77777777" w:rsidTr="0067585A">
        <w:trPr>
          <w:trHeight w:val="51"/>
          <w:jc w:val="center"/>
        </w:trPr>
        <w:tc>
          <w:tcPr>
            <w:tcW w:w="2550" w:type="dxa"/>
            <w:gridSpan w:val="2"/>
            <w:vMerge/>
            <w:vAlign w:val="center"/>
          </w:tcPr>
          <w:p w14:paraId="0465450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3C15242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Stok kartı oluşturmayı bilir</w:t>
            </w:r>
          </w:p>
        </w:tc>
      </w:tr>
      <w:tr w:rsidR="005B0EC5" w:rsidRPr="00BE6D29" w14:paraId="54E81E82" w14:textId="77777777" w:rsidTr="0067585A">
        <w:trPr>
          <w:trHeight w:val="51"/>
          <w:jc w:val="center"/>
        </w:trPr>
        <w:tc>
          <w:tcPr>
            <w:tcW w:w="2550" w:type="dxa"/>
            <w:gridSpan w:val="2"/>
            <w:vMerge/>
            <w:vAlign w:val="center"/>
          </w:tcPr>
          <w:p w14:paraId="6575190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84E74EA"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Stok girişlerini takip etmeyi bilir</w:t>
            </w:r>
          </w:p>
        </w:tc>
      </w:tr>
      <w:tr w:rsidR="005B0EC5" w:rsidRPr="00BE6D29" w14:paraId="64778837" w14:textId="77777777" w:rsidTr="0067585A">
        <w:trPr>
          <w:trHeight w:val="51"/>
          <w:jc w:val="center"/>
        </w:trPr>
        <w:tc>
          <w:tcPr>
            <w:tcW w:w="2550" w:type="dxa"/>
            <w:gridSpan w:val="2"/>
            <w:vMerge/>
            <w:vAlign w:val="center"/>
          </w:tcPr>
          <w:p w14:paraId="67E7317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B61DD6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Stok çıkış işlemlerini yapmayı bilir</w:t>
            </w:r>
          </w:p>
        </w:tc>
      </w:tr>
      <w:tr w:rsidR="005B0EC5" w:rsidRPr="00BE6D29" w14:paraId="213AABB9" w14:textId="77777777" w:rsidTr="0067585A">
        <w:trPr>
          <w:trHeight w:val="51"/>
          <w:jc w:val="center"/>
        </w:trPr>
        <w:tc>
          <w:tcPr>
            <w:tcW w:w="2550" w:type="dxa"/>
            <w:gridSpan w:val="2"/>
            <w:vMerge/>
            <w:vAlign w:val="center"/>
          </w:tcPr>
          <w:p w14:paraId="58B190F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2F13AF59"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Kasa ve Banka kartlarının tanımlanması ve açılış işlemleri</w:t>
            </w:r>
          </w:p>
        </w:tc>
      </w:tr>
      <w:tr w:rsidR="005B0EC5" w:rsidRPr="00BE6D29" w14:paraId="49C35BFE" w14:textId="77777777" w:rsidTr="0067585A">
        <w:trPr>
          <w:trHeight w:val="51"/>
          <w:jc w:val="center"/>
        </w:trPr>
        <w:tc>
          <w:tcPr>
            <w:tcW w:w="2550" w:type="dxa"/>
            <w:gridSpan w:val="2"/>
            <w:vMerge/>
            <w:vAlign w:val="center"/>
          </w:tcPr>
          <w:p w14:paraId="62DA892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74CBCEA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Merkez kasa açılışını yapar</w:t>
            </w:r>
          </w:p>
        </w:tc>
      </w:tr>
      <w:tr w:rsidR="005B0EC5" w:rsidRPr="00BE6D29" w14:paraId="10E75117" w14:textId="77777777" w:rsidTr="0067585A">
        <w:trPr>
          <w:trHeight w:val="51"/>
          <w:jc w:val="center"/>
        </w:trPr>
        <w:tc>
          <w:tcPr>
            <w:tcW w:w="2550" w:type="dxa"/>
            <w:gridSpan w:val="2"/>
            <w:vMerge/>
            <w:vAlign w:val="center"/>
          </w:tcPr>
          <w:p w14:paraId="66AD073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16FA06E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Şube kasa açılışını yapmayı bilir</w:t>
            </w:r>
          </w:p>
        </w:tc>
      </w:tr>
      <w:tr w:rsidR="005B0EC5" w:rsidRPr="00BE6D29" w14:paraId="4C3F0343" w14:textId="77777777" w:rsidTr="0067585A">
        <w:trPr>
          <w:trHeight w:val="51"/>
          <w:jc w:val="center"/>
        </w:trPr>
        <w:tc>
          <w:tcPr>
            <w:tcW w:w="2550" w:type="dxa"/>
            <w:gridSpan w:val="2"/>
            <w:vMerge/>
            <w:vAlign w:val="center"/>
          </w:tcPr>
          <w:p w14:paraId="151EA74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40483BE"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Merkez ve şube kasa arasındaki hareketleri takip etmesini bilir</w:t>
            </w:r>
          </w:p>
        </w:tc>
      </w:tr>
      <w:tr w:rsidR="005B0EC5" w:rsidRPr="00BE6D29" w14:paraId="7551A9A7" w14:textId="77777777" w:rsidTr="0067585A">
        <w:trPr>
          <w:trHeight w:val="51"/>
          <w:jc w:val="center"/>
        </w:trPr>
        <w:tc>
          <w:tcPr>
            <w:tcW w:w="2550" w:type="dxa"/>
            <w:gridSpan w:val="2"/>
            <w:vMerge/>
            <w:vAlign w:val="center"/>
          </w:tcPr>
          <w:p w14:paraId="286D091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7A038D53"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Sipariş ve İrsaliye (Stok) işlemlerinin kayıt süreci</w:t>
            </w:r>
          </w:p>
        </w:tc>
      </w:tr>
      <w:tr w:rsidR="005B0EC5" w:rsidRPr="00BE6D29" w14:paraId="42902CF3" w14:textId="77777777" w:rsidTr="0067585A">
        <w:trPr>
          <w:trHeight w:val="51"/>
          <w:jc w:val="center"/>
        </w:trPr>
        <w:tc>
          <w:tcPr>
            <w:tcW w:w="2550" w:type="dxa"/>
            <w:gridSpan w:val="2"/>
            <w:vMerge/>
            <w:vAlign w:val="center"/>
          </w:tcPr>
          <w:p w14:paraId="58E6594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17FC3BD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Sipariş işlemlerinin programa işlenmesini yapar</w:t>
            </w:r>
          </w:p>
        </w:tc>
      </w:tr>
      <w:tr w:rsidR="005B0EC5" w:rsidRPr="00BE6D29" w14:paraId="36079D07" w14:textId="77777777" w:rsidTr="0067585A">
        <w:trPr>
          <w:trHeight w:val="51"/>
          <w:jc w:val="center"/>
        </w:trPr>
        <w:tc>
          <w:tcPr>
            <w:tcW w:w="2550" w:type="dxa"/>
            <w:gridSpan w:val="2"/>
            <w:vMerge/>
            <w:vAlign w:val="center"/>
          </w:tcPr>
          <w:p w14:paraId="3019469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54B4C57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İrsaliye faturası oluşturmayı bilir</w:t>
            </w:r>
          </w:p>
        </w:tc>
      </w:tr>
      <w:tr w:rsidR="005B0EC5" w:rsidRPr="00BE6D29" w14:paraId="7490D2BB" w14:textId="77777777" w:rsidTr="0067585A">
        <w:trPr>
          <w:trHeight w:val="51"/>
          <w:jc w:val="center"/>
        </w:trPr>
        <w:tc>
          <w:tcPr>
            <w:tcW w:w="2550" w:type="dxa"/>
            <w:gridSpan w:val="2"/>
            <w:vMerge/>
            <w:vAlign w:val="center"/>
          </w:tcPr>
          <w:p w14:paraId="5D1FDD9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A8612ED"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Müstahsil makbuzu oluşturmayı bilir</w:t>
            </w:r>
          </w:p>
        </w:tc>
      </w:tr>
      <w:tr w:rsidR="005B0EC5" w:rsidRPr="00BE6D29" w14:paraId="17AB79DA" w14:textId="77777777" w:rsidTr="0067585A">
        <w:trPr>
          <w:trHeight w:val="51"/>
          <w:jc w:val="center"/>
        </w:trPr>
        <w:tc>
          <w:tcPr>
            <w:tcW w:w="2550" w:type="dxa"/>
            <w:gridSpan w:val="2"/>
            <w:vMerge/>
            <w:vAlign w:val="center"/>
          </w:tcPr>
          <w:p w14:paraId="72F1387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2B0FC955"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Fatura işlemleri kayıt süreci</w:t>
            </w:r>
          </w:p>
        </w:tc>
      </w:tr>
      <w:tr w:rsidR="005B0EC5" w:rsidRPr="00BE6D29" w14:paraId="04196A8C" w14:textId="77777777" w:rsidTr="0067585A">
        <w:trPr>
          <w:trHeight w:val="51"/>
          <w:jc w:val="center"/>
        </w:trPr>
        <w:tc>
          <w:tcPr>
            <w:tcW w:w="2550" w:type="dxa"/>
            <w:gridSpan w:val="2"/>
            <w:vMerge/>
            <w:vAlign w:val="center"/>
          </w:tcPr>
          <w:p w14:paraId="286E6DF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F7DB1C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Program üzerinden fatura oluşturmayı bilir</w:t>
            </w:r>
          </w:p>
        </w:tc>
      </w:tr>
      <w:tr w:rsidR="005B0EC5" w:rsidRPr="00BE6D29" w14:paraId="200F7767" w14:textId="77777777" w:rsidTr="0067585A">
        <w:trPr>
          <w:trHeight w:val="51"/>
          <w:jc w:val="center"/>
        </w:trPr>
        <w:tc>
          <w:tcPr>
            <w:tcW w:w="2550" w:type="dxa"/>
            <w:gridSpan w:val="2"/>
            <w:vMerge/>
            <w:vAlign w:val="center"/>
          </w:tcPr>
          <w:p w14:paraId="5E19352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08181CA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Fatura düzeltmeyi bilir</w:t>
            </w:r>
          </w:p>
        </w:tc>
      </w:tr>
      <w:tr w:rsidR="005B0EC5" w:rsidRPr="00BE6D29" w14:paraId="443196A2" w14:textId="77777777" w:rsidTr="0067585A">
        <w:trPr>
          <w:trHeight w:val="51"/>
          <w:jc w:val="center"/>
        </w:trPr>
        <w:tc>
          <w:tcPr>
            <w:tcW w:w="2550" w:type="dxa"/>
            <w:gridSpan w:val="2"/>
            <w:vMerge/>
            <w:vAlign w:val="center"/>
          </w:tcPr>
          <w:p w14:paraId="0C646A4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034D3687" w14:textId="77777777" w:rsidR="005B0EC5" w:rsidRPr="003C0969" w:rsidRDefault="005B0EC5" w:rsidP="0067585A">
            <w:pPr>
              <w:rPr>
                <w:rFonts w:ascii="Times New Roman" w:hAnsi="Times New Roman" w:cs="Times New Roman"/>
                <w:color w:val="000000"/>
                <w:sz w:val="20"/>
                <w:szCs w:val="20"/>
              </w:rPr>
            </w:pPr>
            <w:r w:rsidRPr="00780244">
              <w:rPr>
                <w:rFonts w:ascii="Times New Roman" w:hAnsi="Times New Roman" w:cs="Times New Roman"/>
                <w:color w:val="000000"/>
                <w:sz w:val="20"/>
                <w:szCs w:val="20"/>
              </w:rPr>
              <w:t>Cari hesap işlemleri kayıt süreci</w:t>
            </w:r>
          </w:p>
        </w:tc>
      </w:tr>
      <w:tr w:rsidR="005B0EC5" w:rsidRPr="00BE6D29" w14:paraId="2F3CA5DF" w14:textId="77777777" w:rsidTr="0067585A">
        <w:trPr>
          <w:trHeight w:val="51"/>
          <w:jc w:val="center"/>
        </w:trPr>
        <w:tc>
          <w:tcPr>
            <w:tcW w:w="2550" w:type="dxa"/>
            <w:gridSpan w:val="2"/>
            <w:vMerge/>
            <w:vAlign w:val="center"/>
          </w:tcPr>
          <w:p w14:paraId="3D6CAA8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0CD7008C"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Borçlu cari hesaplarının oluşturulmasını bilir</w:t>
            </w:r>
          </w:p>
        </w:tc>
      </w:tr>
      <w:tr w:rsidR="005B0EC5" w:rsidRPr="00BE6D29" w14:paraId="6EC26C5D" w14:textId="77777777" w:rsidTr="0067585A">
        <w:trPr>
          <w:trHeight w:val="51"/>
          <w:jc w:val="center"/>
        </w:trPr>
        <w:tc>
          <w:tcPr>
            <w:tcW w:w="2550" w:type="dxa"/>
            <w:gridSpan w:val="2"/>
            <w:vMerge/>
            <w:vAlign w:val="center"/>
          </w:tcPr>
          <w:p w14:paraId="44B4198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4C442EC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Alacaklı cari hesaplarının oluşturulmasını bilir</w:t>
            </w:r>
          </w:p>
        </w:tc>
      </w:tr>
      <w:tr w:rsidR="005B0EC5" w:rsidRPr="00BE6D29" w14:paraId="5CF0DCEE" w14:textId="77777777" w:rsidTr="0067585A">
        <w:trPr>
          <w:trHeight w:val="51"/>
          <w:jc w:val="center"/>
        </w:trPr>
        <w:tc>
          <w:tcPr>
            <w:tcW w:w="2550" w:type="dxa"/>
            <w:gridSpan w:val="2"/>
            <w:vMerge/>
            <w:vAlign w:val="center"/>
          </w:tcPr>
          <w:p w14:paraId="33C42C3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shd w:val="clear" w:color="auto" w:fill="FFFF00"/>
            <w:vAlign w:val="bottom"/>
          </w:tcPr>
          <w:p w14:paraId="07E0FA59"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Genel Uygulama</w:t>
            </w:r>
          </w:p>
        </w:tc>
      </w:tr>
      <w:tr w:rsidR="005B0EC5" w:rsidRPr="00BE6D29" w14:paraId="63B0F1AF" w14:textId="77777777" w:rsidTr="0067585A">
        <w:trPr>
          <w:trHeight w:val="51"/>
          <w:jc w:val="center"/>
        </w:trPr>
        <w:tc>
          <w:tcPr>
            <w:tcW w:w="2550" w:type="dxa"/>
            <w:gridSpan w:val="2"/>
            <w:vMerge/>
            <w:vAlign w:val="center"/>
          </w:tcPr>
          <w:p w14:paraId="1F5883E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5" w:type="dxa"/>
            <w:gridSpan w:val="2"/>
            <w:vAlign w:val="bottom"/>
          </w:tcPr>
          <w:p w14:paraId="21CA29C3"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Yapılan çalışmaların temel bir firma üzerinde uygulamasını yapmayı bilir</w:t>
            </w:r>
          </w:p>
        </w:tc>
      </w:tr>
      <w:tr w:rsidR="005B0EC5" w:rsidRPr="00BE6D29" w14:paraId="41F2383C" w14:textId="77777777" w:rsidTr="0067585A">
        <w:trPr>
          <w:trHeight w:val="401"/>
          <w:jc w:val="center"/>
        </w:trPr>
        <w:tc>
          <w:tcPr>
            <w:tcW w:w="2550" w:type="dxa"/>
            <w:gridSpan w:val="2"/>
            <w:vAlign w:val="center"/>
          </w:tcPr>
          <w:p w14:paraId="1634AA3B"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7D73633C"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4EB2F1C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5EE0AE9A" w14:textId="77777777" w:rsidTr="0067585A">
        <w:trPr>
          <w:trHeight w:val="180"/>
          <w:jc w:val="center"/>
        </w:trPr>
        <w:tc>
          <w:tcPr>
            <w:tcW w:w="298" w:type="dxa"/>
          </w:tcPr>
          <w:p w14:paraId="0464209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tcPr>
          <w:p w14:paraId="10428BE2"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2" w:type="dxa"/>
          </w:tcPr>
          <w:p w14:paraId="63FD26D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1423" w:type="dxa"/>
          </w:tcPr>
          <w:p w14:paraId="01C78908" w14:textId="77777777" w:rsidR="005B0EC5" w:rsidRPr="00BE6D29" w:rsidRDefault="005B0EC5" w:rsidP="0067585A">
            <w:pPr>
              <w:jc w:val="both"/>
              <w:rPr>
                <w:rFonts w:ascii="Times New Roman" w:hAnsi="Times New Roman" w:cs="Times New Roman"/>
                <w:sz w:val="20"/>
                <w:szCs w:val="20"/>
              </w:rPr>
            </w:pPr>
          </w:p>
        </w:tc>
      </w:tr>
      <w:tr w:rsidR="005B0EC5" w:rsidRPr="00BE6D29" w14:paraId="1BCA775A" w14:textId="77777777" w:rsidTr="0067585A">
        <w:trPr>
          <w:jc w:val="center"/>
        </w:trPr>
        <w:tc>
          <w:tcPr>
            <w:tcW w:w="298" w:type="dxa"/>
          </w:tcPr>
          <w:p w14:paraId="6C973AB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tcPr>
          <w:p w14:paraId="00B45720"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2" w:type="dxa"/>
          </w:tcPr>
          <w:p w14:paraId="217F159B"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 xml:space="preserve">Muhasebe sürecinin özetlenmesi </w:t>
            </w:r>
          </w:p>
        </w:tc>
        <w:tc>
          <w:tcPr>
            <w:tcW w:w="1423" w:type="dxa"/>
          </w:tcPr>
          <w:p w14:paraId="236CB0E1"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1238E2FB" w14:textId="77777777" w:rsidTr="0067585A">
        <w:trPr>
          <w:jc w:val="center"/>
        </w:trPr>
        <w:tc>
          <w:tcPr>
            <w:tcW w:w="298" w:type="dxa"/>
          </w:tcPr>
          <w:p w14:paraId="41517E1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tcPr>
          <w:p w14:paraId="6E5F1800" w14:textId="77777777" w:rsidR="005B0EC5" w:rsidRDefault="005B0EC5" w:rsidP="0067585A">
            <w:r>
              <w:rPr>
                <w:rFonts w:cs="Times New Roman"/>
                <w:bCs/>
                <w:sz w:val="20"/>
                <w:szCs w:val="20"/>
              </w:rPr>
              <w:t>07-11 Ekim 2024</w:t>
            </w:r>
          </w:p>
        </w:tc>
        <w:tc>
          <w:tcPr>
            <w:tcW w:w="5642" w:type="dxa"/>
          </w:tcPr>
          <w:p w14:paraId="51289FDA"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Derste kullanılacak muhasebe yazılımı ile ilgili genel tanıtıcı bilgiler</w:t>
            </w:r>
          </w:p>
        </w:tc>
        <w:tc>
          <w:tcPr>
            <w:tcW w:w="1423" w:type="dxa"/>
          </w:tcPr>
          <w:p w14:paraId="1E893EBF"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2C624E20" w14:textId="77777777" w:rsidTr="0067585A">
        <w:trPr>
          <w:jc w:val="center"/>
        </w:trPr>
        <w:tc>
          <w:tcPr>
            <w:tcW w:w="298" w:type="dxa"/>
          </w:tcPr>
          <w:p w14:paraId="2B68768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tcPr>
          <w:p w14:paraId="6196D2A2" w14:textId="77777777" w:rsidR="005B0EC5" w:rsidRDefault="005B0EC5" w:rsidP="0067585A">
            <w:r>
              <w:rPr>
                <w:rFonts w:cs="Times New Roman"/>
                <w:bCs/>
                <w:sz w:val="20"/>
                <w:szCs w:val="20"/>
              </w:rPr>
              <w:t>14-18 Ekim 2024</w:t>
            </w:r>
          </w:p>
        </w:tc>
        <w:tc>
          <w:tcPr>
            <w:tcW w:w="5642" w:type="dxa"/>
          </w:tcPr>
          <w:p w14:paraId="721B6B4A"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Derste kullanılacak muhasebe yazılımı ile ilgili genel tanıtıcı bilgiler</w:t>
            </w:r>
          </w:p>
        </w:tc>
        <w:tc>
          <w:tcPr>
            <w:tcW w:w="1423" w:type="dxa"/>
          </w:tcPr>
          <w:p w14:paraId="20EFD8F1"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46E67A1F" w14:textId="77777777" w:rsidTr="0067585A">
        <w:trPr>
          <w:jc w:val="center"/>
        </w:trPr>
        <w:tc>
          <w:tcPr>
            <w:tcW w:w="298" w:type="dxa"/>
          </w:tcPr>
          <w:p w14:paraId="525BDA6B"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tcPr>
          <w:p w14:paraId="28D72EF0" w14:textId="77777777" w:rsidR="005B0EC5" w:rsidRDefault="005B0EC5" w:rsidP="0067585A">
            <w:r>
              <w:rPr>
                <w:rFonts w:cs="Times New Roman"/>
                <w:bCs/>
                <w:sz w:val="20"/>
                <w:szCs w:val="20"/>
              </w:rPr>
              <w:t>21-25 Ekim 2024</w:t>
            </w:r>
          </w:p>
        </w:tc>
        <w:tc>
          <w:tcPr>
            <w:tcW w:w="5642" w:type="dxa"/>
          </w:tcPr>
          <w:p w14:paraId="62306E86"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Muhasebe yazılımında firma tanımlama</w:t>
            </w:r>
          </w:p>
        </w:tc>
        <w:tc>
          <w:tcPr>
            <w:tcW w:w="1423" w:type="dxa"/>
          </w:tcPr>
          <w:p w14:paraId="770CF380"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305236DD" w14:textId="77777777" w:rsidTr="0067585A">
        <w:trPr>
          <w:jc w:val="center"/>
        </w:trPr>
        <w:tc>
          <w:tcPr>
            <w:tcW w:w="298" w:type="dxa"/>
          </w:tcPr>
          <w:p w14:paraId="12E7E49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tcPr>
          <w:p w14:paraId="6539027E" w14:textId="77777777" w:rsidR="005B0EC5" w:rsidRDefault="005B0EC5" w:rsidP="0067585A">
            <w:r>
              <w:rPr>
                <w:rFonts w:cs="Times New Roman"/>
                <w:bCs/>
                <w:sz w:val="20"/>
                <w:szCs w:val="20"/>
              </w:rPr>
              <w:t>28 Ekim-01 Kasım 2024</w:t>
            </w:r>
          </w:p>
        </w:tc>
        <w:tc>
          <w:tcPr>
            <w:tcW w:w="5642" w:type="dxa"/>
          </w:tcPr>
          <w:p w14:paraId="572177DC"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Cari Hesap kartlarının oluşturulması ve cari hesap açılış fişinin düzenlenmesi</w:t>
            </w:r>
          </w:p>
        </w:tc>
        <w:tc>
          <w:tcPr>
            <w:tcW w:w="1423" w:type="dxa"/>
          </w:tcPr>
          <w:p w14:paraId="3A0015D4"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125089FB" w14:textId="77777777" w:rsidTr="0067585A">
        <w:trPr>
          <w:jc w:val="center"/>
        </w:trPr>
        <w:tc>
          <w:tcPr>
            <w:tcW w:w="298" w:type="dxa"/>
          </w:tcPr>
          <w:p w14:paraId="5D0F95C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tcPr>
          <w:p w14:paraId="39F0BBF2" w14:textId="77777777" w:rsidR="005B0EC5" w:rsidRDefault="005B0EC5" w:rsidP="0067585A">
            <w:r>
              <w:rPr>
                <w:rFonts w:cs="Times New Roman"/>
                <w:bCs/>
                <w:sz w:val="20"/>
                <w:szCs w:val="20"/>
              </w:rPr>
              <w:t>04-08 Kasım 2024</w:t>
            </w:r>
          </w:p>
        </w:tc>
        <w:tc>
          <w:tcPr>
            <w:tcW w:w="5642" w:type="dxa"/>
          </w:tcPr>
          <w:p w14:paraId="6366FA8B" w14:textId="77777777" w:rsidR="005B0EC5" w:rsidRPr="00755742" w:rsidRDefault="005B0EC5" w:rsidP="0067585A">
            <w:pPr>
              <w:rPr>
                <w:rFonts w:ascii="Times New Roman" w:hAnsi="Times New Roman" w:cs="Times New Roman"/>
                <w:color w:val="000000"/>
                <w:sz w:val="20"/>
                <w:szCs w:val="20"/>
              </w:rPr>
            </w:pPr>
            <w:r w:rsidRPr="00755742">
              <w:rPr>
                <w:rFonts w:ascii="Times New Roman" w:hAnsi="Times New Roman" w:cs="Times New Roman"/>
                <w:color w:val="000000"/>
                <w:sz w:val="20"/>
                <w:szCs w:val="20"/>
              </w:rPr>
              <w:t>Cari Hesap kartlarının oluşturulması ve cari hesap açılış fişinin düzenlenmesi</w:t>
            </w:r>
          </w:p>
        </w:tc>
        <w:tc>
          <w:tcPr>
            <w:tcW w:w="1423" w:type="dxa"/>
          </w:tcPr>
          <w:p w14:paraId="00A69937"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5B11861A" w14:textId="77777777" w:rsidTr="0067585A">
        <w:trPr>
          <w:jc w:val="center"/>
        </w:trPr>
        <w:tc>
          <w:tcPr>
            <w:tcW w:w="298" w:type="dxa"/>
          </w:tcPr>
          <w:p w14:paraId="36CA221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tcPr>
          <w:p w14:paraId="038AFC1B" w14:textId="77777777" w:rsidR="005B0EC5" w:rsidRPr="00850AB3" w:rsidRDefault="005B0EC5" w:rsidP="0067585A">
            <w:pPr>
              <w:rPr>
                <w:b/>
              </w:rPr>
            </w:pPr>
            <w:r>
              <w:rPr>
                <w:rFonts w:cs="Times New Roman"/>
                <w:bCs/>
                <w:sz w:val="20"/>
                <w:szCs w:val="20"/>
              </w:rPr>
              <w:t>11-15 Kasım 2024</w:t>
            </w:r>
          </w:p>
        </w:tc>
        <w:tc>
          <w:tcPr>
            <w:tcW w:w="5642" w:type="dxa"/>
          </w:tcPr>
          <w:p w14:paraId="05F63988"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D156CE">
              <w:rPr>
                <w:rFonts w:ascii="Times New Roman" w:hAnsi="Times New Roman" w:cs="Times New Roman"/>
                <w:color w:val="000000"/>
                <w:sz w:val="20"/>
                <w:szCs w:val="20"/>
              </w:rPr>
              <w:t>Genel uygulama</w:t>
            </w:r>
          </w:p>
        </w:tc>
        <w:tc>
          <w:tcPr>
            <w:tcW w:w="1423" w:type="dxa"/>
          </w:tcPr>
          <w:p w14:paraId="5209BFD7"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850AB3" w14:paraId="305CCA9F" w14:textId="77777777" w:rsidTr="0067585A">
        <w:trPr>
          <w:jc w:val="center"/>
        </w:trPr>
        <w:tc>
          <w:tcPr>
            <w:tcW w:w="298" w:type="dxa"/>
          </w:tcPr>
          <w:p w14:paraId="4A527BF8"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2" w:type="dxa"/>
          </w:tcPr>
          <w:p w14:paraId="596AC1D8" w14:textId="77777777" w:rsidR="005B0EC5" w:rsidRDefault="005B0EC5" w:rsidP="0067585A">
            <w:r>
              <w:rPr>
                <w:rFonts w:cs="Times New Roman"/>
                <w:b/>
                <w:bCs/>
                <w:sz w:val="20"/>
                <w:szCs w:val="20"/>
              </w:rPr>
              <w:t>16-24 Kasım 2024</w:t>
            </w:r>
          </w:p>
        </w:tc>
        <w:tc>
          <w:tcPr>
            <w:tcW w:w="5642" w:type="dxa"/>
          </w:tcPr>
          <w:p w14:paraId="6F9B52C2" w14:textId="77777777" w:rsidR="005B0EC5" w:rsidRPr="00D156CE" w:rsidRDefault="005B0EC5" w:rsidP="0067585A">
            <w:pPr>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34C2CDC5"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5B0EC5" w:rsidRPr="00BE6D29" w14:paraId="35B30064" w14:textId="77777777" w:rsidTr="0067585A">
        <w:trPr>
          <w:jc w:val="center"/>
        </w:trPr>
        <w:tc>
          <w:tcPr>
            <w:tcW w:w="298" w:type="dxa"/>
          </w:tcPr>
          <w:p w14:paraId="72D5F73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tcPr>
          <w:p w14:paraId="157B22A7" w14:textId="77777777" w:rsidR="005B0EC5" w:rsidRDefault="005B0EC5" w:rsidP="0067585A">
            <w:r>
              <w:rPr>
                <w:rFonts w:cs="Times New Roman"/>
                <w:bCs/>
                <w:sz w:val="20"/>
                <w:szCs w:val="20"/>
              </w:rPr>
              <w:t>25-29 Kasım 2024</w:t>
            </w:r>
          </w:p>
        </w:tc>
        <w:tc>
          <w:tcPr>
            <w:tcW w:w="5642" w:type="dxa"/>
          </w:tcPr>
          <w:p w14:paraId="2FED1066"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Stok kartlarının oluşturulması ve stok devir fişi düzenlenmesi</w:t>
            </w:r>
          </w:p>
        </w:tc>
        <w:tc>
          <w:tcPr>
            <w:tcW w:w="1423" w:type="dxa"/>
          </w:tcPr>
          <w:p w14:paraId="349AE795"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480A7949" w14:textId="77777777" w:rsidTr="0067585A">
        <w:trPr>
          <w:jc w:val="center"/>
        </w:trPr>
        <w:tc>
          <w:tcPr>
            <w:tcW w:w="298" w:type="dxa"/>
          </w:tcPr>
          <w:p w14:paraId="2F22DE3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tcPr>
          <w:p w14:paraId="67B29374" w14:textId="77777777" w:rsidR="005B0EC5" w:rsidRDefault="005B0EC5" w:rsidP="0067585A">
            <w:r>
              <w:rPr>
                <w:rFonts w:cs="Times New Roman"/>
                <w:bCs/>
                <w:sz w:val="20"/>
                <w:szCs w:val="20"/>
              </w:rPr>
              <w:t>02-06 Aralık 2024</w:t>
            </w:r>
          </w:p>
        </w:tc>
        <w:tc>
          <w:tcPr>
            <w:tcW w:w="5642" w:type="dxa"/>
          </w:tcPr>
          <w:p w14:paraId="48CFB5F0"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Kasa ve Banka kartlarının tanımlanması ve açılış işlemleri</w:t>
            </w:r>
          </w:p>
        </w:tc>
        <w:tc>
          <w:tcPr>
            <w:tcW w:w="1423" w:type="dxa"/>
          </w:tcPr>
          <w:p w14:paraId="6383882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4541E68A" w14:textId="77777777" w:rsidTr="0067585A">
        <w:trPr>
          <w:jc w:val="center"/>
        </w:trPr>
        <w:tc>
          <w:tcPr>
            <w:tcW w:w="298" w:type="dxa"/>
          </w:tcPr>
          <w:p w14:paraId="54DBC5C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tcPr>
          <w:p w14:paraId="0E4032FA" w14:textId="77777777" w:rsidR="005B0EC5" w:rsidRDefault="005B0EC5" w:rsidP="0067585A">
            <w:r>
              <w:rPr>
                <w:rFonts w:cs="Times New Roman"/>
                <w:bCs/>
                <w:sz w:val="20"/>
                <w:szCs w:val="20"/>
              </w:rPr>
              <w:t>09-13 Aralık 2024</w:t>
            </w:r>
          </w:p>
        </w:tc>
        <w:tc>
          <w:tcPr>
            <w:tcW w:w="5642" w:type="dxa"/>
          </w:tcPr>
          <w:p w14:paraId="4FF04AB4"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Sipariş ve İrsaliye (Stok) işlemlerinin kayıt süreci</w:t>
            </w:r>
          </w:p>
        </w:tc>
        <w:tc>
          <w:tcPr>
            <w:tcW w:w="1423" w:type="dxa"/>
          </w:tcPr>
          <w:p w14:paraId="506EC9D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5CD4157B" w14:textId="77777777" w:rsidTr="0067585A">
        <w:trPr>
          <w:jc w:val="center"/>
        </w:trPr>
        <w:tc>
          <w:tcPr>
            <w:tcW w:w="298" w:type="dxa"/>
          </w:tcPr>
          <w:p w14:paraId="0C362722"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tcPr>
          <w:p w14:paraId="14880584" w14:textId="77777777" w:rsidR="005B0EC5" w:rsidRDefault="005B0EC5" w:rsidP="0067585A">
            <w:r>
              <w:rPr>
                <w:rFonts w:cs="Times New Roman"/>
                <w:bCs/>
                <w:sz w:val="20"/>
                <w:szCs w:val="20"/>
              </w:rPr>
              <w:t>16-20 Aralık 2024</w:t>
            </w:r>
          </w:p>
        </w:tc>
        <w:tc>
          <w:tcPr>
            <w:tcW w:w="5642" w:type="dxa"/>
          </w:tcPr>
          <w:p w14:paraId="41485B57"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Fatura işlemleri kayıt süreci</w:t>
            </w:r>
          </w:p>
        </w:tc>
        <w:tc>
          <w:tcPr>
            <w:tcW w:w="1423" w:type="dxa"/>
          </w:tcPr>
          <w:p w14:paraId="0FE4EFE6"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32A3D021" w14:textId="77777777" w:rsidTr="0067585A">
        <w:trPr>
          <w:jc w:val="center"/>
        </w:trPr>
        <w:tc>
          <w:tcPr>
            <w:tcW w:w="298" w:type="dxa"/>
          </w:tcPr>
          <w:p w14:paraId="4F49021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tcPr>
          <w:p w14:paraId="3EE260EF" w14:textId="77777777" w:rsidR="005B0EC5" w:rsidRDefault="005B0EC5" w:rsidP="0067585A">
            <w:r>
              <w:rPr>
                <w:sz w:val="20"/>
                <w:szCs w:val="20"/>
              </w:rPr>
              <w:t>23-27 Aralık 2024</w:t>
            </w:r>
          </w:p>
        </w:tc>
        <w:tc>
          <w:tcPr>
            <w:tcW w:w="5642" w:type="dxa"/>
          </w:tcPr>
          <w:p w14:paraId="0DAD813A"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Cari hesap işlemleri kayıt süreci</w:t>
            </w:r>
          </w:p>
        </w:tc>
        <w:tc>
          <w:tcPr>
            <w:tcW w:w="1423" w:type="dxa"/>
          </w:tcPr>
          <w:p w14:paraId="54433DB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243FE70B" w14:textId="77777777" w:rsidTr="0067585A">
        <w:trPr>
          <w:jc w:val="center"/>
        </w:trPr>
        <w:tc>
          <w:tcPr>
            <w:tcW w:w="298" w:type="dxa"/>
          </w:tcPr>
          <w:p w14:paraId="5174475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2" w:type="dxa"/>
          </w:tcPr>
          <w:p w14:paraId="74E2E8FE" w14:textId="77777777" w:rsidR="005B0EC5" w:rsidRDefault="005B0EC5" w:rsidP="0067585A">
            <w:r>
              <w:rPr>
                <w:sz w:val="20"/>
                <w:szCs w:val="20"/>
              </w:rPr>
              <w:t>30 Aralık-4 Ocak 2024</w:t>
            </w:r>
          </w:p>
        </w:tc>
        <w:tc>
          <w:tcPr>
            <w:tcW w:w="5642" w:type="dxa"/>
          </w:tcPr>
          <w:p w14:paraId="40113E2D" w14:textId="77777777" w:rsidR="005B0EC5" w:rsidRPr="00D156CE" w:rsidRDefault="005B0EC5" w:rsidP="0067585A">
            <w:pPr>
              <w:rPr>
                <w:rFonts w:ascii="Times New Roman" w:hAnsi="Times New Roman" w:cs="Times New Roman"/>
                <w:color w:val="000000"/>
                <w:sz w:val="20"/>
                <w:szCs w:val="20"/>
              </w:rPr>
            </w:pPr>
            <w:r w:rsidRPr="00D156CE">
              <w:rPr>
                <w:rFonts w:ascii="Times New Roman" w:hAnsi="Times New Roman" w:cs="Times New Roman"/>
                <w:color w:val="000000"/>
                <w:sz w:val="20"/>
                <w:szCs w:val="20"/>
              </w:rPr>
              <w:t>Genel Uygulama</w:t>
            </w:r>
          </w:p>
        </w:tc>
        <w:tc>
          <w:tcPr>
            <w:tcW w:w="1423" w:type="dxa"/>
          </w:tcPr>
          <w:p w14:paraId="708B1F62"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PY4-PY11</w:t>
            </w:r>
          </w:p>
        </w:tc>
      </w:tr>
      <w:tr w:rsidR="005B0EC5" w:rsidRPr="00BE6D29" w14:paraId="5F6DAC24" w14:textId="77777777" w:rsidTr="0067585A">
        <w:trPr>
          <w:jc w:val="center"/>
        </w:trPr>
        <w:tc>
          <w:tcPr>
            <w:tcW w:w="298" w:type="dxa"/>
          </w:tcPr>
          <w:p w14:paraId="428F4EF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0ED51587"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42" w:type="dxa"/>
          </w:tcPr>
          <w:p w14:paraId="1FA78D9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79EEF65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1E8245B0" w14:textId="77777777" w:rsidTr="0067585A">
        <w:trPr>
          <w:jc w:val="center"/>
        </w:trPr>
        <w:tc>
          <w:tcPr>
            <w:tcW w:w="298" w:type="dxa"/>
          </w:tcPr>
          <w:p w14:paraId="0D71CC0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61ABFD8E"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18-26 Ocak 2024</w:t>
            </w:r>
          </w:p>
        </w:tc>
        <w:tc>
          <w:tcPr>
            <w:tcW w:w="5642" w:type="dxa"/>
          </w:tcPr>
          <w:p w14:paraId="1E2B1D76"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7715E86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6DAF740A" w14:textId="77777777" w:rsidTr="0067585A">
        <w:trPr>
          <w:trHeight w:val="401"/>
          <w:jc w:val="center"/>
        </w:trPr>
        <w:tc>
          <w:tcPr>
            <w:tcW w:w="2550" w:type="dxa"/>
            <w:gridSpan w:val="2"/>
            <w:vAlign w:val="center"/>
          </w:tcPr>
          <w:p w14:paraId="06B82B4F"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62623C48"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7F5F8E9A" w14:textId="77777777" w:rsidTr="0067585A">
        <w:trPr>
          <w:jc w:val="center"/>
        </w:trPr>
        <w:tc>
          <w:tcPr>
            <w:tcW w:w="2550" w:type="dxa"/>
            <w:gridSpan w:val="2"/>
            <w:vAlign w:val="center"/>
          </w:tcPr>
          <w:p w14:paraId="7F039452"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5" w:type="dxa"/>
            <w:gridSpan w:val="2"/>
          </w:tcPr>
          <w:p w14:paraId="475E152F" w14:textId="77777777" w:rsidR="005B0EC5" w:rsidRPr="005F5068" w:rsidRDefault="005B0EC5" w:rsidP="0067585A">
            <w:pPr>
              <w:pStyle w:val="ListeParagraf"/>
              <w:tabs>
                <w:tab w:val="left" w:pos="720"/>
              </w:tabs>
              <w:autoSpaceDE w:val="0"/>
              <w:autoSpaceDN w:val="0"/>
              <w:adjustRightInd w:val="0"/>
              <w:ind w:left="0" w:right="18"/>
              <w:jc w:val="both"/>
              <w:rPr>
                <w:rFonts w:ascii="Times New Roman" w:hAnsi="Times New Roman" w:cs="Times New Roman"/>
                <w:color w:val="000000"/>
                <w:sz w:val="20"/>
                <w:szCs w:val="20"/>
              </w:rPr>
            </w:pPr>
            <w:r w:rsidRPr="005F5068">
              <w:rPr>
                <w:rFonts w:ascii="Times New Roman" w:hAnsi="Times New Roman" w:cs="Times New Roman"/>
                <w:noProof/>
                <w:color w:val="000000"/>
                <w:sz w:val="20"/>
                <w:szCs w:val="20"/>
                <w:lang w:eastAsia="tr-TR"/>
              </w:rPr>
              <w:drawing>
                <wp:inline distT="0" distB="0" distL="0" distR="0" wp14:anchorId="6422716C" wp14:editId="18662BE1">
                  <wp:extent cx="3936620" cy="2953157"/>
                  <wp:effectExtent l="0" t="3492" r="3492" b="3493"/>
                  <wp:docPr id="74" name="Resim 74" descr="C:\Users\ik\Downloads\IMG_83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Downloads\IMG_8332 (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5400000">
                            <a:off x="0" y="0"/>
                            <a:ext cx="3972241" cy="2979879"/>
                          </a:xfrm>
                          <a:prstGeom prst="rect">
                            <a:avLst/>
                          </a:prstGeom>
                          <a:noFill/>
                          <a:ln>
                            <a:noFill/>
                          </a:ln>
                        </pic:spPr>
                      </pic:pic>
                    </a:graphicData>
                  </a:graphic>
                </wp:inline>
              </w:drawing>
            </w:r>
          </w:p>
        </w:tc>
      </w:tr>
      <w:tr w:rsidR="005B0EC5" w:rsidRPr="00CD1C52" w14:paraId="4A21C06F" w14:textId="77777777" w:rsidTr="0067585A">
        <w:trPr>
          <w:jc w:val="center"/>
        </w:trPr>
        <w:tc>
          <w:tcPr>
            <w:tcW w:w="2550" w:type="dxa"/>
            <w:gridSpan w:val="2"/>
            <w:vAlign w:val="center"/>
          </w:tcPr>
          <w:p w14:paraId="0FEEA4AE"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5" w:type="dxa"/>
            <w:gridSpan w:val="2"/>
          </w:tcPr>
          <w:p w14:paraId="51306F11" w14:textId="77777777" w:rsidR="005B0EC5" w:rsidRPr="00E456DE" w:rsidRDefault="005B0EC5" w:rsidP="0067585A">
            <w:pPr>
              <w:jc w:val="both"/>
              <w:rPr>
                <w:rFonts w:ascii="Times New Roman" w:hAnsi="Times New Roman" w:cs="Times New Roman"/>
                <w:sz w:val="20"/>
                <w:szCs w:val="20"/>
              </w:rPr>
            </w:pPr>
            <w:r w:rsidRPr="005F5068">
              <w:rPr>
                <w:rFonts w:ascii="Times New Roman" w:hAnsi="Times New Roman" w:cs="Times New Roman"/>
                <w:noProof/>
                <w:sz w:val="20"/>
                <w:szCs w:val="20"/>
                <w:lang w:eastAsia="tr-TR"/>
              </w:rPr>
              <w:drawing>
                <wp:inline distT="0" distB="0" distL="0" distR="0" wp14:anchorId="22AE22F1" wp14:editId="0D7F46FA">
                  <wp:extent cx="3928026" cy="2946710"/>
                  <wp:effectExtent l="0" t="4762" r="0" b="0"/>
                  <wp:docPr id="75" name="Resim 75" descr="C:\Users\ik\Downloads\IMG_83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Downloads\IMG_8333 (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rot="5400000">
                            <a:off x="0" y="0"/>
                            <a:ext cx="3978238" cy="2984378"/>
                          </a:xfrm>
                          <a:prstGeom prst="rect">
                            <a:avLst/>
                          </a:prstGeom>
                          <a:noFill/>
                          <a:ln>
                            <a:noFill/>
                          </a:ln>
                        </pic:spPr>
                      </pic:pic>
                    </a:graphicData>
                  </a:graphic>
                </wp:inline>
              </w:drawing>
            </w:r>
          </w:p>
        </w:tc>
      </w:tr>
      <w:tr w:rsidR="005B0EC5" w:rsidRPr="00BE6D29" w14:paraId="4A00407E" w14:textId="77777777" w:rsidTr="0067585A">
        <w:trPr>
          <w:trHeight w:val="401"/>
          <w:jc w:val="center"/>
        </w:trPr>
        <w:tc>
          <w:tcPr>
            <w:tcW w:w="2550" w:type="dxa"/>
            <w:gridSpan w:val="2"/>
            <w:vAlign w:val="center"/>
          </w:tcPr>
          <w:p w14:paraId="0BE0335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331DB831" w14:textId="77777777" w:rsidR="005B0EC5" w:rsidRPr="00D02DF2" w:rsidRDefault="005B0EC5" w:rsidP="0067585A">
            <w:pPr>
              <w:tabs>
                <w:tab w:val="left" w:pos="1552"/>
              </w:tabs>
              <w:rPr>
                <w:rFonts w:ascii="Times New Roman" w:hAnsi="Times New Roman" w:cs="Times New Roman"/>
                <w:b/>
                <w:sz w:val="20"/>
                <w:szCs w:val="20"/>
              </w:rPr>
            </w:pPr>
            <w:r>
              <w:rPr>
                <w:noProof/>
                <w:lang w:eastAsia="tr-TR"/>
              </w:rPr>
              <w:drawing>
                <wp:anchor distT="0" distB="0" distL="114300" distR="114300" simplePos="0" relativeHeight="251817472" behindDoc="0" locked="0" layoutInCell="1" allowOverlap="1" wp14:anchorId="66D2ACF9" wp14:editId="3B42C996">
                  <wp:simplePos x="2366387" y="5657222"/>
                  <wp:positionH relativeFrom="margin">
                    <wp:posOffset>4445</wp:posOffset>
                  </wp:positionH>
                  <wp:positionV relativeFrom="margin">
                    <wp:posOffset>-635</wp:posOffset>
                  </wp:positionV>
                  <wp:extent cx="1314450" cy="1920875"/>
                  <wp:effectExtent l="0" t="0" r="0" b="3175"/>
                  <wp:wrapSquare wrapText="bothSides"/>
                  <wp:docPr id="76" name="Resim 76" descr="bilgisayarlÄ± muhasebe I-II adem yÄ±ldÄ±rÄ±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gisayarlÄ± muhasebe I-II adem yÄ±ldÄ±rÄ±m ile ilgili gÃ¶rsel sonucu"/>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1445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DF2">
              <w:rPr>
                <w:rFonts w:ascii="Times New Roman" w:hAnsi="Times New Roman" w:cs="Times New Roman"/>
                <w:b/>
                <w:sz w:val="20"/>
                <w:szCs w:val="20"/>
              </w:rPr>
              <w:t xml:space="preserve">Yazar/Editör: </w:t>
            </w:r>
            <w:r w:rsidRPr="00D02DF2">
              <w:rPr>
                <w:rFonts w:ascii="Times New Roman" w:hAnsi="Times New Roman" w:cs="Times New Roman"/>
                <w:sz w:val="20"/>
                <w:szCs w:val="20"/>
              </w:rPr>
              <w:t>Çınar, İkram (Editör) (2012). Sınıf Yönetimi. Ankara: Eğiten Kitap.</w:t>
            </w:r>
          </w:p>
          <w:p w14:paraId="162FFCC1" w14:textId="77777777" w:rsidR="005B0EC5" w:rsidRPr="00D02DF2" w:rsidRDefault="005B0EC5" w:rsidP="0067585A">
            <w:pPr>
              <w:tabs>
                <w:tab w:val="left" w:pos="1552"/>
              </w:tabs>
              <w:ind w:left="1098"/>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11. bölümler arası ve 13. bölüm </w:t>
            </w:r>
          </w:p>
        </w:tc>
      </w:tr>
      <w:tr w:rsidR="005B0EC5" w:rsidRPr="00BE6D29" w14:paraId="3BAC5DED" w14:textId="77777777" w:rsidTr="0067585A">
        <w:trPr>
          <w:trHeight w:val="401"/>
          <w:jc w:val="center"/>
        </w:trPr>
        <w:tc>
          <w:tcPr>
            <w:tcW w:w="2550" w:type="dxa"/>
            <w:gridSpan w:val="2"/>
            <w:vAlign w:val="center"/>
          </w:tcPr>
          <w:p w14:paraId="06B70D7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378BA8EE" w14:textId="77777777" w:rsidR="005B0EC5"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r w:rsidRPr="00C1339E">
              <w:rPr>
                <w:rFonts w:ascii="Times New Roman" w:hAnsi="Times New Roman" w:cs="Times New Roman"/>
                <w:sz w:val="20"/>
                <w:szCs w:val="20"/>
              </w:rPr>
              <w:t>Gordon, Thomas (</w:t>
            </w:r>
            <w:r>
              <w:rPr>
                <w:rFonts w:ascii="Times New Roman" w:hAnsi="Times New Roman" w:cs="Times New Roman"/>
                <w:sz w:val="20"/>
                <w:szCs w:val="20"/>
              </w:rPr>
              <w:t>2004</w:t>
            </w:r>
            <w:r w:rsidRPr="00C1339E">
              <w:rPr>
                <w:rFonts w:ascii="Times New Roman" w:hAnsi="Times New Roman" w:cs="Times New Roman"/>
                <w:sz w:val="20"/>
                <w:szCs w:val="20"/>
              </w:rPr>
              <w:t>)</w:t>
            </w:r>
            <w:r>
              <w:rPr>
                <w:rFonts w:ascii="Times New Roman" w:hAnsi="Times New Roman" w:cs="Times New Roman"/>
                <w:sz w:val="20"/>
                <w:szCs w:val="20"/>
              </w:rPr>
              <w:t>. Etkili öğretmenlik eğitimi. İstanbul: Sistem Yayıncılık.</w:t>
            </w:r>
          </w:p>
          <w:p w14:paraId="03DC7620" w14:textId="77777777" w:rsidR="005B0EC5" w:rsidRPr="00C1339E"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Bolat, Özgür (2016). Beni ödülle cezalandırma. Ankara: Doğan Kitap.</w:t>
            </w:r>
          </w:p>
        </w:tc>
      </w:tr>
    </w:tbl>
    <w:p w14:paraId="5E9C1EB1" w14:textId="77777777" w:rsidR="005B0EC5" w:rsidRDefault="005B0EC5" w:rsidP="005B0EC5">
      <w:pPr>
        <w:jc w:val="center"/>
        <w:rPr>
          <w:rFonts w:ascii="Times New Roman" w:hAnsi="Times New Roman" w:cs="Times New Roman"/>
          <w:b/>
          <w:color w:val="5B9BD5" w:themeColor="accent1"/>
          <w:sz w:val="24"/>
          <w:szCs w:val="24"/>
        </w:rPr>
      </w:pPr>
    </w:p>
    <w:bookmarkEnd w:id="101"/>
    <w:p w14:paraId="26526516" w14:textId="77777777" w:rsidR="005B0EC5" w:rsidRDefault="005B0EC5" w:rsidP="005B0EC5"/>
    <w:p w14:paraId="41FCCF57" w14:textId="3FA28EA5" w:rsidR="005B0EC5" w:rsidRPr="00917610" w:rsidRDefault="005B0EC5" w:rsidP="00B63ED1">
      <w:pPr>
        <w:pStyle w:val="Balk2"/>
        <w:jc w:val="center"/>
      </w:pPr>
      <w:bookmarkStart w:id="102" w:name="_Toc174545253"/>
      <w:bookmarkStart w:id="103" w:name="_Toc220680385"/>
      <w:bookmarkStart w:id="104" w:name="_Hlk194050707"/>
      <w:r w:rsidRPr="00917610">
        <w:t>LJ2</w:t>
      </w:r>
      <w:r w:rsidR="009F30B7">
        <w:t>0</w:t>
      </w:r>
      <w:r>
        <w:t>21</w:t>
      </w:r>
      <w:r w:rsidRPr="00917610">
        <w:t xml:space="preserve"> Lojistik Yönetimi</w:t>
      </w:r>
      <w:bookmarkEnd w:id="102"/>
      <w:bookmarkEnd w:id="103"/>
    </w:p>
    <w:tbl>
      <w:tblPr>
        <w:tblStyle w:val="TabloKlavuzu"/>
        <w:tblW w:w="5753" w:type="pct"/>
        <w:jc w:val="center"/>
        <w:shd w:val="clear" w:color="auto" w:fill="FFFFFF" w:themeFill="background1"/>
        <w:tblLayout w:type="fixed"/>
        <w:tblCellMar>
          <w:left w:w="28" w:type="dxa"/>
          <w:right w:w="28" w:type="dxa"/>
        </w:tblCellMar>
        <w:tblLook w:val="01E0" w:firstRow="1" w:lastRow="1" w:firstColumn="1" w:lastColumn="1" w:noHBand="0" w:noVBand="0"/>
      </w:tblPr>
      <w:tblGrid>
        <w:gridCol w:w="300"/>
        <w:gridCol w:w="2251"/>
        <w:gridCol w:w="5638"/>
        <w:gridCol w:w="2235"/>
      </w:tblGrid>
      <w:tr w:rsidR="005B0EC5" w:rsidRPr="00BE6D29" w14:paraId="6BB3817B" w14:textId="77777777" w:rsidTr="0067585A">
        <w:trPr>
          <w:trHeight w:val="401"/>
          <w:jc w:val="center"/>
        </w:trPr>
        <w:tc>
          <w:tcPr>
            <w:tcW w:w="2551" w:type="dxa"/>
            <w:gridSpan w:val="2"/>
            <w:shd w:val="clear" w:color="auto" w:fill="FFFFFF" w:themeFill="background1"/>
            <w:vAlign w:val="center"/>
          </w:tcPr>
          <w:p w14:paraId="1AAB07FC" w14:textId="77777777" w:rsidR="005B0EC5" w:rsidRPr="00236124" w:rsidRDefault="005B0EC5" w:rsidP="0067585A">
            <w:pPr>
              <w:rPr>
                <w:rFonts w:ascii="Times New Roman" w:hAnsi="Times New Roman" w:cs="Times New Roman"/>
                <w:b/>
                <w:color w:val="000000"/>
                <w:sz w:val="20"/>
                <w:szCs w:val="20"/>
              </w:rPr>
            </w:pPr>
            <w:r>
              <w:rPr>
                <w:rFonts w:ascii="Times New Roman" w:hAnsi="Times New Roman" w:cs="Times New Roman"/>
                <w:b/>
                <w:color w:val="000000"/>
                <w:sz w:val="20"/>
                <w:szCs w:val="20"/>
              </w:rPr>
              <w:t>Öğretim Elemanı</w:t>
            </w:r>
          </w:p>
        </w:tc>
        <w:tc>
          <w:tcPr>
            <w:tcW w:w="7876" w:type="dxa"/>
            <w:gridSpan w:val="2"/>
            <w:shd w:val="clear" w:color="auto" w:fill="FFFFFF" w:themeFill="background1"/>
            <w:vAlign w:val="center"/>
          </w:tcPr>
          <w:p w14:paraId="2E5E1E0C"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 Gör. Hatice BAŞDEMİR</w:t>
            </w:r>
          </w:p>
        </w:tc>
      </w:tr>
      <w:tr w:rsidR="005B0EC5" w:rsidRPr="00BE6D29" w14:paraId="50A1E378" w14:textId="77777777" w:rsidTr="0067585A">
        <w:trPr>
          <w:trHeight w:val="401"/>
          <w:jc w:val="center"/>
        </w:trPr>
        <w:tc>
          <w:tcPr>
            <w:tcW w:w="2551" w:type="dxa"/>
            <w:gridSpan w:val="2"/>
            <w:shd w:val="clear" w:color="auto" w:fill="FFFFFF" w:themeFill="background1"/>
            <w:vAlign w:val="center"/>
          </w:tcPr>
          <w:p w14:paraId="607B44B1"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876" w:type="dxa"/>
            <w:gridSpan w:val="2"/>
            <w:shd w:val="clear" w:color="auto" w:fill="FFFFFF" w:themeFill="background1"/>
            <w:vAlign w:val="center"/>
          </w:tcPr>
          <w:p w14:paraId="740721A0"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MA-K1-23</w:t>
            </w:r>
          </w:p>
        </w:tc>
      </w:tr>
      <w:tr w:rsidR="005B0EC5" w:rsidRPr="00BE6D29" w14:paraId="2F5A7E71" w14:textId="77777777" w:rsidTr="0067585A">
        <w:trPr>
          <w:trHeight w:val="401"/>
          <w:jc w:val="center"/>
        </w:trPr>
        <w:tc>
          <w:tcPr>
            <w:tcW w:w="2551" w:type="dxa"/>
            <w:gridSpan w:val="2"/>
            <w:shd w:val="clear" w:color="auto" w:fill="FFFFFF" w:themeFill="background1"/>
            <w:vAlign w:val="center"/>
          </w:tcPr>
          <w:p w14:paraId="6DA0659B"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876" w:type="dxa"/>
            <w:gridSpan w:val="2"/>
            <w:shd w:val="clear" w:color="auto" w:fill="FFFFFF" w:themeFill="background1"/>
            <w:vAlign w:val="center"/>
          </w:tcPr>
          <w:p w14:paraId="3D66E48B" w14:textId="77777777" w:rsidR="005B0EC5" w:rsidRDefault="005B0EC5" w:rsidP="0067585A">
            <w:pPr>
              <w:tabs>
                <w:tab w:val="left" w:pos="1552"/>
              </w:tabs>
              <w:rPr>
                <w:rFonts w:ascii="Times New Roman" w:hAnsi="Times New Roman" w:cs="Times New Roman"/>
                <w:sz w:val="20"/>
                <w:szCs w:val="20"/>
              </w:rPr>
            </w:pPr>
            <w:r>
              <w:rPr>
                <w:rFonts w:ascii="Calibri" w:eastAsia="Times New Roman" w:hAnsi="Calibri" w:cs="Calibri"/>
                <w:color w:val="000000"/>
                <w:lang w:eastAsia="tr-TR"/>
              </w:rPr>
              <w:t>Çarşamba 8:30-9:15</w:t>
            </w:r>
          </w:p>
        </w:tc>
      </w:tr>
      <w:tr w:rsidR="005B0EC5" w:rsidRPr="00BE6D29" w14:paraId="4226ACBC" w14:textId="77777777" w:rsidTr="0067585A">
        <w:trPr>
          <w:trHeight w:val="401"/>
          <w:jc w:val="center"/>
        </w:trPr>
        <w:tc>
          <w:tcPr>
            <w:tcW w:w="2551" w:type="dxa"/>
            <w:gridSpan w:val="2"/>
            <w:shd w:val="clear" w:color="auto" w:fill="FFFFFF" w:themeFill="background1"/>
            <w:vAlign w:val="center"/>
          </w:tcPr>
          <w:p w14:paraId="3DB175A4"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876" w:type="dxa"/>
            <w:gridSpan w:val="2"/>
            <w:shd w:val="clear" w:color="auto" w:fill="FFFFFF" w:themeFill="background1"/>
            <w:vAlign w:val="center"/>
          </w:tcPr>
          <w:p w14:paraId="5BFADE15" w14:textId="77777777" w:rsidR="005B0EC5" w:rsidRDefault="005B0EC5" w:rsidP="0067585A">
            <w:pPr>
              <w:tabs>
                <w:tab w:val="left" w:pos="1552"/>
              </w:tabs>
              <w:rPr>
                <w:rFonts w:ascii="Times New Roman" w:hAnsi="Times New Roman" w:cs="Times New Roman"/>
                <w:sz w:val="20"/>
                <w:szCs w:val="20"/>
              </w:rPr>
            </w:pPr>
            <w:r>
              <w:t>hatice.basdemir</w:t>
            </w:r>
            <w:hyperlink r:id="rId133" w:history="1">
              <w:r w:rsidRPr="0017691F">
                <w:rPr>
                  <w:rStyle w:val="Kpr"/>
                  <w:rFonts w:ascii="Arial" w:hAnsi="Arial" w:cs="Arial"/>
                  <w:sz w:val="20"/>
                  <w:szCs w:val="20"/>
                </w:rPr>
                <w:t>@gop.edu.tr</w:t>
              </w:r>
            </w:hyperlink>
          </w:p>
        </w:tc>
      </w:tr>
      <w:tr w:rsidR="005B0EC5" w:rsidRPr="00BE6D29" w14:paraId="14069A9E" w14:textId="77777777" w:rsidTr="0067585A">
        <w:trPr>
          <w:trHeight w:val="401"/>
          <w:jc w:val="center"/>
        </w:trPr>
        <w:tc>
          <w:tcPr>
            <w:tcW w:w="2551" w:type="dxa"/>
            <w:gridSpan w:val="2"/>
            <w:shd w:val="clear" w:color="auto" w:fill="FFFFFF" w:themeFill="background1"/>
            <w:vAlign w:val="center"/>
          </w:tcPr>
          <w:p w14:paraId="60BD91B8"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876" w:type="dxa"/>
            <w:gridSpan w:val="2"/>
            <w:shd w:val="clear" w:color="auto" w:fill="FFFFFF" w:themeFill="background1"/>
            <w:vAlign w:val="center"/>
          </w:tcPr>
          <w:p w14:paraId="638C2F7C" w14:textId="77777777" w:rsidR="005B0EC5" w:rsidRPr="00C774D8" w:rsidRDefault="005B0EC5" w:rsidP="0067585A">
            <w:pPr>
              <w:tabs>
                <w:tab w:val="left" w:pos="1552"/>
              </w:tabs>
              <w:rPr>
                <w:rFonts w:ascii="Times New Roman" w:hAnsi="Times New Roman" w:cs="Times New Roman"/>
              </w:rPr>
            </w:pPr>
            <w:r>
              <w:rPr>
                <w:rFonts w:ascii="Times New Roman" w:hAnsi="Times New Roman" w:cs="Times New Roman"/>
              </w:rPr>
              <w:t>Pazartesi 09:30-12:15</w:t>
            </w:r>
          </w:p>
        </w:tc>
      </w:tr>
      <w:tr w:rsidR="005B0EC5" w:rsidRPr="00BE6D29" w14:paraId="423F7FF2" w14:textId="77777777" w:rsidTr="0067585A">
        <w:trPr>
          <w:trHeight w:val="401"/>
          <w:jc w:val="center"/>
        </w:trPr>
        <w:tc>
          <w:tcPr>
            <w:tcW w:w="2551" w:type="dxa"/>
            <w:gridSpan w:val="2"/>
            <w:shd w:val="clear" w:color="auto" w:fill="FFFFFF" w:themeFill="background1"/>
            <w:vAlign w:val="center"/>
          </w:tcPr>
          <w:p w14:paraId="5C664875"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876" w:type="dxa"/>
            <w:gridSpan w:val="2"/>
            <w:shd w:val="clear" w:color="auto" w:fill="FFFFFF" w:themeFill="background1"/>
            <w:vAlign w:val="center"/>
          </w:tcPr>
          <w:p w14:paraId="5AF69F06" w14:textId="77777777" w:rsidR="005B0EC5" w:rsidRPr="00C774D8"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D4</w:t>
            </w:r>
          </w:p>
        </w:tc>
      </w:tr>
      <w:tr w:rsidR="005B0EC5" w:rsidRPr="00BE6D29" w14:paraId="71ACDA62" w14:textId="77777777" w:rsidTr="0067585A">
        <w:trPr>
          <w:trHeight w:val="401"/>
          <w:jc w:val="center"/>
        </w:trPr>
        <w:tc>
          <w:tcPr>
            <w:tcW w:w="2551" w:type="dxa"/>
            <w:gridSpan w:val="2"/>
            <w:shd w:val="clear" w:color="auto" w:fill="FFFFFF" w:themeFill="background1"/>
            <w:vAlign w:val="center"/>
          </w:tcPr>
          <w:p w14:paraId="191C4DC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876" w:type="dxa"/>
            <w:gridSpan w:val="2"/>
            <w:shd w:val="clear" w:color="auto" w:fill="FFFFFF" w:themeFill="background1"/>
            <w:vAlign w:val="center"/>
          </w:tcPr>
          <w:p w14:paraId="6DE12748" w14:textId="77777777" w:rsidR="005B0EC5" w:rsidRPr="002D2C58" w:rsidRDefault="005B0EC5" w:rsidP="0067585A">
            <w:pPr>
              <w:tabs>
                <w:tab w:val="left" w:pos="1552"/>
              </w:tabs>
              <w:jc w:val="both"/>
              <w:rPr>
                <w:rFonts w:ascii="Times New Roman" w:hAnsi="Times New Roman" w:cs="Times New Roman"/>
                <w:b/>
                <w:sz w:val="20"/>
                <w:szCs w:val="20"/>
              </w:rPr>
            </w:pPr>
            <w:r>
              <w:rPr>
                <w:rFonts w:ascii="Times New Roman" w:hAnsi="Times New Roman" w:cs="Times New Roman"/>
                <w:sz w:val="20"/>
                <w:szCs w:val="20"/>
              </w:rPr>
              <w:t xml:space="preserve">Lojistik Yönetimi dersimizde; </w:t>
            </w:r>
            <w:r w:rsidRPr="002D2C58">
              <w:rPr>
                <w:rFonts w:ascii="Times New Roman" w:hAnsi="Times New Roman" w:cs="Times New Roman"/>
                <w:sz w:val="20"/>
                <w:szCs w:val="20"/>
              </w:rPr>
              <w:t>lojistik sektöründe orta düzey yönetici adaylarının, tahmin, planlama ve maliyet konularında bilgilendirilmeleri amaçlanmaktad</w:t>
            </w:r>
            <w:r>
              <w:rPr>
                <w:rFonts w:ascii="Times New Roman" w:hAnsi="Times New Roman" w:cs="Times New Roman"/>
                <w:sz w:val="20"/>
                <w:szCs w:val="20"/>
              </w:rPr>
              <w:t>ır. Aynı zamanda lojistik</w:t>
            </w:r>
            <w:r w:rsidRPr="002D2C58">
              <w:rPr>
                <w:rFonts w:ascii="Times New Roman" w:hAnsi="Times New Roman" w:cs="Times New Roman"/>
                <w:sz w:val="20"/>
                <w:szCs w:val="20"/>
              </w:rPr>
              <w:t xml:space="preserve"> yönetiminin</w:t>
            </w:r>
            <w:r>
              <w:rPr>
                <w:rFonts w:ascii="Times New Roman" w:hAnsi="Times New Roman" w:cs="Times New Roman"/>
                <w:sz w:val="20"/>
                <w:szCs w:val="20"/>
              </w:rPr>
              <w:t xml:space="preserve"> temel konuları, lojistik</w:t>
            </w:r>
            <w:r w:rsidRPr="002D2C58">
              <w:rPr>
                <w:rFonts w:ascii="Times New Roman" w:hAnsi="Times New Roman" w:cs="Times New Roman"/>
                <w:sz w:val="20"/>
                <w:szCs w:val="20"/>
              </w:rPr>
              <w:t xml:space="preserve"> süreçlerinin iyileştirilmesi ve yönetimi, malzeme akışlarının </w:t>
            </w:r>
            <w:r w:rsidRPr="002D2C58">
              <w:rPr>
                <w:rFonts w:ascii="Times New Roman" w:hAnsi="Times New Roman" w:cs="Times New Roman"/>
                <w:sz w:val="20"/>
                <w:szCs w:val="20"/>
              </w:rPr>
              <w:lastRenderedPageBreak/>
              <w:t>ve ilişkilerin yönetimi,</w:t>
            </w:r>
            <w:r>
              <w:rPr>
                <w:rFonts w:ascii="Times New Roman" w:hAnsi="Times New Roman" w:cs="Times New Roman"/>
                <w:sz w:val="20"/>
                <w:szCs w:val="20"/>
              </w:rPr>
              <w:t xml:space="preserve"> bilişim teknolojilerinin yönetim üzerindeki rolü </w:t>
            </w:r>
            <w:r w:rsidRPr="002D2C58">
              <w:rPr>
                <w:rFonts w:ascii="Times New Roman" w:hAnsi="Times New Roman" w:cs="Times New Roman"/>
                <w:sz w:val="20"/>
                <w:szCs w:val="20"/>
              </w:rPr>
              <w:t>hakkında bilgi vermek amaçlanmaktadır.</w:t>
            </w:r>
          </w:p>
        </w:tc>
      </w:tr>
      <w:tr w:rsidR="005B0EC5" w:rsidRPr="00BE6D29" w14:paraId="040A672B" w14:textId="77777777" w:rsidTr="0067585A">
        <w:trPr>
          <w:cantSplit/>
          <w:trHeight w:val="56"/>
          <w:jc w:val="center"/>
        </w:trPr>
        <w:tc>
          <w:tcPr>
            <w:tcW w:w="2551" w:type="dxa"/>
            <w:gridSpan w:val="2"/>
            <w:vMerge w:val="restart"/>
            <w:shd w:val="clear" w:color="auto" w:fill="FFFFFF" w:themeFill="background1"/>
            <w:vAlign w:val="center"/>
          </w:tcPr>
          <w:p w14:paraId="0F42CABB"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lastRenderedPageBreak/>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876" w:type="dxa"/>
            <w:gridSpan w:val="2"/>
            <w:shd w:val="clear" w:color="auto" w:fill="FFFFFF" w:themeFill="background1"/>
            <w:vAlign w:val="center"/>
          </w:tcPr>
          <w:p w14:paraId="1068156B"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4FB6A0E6" w14:textId="77777777" w:rsidTr="0067585A">
        <w:trPr>
          <w:trHeight w:val="61"/>
          <w:jc w:val="center"/>
        </w:trPr>
        <w:tc>
          <w:tcPr>
            <w:tcW w:w="2551" w:type="dxa"/>
            <w:gridSpan w:val="2"/>
            <w:vMerge/>
            <w:shd w:val="clear" w:color="auto" w:fill="FFFFFF" w:themeFill="background1"/>
            <w:vAlign w:val="center"/>
          </w:tcPr>
          <w:p w14:paraId="1E24801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951BC6D"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Lojist</w:t>
            </w:r>
            <w:r>
              <w:rPr>
                <w:rFonts w:ascii="Times New Roman" w:hAnsi="Times New Roman" w:cs="Times New Roman"/>
                <w:color w:val="000000"/>
                <w:sz w:val="20"/>
                <w:szCs w:val="20"/>
              </w:rPr>
              <w:t>ik kavramı öğrenilir.</w:t>
            </w:r>
          </w:p>
        </w:tc>
      </w:tr>
      <w:tr w:rsidR="005B0EC5" w:rsidRPr="00BE6D29" w14:paraId="51D03410" w14:textId="77777777" w:rsidTr="0067585A">
        <w:trPr>
          <w:trHeight w:val="61"/>
          <w:jc w:val="center"/>
        </w:trPr>
        <w:tc>
          <w:tcPr>
            <w:tcW w:w="2551" w:type="dxa"/>
            <w:gridSpan w:val="2"/>
            <w:vMerge/>
            <w:shd w:val="clear" w:color="auto" w:fill="FFFFFF" w:themeFill="background1"/>
            <w:vAlign w:val="center"/>
          </w:tcPr>
          <w:p w14:paraId="2C4788C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4F56D903"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Lojistik</w:t>
            </w:r>
            <w:r w:rsidRPr="00F812E6">
              <w:rPr>
                <w:rFonts w:ascii="Times New Roman" w:hAnsi="Times New Roman" w:cs="Times New Roman"/>
                <w:spacing w:val="-3"/>
                <w:sz w:val="20"/>
              </w:rPr>
              <w:t xml:space="preserve"> </w:t>
            </w:r>
            <w:r>
              <w:rPr>
                <w:rFonts w:ascii="Times New Roman" w:hAnsi="Times New Roman" w:cs="Times New Roman"/>
                <w:spacing w:val="-3"/>
                <w:sz w:val="20"/>
              </w:rPr>
              <w:t xml:space="preserve">Yönetimi </w:t>
            </w:r>
            <w:r>
              <w:rPr>
                <w:rFonts w:ascii="Times New Roman" w:hAnsi="Times New Roman" w:cs="Times New Roman"/>
                <w:sz w:val="20"/>
              </w:rPr>
              <w:t>kavramı</w:t>
            </w:r>
            <w:r w:rsidRPr="00F812E6">
              <w:rPr>
                <w:rFonts w:ascii="Times New Roman" w:hAnsi="Times New Roman" w:cs="Times New Roman"/>
                <w:sz w:val="20"/>
              </w:rPr>
              <w:t>,</w:t>
            </w:r>
            <w:r w:rsidRPr="00F812E6">
              <w:rPr>
                <w:rFonts w:ascii="Times New Roman" w:hAnsi="Times New Roman" w:cs="Times New Roman"/>
                <w:spacing w:val="-3"/>
                <w:sz w:val="20"/>
              </w:rPr>
              <w:t xml:space="preserve"> </w:t>
            </w:r>
            <w:r>
              <w:rPr>
                <w:rFonts w:ascii="Times New Roman" w:hAnsi="Times New Roman" w:cs="Times New Roman"/>
                <w:sz w:val="20"/>
              </w:rPr>
              <w:t>önemi</w:t>
            </w:r>
            <w:r w:rsidRPr="00F812E6">
              <w:rPr>
                <w:rFonts w:ascii="Times New Roman" w:hAnsi="Times New Roman" w:cs="Times New Roman"/>
                <w:sz w:val="20"/>
              </w:rPr>
              <w:t xml:space="preserve"> ve</w:t>
            </w:r>
            <w:r w:rsidRPr="00F812E6">
              <w:rPr>
                <w:rFonts w:ascii="Times New Roman" w:hAnsi="Times New Roman" w:cs="Times New Roman"/>
                <w:spacing w:val="-4"/>
                <w:sz w:val="20"/>
              </w:rPr>
              <w:t xml:space="preserve"> </w:t>
            </w:r>
            <w:r>
              <w:rPr>
                <w:rFonts w:ascii="Times New Roman" w:hAnsi="Times New Roman" w:cs="Times New Roman"/>
                <w:sz w:val="20"/>
              </w:rPr>
              <w:t>prensipleri</w:t>
            </w:r>
            <w:r>
              <w:rPr>
                <w:rFonts w:ascii="Times New Roman" w:hAnsi="Times New Roman" w:cs="Times New Roman"/>
                <w:spacing w:val="-3"/>
                <w:sz w:val="20"/>
              </w:rPr>
              <w:t xml:space="preserve"> öğrenilir</w:t>
            </w:r>
            <w:r w:rsidRPr="00F812E6">
              <w:rPr>
                <w:rFonts w:ascii="Times New Roman" w:hAnsi="Times New Roman" w:cs="Times New Roman"/>
                <w:sz w:val="20"/>
              </w:rPr>
              <w:t>.</w:t>
            </w:r>
          </w:p>
        </w:tc>
      </w:tr>
      <w:tr w:rsidR="005B0EC5" w:rsidRPr="00BE6D29" w14:paraId="470DA651" w14:textId="77777777" w:rsidTr="0067585A">
        <w:trPr>
          <w:trHeight w:val="61"/>
          <w:jc w:val="center"/>
        </w:trPr>
        <w:tc>
          <w:tcPr>
            <w:tcW w:w="2551" w:type="dxa"/>
            <w:gridSpan w:val="2"/>
            <w:vMerge/>
            <w:shd w:val="clear" w:color="auto" w:fill="FFFFFF" w:themeFill="background1"/>
            <w:vAlign w:val="center"/>
          </w:tcPr>
          <w:p w14:paraId="3B6A19D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06E0047"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Tedarik</w:t>
            </w:r>
            <w:r w:rsidRPr="00F812E6">
              <w:rPr>
                <w:rFonts w:ascii="Times New Roman" w:hAnsi="Times New Roman" w:cs="Times New Roman"/>
                <w:spacing w:val="-1"/>
                <w:sz w:val="20"/>
              </w:rPr>
              <w:t xml:space="preserve"> </w:t>
            </w:r>
            <w:r w:rsidRPr="00F812E6">
              <w:rPr>
                <w:rFonts w:ascii="Times New Roman" w:hAnsi="Times New Roman" w:cs="Times New Roman"/>
                <w:sz w:val="20"/>
              </w:rPr>
              <w:t>Zinciri</w:t>
            </w:r>
            <w:r w:rsidRPr="00F812E6">
              <w:rPr>
                <w:rFonts w:ascii="Times New Roman" w:hAnsi="Times New Roman" w:cs="Times New Roman"/>
                <w:spacing w:val="-5"/>
                <w:sz w:val="20"/>
              </w:rPr>
              <w:t xml:space="preserve"> </w:t>
            </w:r>
            <w:r>
              <w:rPr>
                <w:rFonts w:ascii="Times New Roman" w:hAnsi="Times New Roman" w:cs="Times New Roman"/>
                <w:sz w:val="20"/>
              </w:rPr>
              <w:t>kavramı</w:t>
            </w:r>
            <w:r w:rsidRPr="00F812E6">
              <w:rPr>
                <w:rFonts w:ascii="Times New Roman" w:hAnsi="Times New Roman" w:cs="Times New Roman"/>
                <w:sz w:val="20"/>
              </w:rPr>
              <w:t>,</w:t>
            </w:r>
            <w:r w:rsidRPr="00F812E6">
              <w:rPr>
                <w:rFonts w:ascii="Times New Roman" w:hAnsi="Times New Roman" w:cs="Times New Roman"/>
                <w:spacing w:val="-2"/>
                <w:sz w:val="20"/>
              </w:rPr>
              <w:t xml:space="preserve"> </w:t>
            </w:r>
            <w:r>
              <w:rPr>
                <w:rFonts w:ascii="Times New Roman" w:hAnsi="Times New Roman" w:cs="Times New Roman"/>
                <w:sz w:val="20"/>
              </w:rPr>
              <w:t>bileşenleri</w:t>
            </w:r>
            <w:r w:rsidRPr="00F812E6">
              <w:rPr>
                <w:rFonts w:ascii="Times New Roman" w:hAnsi="Times New Roman" w:cs="Times New Roman"/>
                <w:spacing w:val="-3"/>
                <w:sz w:val="20"/>
              </w:rPr>
              <w:t xml:space="preserve"> </w:t>
            </w:r>
            <w:r w:rsidRPr="00F812E6">
              <w:rPr>
                <w:rFonts w:ascii="Times New Roman" w:hAnsi="Times New Roman" w:cs="Times New Roman"/>
                <w:sz w:val="20"/>
              </w:rPr>
              <w:t>ve</w:t>
            </w:r>
            <w:r w:rsidRPr="00F812E6">
              <w:rPr>
                <w:rFonts w:ascii="Times New Roman" w:hAnsi="Times New Roman" w:cs="Times New Roman"/>
                <w:spacing w:val="-2"/>
                <w:sz w:val="20"/>
              </w:rPr>
              <w:t xml:space="preserve"> </w:t>
            </w:r>
            <w:r>
              <w:rPr>
                <w:rFonts w:ascii="Times New Roman" w:hAnsi="Times New Roman" w:cs="Times New Roman"/>
                <w:sz w:val="20"/>
              </w:rPr>
              <w:t>yapısı</w:t>
            </w:r>
            <w:r w:rsidRPr="00F812E6">
              <w:rPr>
                <w:rFonts w:ascii="Times New Roman" w:hAnsi="Times New Roman" w:cs="Times New Roman"/>
                <w:spacing w:val="-3"/>
                <w:sz w:val="20"/>
              </w:rPr>
              <w:t xml:space="preserve"> </w:t>
            </w:r>
            <w:r>
              <w:rPr>
                <w:rFonts w:ascii="Times New Roman" w:hAnsi="Times New Roman" w:cs="Times New Roman"/>
                <w:sz w:val="20"/>
              </w:rPr>
              <w:t>öğrenilir</w:t>
            </w:r>
            <w:r w:rsidRPr="00F812E6">
              <w:rPr>
                <w:rFonts w:ascii="Times New Roman" w:hAnsi="Times New Roman" w:cs="Times New Roman"/>
                <w:sz w:val="20"/>
              </w:rPr>
              <w:t>.</w:t>
            </w:r>
          </w:p>
        </w:tc>
      </w:tr>
      <w:tr w:rsidR="005B0EC5" w:rsidRPr="00BE6D29" w14:paraId="438831CC" w14:textId="77777777" w:rsidTr="0067585A">
        <w:trPr>
          <w:trHeight w:val="61"/>
          <w:jc w:val="center"/>
        </w:trPr>
        <w:tc>
          <w:tcPr>
            <w:tcW w:w="2551" w:type="dxa"/>
            <w:gridSpan w:val="2"/>
            <w:vMerge/>
            <w:shd w:val="clear" w:color="auto" w:fill="FFFFFF" w:themeFill="background1"/>
            <w:vAlign w:val="center"/>
          </w:tcPr>
          <w:p w14:paraId="71B25B72"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626B2570"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w w:val="95"/>
                <w:sz w:val="20"/>
              </w:rPr>
              <w:t>Lojistik</w:t>
            </w:r>
            <w:r w:rsidRPr="00F812E6">
              <w:rPr>
                <w:rFonts w:ascii="Times New Roman" w:hAnsi="Times New Roman" w:cs="Times New Roman"/>
                <w:spacing w:val="27"/>
                <w:w w:val="95"/>
                <w:sz w:val="20"/>
              </w:rPr>
              <w:t xml:space="preserve"> </w:t>
            </w:r>
            <w:r w:rsidRPr="00F812E6">
              <w:rPr>
                <w:rFonts w:ascii="Times New Roman" w:hAnsi="Times New Roman" w:cs="Times New Roman"/>
                <w:w w:val="95"/>
                <w:sz w:val="20"/>
              </w:rPr>
              <w:t>Yönetimi</w:t>
            </w:r>
            <w:r w:rsidRPr="00F812E6">
              <w:rPr>
                <w:rFonts w:ascii="Times New Roman" w:hAnsi="Times New Roman" w:cs="Times New Roman"/>
                <w:spacing w:val="27"/>
                <w:w w:val="95"/>
                <w:sz w:val="20"/>
              </w:rPr>
              <w:t xml:space="preserve"> </w:t>
            </w:r>
            <w:r w:rsidRPr="00F812E6">
              <w:rPr>
                <w:rFonts w:ascii="Times New Roman" w:hAnsi="Times New Roman" w:cs="Times New Roman"/>
                <w:w w:val="95"/>
                <w:sz w:val="20"/>
              </w:rPr>
              <w:t>Kavramı</w:t>
            </w:r>
            <w:r w:rsidRPr="00F812E6">
              <w:rPr>
                <w:rFonts w:ascii="Times New Roman" w:hAnsi="Times New Roman" w:cs="Times New Roman"/>
                <w:spacing w:val="21"/>
                <w:w w:val="95"/>
                <w:sz w:val="20"/>
              </w:rPr>
              <w:t xml:space="preserve"> </w:t>
            </w:r>
            <w:r w:rsidRPr="00F812E6">
              <w:rPr>
                <w:rFonts w:ascii="Times New Roman" w:hAnsi="Times New Roman" w:cs="Times New Roman"/>
                <w:w w:val="95"/>
                <w:sz w:val="20"/>
              </w:rPr>
              <w:t>ve</w:t>
            </w:r>
            <w:r w:rsidRPr="00F812E6">
              <w:rPr>
                <w:rFonts w:ascii="Times New Roman" w:hAnsi="Times New Roman" w:cs="Times New Roman"/>
                <w:spacing w:val="19"/>
                <w:w w:val="95"/>
                <w:sz w:val="20"/>
              </w:rPr>
              <w:t xml:space="preserve"> </w:t>
            </w:r>
            <w:r w:rsidRPr="00F812E6">
              <w:rPr>
                <w:rFonts w:ascii="Times New Roman" w:hAnsi="Times New Roman" w:cs="Times New Roman"/>
                <w:w w:val="95"/>
                <w:sz w:val="20"/>
              </w:rPr>
              <w:t>faaliyetlerinin</w:t>
            </w:r>
            <w:r w:rsidRPr="00F812E6">
              <w:rPr>
                <w:rFonts w:ascii="Times New Roman" w:hAnsi="Times New Roman" w:cs="Times New Roman"/>
                <w:spacing w:val="29"/>
                <w:w w:val="95"/>
                <w:sz w:val="20"/>
              </w:rPr>
              <w:t xml:space="preserve"> </w:t>
            </w:r>
            <w:r>
              <w:rPr>
                <w:rFonts w:ascii="Times New Roman" w:hAnsi="Times New Roman" w:cs="Times New Roman"/>
                <w:w w:val="95"/>
                <w:sz w:val="20"/>
              </w:rPr>
              <w:t>bileşenleri</w:t>
            </w:r>
            <w:r w:rsidRPr="00F812E6">
              <w:rPr>
                <w:rFonts w:ascii="Times New Roman" w:hAnsi="Times New Roman" w:cs="Times New Roman"/>
                <w:spacing w:val="21"/>
                <w:w w:val="95"/>
                <w:sz w:val="20"/>
              </w:rPr>
              <w:t xml:space="preserve"> </w:t>
            </w:r>
            <w:r>
              <w:rPr>
                <w:rFonts w:ascii="Times New Roman" w:hAnsi="Times New Roman" w:cs="Times New Roman"/>
                <w:w w:val="95"/>
                <w:sz w:val="20"/>
              </w:rPr>
              <w:t>öğrenilir</w:t>
            </w:r>
            <w:r w:rsidRPr="00F812E6">
              <w:rPr>
                <w:rFonts w:ascii="Times New Roman" w:hAnsi="Times New Roman" w:cs="Times New Roman"/>
                <w:w w:val="95"/>
                <w:sz w:val="20"/>
              </w:rPr>
              <w:t>.</w:t>
            </w:r>
          </w:p>
        </w:tc>
      </w:tr>
      <w:tr w:rsidR="005B0EC5" w:rsidRPr="00BE6D29" w14:paraId="17CAA728" w14:textId="77777777" w:rsidTr="0067585A">
        <w:trPr>
          <w:trHeight w:val="106"/>
          <w:jc w:val="center"/>
        </w:trPr>
        <w:tc>
          <w:tcPr>
            <w:tcW w:w="2551" w:type="dxa"/>
            <w:gridSpan w:val="2"/>
            <w:vMerge/>
            <w:shd w:val="clear" w:color="auto" w:fill="FFFFFF" w:themeFill="background1"/>
            <w:vAlign w:val="center"/>
          </w:tcPr>
          <w:p w14:paraId="5AEB3F77"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0DEEA8B4" w14:textId="77777777" w:rsidR="005B0EC5" w:rsidRPr="00F812E6" w:rsidRDefault="005B0EC5" w:rsidP="0067585A">
            <w:pPr>
              <w:pStyle w:val="TableParagraph"/>
              <w:spacing w:line="209" w:lineRule="exact"/>
              <w:ind w:left="17"/>
              <w:rPr>
                <w:sz w:val="20"/>
              </w:rPr>
            </w:pPr>
            <w:r w:rsidRPr="00F812E6">
              <w:rPr>
                <w:sz w:val="20"/>
              </w:rPr>
              <w:t>Lojistik yönetiminde değer</w:t>
            </w:r>
            <w:r w:rsidRPr="00F812E6">
              <w:rPr>
                <w:spacing w:val="15"/>
                <w:sz w:val="20"/>
              </w:rPr>
              <w:t xml:space="preserve"> </w:t>
            </w:r>
            <w:r w:rsidRPr="00F812E6">
              <w:rPr>
                <w:sz w:val="20"/>
              </w:rPr>
              <w:t>zinciri</w:t>
            </w:r>
            <w:r w:rsidRPr="00F812E6">
              <w:rPr>
                <w:spacing w:val="14"/>
                <w:sz w:val="20"/>
              </w:rPr>
              <w:t xml:space="preserve"> </w:t>
            </w:r>
            <w:r>
              <w:rPr>
                <w:sz w:val="20"/>
              </w:rPr>
              <w:t>yönetimi kavramı öğrenilir</w:t>
            </w:r>
            <w:r w:rsidRPr="00F812E6">
              <w:rPr>
                <w:sz w:val="20"/>
              </w:rPr>
              <w:t>.</w:t>
            </w:r>
          </w:p>
        </w:tc>
      </w:tr>
      <w:tr w:rsidR="005B0EC5" w:rsidRPr="00BE6D29" w14:paraId="49DCDED4" w14:textId="77777777" w:rsidTr="0067585A">
        <w:trPr>
          <w:trHeight w:val="106"/>
          <w:jc w:val="center"/>
        </w:trPr>
        <w:tc>
          <w:tcPr>
            <w:tcW w:w="2551" w:type="dxa"/>
            <w:gridSpan w:val="2"/>
            <w:vMerge/>
            <w:shd w:val="clear" w:color="auto" w:fill="FFFFFF" w:themeFill="background1"/>
            <w:vAlign w:val="center"/>
          </w:tcPr>
          <w:p w14:paraId="547B71F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1ED0C331" w14:textId="77777777" w:rsidR="005B0EC5" w:rsidRPr="00F812E6" w:rsidRDefault="005B0EC5" w:rsidP="0067585A">
            <w:pPr>
              <w:pStyle w:val="TableParagraph"/>
              <w:spacing w:line="210" w:lineRule="exact"/>
              <w:ind w:left="17"/>
              <w:rPr>
                <w:sz w:val="20"/>
              </w:rPr>
            </w:pPr>
            <w:r>
              <w:rPr>
                <w:sz w:val="20"/>
              </w:rPr>
              <w:t>Tarih öncesi ve günümüzde</w:t>
            </w:r>
            <w:r w:rsidRPr="00F812E6">
              <w:rPr>
                <w:spacing w:val="-2"/>
                <w:sz w:val="20"/>
              </w:rPr>
              <w:t xml:space="preserve"> </w:t>
            </w:r>
            <w:r>
              <w:rPr>
                <w:sz w:val="20"/>
              </w:rPr>
              <w:t>lojistiğin gelişimi öğrenilir</w:t>
            </w:r>
            <w:r w:rsidRPr="00F812E6">
              <w:rPr>
                <w:sz w:val="20"/>
              </w:rPr>
              <w:t>.</w:t>
            </w:r>
          </w:p>
        </w:tc>
      </w:tr>
      <w:tr w:rsidR="005B0EC5" w:rsidRPr="00BE6D29" w14:paraId="1513B5AA" w14:textId="77777777" w:rsidTr="0067585A">
        <w:trPr>
          <w:trHeight w:val="152"/>
          <w:jc w:val="center"/>
        </w:trPr>
        <w:tc>
          <w:tcPr>
            <w:tcW w:w="2551" w:type="dxa"/>
            <w:gridSpan w:val="2"/>
            <w:vMerge/>
            <w:shd w:val="clear" w:color="auto" w:fill="FFFFFF" w:themeFill="background1"/>
            <w:vAlign w:val="center"/>
          </w:tcPr>
          <w:p w14:paraId="395D556A"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4CA29AA6" w14:textId="77777777" w:rsidR="005B0EC5" w:rsidRPr="00F812E6" w:rsidRDefault="005B0EC5" w:rsidP="0067585A">
            <w:pPr>
              <w:pStyle w:val="TableParagraph"/>
              <w:spacing w:line="210" w:lineRule="exact"/>
              <w:ind w:left="17"/>
              <w:rPr>
                <w:sz w:val="20"/>
              </w:rPr>
            </w:pPr>
            <w:r w:rsidRPr="00F812E6">
              <w:rPr>
                <w:sz w:val="20"/>
              </w:rPr>
              <w:t>Lojistik</w:t>
            </w:r>
            <w:r w:rsidRPr="00F812E6">
              <w:rPr>
                <w:spacing w:val="31"/>
                <w:sz w:val="20"/>
              </w:rPr>
              <w:t xml:space="preserve"> </w:t>
            </w:r>
            <w:r w:rsidRPr="00F812E6">
              <w:rPr>
                <w:sz w:val="20"/>
              </w:rPr>
              <w:t>ve</w:t>
            </w:r>
            <w:r w:rsidRPr="00F812E6">
              <w:rPr>
                <w:spacing w:val="80"/>
                <w:sz w:val="20"/>
              </w:rPr>
              <w:t xml:space="preserve"> </w:t>
            </w:r>
            <w:r w:rsidRPr="00F812E6">
              <w:rPr>
                <w:sz w:val="20"/>
              </w:rPr>
              <w:t>Tedarik</w:t>
            </w:r>
            <w:r w:rsidRPr="00F812E6">
              <w:rPr>
                <w:spacing w:val="79"/>
                <w:sz w:val="20"/>
              </w:rPr>
              <w:t xml:space="preserve"> </w:t>
            </w:r>
            <w:r w:rsidRPr="00F812E6">
              <w:rPr>
                <w:sz w:val="20"/>
              </w:rPr>
              <w:t>Zinciri</w:t>
            </w:r>
            <w:r w:rsidRPr="00F812E6">
              <w:rPr>
                <w:spacing w:val="79"/>
                <w:sz w:val="20"/>
              </w:rPr>
              <w:t xml:space="preserve"> </w:t>
            </w:r>
            <w:r>
              <w:rPr>
                <w:sz w:val="20"/>
              </w:rPr>
              <w:t>arasındaki fark</w:t>
            </w:r>
            <w:r w:rsidRPr="00F812E6">
              <w:rPr>
                <w:sz w:val="20"/>
              </w:rPr>
              <w:t xml:space="preserve"> öğreni</w:t>
            </w:r>
            <w:r>
              <w:rPr>
                <w:sz w:val="20"/>
              </w:rPr>
              <w:t>li</w:t>
            </w:r>
            <w:r w:rsidRPr="00F812E6">
              <w:rPr>
                <w:sz w:val="20"/>
              </w:rPr>
              <w:t>r.</w:t>
            </w:r>
          </w:p>
        </w:tc>
      </w:tr>
      <w:tr w:rsidR="005B0EC5" w:rsidRPr="00BE6D29" w14:paraId="5F674A13" w14:textId="77777777" w:rsidTr="0067585A">
        <w:trPr>
          <w:trHeight w:val="56"/>
          <w:jc w:val="center"/>
        </w:trPr>
        <w:tc>
          <w:tcPr>
            <w:tcW w:w="2551" w:type="dxa"/>
            <w:gridSpan w:val="2"/>
            <w:vMerge/>
            <w:shd w:val="clear" w:color="auto" w:fill="FFFFFF" w:themeFill="background1"/>
            <w:vAlign w:val="center"/>
          </w:tcPr>
          <w:p w14:paraId="302CE8B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45E78F0A" w14:textId="77777777" w:rsidR="005B0EC5" w:rsidRPr="00F812E6" w:rsidRDefault="005B0EC5" w:rsidP="0067585A">
            <w:pPr>
              <w:pStyle w:val="TableParagraph"/>
              <w:spacing w:line="210" w:lineRule="exact"/>
              <w:ind w:left="17"/>
              <w:rPr>
                <w:sz w:val="20"/>
              </w:rPr>
            </w:pPr>
            <w:r w:rsidRPr="00F812E6">
              <w:rPr>
                <w:sz w:val="20"/>
              </w:rPr>
              <w:t>Lojistik</w:t>
            </w:r>
            <w:r w:rsidRPr="00F812E6">
              <w:rPr>
                <w:spacing w:val="17"/>
                <w:sz w:val="20"/>
              </w:rPr>
              <w:t xml:space="preserve"> </w:t>
            </w:r>
            <w:r w:rsidRPr="00F812E6">
              <w:rPr>
                <w:sz w:val="20"/>
              </w:rPr>
              <w:t>yönetiminin</w:t>
            </w:r>
            <w:r w:rsidRPr="00F812E6">
              <w:rPr>
                <w:spacing w:val="18"/>
                <w:sz w:val="20"/>
              </w:rPr>
              <w:t xml:space="preserve"> </w:t>
            </w:r>
            <w:r w:rsidRPr="00F812E6">
              <w:rPr>
                <w:sz w:val="20"/>
              </w:rPr>
              <w:t>diğer</w:t>
            </w:r>
            <w:r w:rsidRPr="00F812E6">
              <w:rPr>
                <w:spacing w:val="16"/>
                <w:sz w:val="20"/>
              </w:rPr>
              <w:t xml:space="preserve"> </w:t>
            </w:r>
            <w:r w:rsidRPr="00F812E6">
              <w:rPr>
                <w:sz w:val="20"/>
              </w:rPr>
              <w:t>bilim</w:t>
            </w:r>
            <w:r w:rsidRPr="00F812E6">
              <w:rPr>
                <w:spacing w:val="17"/>
                <w:sz w:val="20"/>
              </w:rPr>
              <w:t xml:space="preserve"> </w:t>
            </w:r>
            <w:r w:rsidRPr="00F812E6">
              <w:rPr>
                <w:sz w:val="20"/>
              </w:rPr>
              <w:t>dalları</w:t>
            </w:r>
            <w:r w:rsidRPr="00F812E6">
              <w:rPr>
                <w:spacing w:val="18"/>
                <w:sz w:val="20"/>
              </w:rPr>
              <w:t xml:space="preserve"> </w:t>
            </w:r>
            <w:r>
              <w:rPr>
                <w:sz w:val="20"/>
              </w:rPr>
              <w:t xml:space="preserve">ile ilişkisi </w:t>
            </w:r>
            <w:r w:rsidRPr="00F812E6">
              <w:rPr>
                <w:sz w:val="20"/>
              </w:rPr>
              <w:t>öğreni</w:t>
            </w:r>
            <w:r>
              <w:rPr>
                <w:sz w:val="20"/>
              </w:rPr>
              <w:t>li</w:t>
            </w:r>
            <w:r w:rsidRPr="00F812E6">
              <w:rPr>
                <w:sz w:val="20"/>
              </w:rPr>
              <w:t>r.</w:t>
            </w:r>
          </w:p>
        </w:tc>
      </w:tr>
      <w:tr w:rsidR="005B0EC5" w:rsidRPr="00BE6D29" w14:paraId="31213B7A" w14:textId="77777777" w:rsidTr="0067585A">
        <w:trPr>
          <w:trHeight w:val="102"/>
          <w:jc w:val="center"/>
        </w:trPr>
        <w:tc>
          <w:tcPr>
            <w:tcW w:w="2551" w:type="dxa"/>
            <w:gridSpan w:val="2"/>
            <w:vMerge/>
            <w:shd w:val="clear" w:color="auto" w:fill="FFFFFF" w:themeFill="background1"/>
            <w:vAlign w:val="center"/>
          </w:tcPr>
          <w:p w14:paraId="189193C5"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23DEB061" w14:textId="77777777" w:rsidR="005B0EC5" w:rsidRPr="00F812E6" w:rsidRDefault="005B0EC5" w:rsidP="0067585A">
            <w:pPr>
              <w:pStyle w:val="TableParagraph"/>
              <w:spacing w:line="200" w:lineRule="exact"/>
              <w:ind w:left="17"/>
              <w:rPr>
                <w:sz w:val="20"/>
              </w:rPr>
            </w:pPr>
            <w:r w:rsidRPr="00F812E6">
              <w:rPr>
                <w:sz w:val="20"/>
              </w:rPr>
              <w:t>Lojistik yönetiminin Yönetim ve Organizasyon i</w:t>
            </w:r>
            <w:r>
              <w:rPr>
                <w:sz w:val="20"/>
              </w:rPr>
              <w:t>le ilişkisi öğrenilir</w:t>
            </w:r>
            <w:r w:rsidRPr="00F812E6">
              <w:rPr>
                <w:sz w:val="20"/>
              </w:rPr>
              <w:t>.</w:t>
            </w:r>
          </w:p>
        </w:tc>
      </w:tr>
      <w:tr w:rsidR="005B0EC5" w:rsidRPr="00BE6D29" w14:paraId="2F50CB1F" w14:textId="77777777" w:rsidTr="0067585A">
        <w:trPr>
          <w:trHeight w:val="134"/>
          <w:jc w:val="center"/>
        </w:trPr>
        <w:tc>
          <w:tcPr>
            <w:tcW w:w="2551" w:type="dxa"/>
            <w:gridSpan w:val="2"/>
            <w:vMerge/>
            <w:shd w:val="clear" w:color="auto" w:fill="FFFFFF" w:themeFill="background1"/>
            <w:vAlign w:val="center"/>
          </w:tcPr>
          <w:p w14:paraId="62F380A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329C4005" w14:textId="77777777" w:rsidR="005B0EC5" w:rsidRPr="00F812E6" w:rsidRDefault="005B0EC5" w:rsidP="0067585A">
            <w:pPr>
              <w:pStyle w:val="TableParagraph"/>
              <w:spacing w:before="38"/>
              <w:rPr>
                <w:sz w:val="20"/>
              </w:rPr>
            </w:pPr>
            <w:r w:rsidRPr="00F812E6">
              <w:rPr>
                <w:sz w:val="20"/>
              </w:rPr>
              <w:t>Lojistik Yönetiminin</w:t>
            </w:r>
            <w:r w:rsidRPr="00F812E6">
              <w:rPr>
                <w:spacing w:val="-2"/>
                <w:sz w:val="20"/>
              </w:rPr>
              <w:t xml:space="preserve"> Postmodern </w:t>
            </w:r>
            <w:r w:rsidRPr="00F812E6">
              <w:rPr>
                <w:sz w:val="20"/>
              </w:rPr>
              <w:t>Yönetim Yaklaşımlarıyla İlişkisi</w:t>
            </w:r>
            <w:r>
              <w:rPr>
                <w:sz w:val="20"/>
              </w:rPr>
              <w:t xml:space="preserve"> öğrenilir</w:t>
            </w:r>
            <w:r w:rsidRPr="00F812E6">
              <w:rPr>
                <w:sz w:val="20"/>
              </w:rPr>
              <w:t>.</w:t>
            </w:r>
          </w:p>
        </w:tc>
      </w:tr>
      <w:tr w:rsidR="005B0EC5" w:rsidRPr="00BE6D29" w14:paraId="326FF48C" w14:textId="77777777" w:rsidTr="0067585A">
        <w:trPr>
          <w:trHeight w:val="53"/>
          <w:jc w:val="center"/>
        </w:trPr>
        <w:tc>
          <w:tcPr>
            <w:tcW w:w="2551" w:type="dxa"/>
            <w:gridSpan w:val="2"/>
            <w:vMerge/>
            <w:shd w:val="clear" w:color="auto" w:fill="FFFFFF" w:themeFill="background1"/>
            <w:vAlign w:val="center"/>
          </w:tcPr>
          <w:p w14:paraId="498D2CCB"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47FC3AFE" w14:textId="77777777" w:rsidR="005B0EC5" w:rsidRPr="00F812E6" w:rsidRDefault="005B0EC5" w:rsidP="0067585A">
            <w:pPr>
              <w:pStyle w:val="TableParagraph"/>
              <w:spacing w:before="16" w:line="222" w:lineRule="exact"/>
              <w:rPr>
                <w:sz w:val="20"/>
              </w:rPr>
            </w:pPr>
            <w:r w:rsidRPr="00F812E6">
              <w:rPr>
                <w:sz w:val="20"/>
              </w:rPr>
              <w:t>Lojistik yönetiminde D</w:t>
            </w:r>
            <w:r>
              <w:rPr>
                <w:sz w:val="20"/>
              </w:rPr>
              <w:t xml:space="preserve">ış Kaynaklarla Yönetim modeli </w:t>
            </w:r>
            <w:r w:rsidRPr="00F812E6">
              <w:rPr>
                <w:sz w:val="20"/>
              </w:rPr>
              <w:t>öğreni</w:t>
            </w:r>
            <w:r>
              <w:rPr>
                <w:sz w:val="20"/>
              </w:rPr>
              <w:t>li</w:t>
            </w:r>
            <w:r w:rsidRPr="00F812E6">
              <w:rPr>
                <w:sz w:val="20"/>
              </w:rPr>
              <w:t>r.</w:t>
            </w:r>
          </w:p>
        </w:tc>
      </w:tr>
      <w:tr w:rsidR="005B0EC5" w:rsidRPr="00BE6D29" w14:paraId="2A1F2BB0" w14:textId="77777777" w:rsidTr="0067585A">
        <w:trPr>
          <w:trHeight w:val="53"/>
          <w:jc w:val="center"/>
        </w:trPr>
        <w:tc>
          <w:tcPr>
            <w:tcW w:w="2551" w:type="dxa"/>
            <w:gridSpan w:val="2"/>
            <w:vMerge/>
            <w:shd w:val="clear" w:color="auto" w:fill="FFFFFF" w:themeFill="background1"/>
            <w:vAlign w:val="center"/>
          </w:tcPr>
          <w:p w14:paraId="0C05634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45BE21B0" w14:textId="77777777" w:rsidR="005B0EC5" w:rsidRPr="00F812E6" w:rsidRDefault="005B0EC5" w:rsidP="0067585A">
            <w:pPr>
              <w:pStyle w:val="TableParagraph"/>
              <w:spacing w:line="210" w:lineRule="exact"/>
              <w:rPr>
                <w:sz w:val="20"/>
              </w:rPr>
            </w:pPr>
            <w:r w:rsidRPr="00F812E6">
              <w:rPr>
                <w:sz w:val="20"/>
              </w:rPr>
              <w:t>Lojistik Yönetiminin</w:t>
            </w:r>
            <w:r w:rsidRPr="00F812E6">
              <w:rPr>
                <w:spacing w:val="-3"/>
                <w:sz w:val="20"/>
              </w:rPr>
              <w:t xml:space="preserve"> </w:t>
            </w:r>
            <w:r w:rsidRPr="00F812E6">
              <w:rPr>
                <w:sz w:val="20"/>
              </w:rPr>
              <w:t>Ekonomi ve İşletme</w:t>
            </w:r>
            <w:r w:rsidRPr="00F812E6">
              <w:rPr>
                <w:spacing w:val="-4"/>
                <w:sz w:val="20"/>
              </w:rPr>
              <w:t xml:space="preserve"> </w:t>
            </w:r>
            <w:r>
              <w:rPr>
                <w:sz w:val="20"/>
              </w:rPr>
              <w:t>Fonksiyonlarıyla ilişkisi öğrenilir.</w:t>
            </w:r>
          </w:p>
        </w:tc>
      </w:tr>
      <w:tr w:rsidR="005B0EC5" w:rsidRPr="00BE6D29" w14:paraId="1D7B677B" w14:textId="77777777" w:rsidTr="0067585A">
        <w:trPr>
          <w:trHeight w:val="53"/>
          <w:jc w:val="center"/>
        </w:trPr>
        <w:tc>
          <w:tcPr>
            <w:tcW w:w="2551" w:type="dxa"/>
            <w:gridSpan w:val="2"/>
            <w:vMerge/>
            <w:shd w:val="clear" w:color="auto" w:fill="FFFFFF" w:themeFill="background1"/>
            <w:vAlign w:val="center"/>
          </w:tcPr>
          <w:p w14:paraId="08DBD51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748B424D" w14:textId="77777777" w:rsidR="005B0EC5" w:rsidRPr="00F812E6" w:rsidRDefault="005B0EC5" w:rsidP="0067585A">
            <w:pPr>
              <w:pStyle w:val="TableParagraph"/>
              <w:spacing w:line="200" w:lineRule="exact"/>
              <w:ind w:left="17"/>
              <w:rPr>
                <w:sz w:val="20"/>
              </w:rPr>
            </w:pPr>
            <w:r w:rsidRPr="00F812E6">
              <w:rPr>
                <w:sz w:val="20"/>
              </w:rPr>
              <w:t>Lojistik Yönetiminin mü</w:t>
            </w:r>
            <w:r>
              <w:rPr>
                <w:sz w:val="20"/>
              </w:rPr>
              <w:t>hendislik alanlarıyla ilişkisi</w:t>
            </w:r>
            <w:r w:rsidRPr="00F812E6">
              <w:rPr>
                <w:sz w:val="20"/>
              </w:rPr>
              <w:t xml:space="preserve"> öğreni</w:t>
            </w:r>
            <w:r>
              <w:rPr>
                <w:sz w:val="20"/>
              </w:rPr>
              <w:t>li</w:t>
            </w:r>
            <w:r w:rsidRPr="00F812E6">
              <w:rPr>
                <w:sz w:val="20"/>
              </w:rPr>
              <w:t>r.</w:t>
            </w:r>
          </w:p>
        </w:tc>
      </w:tr>
      <w:tr w:rsidR="005B0EC5" w:rsidRPr="00BE6D29" w14:paraId="06C4FAD3" w14:textId="77777777" w:rsidTr="0067585A">
        <w:trPr>
          <w:trHeight w:val="51"/>
          <w:jc w:val="center"/>
        </w:trPr>
        <w:tc>
          <w:tcPr>
            <w:tcW w:w="2551" w:type="dxa"/>
            <w:gridSpan w:val="2"/>
            <w:vMerge/>
            <w:shd w:val="clear" w:color="auto" w:fill="FFFFFF" w:themeFill="background1"/>
            <w:vAlign w:val="center"/>
          </w:tcPr>
          <w:p w14:paraId="223D958E"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2F9F2115" w14:textId="77777777" w:rsidR="005B0EC5" w:rsidRPr="00F812E6" w:rsidRDefault="005B0EC5" w:rsidP="0067585A">
            <w:pPr>
              <w:rPr>
                <w:rFonts w:ascii="Times New Roman" w:hAnsi="Times New Roman" w:cs="Times New Roman"/>
                <w:sz w:val="20"/>
                <w:szCs w:val="20"/>
              </w:rPr>
            </w:pPr>
            <w:r w:rsidRPr="00F812E6">
              <w:rPr>
                <w:rFonts w:ascii="Times New Roman" w:hAnsi="Times New Roman" w:cs="Times New Roman"/>
                <w:sz w:val="20"/>
                <w:szCs w:val="20"/>
              </w:rPr>
              <w:t>Lojistiğin pazarlama, üretim yönetimi ve muhasebey</w:t>
            </w:r>
            <w:r>
              <w:rPr>
                <w:rFonts w:ascii="Times New Roman" w:hAnsi="Times New Roman" w:cs="Times New Roman"/>
                <w:sz w:val="20"/>
                <w:szCs w:val="20"/>
              </w:rPr>
              <w:t>le ilişkisi öğrenilir.</w:t>
            </w:r>
          </w:p>
        </w:tc>
      </w:tr>
      <w:tr w:rsidR="005B0EC5" w:rsidRPr="00BE6D29" w14:paraId="4B9D057C" w14:textId="77777777" w:rsidTr="0067585A">
        <w:trPr>
          <w:trHeight w:val="51"/>
          <w:jc w:val="center"/>
        </w:trPr>
        <w:tc>
          <w:tcPr>
            <w:tcW w:w="2551" w:type="dxa"/>
            <w:gridSpan w:val="2"/>
            <w:vMerge/>
            <w:shd w:val="clear" w:color="auto" w:fill="FFFFFF" w:themeFill="background1"/>
            <w:vAlign w:val="center"/>
          </w:tcPr>
          <w:p w14:paraId="4DD71C1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505E457F" w14:textId="77777777" w:rsidR="005B0EC5" w:rsidRPr="00F812E6" w:rsidRDefault="005B0EC5" w:rsidP="0067585A">
            <w:pPr>
              <w:rPr>
                <w:rFonts w:ascii="Times New Roman" w:hAnsi="Times New Roman" w:cs="Times New Roman"/>
                <w:sz w:val="20"/>
                <w:szCs w:val="20"/>
              </w:rPr>
            </w:pPr>
            <w:r w:rsidRPr="00F812E6">
              <w:rPr>
                <w:rFonts w:ascii="Times New Roman" w:hAnsi="Times New Roman" w:cs="Times New Roman"/>
                <w:sz w:val="20"/>
                <w:szCs w:val="20"/>
              </w:rPr>
              <w:t>Stratejik Lojisti</w:t>
            </w:r>
            <w:r>
              <w:rPr>
                <w:rFonts w:ascii="Times New Roman" w:hAnsi="Times New Roman" w:cs="Times New Roman"/>
                <w:sz w:val="20"/>
                <w:szCs w:val="20"/>
              </w:rPr>
              <w:t>k Yönetimi Kavramı ve Gelişimi</w:t>
            </w:r>
            <w:r w:rsidRPr="00F812E6">
              <w:rPr>
                <w:rFonts w:ascii="Times New Roman" w:hAnsi="Times New Roman" w:cs="Times New Roman"/>
                <w:sz w:val="20"/>
                <w:szCs w:val="20"/>
              </w:rPr>
              <w:t xml:space="preserve"> öğreni</w:t>
            </w:r>
            <w:r>
              <w:rPr>
                <w:rFonts w:ascii="Times New Roman" w:hAnsi="Times New Roman" w:cs="Times New Roman"/>
                <w:sz w:val="20"/>
                <w:szCs w:val="20"/>
              </w:rPr>
              <w:t>li</w:t>
            </w:r>
            <w:r w:rsidRPr="00F812E6">
              <w:rPr>
                <w:rFonts w:ascii="Times New Roman" w:hAnsi="Times New Roman" w:cs="Times New Roman"/>
                <w:sz w:val="20"/>
                <w:szCs w:val="20"/>
              </w:rPr>
              <w:t>r.</w:t>
            </w:r>
          </w:p>
        </w:tc>
      </w:tr>
      <w:tr w:rsidR="005B0EC5" w:rsidRPr="00BE6D29" w14:paraId="18C0AC92" w14:textId="77777777" w:rsidTr="0067585A">
        <w:trPr>
          <w:trHeight w:val="51"/>
          <w:jc w:val="center"/>
        </w:trPr>
        <w:tc>
          <w:tcPr>
            <w:tcW w:w="2551" w:type="dxa"/>
            <w:gridSpan w:val="2"/>
            <w:vMerge/>
            <w:shd w:val="clear" w:color="auto" w:fill="FFFFFF" w:themeFill="background1"/>
            <w:vAlign w:val="center"/>
          </w:tcPr>
          <w:p w14:paraId="61E8328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tcPr>
          <w:p w14:paraId="23E81029" w14:textId="77777777" w:rsidR="005B0EC5" w:rsidRPr="00917610" w:rsidRDefault="005B0EC5" w:rsidP="0067585A">
            <w:pPr>
              <w:pStyle w:val="TableParagraph"/>
              <w:tabs>
                <w:tab w:val="left" w:pos="1329"/>
                <w:tab w:val="left" w:pos="2187"/>
                <w:tab w:val="left" w:pos="2696"/>
                <w:tab w:val="left" w:pos="4051"/>
              </w:tabs>
              <w:spacing w:line="221" w:lineRule="exact"/>
              <w:rPr>
                <w:spacing w:val="29"/>
                <w:sz w:val="20"/>
              </w:rPr>
            </w:pPr>
            <w:r>
              <w:rPr>
                <w:sz w:val="20"/>
              </w:rPr>
              <w:t>Operasyonel Strateji kavramı</w:t>
            </w:r>
            <w:r w:rsidRPr="00F812E6">
              <w:rPr>
                <w:sz w:val="20"/>
              </w:rPr>
              <w:t xml:space="preserve"> öğreni</w:t>
            </w:r>
            <w:r>
              <w:rPr>
                <w:sz w:val="20"/>
              </w:rPr>
              <w:t>li</w:t>
            </w:r>
            <w:r w:rsidRPr="00F812E6">
              <w:rPr>
                <w:sz w:val="20"/>
              </w:rPr>
              <w:t>r.</w:t>
            </w:r>
          </w:p>
        </w:tc>
      </w:tr>
      <w:tr w:rsidR="005B0EC5" w:rsidRPr="00BE6D29" w14:paraId="487948CF" w14:textId="77777777" w:rsidTr="0067585A">
        <w:trPr>
          <w:trHeight w:val="51"/>
          <w:jc w:val="center"/>
        </w:trPr>
        <w:tc>
          <w:tcPr>
            <w:tcW w:w="2551" w:type="dxa"/>
            <w:gridSpan w:val="2"/>
            <w:vMerge/>
            <w:shd w:val="clear" w:color="auto" w:fill="FFFFFF" w:themeFill="background1"/>
            <w:vAlign w:val="center"/>
          </w:tcPr>
          <w:p w14:paraId="32A90EF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tcPr>
          <w:p w14:paraId="1AAF0C58" w14:textId="77777777" w:rsidR="005B0EC5" w:rsidRPr="00E413B2" w:rsidRDefault="005B0EC5" w:rsidP="0067585A">
            <w:pPr>
              <w:pStyle w:val="TableParagraph"/>
              <w:spacing w:line="200" w:lineRule="exact"/>
              <w:rPr>
                <w:sz w:val="20"/>
              </w:rPr>
            </w:pPr>
            <w:r w:rsidRPr="00E413B2">
              <w:rPr>
                <w:sz w:val="20"/>
              </w:rPr>
              <w:t>Lojistik ve Tedarik Zinciri</w:t>
            </w:r>
            <w:r>
              <w:rPr>
                <w:sz w:val="20"/>
              </w:rPr>
              <w:t xml:space="preserve"> Yönetiminde Bilgi Sistemleri</w:t>
            </w:r>
            <w:r w:rsidRPr="00E413B2">
              <w:rPr>
                <w:sz w:val="20"/>
              </w:rPr>
              <w:t xml:space="preserve"> öğreni</w:t>
            </w:r>
            <w:r>
              <w:rPr>
                <w:sz w:val="20"/>
              </w:rPr>
              <w:t>li</w:t>
            </w:r>
            <w:r w:rsidRPr="00E413B2">
              <w:rPr>
                <w:sz w:val="20"/>
              </w:rPr>
              <w:t>r.</w:t>
            </w:r>
          </w:p>
        </w:tc>
      </w:tr>
      <w:tr w:rsidR="005B0EC5" w:rsidRPr="00BE6D29" w14:paraId="3955B253" w14:textId="77777777" w:rsidTr="0067585A">
        <w:trPr>
          <w:trHeight w:val="51"/>
          <w:jc w:val="center"/>
        </w:trPr>
        <w:tc>
          <w:tcPr>
            <w:tcW w:w="2551" w:type="dxa"/>
            <w:gridSpan w:val="2"/>
            <w:vMerge/>
            <w:shd w:val="clear" w:color="auto" w:fill="FFFFFF" w:themeFill="background1"/>
            <w:vAlign w:val="center"/>
          </w:tcPr>
          <w:p w14:paraId="6FEB19EB"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294E3BB7" w14:textId="77777777" w:rsidR="005B0EC5" w:rsidRPr="00F812E6" w:rsidRDefault="005B0EC5" w:rsidP="0067585A">
            <w:pPr>
              <w:rPr>
                <w:rFonts w:ascii="Times New Roman" w:hAnsi="Times New Roman" w:cs="Times New Roman"/>
                <w:color w:val="FFFFFF" w:themeColor="background1"/>
                <w:sz w:val="20"/>
                <w:szCs w:val="20"/>
              </w:rPr>
            </w:pPr>
            <w:r w:rsidRPr="00F812E6">
              <w:rPr>
                <w:rFonts w:ascii="Times New Roman" w:hAnsi="Times New Roman" w:cs="Times New Roman"/>
                <w:sz w:val="20"/>
              </w:rPr>
              <w:t>Lojistik</w:t>
            </w:r>
            <w:r w:rsidRPr="00F812E6">
              <w:rPr>
                <w:rFonts w:ascii="Times New Roman" w:hAnsi="Times New Roman" w:cs="Times New Roman"/>
                <w:spacing w:val="-4"/>
                <w:sz w:val="20"/>
              </w:rPr>
              <w:t xml:space="preserve"> </w:t>
            </w:r>
            <w:r w:rsidRPr="00F812E6">
              <w:rPr>
                <w:rFonts w:ascii="Times New Roman" w:hAnsi="Times New Roman" w:cs="Times New Roman"/>
                <w:sz w:val="20"/>
              </w:rPr>
              <w:t>Yönetiminde</w:t>
            </w:r>
            <w:r w:rsidRPr="00F812E6">
              <w:rPr>
                <w:rFonts w:ascii="Times New Roman" w:hAnsi="Times New Roman" w:cs="Times New Roman"/>
                <w:spacing w:val="-3"/>
                <w:sz w:val="20"/>
              </w:rPr>
              <w:t xml:space="preserve"> </w:t>
            </w:r>
            <w:r w:rsidRPr="00F812E6">
              <w:rPr>
                <w:rFonts w:ascii="Times New Roman" w:hAnsi="Times New Roman" w:cs="Times New Roman"/>
                <w:sz w:val="20"/>
              </w:rPr>
              <w:t>Bilgi</w:t>
            </w:r>
            <w:r w:rsidRPr="00F812E6">
              <w:rPr>
                <w:rFonts w:ascii="Times New Roman" w:hAnsi="Times New Roman" w:cs="Times New Roman"/>
                <w:spacing w:val="-4"/>
                <w:sz w:val="20"/>
              </w:rPr>
              <w:t xml:space="preserve"> </w:t>
            </w:r>
            <w:r w:rsidRPr="00F812E6">
              <w:rPr>
                <w:rFonts w:ascii="Times New Roman" w:hAnsi="Times New Roman" w:cs="Times New Roman"/>
                <w:sz w:val="20"/>
              </w:rPr>
              <w:t>Sistemlerinin</w:t>
            </w:r>
            <w:r w:rsidRPr="00F812E6">
              <w:rPr>
                <w:rFonts w:ascii="Times New Roman" w:hAnsi="Times New Roman" w:cs="Times New Roman"/>
                <w:spacing w:val="-2"/>
                <w:sz w:val="20"/>
              </w:rPr>
              <w:t xml:space="preserve"> </w:t>
            </w:r>
            <w:r>
              <w:rPr>
                <w:rFonts w:ascii="Times New Roman" w:hAnsi="Times New Roman" w:cs="Times New Roman"/>
                <w:sz w:val="20"/>
              </w:rPr>
              <w:t>İşlevleri</w:t>
            </w:r>
            <w:r w:rsidRPr="00F812E6">
              <w:rPr>
                <w:rFonts w:ascii="Times New Roman" w:hAnsi="Times New Roman" w:cs="Times New Roman"/>
                <w:sz w:val="20"/>
              </w:rPr>
              <w:t xml:space="preserve"> öğreni</w:t>
            </w:r>
            <w:r>
              <w:rPr>
                <w:rFonts w:ascii="Times New Roman" w:hAnsi="Times New Roman" w:cs="Times New Roman"/>
                <w:sz w:val="20"/>
              </w:rPr>
              <w:t>li</w:t>
            </w:r>
            <w:r w:rsidRPr="00F812E6">
              <w:rPr>
                <w:rFonts w:ascii="Times New Roman" w:hAnsi="Times New Roman" w:cs="Times New Roman"/>
                <w:sz w:val="20"/>
              </w:rPr>
              <w:t>r.</w:t>
            </w:r>
          </w:p>
        </w:tc>
      </w:tr>
      <w:tr w:rsidR="005B0EC5" w:rsidRPr="00BE6D29" w14:paraId="312B4E18" w14:textId="77777777" w:rsidTr="0067585A">
        <w:trPr>
          <w:trHeight w:val="51"/>
          <w:jc w:val="center"/>
        </w:trPr>
        <w:tc>
          <w:tcPr>
            <w:tcW w:w="2551" w:type="dxa"/>
            <w:gridSpan w:val="2"/>
            <w:vMerge/>
            <w:shd w:val="clear" w:color="auto" w:fill="FFFFFF" w:themeFill="background1"/>
            <w:vAlign w:val="center"/>
          </w:tcPr>
          <w:p w14:paraId="27A6E1A3"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482AE8A1"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Lojistik</w:t>
            </w:r>
            <w:r w:rsidRPr="00F812E6">
              <w:rPr>
                <w:rFonts w:ascii="Times New Roman" w:hAnsi="Times New Roman" w:cs="Times New Roman"/>
                <w:spacing w:val="-4"/>
                <w:sz w:val="20"/>
              </w:rPr>
              <w:t xml:space="preserve"> </w:t>
            </w:r>
            <w:r w:rsidRPr="00F812E6">
              <w:rPr>
                <w:rFonts w:ascii="Times New Roman" w:hAnsi="Times New Roman" w:cs="Times New Roman"/>
                <w:sz w:val="20"/>
              </w:rPr>
              <w:t>Bilişim</w:t>
            </w:r>
            <w:r w:rsidRPr="00F812E6">
              <w:rPr>
                <w:rFonts w:ascii="Times New Roman" w:hAnsi="Times New Roman" w:cs="Times New Roman"/>
                <w:spacing w:val="-3"/>
                <w:sz w:val="20"/>
              </w:rPr>
              <w:t xml:space="preserve"> </w:t>
            </w:r>
            <w:r>
              <w:rPr>
                <w:rFonts w:ascii="Times New Roman" w:hAnsi="Times New Roman" w:cs="Times New Roman"/>
                <w:sz w:val="20"/>
              </w:rPr>
              <w:t>Sistemleri</w:t>
            </w:r>
            <w:r w:rsidRPr="00F812E6">
              <w:rPr>
                <w:rFonts w:ascii="Times New Roman" w:hAnsi="Times New Roman" w:cs="Times New Roman"/>
                <w:sz w:val="20"/>
              </w:rPr>
              <w:t xml:space="preserve"> öğren</w:t>
            </w:r>
            <w:r>
              <w:rPr>
                <w:rFonts w:ascii="Times New Roman" w:hAnsi="Times New Roman" w:cs="Times New Roman"/>
                <w:sz w:val="20"/>
              </w:rPr>
              <w:t>il</w:t>
            </w:r>
            <w:r w:rsidRPr="00F812E6">
              <w:rPr>
                <w:rFonts w:ascii="Times New Roman" w:hAnsi="Times New Roman" w:cs="Times New Roman"/>
                <w:sz w:val="20"/>
              </w:rPr>
              <w:t>ir.</w:t>
            </w:r>
          </w:p>
        </w:tc>
      </w:tr>
      <w:tr w:rsidR="005B0EC5" w:rsidRPr="00BE6D29" w14:paraId="38E05713" w14:textId="77777777" w:rsidTr="0067585A">
        <w:trPr>
          <w:trHeight w:val="51"/>
          <w:jc w:val="center"/>
        </w:trPr>
        <w:tc>
          <w:tcPr>
            <w:tcW w:w="2551" w:type="dxa"/>
            <w:gridSpan w:val="2"/>
            <w:vMerge/>
            <w:shd w:val="clear" w:color="auto" w:fill="FFFFFF" w:themeFill="background1"/>
            <w:vAlign w:val="center"/>
          </w:tcPr>
          <w:p w14:paraId="655FADE2"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vAlign w:val="bottom"/>
          </w:tcPr>
          <w:p w14:paraId="229E95AA" w14:textId="77777777" w:rsidR="005B0EC5" w:rsidRPr="00E413B2" w:rsidRDefault="005B0EC5" w:rsidP="0067585A">
            <w:pPr>
              <w:rPr>
                <w:rFonts w:ascii="Times New Roman" w:hAnsi="Times New Roman" w:cs="Times New Roman"/>
                <w:color w:val="000000"/>
                <w:sz w:val="20"/>
                <w:szCs w:val="20"/>
              </w:rPr>
            </w:pPr>
            <w:r w:rsidRPr="00E413B2">
              <w:rPr>
                <w:rFonts w:ascii="Times New Roman" w:hAnsi="Times New Roman" w:cs="Times New Roman"/>
                <w:color w:val="000000"/>
                <w:sz w:val="20"/>
                <w:szCs w:val="20"/>
              </w:rPr>
              <w:t>E-</w:t>
            </w:r>
            <w:r>
              <w:rPr>
                <w:rFonts w:ascii="Times New Roman" w:hAnsi="Times New Roman" w:cs="Times New Roman"/>
                <w:color w:val="000000"/>
                <w:sz w:val="20"/>
                <w:szCs w:val="20"/>
              </w:rPr>
              <w:t xml:space="preserve">Lojistik Yönetimi kavramı </w:t>
            </w:r>
            <w:r w:rsidRPr="00E413B2">
              <w:rPr>
                <w:rFonts w:ascii="Times New Roman" w:hAnsi="Times New Roman" w:cs="Times New Roman"/>
                <w:color w:val="000000"/>
                <w:sz w:val="20"/>
                <w:szCs w:val="20"/>
              </w:rPr>
              <w:t>öğreni</w:t>
            </w:r>
            <w:r>
              <w:rPr>
                <w:rFonts w:ascii="Times New Roman" w:hAnsi="Times New Roman" w:cs="Times New Roman"/>
                <w:color w:val="000000"/>
                <w:sz w:val="20"/>
                <w:szCs w:val="20"/>
              </w:rPr>
              <w:t>li</w:t>
            </w:r>
            <w:r w:rsidRPr="00E413B2">
              <w:rPr>
                <w:rFonts w:ascii="Times New Roman" w:hAnsi="Times New Roman" w:cs="Times New Roman"/>
                <w:color w:val="000000"/>
                <w:sz w:val="20"/>
                <w:szCs w:val="20"/>
              </w:rPr>
              <w:t>r.</w:t>
            </w:r>
          </w:p>
        </w:tc>
      </w:tr>
      <w:tr w:rsidR="005B0EC5" w:rsidRPr="00BE6D29" w14:paraId="004E9AB4" w14:textId="77777777" w:rsidTr="0067585A">
        <w:trPr>
          <w:trHeight w:val="51"/>
          <w:jc w:val="center"/>
        </w:trPr>
        <w:tc>
          <w:tcPr>
            <w:tcW w:w="2551" w:type="dxa"/>
            <w:gridSpan w:val="2"/>
            <w:vMerge/>
            <w:shd w:val="clear" w:color="auto" w:fill="FFFFFF" w:themeFill="background1"/>
            <w:vAlign w:val="center"/>
          </w:tcPr>
          <w:p w14:paraId="1179563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6ED1514"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İnteraktif ve</w:t>
            </w:r>
            <w:r w:rsidRPr="00F812E6">
              <w:rPr>
                <w:rFonts w:ascii="Times New Roman" w:hAnsi="Times New Roman" w:cs="Times New Roman"/>
                <w:spacing w:val="-1"/>
                <w:sz w:val="20"/>
              </w:rPr>
              <w:t xml:space="preserve"> </w:t>
            </w:r>
            <w:r w:rsidRPr="00F812E6">
              <w:rPr>
                <w:rFonts w:ascii="Times New Roman" w:hAnsi="Times New Roman" w:cs="Times New Roman"/>
                <w:sz w:val="20"/>
              </w:rPr>
              <w:t xml:space="preserve">Çevrimiçi Lojistik Yönetimi </w:t>
            </w:r>
            <w:r>
              <w:rPr>
                <w:rFonts w:ascii="Times New Roman" w:hAnsi="Times New Roman" w:cs="Times New Roman"/>
                <w:sz w:val="20"/>
              </w:rPr>
              <w:t>yöntemleri</w:t>
            </w:r>
            <w:r w:rsidRPr="00F812E6">
              <w:rPr>
                <w:rFonts w:ascii="Times New Roman" w:hAnsi="Times New Roman" w:cs="Times New Roman"/>
                <w:sz w:val="20"/>
              </w:rPr>
              <w:t xml:space="preserve"> öğreni</w:t>
            </w:r>
            <w:r>
              <w:rPr>
                <w:rFonts w:ascii="Times New Roman" w:hAnsi="Times New Roman" w:cs="Times New Roman"/>
                <w:sz w:val="20"/>
              </w:rPr>
              <w:t>li</w:t>
            </w:r>
            <w:r w:rsidRPr="00F812E6">
              <w:rPr>
                <w:rFonts w:ascii="Times New Roman" w:hAnsi="Times New Roman" w:cs="Times New Roman"/>
                <w:sz w:val="20"/>
              </w:rPr>
              <w:t>r.</w:t>
            </w:r>
          </w:p>
        </w:tc>
      </w:tr>
      <w:tr w:rsidR="005B0EC5" w:rsidRPr="00BE6D29" w14:paraId="0694E081" w14:textId="77777777" w:rsidTr="0067585A">
        <w:trPr>
          <w:trHeight w:val="51"/>
          <w:jc w:val="center"/>
        </w:trPr>
        <w:tc>
          <w:tcPr>
            <w:tcW w:w="2551" w:type="dxa"/>
            <w:gridSpan w:val="2"/>
            <w:vMerge/>
            <w:shd w:val="clear" w:color="auto" w:fill="FFFFFF" w:themeFill="background1"/>
            <w:vAlign w:val="center"/>
          </w:tcPr>
          <w:p w14:paraId="6291975F"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06690942"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Perakende</w:t>
            </w:r>
            <w:r w:rsidRPr="00F812E6">
              <w:rPr>
                <w:rFonts w:ascii="Times New Roman" w:hAnsi="Times New Roman" w:cs="Times New Roman"/>
                <w:spacing w:val="-4"/>
                <w:sz w:val="20"/>
              </w:rPr>
              <w:t xml:space="preserve"> </w:t>
            </w:r>
            <w:r>
              <w:rPr>
                <w:rFonts w:ascii="Times New Roman" w:hAnsi="Times New Roman" w:cs="Times New Roman"/>
                <w:sz w:val="20"/>
              </w:rPr>
              <w:t>Lojistiği yönetimi</w:t>
            </w:r>
            <w:r w:rsidRPr="00F812E6">
              <w:rPr>
                <w:rFonts w:ascii="Times New Roman" w:hAnsi="Times New Roman" w:cs="Times New Roman"/>
                <w:sz w:val="20"/>
              </w:rPr>
              <w:t xml:space="preserve"> öğreni</w:t>
            </w:r>
            <w:r>
              <w:rPr>
                <w:rFonts w:ascii="Times New Roman" w:hAnsi="Times New Roman" w:cs="Times New Roman"/>
                <w:sz w:val="20"/>
              </w:rPr>
              <w:t>li</w:t>
            </w:r>
            <w:r w:rsidRPr="00F812E6">
              <w:rPr>
                <w:rFonts w:ascii="Times New Roman" w:hAnsi="Times New Roman" w:cs="Times New Roman"/>
                <w:sz w:val="20"/>
              </w:rPr>
              <w:t>r.</w:t>
            </w:r>
          </w:p>
        </w:tc>
      </w:tr>
      <w:tr w:rsidR="005B0EC5" w:rsidRPr="00BE6D29" w14:paraId="190514D1" w14:textId="77777777" w:rsidTr="0067585A">
        <w:trPr>
          <w:trHeight w:val="51"/>
          <w:jc w:val="center"/>
        </w:trPr>
        <w:tc>
          <w:tcPr>
            <w:tcW w:w="2551" w:type="dxa"/>
            <w:gridSpan w:val="2"/>
            <w:vMerge/>
            <w:shd w:val="clear" w:color="auto" w:fill="FFFFFF" w:themeFill="background1"/>
            <w:vAlign w:val="center"/>
          </w:tcPr>
          <w:p w14:paraId="187558D5"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68DD9E0C" w14:textId="77777777" w:rsidR="005B0EC5" w:rsidRPr="00F812E6" w:rsidRDefault="005B0EC5" w:rsidP="0067585A">
            <w:pPr>
              <w:rPr>
                <w:rFonts w:ascii="Times New Roman" w:hAnsi="Times New Roman" w:cs="Times New Roman"/>
                <w:color w:val="000000"/>
                <w:sz w:val="20"/>
                <w:szCs w:val="20"/>
              </w:rPr>
            </w:pPr>
            <w:r w:rsidRPr="00E413B2">
              <w:rPr>
                <w:rFonts w:ascii="Times New Roman" w:hAnsi="Times New Roman" w:cs="Times New Roman"/>
                <w:color w:val="000000"/>
                <w:sz w:val="20"/>
                <w:szCs w:val="20"/>
              </w:rPr>
              <w:t>Türkiye’de Lojistik Yö</w:t>
            </w:r>
            <w:r>
              <w:rPr>
                <w:rFonts w:ascii="Times New Roman" w:hAnsi="Times New Roman" w:cs="Times New Roman"/>
                <w:color w:val="000000"/>
                <w:sz w:val="20"/>
                <w:szCs w:val="20"/>
              </w:rPr>
              <w:t>netiminin halihazırdaki durumu</w:t>
            </w:r>
            <w:r w:rsidRPr="00E413B2">
              <w:rPr>
                <w:rFonts w:ascii="Times New Roman" w:hAnsi="Times New Roman" w:cs="Times New Roman"/>
                <w:color w:val="000000"/>
                <w:sz w:val="20"/>
                <w:szCs w:val="20"/>
              </w:rPr>
              <w:t xml:space="preserve"> öğreni</w:t>
            </w:r>
            <w:r>
              <w:rPr>
                <w:rFonts w:ascii="Times New Roman" w:hAnsi="Times New Roman" w:cs="Times New Roman"/>
                <w:color w:val="000000"/>
                <w:sz w:val="20"/>
                <w:szCs w:val="20"/>
              </w:rPr>
              <w:t>li</w:t>
            </w:r>
            <w:r w:rsidRPr="00E413B2">
              <w:rPr>
                <w:rFonts w:ascii="Times New Roman" w:hAnsi="Times New Roman" w:cs="Times New Roman"/>
                <w:color w:val="000000"/>
                <w:sz w:val="20"/>
                <w:szCs w:val="20"/>
              </w:rPr>
              <w:t>r.</w:t>
            </w:r>
          </w:p>
        </w:tc>
      </w:tr>
      <w:tr w:rsidR="005B0EC5" w:rsidRPr="00BE6D29" w14:paraId="321F57EA" w14:textId="77777777" w:rsidTr="0067585A">
        <w:trPr>
          <w:trHeight w:val="51"/>
          <w:jc w:val="center"/>
        </w:trPr>
        <w:tc>
          <w:tcPr>
            <w:tcW w:w="2551" w:type="dxa"/>
            <w:gridSpan w:val="2"/>
            <w:vMerge/>
            <w:shd w:val="clear" w:color="auto" w:fill="FFFFFF" w:themeFill="background1"/>
            <w:vAlign w:val="center"/>
          </w:tcPr>
          <w:p w14:paraId="72FC6353"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577B5958"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sz w:val="20"/>
              </w:rPr>
              <w:t>Türkiye’nin</w:t>
            </w:r>
            <w:r w:rsidRPr="00F812E6">
              <w:rPr>
                <w:rFonts w:ascii="Times New Roman" w:hAnsi="Times New Roman" w:cs="Times New Roman"/>
                <w:spacing w:val="-3"/>
                <w:sz w:val="20"/>
              </w:rPr>
              <w:t xml:space="preserve"> </w:t>
            </w:r>
            <w:r w:rsidRPr="00F812E6">
              <w:rPr>
                <w:rFonts w:ascii="Times New Roman" w:hAnsi="Times New Roman" w:cs="Times New Roman"/>
                <w:sz w:val="20"/>
              </w:rPr>
              <w:t>Lojistik</w:t>
            </w:r>
            <w:r w:rsidRPr="00F812E6">
              <w:rPr>
                <w:rFonts w:ascii="Times New Roman" w:hAnsi="Times New Roman" w:cs="Times New Roman"/>
                <w:spacing w:val="-3"/>
                <w:sz w:val="20"/>
              </w:rPr>
              <w:t xml:space="preserve"> </w:t>
            </w:r>
            <w:r>
              <w:rPr>
                <w:rFonts w:ascii="Times New Roman" w:hAnsi="Times New Roman" w:cs="Times New Roman"/>
                <w:sz w:val="20"/>
              </w:rPr>
              <w:t>Coğrafyası hakkında bilgi edinilir.</w:t>
            </w:r>
          </w:p>
        </w:tc>
      </w:tr>
      <w:tr w:rsidR="005B0EC5" w:rsidRPr="00BE6D29" w14:paraId="7C0BFB0F" w14:textId="77777777" w:rsidTr="0067585A">
        <w:trPr>
          <w:trHeight w:val="51"/>
          <w:jc w:val="center"/>
        </w:trPr>
        <w:tc>
          <w:tcPr>
            <w:tcW w:w="2551" w:type="dxa"/>
            <w:gridSpan w:val="2"/>
            <w:vMerge/>
            <w:shd w:val="clear" w:color="auto" w:fill="FFFFFF" w:themeFill="background1"/>
            <w:vAlign w:val="center"/>
          </w:tcPr>
          <w:p w14:paraId="777C88C4"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F97C275"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Türkiye’de ulaştırma sektör</w:t>
            </w:r>
            <w:r>
              <w:rPr>
                <w:rFonts w:ascii="Times New Roman" w:hAnsi="Times New Roman" w:cs="Times New Roman"/>
                <w:color w:val="000000"/>
                <w:sz w:val="20"/>
                <w:szCs w:val="20"/>
              </w:rPr>
              <w:t>ünün durumu hakkında bilgi edinilir.</w:t>
            </w:r>
          </w:p>
        </w:tc>
      </w:tr>
      <w:tr w:rsidR="005B0EC5" w:rsidRPr="00BE6D29" w14:paraId="79970649" w14:textId="77777777" w:rsidTr="0067585A">
        <w:trPr>
          <w:trHeight w:val="51"/>
          <w:jc w:val="center"/>
        </w:trPr>
        <w:tc>
          <w:tcPr>
            <w:tcW w:w="2551" w:type="dxa"/>
            <w:gridSpan w:val="2"/>
            <w:vMerge/>
            <w:shd w:val="clear" w:color="auto" w:fill="FFFFFF" w:themeFill="background1"/>
            <w:vAlign w:val="center"/>
          </w:tcPr>
          <w:p w14:paraId="72AB78B0"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3741FD16"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 xml:space="preserve">Türkiye’de Lojistik kavramının </w:t>
            </w:r>
            <w:r>
              <w:rPr>
                <w:rFonts w:ascii="Times New Roman" w:hAnsi="Times New Roman" w:cs="Times New Roman"/>
                <w:color w:val="000000"/>
                <w:sz w:val="20"/>
                <w:szCs w:val="20"/>
              </w:rPr>
              <w:t>farkındalığı hakkında bilgi edinilir</w:t>
            </w:r>
            <w:r w:rsidRPr="00F812E6">
              <w:rPr>
                <w:rFonts w:ascii="Times New Roman" w:hAnsi="Times New Roman" w:cs="Times New Roman"/>
                <w:color w:val="000000"/>
                <w:sz w:val="20"/>
                <w:szCs w:val="20"/>
              </w:rPr>
              <w:t>.</w:t>
            </w:r>
          </w:p>
        </w:tc>
      </w:tr>
      <w:tr w:rsidR="005B0EC5" w:rsidRPr="00BE6D29" w14:paraId="774A36A4" w14:textId="77777777" w:rsidTr="0067585A">
        <w:trPr>
          <w:trHeight w:val="51"/>
          <w:jc w:val="center"/>
        </w:trPr>
        <w:tc>
          <w:tcPr>
            <w:tcW w:w="2551" w:type="dxa"/>
            <w:gridSpan w:val="2"/>
            <w:vMerge/>
            <w:shd w:val="clear" w:color="auto" w:fill="FFFFFF" w:themeFill="background1"/>
            <w:vAlign w:val="center"/>
          </w:tcPr>
          <w:p w14:paraId="31D921C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1F24B93" w14:textId="77777777" w:rsidR="005B0EC5" w:rsidRPr="00F812E6"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Dış Ticaret kavramı</w:t>
            </w:r>
            <w:r w:rsidRPr="00F812E6">
              <w:rPr>
                <w:rFonts w:ascii="Times New Roman" w:hAnsi="Times New Roman" w:cs="Times New Roman"/>
                <w:color w:val="000000"/>
                <w:sz w:val="20"/>
                <w:szCs w:val="20"/>
              </w:rPr>
              <w:t xml:space="preserve"> öğreni</w:t>
            </w:r>
            <w:r>
              <w:rPr>
                <w:rFonts w:ascii="Times New Roman" w:hAnsi="Times New Roman" w:cs="Times New Roman"/>
                <w:color w:val="000000"/>
                <w:sz w:val="20"/>
                <w:szCs w:val="20"/>
              </w:rPr>
              <w:t>li</w:t>
            </w:r>
            <w:r w:rsidRPr="00F812E6">
              <w:rPr>
                <w:rFonts w:ascii="Times New Roman" w:hAnsi="Times New Roman" w:cs="Times New Roman"/>
                <w:color w:val="000000"/>
                <w:sz w:val="20"/>
                <w:szCs w:val="20"/>
              </w:rPr>
              <w:t>r.</w:t>
            </w:r>
          </w:p>
        </w:tc>
      </w:tr>
      <w:tr w:rsidR="005B0EC5" w:rsidRPr="00BE6D29" w14:paraId="459BAD2A" w14:textId="77777777" w:rsidTr="0067585A">
        <w:trPr>
          <w:trHeight w:val="51"/>
          <w:jc w:val="center"/>
        </w:trPr>
        <w:tc>
          <w:tcPr>
            <w:tcW w:w="2551" w:type="dxa"/>
            <w:gridSpan w:val="2"/>
            <w:vMerge/>
            <w:shd w:val="clear" w:color="auto" w:fill="FFFFFF" w:themeFill="background1"/>
            <w:vAlign w:val="center"/>
          </w:tcPr>
          <w:p w14:paraId="751F35AC"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495B10AE" w14:textId="77777777" w:rsidR="005B0EC5" w:rsidRPr="00F812E6"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Dış ticaretin önemi ve cari dengeye etkisi </w:t>
            </w:r>
            <w:r w:rsidRPr="00F812E6">
              <w:rPr>
                <w:rFonts w:ascii="Times New Roman" w:hAnsi="Times New Roman" w:cs="Times New Roman"/>
                <w:color w:val="000000"/>
                <w:sz w:val="20"/>
                <w:szCs w:val="20"/>
              </w:rPr>
              <w:t>öğreni</w:t>
            </w:r>
            <w:r>
              <w:rPr>
                <w:rFonts w:ascii="Times New Roman" w:hAnsi="Times New Roman" w:cs="Times New Roman"/>
                <w:color w:val="000000"/>
                <w:sz w:val="20"/>
                <w:szCs w:val="20"/>
              </w:rPr>
              <w:t>li</w:t>
            </w:r>
            <w:r w:rsidRPr="00F812E6">
              <w:rPr>
                <w:rFonts w:ascii="Times New Roman" w:hAnsi="Times New Roman" w:cs="Times New Roman"/>
                <w:color w:val="000000"/>
                <w:sz w:val="20"/>
                <w:szCs w:val="20"/>
              </w:rPr>
              <w:t>r.</w:t>
            </w:r>
          </w:p>
        </w:tc>
      </w:tr>
      <w:tr w:rsidR="005B0EC5" w:rsidRPr="00BE6D29" w14:paraId="106EA9DF" w14:textId="77777777" w:rsidTr="0067585A">
        <w:trPr>
          <w:trHeight w:val="51"/>
          <w:jc w:val="center"/>
        </w:trPr>
        <w:tc>
          <w:tcPr>
            <w:tcW w:w="2551" w:type="dxa"/>
            <w:gridSpan w:val="2"/>
            <w:vMerge/>
            <w:shd w:val="clear" w:color="auto" w:fill="FFFFFF" w:themeFill="background1"/>
            <w:vAlign w:val="center"/>
          </w:tcPr>
          <w:p w14:paraId="004F08D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311E442"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 xml:space="preserve">Türkiye’de </w:t>
            </w:r>
            <w:r>
              <w:rPr>
                <w:rFonts w:ascii="Times New Roman" w:hAnsi="Times New Roman" w:cs="Times New Roman"/>
                <w:color w:val="000000"/>
                <w:sz w:val="20"/>
                <w:szCs w:val="20"/>
              </w:rPr>
              <w:t xml:space="preserve">dış ticaretin bulunduğu nokta </w:t>
            </w:r>
            <w:r w:rsidRPr="00F812E6">
              <w:rPr>
                <w:rFonts w:ascii="Times New Roman" w:hAnsi="Times New Roman" w:cs="Times New Roman"/>
                <w:color w:val="000000"/>
                <w:sz w:val="20"/>
                <w:szCs w:val="20"/>
              </w:rPr>
              <w:t>öğreni</w:t>
            </w:r>
            <w:r>
              <w:rPr>
                <w:rFonts w:ascii="Times New Roman" w:hAnsi="Times New Roman" w:cs="Times New Roman"/>
                <w:color w:val="000000"/>
                <w:sz w:val="20"/>
                <w:szCs w:val="20"/>
              </w:rPr>
              <w:t>li</w:t>
            </w:r>
            <w:r w:rsidRPr="00F812E6">
              <w:rPr>
                <w:rFonts w:ascii="Times New Roman" w:hAnsi="Times New Roman" w:cs="Times New Roman"/>
                <w:color w:val="000000"/>
                <w:sz w:val="20"/>
                <w:szCs w:val="20"/>
              </w:rPr>
              <w:t>r.</w:t>
            </w:r>
          </w:p>
        </w:tc>
      </w:tr>
      <w:tr w:rsidR="005B0EC5" w:rsidRPr="00BE6D29" w14:paraId="5D0458C7" w14:textId="77777777" w:rsidTr="0067585A">
        <w:trPr>
          <w:trHeight w:val="51"/>
          <w:jc w:val="center"/>
        </w:trPr>
        <w:tc>
          <w:tcPr>
            <w:tcW w:w="2551" w:type="dxa"/>
            <w:gridSpan w:val="2"/>
            <w:vMerge/>
            <w:shd w:val="clear" w:color="auto" w:fill="FFFFFF" w:themeFill="background1"/>
            <w:vAlign w:val="center"/>
          </w:tcPr>
          <w:p w14:paraId="00779579"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06AE050C" w14:textId="77777777" w:rsidR="005B0EC5" w:rsidRPr="00F812E6"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w:t>
            </w:r>
            <w:r w:rsidRPr="00F812E6">
              <w:rPr>
                <w:rFonts w:ascii="Times New Roman" w:hAnsi="Times New Roman" w:cs="Times New Roman"/>
                <w:color w:val="000000"/>
                <w:sz w:val="20"/>
                <w:szCs w:val="20"/>
              </w:rPr>
              <w:t xml:space="preserve">ış ticaret ve lojistik yönetimi </w:t>
            </w:r>
            <w:r>
              <w:rPr>
                <w:rFonts w:ascii="Times New Roman" w:hAnsi="Times New Roman" w:cs="Times New Roman"/>
                <w:color w:val="000000"/>
                <w:sz w:val="20"/>
                <w:szCs w:val="20"/>
              </w:rPr>
              <w:t>eğitimi kavramlarının önemi öğrenilir</w:t>
            </w:r>
            <w:r w:rsidRPr="00F812E6">
              <w:rPr>
                <w:rFonts w:ascii="Times New Roman" w:hAnsi="Times New Roman" w:cs="Times New Roman"/>
                <w:color w:val="000000"/>
                <w:sz w:val="20"/>
                <w:szCs w:val="20"/>
              </w:rPr>
              <w:t>.</w:t>
            </w:r>
          </w:p>
        </w:tc>
      </w:tr>
      <w:tr w:rsidR="005B0EC5" w:rsidRPr="00BE6D29" w14:paraId="2B9C438E" w14:textId="77777777" w:rsidTr="0067585A">
        <w:trPr>
          <w:trHeight w:val="51"/>
          <w:jc w:val="center"/>
        </w:trPr>
        <w:tc>
          <w:tcPr>
            <w:tcW w:w="2551" w:type="dxa"/>
            <w:gridSpan w:val="2"/>
            <w:vMerge/>
            <w:shd w:val="clear" w:color="auto" w:fill="FFFFFF" w:themeFill="background1"/>
            <w:vAlign w:val="center"/>
          </w:tcPr>
          <w:p w14:paraId="0ACEB13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3671176B"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 xml:space="preserve">Lojistik kavramının </w:t>
            </w:r>
            <w:r>
              <w:rPr>
                <w:rFonts w:ascii="Times New Roman" w:hAnsi="Times New Roman" w:cs="Times New Roman"/>
                <w:color w:val="000000"/>
                <w:sz w:val="20"/>
                <w:szCs w:val="20"/>
              </w:rPr>
              <w:t xml:space="preserve">geleceğine dair görüşler </w:t>
            </w:r>
            <w:r w:rsidRPr="00F812E6">
              <w:rPr>
                <w:rFonts w:ascii="Times New Roman" w:hAnsi="Times New Roman" w:cs="Times New Roman"/>
                <w:color w:val="000000"/>
                <w:sz w:val="20"/>
                <w:szCs w:val="20"/>
              </w:rPr>
              <w:t>öğreni</w:t>
            </w:r>
            <w:r>
              <w:rPr>
                <w:rFonts w:ascii="Times New Roman" w:hAnsi="Times New Roman" w:cs="Times New Roman"/>
                <w:color w:val="000000"/>
                <w:sz w:val="20"/>
                <w:szCs w:val="20"/>
              </w:rPr>
              <w:t>li</w:t>
            </w:r>
            <w:r w:rsidRPr="00F812E6">
              <w:rPr>
                <w:rFonts w:ascii="Times New Roman" w:hAnsi="Times New Roman" w:cs="Times New Roman"/>
                <w:color w:val="000000"/>
                <w:sz w:val="20"/>
                <w:szCs w:val="20"/>
              </w:rPr>
              <w:t>r.</w:t>
            </w:r>
          </w:p>
        </w:tc>
      </w:tr>
      <w:tr w:rsidR="005B0EC5" w:rsidRPr="00BE6D29" w14:paraId="26B30FF9" w14:textId="77777777" w:rsidTr="0067585A">
        <w:trPr>
          <w:trHeight w:val="51"/>
          <w:jc w:val="center"/>
        </w:trPr>
        <w:tc>
          <w:tcPr>
            <w:tcW w:w="2551" w:type="dxa"/>
            <w:gridSpan w:val="2"/>
            <w:vMerge/>
            <w:shd w:val="clear" w:color="auto" w:fill="FFFFFF" w:themeFill="background1"/>
            <w:vAlign w:val="center"/>
          </w:tcPr>
          <w:p w14:paraId="24D876B4"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1F4EA23F"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Dünyada lojistik kavramının gelece</w:t>
            </w:r>
            <w:r>
              <w:rPr>
                <w:rFonts w:ascii="Times New Roman" w:hAnsi="Times New Roman" w:cs="Times New Roman"/>
                <w:color w:val="000000"/>
                <w:sz w:val="20"/>
                <w:szCs w:val="20"/>
              </w:rPr>
              <w:t>ği üzerine konuşulanları öğrenilir</w:t>
            </w:r>
            <w:r w:rsidRPr="00F812E6">
              <w:rPr>
                <w:rFonts w:ascii="Times New Roman" w:hAnsi="Times New Roman" w:cs="Times New Roman"/>
                <w:color w:val="000000"/>
                <w:sz w:val="20"/>
                <w:szCs w:val="20"/>
              </w:rPr>
              <w:t>.</w:t>
            </w:r>
          </w:p>
        </w:tc>
      </w:tr>
      <w:tr w:rsidR="005B0EC5" w:rsidRPr="00BE6D29" w14:paraId="78197B10" w14:textId="77777777" w:rsidTr="0067585A">
        <w:trPr>
          <w:trHeight w:val="51"/>
          <w:jc w:val="center"/>
        </w:trPr>
        <w:tc>
          <w:tcPr>
            <w:tcW w:w="2551" w:type="dxa"/>
            <w:gridSpan w:val="2"/>
            <w:vMerge/>
            <w:shd w:val="clear" w:color="auto" w:fill="FFFFFF" w:themeFill="background1"/>
            <w:vAlign w:val="center"/>
          </w:tcPr>
          <w:p w14:paraId="3E78891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312F2133"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Türkiye’de lojistiğin geleceği</w:t>
            </w:r>
            <w:r>
              <w:rPr>
                <w:rFonts w:ascii="Times New Roman" w:hAnsi="Times New Roman" w:cs="Times New Roman"/>
                <w:color w:val="000000"/>
                <w:sz w:val="20"/>
                <w:szCs w:val="20"/>
              </w:rPr>
              <w:t xml:space="preserve"> açısından yapılması gerekenler tartışılır</w:t>
            </w:r>
            <w:r w:rsidRPr="00F812E6">
              <w:rPr>
                <w:rFonts w:ascii="Times New Roman" w:hAnsi="Times New Roman" w:cs="Times New Roman"/>
                <w:color w:val="000000"/>
                <w:sz w:val="20"/>
                <w:szCs w:val="20"/>
              </w:rPr>
              <w:t>.</w:t>
            </w:r>
          </w:p>
        </w:tc>
      </w:tr>
      <w:tr w:rsidR="005B0EC5" w:rsidRPr="00BE6D29" w14:paraId="205C935E" w14:textId="77777777" w:rsidTr="0067585A">
        <w:trPr>
          <w:trHeight w:val="51"/>
          <w:jc w:val="center"/>
        </w:trPr>
        <w:tc>
          <w:tcPr>
            <w:tcW w:w="2551" w:type="dxa"/>
            <w:gridSpan w:val="2"/>
            <w:vMerge/>
            <w:shd w:val="clear" w:color="auto" w:fill="FFFFFF" w:themeFill="background1"/>
            <w:vAlign w:val="center"/>
          </w:tcPr>
          <w:p w14:paraId="04931757"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19F32845" w14:textId="77777777" w:rsidR="005B0EC5" w:rsidRPr="00F812E6" w:rsidRDefault="005B0EC5" w:rsidP="0067585A">
            <w:pPr>
              <w:rPr>
                <w:rFonts w:ascii="Times New Roman" w:hAnsi="Times New Roman" w:cs="Times New Roman"/>
                <w:color w:val="000000"/>
                <w:sz w:val="20"/>
                <w:szCs w:val="20"/>
              </w:rPr>
            </w:pPr>
            <w:r w:rsidRPr="00F812E6">
              <w:rPr>
                <w:rFonts w:ascii="Times New Roman" w:hAnsi="Times New Roman" w:cs="Times New Roman"/>
                <w:color w:val="000000"/>
                <w:sz w:val="20"/>
                <w:szCs w:val="20"/>
              </w:rPr>
              <w:t>Türkiye’nin enerji alanında b</w:t>
            </w:r>
            <w:r>
              <w:rPr>
                <w:rFonts w:ascii="Times New Roman" w:hAnsi="Times New Roman" w:cs="Times New Roman"/>
                <w:color w:val="000000"/>
                <w:sz w:val="20"/>
                <w:szCs w:val="20"/>
              </w:rPr>
              <w:t>ulunduğu lojistik konum öğrenilir</w:t>
            </w:r>
            <w:r w:rsidRPr="00F812E6">
              <w:rPr>
                <w:rFonts w:ascii="Times New Roman" w:hAnsi="Times New Roman" w:cs="Times New Roman"/>
                <w:color w:val="000000"/>
                <w:sz w:val="20"/>
                <w:szCs w:val="20"/>
              </w:rPr>
              <w:t>.</w:t>
            </w:r>
          </w:p>
        </w:tc>
      </w:tr>
      <w:tr w:rsidR="005B0EC5" w:rsidRPr="00BE6D29" w14:paraId="3B51228C" w14:textId="77777777" w:rsidTr="0067585A">
        <w:trPr>
          <w:trHeight w:val="51"/>
          <w:jc w:val="center"/>
        </w:trPr>
        <w:tc>
          <w:tcPr>
            <w:tcW w:w="2551" w:type="dxa"/>
            <w:gridSpan w:val="2"/>
            <w:vMerge/>
            <w:shd w:val="clear" w:color="auto" w:fill="FFFFFF" w:themeFill="background1"/>
            <w:vAlign w:val="center"/>
          </w:tcPr>
          <w:p w14:paraId="1A8E4EBF"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606FC7CE" w14:textId="77777777" w:rsidR="005B0EC5" w:rsidRPr="00F812E6"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Taşıma kavramı öğrenilir.</w:t>
            </w:r>
          </w:p>
        </w:tc>
      </w:tr>
      <w:tr w:rsidR="005B0EC5" w:rsidRPr="00BE6D29" w14:paraId="3C098985" w14:textId="77777777" w:rsidTr="0067585A">
        <w:trPr>
          <w:trHeight w:val="51"/>
          <w:jc w:val="center"/>
        </w:trPr>
        <w:tc>
          <w:tcPr>
            <w:tcW w:w="2551" w:type="dxa"/>
            <w:gridSpan w:val="2"/>
            <w:vMerge/>
            <w:shd w:val="clear" w:color="auto" w:fill="FFFFFF" w:themeFill="background1"/>
            <w:vAlign w:val="center"/>
          </w:tcPr>
          <w:p w14:paraId="32A7203D"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508C93A9" w14:textId="77777777" w:rsidR="005B0EC5" w:rsidRPr="00F812E6"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Taşıma modlarının neler olduğu öğrenilir.</w:t>
            </w:r>
          </w:p>
        </w:tc>
      </w:tr>
      <w:tr w:rsidR="005B0EC5" w:rsidRPr="00BE6D29" w14:paraId="23FF33C7" w14:textId="77777777" w:rsidTr="0067585A">
        <w:trPr>
          <w:trHeight w:val="51"/>
          <w:jc w:val="center"/>
        </w:trPr>
        <w:tc>
          <w:tcPr>
            <w:tcW w:w="2551" w:type="dxa"/>
            <w:gridSpan w:val="2"/>
            <w:vMerge/>
            <w:shd w:val="clear" w:color="auto" w:fill="FFFFFF" w:themeFill="background1"/>
            <w:vAlign w:val="center"/>
          </w:tcPr>
          <w:p w14:paraId="54ED85F6"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3739159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Türkiye’nin taşımacılık sektöründeki durumu hakkında bilgi edinilir.</w:t>
            </w:r>
          </w:p>
        </w:tc>
      </w:tr>
      <w:tr w:rsidR="005B0EC5" w:rsidRPr="00BE6D29" w14:paraId="63C7EC04" w14:textId="77777777" w:rsidTr="0067585A">
        <w:trPr>
          <w:trHeight w:val="51"/>
          <w:jc w:val="center"/>
        </w:trPr>
        <w:tc>
          <w:tcPr>
            <w:tcW w:w="2551" w:type="dxa"/>
            <w:gridSpan w:val="2"/>
            <w:vMerge/>
            <w:shd w:val="clear" w:color="auto" w:fill="FFFFFF" w:themeFill="background1"/>
            <w:vAlign w:val="center"/>
          </w:tcPr>
          <w:p w14:paraId="107229EB"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06BEE0E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Türkiye’nin jeopolitik konumunun taşımacılığa etkisi öğrenilir.</w:t>
            </w:r>
          </w:p>
        </w:tc>
      </w:tr>
      <w:tr w:rsidR="005B0EC5" w:rsidRPr="00BE6D29" w14:paraId="0E9C1DFE" w14:textId="77777777" w:rsidTr="0067585A">
        <w:trPr>
          <w:trHeight w:val="51"/>
          <w:jc w:val="center"/>
        </w:trPr>
        <w:tc>
          <w:tcPr>
            <w:tcW w:w="2551" w:type="dxa"/>
            <w:gridSpan w:val="2"/>
            <w:vMerge/>
            <w:shd w:val="clear" w:color="auto" w:fill="FFFFFF" w:themeFill="background1"/>
            <w:vAlign w:val="center"/>
          </w:tcPr>
          <w:p w14:paraId="07B64254"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61B4111"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Günümüz dünyasında dış ticaret rejimleri hakkında bilgi alınır.</w:t>
            </w:r>
          </w:p>
        </w:tc>
      </w:tr>
      <w:tr w:rsidR="005B0EC5" w:rsidRPr="00BE6D29" w14:paraId="3F779D91" w14:textId="77777777" w:rsidTr="0067585A">
        <w:trPr>
          <w:trHeight w:val="51"/>
          <w:jc w:val="center"/>
        </w:trPr>
        <w:tc>
          <w:tcPr>
            <w:tcW w:w="2551" w:type="dxa"/>
            <w:gridSpan w:val="2"/>
            <w:vMerge/>
            <w:shd w:val="clear" w:color="auto" w:fill="FFFFFF" w:themeFill="background1"/>
            <w:vAlign w:val="center"/>
          </w:tcPr>
          <w:p w14:paraId="163753A5"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6390A78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Lojistikle ilgili yapılması gereken altyapı faaliyetleri öğrenilir.</w:t>
            </w:r>
          </w:p>
        </w:tc>
      </w:tr>
      <w:tr w:rsidR="005B0EC5" w:rsidRPr="00BE6D29" w14:paraId="7A2B0E38" w14:textId="77777777" w:rsidTr="0067585A">
        <w:trPr>
          <w:trHeight w:val="51"/>
          <w:jc w:val="center"/>
        </w:trPr>
        <w:tc>
          <w:tcPr>
            <w:tcW w:w="2551" w:type="dxa"/>
            <w:gridSpan w:val="2"/>
            <w:vMerge/>
            <w:shd w:val="clear" w:color="auto" w:fill="FFFFFF" w:themeFill="background1"/>
            <w:vAlign w:val="center"/>
          </w:tcPr>
          <w:p w14:paraId="6AE48E01"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5D289D65" w14:textId="77777777" w:rsidR="005B0EC5" w:rsidRPr="004A7F3A"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Ülkemizde lojistik sektörünün ilerlemesi için yapılması gerekenler tartışılır.</w:t>
            </w:r>
          </w:p>
        </w:tc>
      </w:tr>
      <w:tr w:rsidR="005B0EC5" w:rsidRPr="00BE6D29" w14:paraId="4308AE85" w14:textId="77777777" w:rsidTr="0067585A">
        <w:trPr>
          <w:trHeight w:val="51"/>
          <w:jc w:val="center"/>
        </w:trPr>
        <w:tc>
          <w:tcPr>
            <w:tcW w:w="2551" w:type="dxa"/>
            <w:gridSpan w:val="2"/>
            <w:vMerge/>
            <w:shd w:val="clear" w:color="auto" w:fill="FFFFFF" w:themeFill="background1"/>
            <w:vAlign w:val="center"/>
          </w:tcPr>
          <w:p w14:paraId="60CD7513"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4511481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 Ağ Tasarımı kavramı öğrenilir.</w:t>
            </w:r>
          </w:p>
        </w:tc>
      </w:tr>
      <w:tr w:rsidR="005B0EC5" w:rsidRPr="00BE6D29" w14:paraId="20D5D32F" w14:textId="77777777" w:rsidTr="0067585A">
        <w:trPr>
          <w:trHeight w:val="51"/>
          <w:jc w:val="center"/>
        </w:trPr>
        <w:tc>
          <w:tcPr>
            <w:tcW w:w="2551" w:type="dxa"/>
            <w:gridSpan w:val="2"/>
            <w:vMerge/>
            <w:shd w:val="clear" w:color="auto" w:fill="FFFFFF" w:themeFill="background1"/>
            <w:vAlign w:val="center"/>
          </w:tcPr>
          <w:p w14:paraId="3F1BF550"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2E9EE577"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Dünyada Lojistik Ağ Tasarımının geldiği boyut öğrenilir.</w:t>
            </w:r>
          </w:p>
        </w:tc>
      </w:tr>
      <w:tr w:rsidR="005B0EC5" w:rsidRPr="00BE6D29" w14:paraId="60F8C913" w14:textId="77777777" w:rsidTr="0067585A">
        <w:trPr>
          <w:trHeight w:val="51"/>
          <w:jc w:val="center"/>
        </w:trPr>
        <w:tc>
          <w:tcPr>
            <w:tcW w:w="2551" w:type="dxa"/>
            <w:gridSpan w:val="2"/>
            <w:vMerge/>
            <w:shd w:val="clear" w:color="auto" w:fill="FFFFFF" w:themeFill="background1"/>
            <w:vAlign w:val="center"/>
          </w:tcPr>
          <w:p w14:paraId="46137A74"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744D9FCF"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Türkiye’de Lojistik Ağ Tasarımı uygulamalarının durumu tartışılır.</w:t>
            </w:r>
          </w:p>
        </w:tc>
      </w:tr>
      <w:tr w:rsidR="005B0EC5" w:rsidRPr="00BE6D29" w14:paraId="362D6F70" w14:textId="77777777" w:rsidTr="0067585A">
        <w:trPr>
          <w:trHeight w:val="51"/>
          <w:jc w:val="center"/>
        </w:trPr>
        <w:tc>
          <w:tcPr>
            <w:tcW w:w="2551" w:type="dxa"/>
            <w:gridSpan w:val="2"/>
            <w:vMerge/>
            <w:shd w:val="clear" w:color="auto" w:fill="FFFFFF" w:themeFill="background1"/>
            <w:vAlign w:val="center"/>
          </w:tcPr>
          <w:p w14:paraId="4346C7ED"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0D70A9C4"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Lojistikçilerin kendilerini geliştirmeleri için yapması gerekenler tartışılır.</w:t>
            </w:r>
          </w:p>
        </w:tc>
      </w:tr>
      <w:tr w:rsidR="005B0EC5" w:rsidRPr="00BE6D29" w14:paraId="4C300BB2" w14:textId="77777777" w:rsidTr="0067585A">
        <w:trPr>
          <w:trHeight w:val="51"/>
          <w:jc w:val="center"/>
        </w:trPr>
        <w:tc>
          <w:tcPr>
            <w:tcW w:w="2551" w:type="dxa"/>
            <w:gridSpan w:val="2"/>
            <w:vMerge/>
            <w:shd w:val="clear" w:color="auto" w:fill="FFFFFF" w:themeFill="background1"/>
            <w:vAlign w:val="center"/>
          </w:tcPr>
          <w:p w14:paraId="0818EE1D" w14:textId="77777777" w:rsidR="005B0EC5" w:rsidRPr="003C0969" w:rsidRDefault="005B0EC5" w:rsidP="0067585A">
            <w:pPr>
              <w:tabs>
                <w:tab w:val="left" w:pos="1552"/>
              </w:tabs>
              <w:jc w:val="center"/>
              <w:rPr>
                <w:rFonts w:ascii="Times New Roman" w:hAnsi="Times New Roman" w:cs="Times New Roman"/>
                <w:sz w:val="20"/>
                <w:szCs w:val="20"/>
              </w:rPr>
            </w:pPr>
          </w:p>
        </w:tc>
        <w:tc>
          <w:tcPr>
            <w:tcW w:w="7876" w:type="dxa"/>
            <w:gridSpan w:val="2"/>
            <w:shd w:val="clear" w:color="auto" w:fill="FFFFFF" w:themeFill="background1"/>
            <w:vAlign w:val="bottom"/>
          </w:tcPr>
          <w:p w14:paraId="3F737A85"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Lojistikçinin yaşam boyu eğitim anlamında yapması gerekenler öğrenilir.</w:t>
            </w:r>
          </w:p>
        </w:tc>
      </w:tr>
      <w:tr w:rsidR="005B0EC5" w:rsidRPr="00BE6D29" w14:paraId="47DD6323" w14:textId="77777777" w:rsidTr="0067585A">
        <w:trPr>
          <w:trHeight w:val="401"/>
          <w:jc w:val="center"/>
        </w:trPr>
        <w:tc>
          <w:tcPr>
            <w:tcW w:w="2551" w:type="dxa"/>
            <w:gridSpan w:val="2"/>
            <w:shd w:val="clear" w:color="auto" w:fill="FFFFFF" w:themeFill="background1"/>
            <w:vAlign w:val="center"/>
          </w:tcPr>
          <w:p w14:paraId="6A3D7B29"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0" w:type="dxa"/>
            <w:shd w:val="clear" w:color="auto" w:fill="FFFFFF" w:themeFill="background1"/>
            <w:vAlign w:val="center"/>
          </w:tcPr>
          <w:p w14:paraId="53AAC962"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2236" w:type="dxa"/>
            <w:shd w:val="clear" w:color="auto" w:fill="FFFFFF" w:themeFill="background1"/>
            <w:vAlign w:val="center"/>
          </w:tcPr>
          <w:p w14:paraId="59FC873F"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0E25B275" w14:textId="77777777" w:rsidTr="0067585A">
        <w:trPr>
          <w:trHeight w:val="180"/>
          <w:jc w:val="center"/>
        </w:trPr>
        <w:tc>
          <w:tcPr>
            <w:tcW w:w="299" w:type="dxa"/>
            <w:shd w:val="clear" w:color="auto" w:fill="FFFFFF" w:themeFill="background1"/>
          </w:tcPr>
          <w:p w14:paraId="13311B19"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2" w:type="dxa"/>
            <w:shd w:val="clear" w:color="auto" w:fill="FFFFFF" w:themeFill="background1"/>
          </w:tcPr>
          <w:p w14:paraId="5DE93857"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0" w:type="dxa"/>
            <w:shd w:val="clear" w:color="auto" w:fill="FFFFFF" w:themeFill="background1"/>
          </w:tcPr>
          <w:p w14:paraId="57234C87"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2236" w:type="dxa"/>
            <w:shd w:val="clear" w:color="auto" w:fill="FFFFFF" w:themeFill="background1"/>
          </w:tcPr>
          <w:p w14:paraId="003BB89B" w14:textId="77777777" w:rsidR="005B0EC5" w:rsidRPr="00BE6D29" w:rsidRDefault="005B0EC5" w:rsidP="0067585A">
            <w:pPr>
              <w:jc w:val="both"/>
              <w:rPr>
                <w:rFonts w:ascii="Times New Roman" w:hAnsi="Times New Roman" w:cs="Times New Roman"/>
                <w:sz w:val="20"/>
                <w:szCs w:val="20"/>
              </w:rPr>
            </w:pPr>
          </w:p>
        </w:tc>
      </w:tr>
      <w:tr w:rsidR="005B0EC5" w:rsidRPr="00BE6D29" w14:paraId="281CEB94" w14:textId="77777777" w:rsidTr="0067585A">
        <w:trPr>
          <w:jc w:val="center"/>
        </w:trPr>
        <w:tc>
          <w:tcPr>
            <w:tcW w:w="299" w:type="dxa"/>
            <w:shd w:val="clear" w:color="auto" w:fill="FFFFFF" w:themeFill="background1"/>
          </w:tcPr>
          <w:p w14:paraId="573BE30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2" w:type="dxa"/>
            <w:shd w:val="clear" w:color="auto" w:fill="FFFFFF" w:themeFill="background1"/>
          </w:tcPr>
          <w:p w14:paraId="2F829345"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0" w:type="dxa"/>
            <w:shd w:val="clear" w:color="auto" w:fill="FFFFFF" w:themeFill="background1"/>
          </w:tcPr>
          <w:p w14:paraId="3F587B6F" w14:textId="77777777" w:rsidR="005B0EC5" w:rsidRPr="002E6098" w:rsidRDefault="005B0EC5" w:rsidP="0067585A">
            <w:pPr>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Lojistik kavramı </w:t>
            </w:r>
          </w:p>
        </w:tc>
        <w:tc>
          <w:tcPr>
            <w:tcW w:w="2236" w:type="dxa"/>
            <w:shd w:val="clear" w:color="auto" w:fill="FFFFFF" w:themeFill="background1"/>
          </w:tcPr>
          <w:p w14:paraId="4084221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w:t>
            </w:r>
          </w:p>
        </w:tc>
      </w:tr>
      <w:tr w:rsidR="005B0EC5" w:rsidRPr="00BE6D29" w14:paraId="0216F68D" w14:textId="77777777" w:rsidTr="0067585A">
        <w:trPr>
          <w:jc w:val="center"/>
        </w:trPr>
        <w:tc>
          <w:tcPr>
            <w:tcW w:w="299" w:type="dxa"/>
            <w:shd w:val="clear" w:color="auto" w:fill="FFFFFF" w:themeFill="background1"/>
          </w:tcPr>
          <w:p w14:paraId="7886661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2" w:type="dxa"/>
            <w:shd w:val="clear" w:color="auto" w:fill="FFFFFF" w:themeFill="background1"/>
          </w:tcPr>
          <w:p w14:paraId="5706FAE2" w14:textId="77777777" w:rsidR="005B0EC5" w:rsidRDefault="005B0EC5" w:rsidP="0067585A">
            <w:r>
              <w:rPr>
                <w:rFonts w:cs="Times New Roman"/>
                <w:bCs/>
                <w:sz w:val="20"/>
                <w:szCs w:val="20"/>
              </w:rPr>
              <w:t>07-11 Ekim 2024</w:t>
            </w:r>
          </w:p>
        </w:tc>
        <w:tc>
          <w:tcPr>
            <w:tcW w:w="5640" w:type="dxa"/>
            <w:shd w:val="clear" w:color="auto" w:fill="FFFFFF" w:themeFill="background1"/>
          </w:tcPr>
          <w:p w14:paraId="41D3A66A"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Lojistik Yönetimi kavramı</w:t>
            </w:r>
          </w:p>
        </w:tc>
        <w:tc>
          <w:tcPr>
            <w:tcW w:w="2236" w:type="dxa"/>
            <w:shd w:val="clear" w:color="auto" w:fill="FFFFFF" w:themeFill="background1"/>
          </w:tcPr>
          <w:p w14:paraId="6FA40314"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PY7</w:t>
            </w:r>
          </w:p>
        </w:tc>
      </w:tr>
      <w:tr w:rsidR="005B0EC5" w:rsidRPr="00BE6D29" w14:paraId="49B25FC2" w14:textId="77777777" w:rsidTr="0067585A">
        <w:trPr>
          <w:jc w:val="center"/>
        </w:trPr>
        <w:tc>
          <w:tcPr>
            <w:tcW w:w="299" w:type="dxa"/>
            <w:shd w:val="clear" w:color="auto" w:fill="FFFFFF" w:themeFill="background1"/>
          </w:tcPr>
          <w:p w14:paraId="45FD426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2" w:type="dxa"/>
            <w:shd w:val="clear" w:color="auto" w:fill="FFFFFF" w:themeFill="background1"/>
          </w:tcPr>
          <w:p w14:paraId="1FEA738C" w14:textId="77777777" w:rsidR="005B0EC5" w:rsidRDefault="005B0EC5" w:rsidP="0067585A">
            <w:r>
              <w:rPr>
                <w:rFonts w:cs="Times New Roman"/>
                <w:bCs/>
                <w:sz w:val="20"/>
                <w:szCs w:val="20"/>
              </w:rPr>
              <w:t>14-18 Ekim 2024</w:t>
            </w:r>
          </w:p>
        </w:tc>
        <w:tc>
          <w:tcPr>
            <w:tcW w:w="5640" w:type="dxa"/>
            <w:shd w:val="clear" w:color="auto" w:fill="FFFFFF" w:themeFill="background1"/>
          </w:tcPr>
          <w:p w14:paraId="005F7677" w14:textId="77777777" w:rsidR="005B0EC5" w:rsidRPr="002E6098" w:rsidRDefault="005B0EC5" w:rsidP="0067585A">
            <w:pPr>
              <w:jc w:val="both"/>
              <w:rPr>
                <w:rFonts w:ascii="Times New Roman" w:hAnsi="Times New Roman" w:cs="Times New Roman"/>
                <w:sz w:val="20"/>
                <w:szCs w:val="20"/>
              </w:rPr>
            </w:pPr>
            <w:r w:rsidRPr="002E6098">
              <w:rPr>
                <w:rFonts w:ascii="Times New Roman" w:hAnsi="Times New Roman" w:cs="Times New Roman"/>
                <w:sz w:val="20"/>
              </w:rPr>
              <w:t>Lojistik</w:t>
            </w:r>
            <w:r w:rsidRPr="002E6098">
              <w:rPr>
                <w:rFonts w:ascii="Times New Roman" w:hAnsi="Times New Roman" w:cs="Times New Roman"/>
                <w:spacing w:val="-8"/>
                <w:sz w:val="20"/>
              </w:rPr>
              <w:t xml:space="preserve"> </w:t>
            </w:r>
            <w:r w:rsidRPr="002E6098">
              <w:rPr>
                <w:rFonts w:ascii="Times New Roman" w:hAnsi="Times New Roman" w:cs="Times New Roman"/>
                <w:sz w:val="20"/>
              </w:rPr>
              <w:t>Yönetimi</w:t>
            </w:r>
            <w:r w:rsidRPr="002E6098">
              <w:rPr>
                <w:rFonts w:ascii="Times New Roman" w:hAnsi="Times New Roman" w:cs="Times New Roman"/>
                <w:spacing w:val="-9"/>
                <w:sz w:val="20"/>
              </w:rPr>
              <w:t xml:space="preserve"> </w:t>
            </w:r>
            <w:r w:rsidRPr="002E6098">
              <w:rPr>
                <w:rFonts w:ascii="Times New Roman" w:hAnsi="Times New Roman" w:cs="Times New Roman"/>
                <w:sz w:val="20"/>
              </w:rPr>
              <w:t>ve</w:t>
            </w:r>
            <w:r w:rsidRPr="002E6098">
              <w:rPr>
                <w:rFonts w:ascii="Times New Roman" w:hAnsi="Times New Roman" w:cs="Times New Roman"/>
                <w:spacing w:val="-10"/>
                <w:sz w:val="20"/>
              </w:rPr>
              <w:t xml:space="preserve"> </w:t>
            </w:r>
            <w:r w:rsidRPr="002E6098">
              <w:rPr>
                <w:rFonts w:ascii="Times New Roman" w:hAnsi="Times New Roman" w:cs="Times New Roman"/>
                <w:sz w:val="20"/>
              </w:rPr>
              <w:t>Tedarik</w:t>
            </w:r>
            <w:r w:rsidRPr="002E6098">
              <w:rPr>
                <w:rFonts w:ascii="Times New Roman" w:hAnsi="Times New Roman" w:cs="Times New Roman"/>
                <w:spacing w:val="-12"/>
                <w:sz w:val="20"/>
              </w:rPr>
              <w:t xml:space="preserve"> </w:t>
            </w:r>
            <w:r w:rsidRPr="002E6098">
              <w:rPr>
                <w:rFonts w:ascii="Times New Roman" w:hAnsi="Times New Roman" w:cs="Times New Roman"/>
                <w:sz w:val="20"/>
              </w:rPr>
              <w:t xml:space="preserve">Zinciri </w:t>
            </w:r>
            <w:r w:rsidRPr="002E6098">
              <w:rPr>
                <w:rFonts w:ascii="Times New Roman" w:hAnsi="Times New Roman" w:cs="Times New Roman"/>
                <w:spacing w:val="-47"/>
                <w:sz w:val="20"/>
              </w:rPr>
              <w:t xml:space="preserve">   </w:t>
            </w:r>
            <w:r w:rsidRPr="002E6098">
              <w:rPr>
                <w:rFonts w:ascii="Times New Roman" w:hAnsi="Times New Roman" w:cs="Times New Roman"/>
                <w:sz w:val="20"/>
              </w:rPr>
              <w:t>Yönetimi</w:t>
            </w:r>
            <w:r w:rsidRPr="002E6098">
              <w:rPr>
                <w:rFonts w:ascii="Times New Roman" w:hAnsi="Times New Roman" w:cs="Times New Roman"/>
                <w:spacing w:val="-2"/>
                <w:sz w:val="20"/>
              </w:rPr>
              <w:t xml:space="preserve"> </w:t>
            </w:r>
            <w:r w:rsidRPr="002E6098">
              <w:rPr>
                <w:rFonts w:ascii="Times New Roman" w:hAnsi="Times New Roman" w:cs="Times New Roman"/>
                <w:sz w:val="20"/>
              </w:rPr>
              <w:t>Kavramları ilişkisi</w:t>
            </w:r>
          </w:p>
        </w:tc>
        <w:tc>
          <w:tcPr>
            <w:tcW w:w="2236" w:type="dxa"/>
            <w:shd w:val="clear" w:color="auto" w:fill="FFFFFF" w:themeFill="background1"/>
          </w:tcPr>
          <w:p w14:paraId="695053F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PY10-PY5</w:t>
            </w:r>
          </w:p>
        </w:tc>
      </w:tr>
      <w:tr w:rsidR="005B0EC5" w:rsidRPr="00BE6D29" w14:paraId="26870028" w14:textId="77777777" w:rsidTr="0067585A">
        <w:trPr>
          <w:jc w:val="center"/>
        </w:trPr>
        <w:tc>
          <w:tcPr>
            <w:tcW w:w="299" w:type="dxa"/>
            <w:shd w:val="clear" w:color="auto" w:fill="FFFFFF" w:themeFill="background1"/>
          </w:tcPr>
          <w:p w14:paraId="5B1077B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2" w:type="dxa"/>
            <w:shd w:val="clear" w:color="auto" w:fill="FFFFFF" w:themeFill="background1"/>
          </w:tcPr>
          <w:p w14:paraId="21CD399E" w14:textId="77777777" w:rsidR="005B0EC5" w:rsidRDefault="005B0EC5" w:rsidP="0067585A">
            <w:r>
              <w:rPr>
                <w:rFonts w:cs="Times New Roman"/>
                <w:bCs/>
                <w:sz w:val="20"/>
                <w:szCs w:val="20"/>
              </w:rPr>
              <w:t>21-25 Ekim 2024</w:t>
            </w:r>
          </w:p>
        </w:tc>
        <w:tc>
          <w:tcPr>
            <w:tcW w:w="5640" w:type="dxa"/>
            <w:shd w:val="clear" w:color="auto" w:fill="FFFFFF" w:themeFill="background1"/>
          </w:tcPr>
          <w:p w14:paraId="59281439" w14:textId="77777777" w:rsidR="005B0EC5" w:rsidRPr="002E6098" w:rsidRDefault="005B0EC5" w:rsidP="0067585A">
            <w:pPr>
              <w:jc w:val="both"/>
              <w:rPr>
                <w:rFonts w:ascii="Times New Roman" w:hAnsi="Times New Roman" w:cs="Times New Roman"/>
                <w:sz w:val="20"/>
                <w:szCs w:val="20"/>
              </w:rPr>
            </w:pPr>
            <w:r w:rsidRPr="002E6098">
              <w:rPr>
                <w:rFonts w:ascii="Times New Roman" w:hAnsi="Times New Roman" w:cs="Times New Roman"/>
                <w:sz w:val="20"/>
              </w:rPr>
              <w:t>Bilim</w:t>
            </w:r>
            <w:r w:rsidRPr="002E6098">
              <w:rPr>
                <w:rFonts w:ascii="Times New Roman" w:hAnsi="Times New Roman" w:cs="Times New Roman"/>
                <w:spacing w:val="6"/>
                <w:sz w:val="20"/>
              </w:rPr>
              <w:t xml:space="preserve"> </w:t>
            </w:r>
            <w:r w:rsidRPr="002E6098">
              <w:rPr>
                <w:rFonts w:ascii="Times New Roman" w:hAnsi="Times New Roman" w:cs="Times New Roman"/>
                <w:sz w:val="20"/>
              </w:rPr>
              <w:t>öncesi</w:t>
            </w:r>
            <w:r w:rsidRPr="002E6098">
              <w:rPr>
                <w:rFonts w:ascii="Times New Roman" w:hAnsi="Times New Roman" w:cs="Times New Roman"/>
                <w:spacing w:val="5"/>
                <w:sz w:val="20"/>
              </w:rPr>
              <w:t xml:space="preserve"> </w:t>
            </w:r>
            <w:r w:rsidRPr="002E6098">
              <w:rPr>
                <w:rFonts w:ascii="Times New Roman" w:hAnsi="Times New Roman" w:cs="Times New Roman"/>
                <w:sz w:val="20"/>
              </w:rPr>
              <w:t>dönem</w:t>
            </w:r>
            <w:r w:rsidRPr="002E6098">
              <w:rPr>
                <w:rFonts w:ascii="Times New Roman" w:hAnsi="Times New Roman" w:cs="Times New Roman"/>
                <w:spacing w:val="6"/>
                <w:sz w:val="20"/>
              </w:rPr>
              <w:t xml:space="preserve"> </w:t>
            </w:r>
            <w:r w:rsidRPr="002E6098">
              <w:rPr>
                <w:rFonts w:ascii="Times New Roman" w:hAnsi="Times New Roman" w:cs="Times New Roman"/>
                <w:sz w:val="20"/>
              </w:rPr>
              <w:t>ve</w:t>
            </w:r>
            <w:r w:rsidRPr="002E6098">
              <w:rPr>
                <w:rFonts w:ascii="Times New Roman" w:hAnsi="Times New Roman" w:cs="Times New Roman"/>
                <w:spacing w:val="5"/>
                <w:sz w:val="20"/>
              </w:rPr>
              <w:t xml:space="preserve"> </w:t>
            </w:r>
            <w:r w:rsidRPr="002E6098">
              <w:rPr>
                <w:rFonts w:ascii="Times New Roman" w:hAnsi="Times New Roman" w:cs="Times New Roman"/>
                <w:sz w:val="20"/>
              </w:rPr>
              <w:t>bilimsel</w:t>
            </w:r>
            <w:r w:rsidRPr="002E6098">
              <w:rPr>
                <w:rFonts w:ascii="Times New Roman" w:hAnsi="Times New Roman" w:cs="Times New Roman"/>
                <w:spacing w:val="5"/>
                <w:sz w:val="20"/>
              </w:rPr>
              <w:t xml:space="preserve"> </w:t>
            </w:r>
            <w:r w:rsidRPr="002E6098">
              <w:rPr>
                <w:rFonts w:ascii="Times New Roman" w:hAnsi="Times New Roman" w:cs="Times New Roman"/>
                <w:sz w:val="20"/>
              </w:rPr>
              <w:t>dönemde</w:t>
            </w:r>
            <w:r w:rsidRPr="002E6098">
              <w:rPr>
                <w:rFonts w:ascii="Times New Roman" w:hAnsi="Times New Roman" w:cs="Times New Roman"/>
                <w:spacing w:val="5"/>
                <w:sz w:val="20"/>
              </w:rPr>
              <w:t xml:space="preserve"> </w:t>
            </w:r>
            <w:r>
              <w:rPr>
                <w:rFonts w:ascii="Times New Roman" w:hAnsi="Times New Roman" w:cs="Times New Roman"/>
                <w:sz w:val="20"/>
              </w:rPr>
              <w:t>l</w:t>
            </w:r>
            <w:r w:rsidRPr="002E6098">
              <w:rPr>
                <w:rFonts w:ascii="Times New Roman" w:hAnsi="Times New Roman" w:cs="Times New Roman"/>
                <w:sz w:val="20"/>
              </w:rPr>
              <w:t>ojistiğin gelişimi.</w:t>
            </w:r>
          </w:p>
        </w:tc>
        <w:tc>
          <w:tcPr>
            <w:tcW w:w="2236" w:type="dxa"/>
            <w:shd w:val="clear" w:color="auto" w:fill="FFFFFF" w:themeFill="background1"/>
          </w:tcPr>
          <w:p w14:paraId="719CC6E4"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PY11</w:t>
            </w:r>
          </w:p>
        </w:tc>
      </w:tr>
      <w:tr w:rsidR="005B0EC5" w:rsidRPr="00BE6D29" w14:paraId="6C4213D7" w14:textId="77777777" w:rsidTr="0067585A">
        <w:trPr>
          <w:jc w:val="center"/>
        </w:trPr>
        <w:tc>
          <w:tcPr>
            <w:tcW w:w="299" w:type="dxa"/>
            <w:shd w:val="clear" w:color="auto" w:fill="FFFFFF" w:themeFill="background1"/>
          </w:tcPr>
          <w:p w14:paraId="241DC49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2" w:type="dxa"/>
            <w:shd w:val="clear" w:color="auto" w:fill="FFFFFF" w:themeFill="background1"/>
          </w:tcPr>
          <w:p w14:paraId="250BA854" w14:textId="77777777" w:rsidR="005B0EC5" w:rsidRDefault="005B0EC5" w:rsidP="0067585A">
            <w:r>
              <w:rPr>
                <w:rFonts w:cs="Times New Roman"/>
                <w:bCs/>
                <w:sz w:val="20"/>
                <w:szCs w:val="20"/>
              </w:rPr>
              <w:t>28 Ekim-01 Kasım 2024</w:t>
            </w:r>
          </w:p>
        </w:tc>
        <w:tc>
          <w:tcPr>
            <w:tcW w:w="5640" w:type="dxa"/>
            <w:shd w:val="clear" w:color="auto" w:fill="FFFFFF" w:themeFill="background1"/>
          </w:tcPr>
          <w:p w14:paraId="4B455F54" w14:textId="77777777" w:rsidR="005B0EC5" w:rsidRPr="002E6098" w:rsidRDefault="005B0EC5" w:rsidP="0067585A">
            <w:pPr>
              <w:jc w:val="both"/>
              <w:rPr>
                <w:rFonts w:ascii="Times New Roman" w:hAnsi="Times New Roman" w:cs="Times New Roman"/>
                <w:sz w:val="20"/>
                <w:szCs w:val="20"/>
              </w:rPr>
            </w:pPr>
            <w:r w:rsidRPr="002E6098">
              <w:rPr>
                <w:rFonts w:ascii="Times New Roman" w:hAnsi="Times New Roman" w:cs="Times New Roman"/>
                <w:sz w:val="20"/>
              </w:rPr>
              <w:t>İşletme</w:t>
            </w:r>
            <w:r w:rsidRPr="002E6098">
              <w:rPr>
                <w:rFonts w:ascii="Times New Roman" w:hAnsi="Times New Roman" w:cs="Times New Roman"/>
                <w:spacing w:val="-11"/>
                <w:sz w:val="20"/>
              </w:rPr>
              <w:t xml:space="preserve"> </w:t>
            </w:r>
            <w:r w:rsidRPr="002E6098">
              <w:rPr>
                <w:rFonts w:ascii="Times New Roman" w:hAnsi="Times New Roman" w:cs="Times New Roman"/>
                <w:sz w:val="20"/>
              </w:rPr>
              <w:t>ve</w:t>
            </w:r>
            <w:r w:rsidRPr="002E6098">
              <w:rPr>
                <w:rFonts w:ascii="Times New Roman" w:hAnsi="Times New Roman" w:cs="Times New Roman"/>
                <w:spacing w:val="-11"/>
                <w:sz w:val="20"/>
              </w:rPr>
              <w:t xml:space="preserve"> </w:t>
            </w:r>
            <w:r w:rsidRPr="002E6098">
              <w:rPr>
                <w:rFonts w:ascii="Times New Roman" w:hAnsi="Times New Roman" w:cs="Times New Roman"/>
                <w:sz w:val="20"/>
              </w:rPr>
              <w:t>kurum</w:t>
            </w:r>
            <w:r w:rsidRPr="002E6098">
              <w:rPr>
                <w:rFonts w:ascii="Times New Roman" w:hAnsi="Times New Roman" w:cs="Times New Roman"/>
                <w:spacing w:val="-11"/>
                <w:sz w:val="20"/>
              </w:rPr>
              <w:t xml:space="preserve">larda </w:t>
            </w:r>
            <w:r w:rsidRPr="002E6098">
              <w:rPr>
                <w:rFonts w:ascii="Times New Roman" w:hAnsi="Times New Roman" w:cs="Times New Roman"/>
                <w:sz w:val="20"/>
              </w:rPr>
              <w:t>lojistik yönetimi</w:t>
            </w:r>
            <w:r w:rsidRPr="002E6098">
              <w:rPr>
                <w:rFonts w:ascii="Times New Roman" w:hAnsi="Times New Roman" w:cs="Times New Roman"/>
                <w:spacing w:val="-7"/>
                <w:sz w:val="20"/>
              </w:rPr>
              <w:t xml:space="preserve"> </w:t>
            </w:r>
            <w:r w:rsidRPr="002E6098">
              <w:rPr>
                <w:rFonts w:ascii="Times New Roman" w:hAnsi="Times New Roman" w:cs="Times New Roman"/>
                <w:sz w:val="20"/>
              </w:rPr>
              <w:t>faaliyetleri.</w:t>
            </w:r>
          </w:p>
        </w:tc>
        <w:tc>
          <w:tcPr>
            <w:tcW w:w="2236" w:type="dxa"/>
            <w:shd w:val="clear" w:color="auto" w:fill="FFFFFF" w:themeFill="background1"/>
          </w:tcPr>
          <w:p w14:paraId="3F66F7ED"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PY9-PY8</w:t>
            </w:r>
          </w:p>
        </w:tc>
      </w:tr>
      <w:tr w:rsidR="005B0EC5" w:rsidRPr="00BE6D29" w14:paraId="4F6C25F6" w14:textId="77777777" w:rsidTr="0067585A">
        <w:trPr>
          <w:jc w:val="center"/>
        </w:trPr>
        <w:tc>
          <w:tcPr>
            <w:tcW w:w="299" w:type="dxa"/>
            <w:shd w:val="clear" w:color="auto" w:fill="FFFFFF" w:themeFill="background1"/>
          </w:tcPr>
          <w:p w14:paraId="3E0009A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2" w:type="dxa"/>
            <w:shd w:val="clear" w:color="auto" w:fill="FFFFFF" w:themeFill="background1"/>
          </w:tcPr>
          <w:p w14:paraId="227F30E6" w14:textId="77777777" w:rsidR="005B0EC5" w:rsidRDefault="005B0EC5" w:rsidP="0067585A">
            <w:r>
              <w:rPr>
                <w:rFonts w:cs="Times New Roman"/>
                <w:bCs/>
                <w:sz w:val="20"/>
                <w:szCs w:val="20"/>
              </w:rPr>
              <w:t>04-08 Kasım 2024</w:t>
            </w:r>
          </w:p>
        </w:tc>
        <w:tc>
          <w:tcPr>
            <w:tcW w:w="5640" w:type="dxa"/>
            <w:shd w:val="clear" w:color="auto" w:fill="FFFFFF" w:themeFill="background1"/>
          </w:tcPr>
          <w:p w14:paraId="0483AA3F" w14:textId="77777777" w:rsidR="005B0EC5" w:rsidRPr="002E6098" w:rsidRDefault="005B0EC5" w:rsidP="0067585A">
            <w:pPr>
              <w:jc w:val="both"/>
              <w:rPr>
                <w:rFonts w:ascii="Times New Roman" w:hAnsi="Times New Roman" w:cs="Times New Roman"/>
                <w:sz w:val="20"/>
                <w:szCs w:val="20"/>
              </w:rPr>
            </w:pPr>
            <w:r w:rsidRPr="002E6098">
              <w:rPr>
                <w:rFonts w:ascii="Times New Roman" w:hAnsi="Times New Roman" w:cs="Times New Roman"/>
                <w:sz w:val="20"/>
              </w:rPr>
              <w:t>Küresel alan ve Türkiye’de lojistik</w:t>
            </w:r>
            <w:r w:rsidRPr="002E6098">
              <w:rPr>
                <w:rFonts w:ascii="Times New Roman" w:hAnsi="Times New Roman" w:cs="Times New Roman"/>
                <w:spacing w:val="-3"/>
                <w:sz w:val="20"/>
              </w:rPr>
              <w:t xml:space="preserve"> </w:t>
            </w:r>
            <w:r w:rsidRPr="002E6098">
              <w:rPr>
                <w:rFonts w:ascii="Times New Roman" w:hAnsi="Times New Roman" w:cs="Times New Roman"/>
                <w:sz w:val="20"/>
              </w:rPr>
              <w:t>yönetim</w:t>
            </w:r>
            <w:r>
              <w:rPr>
                <w:rFonts w:ascii="Times New Roman" w:hAnsi="Times New Roman" w:cs="Times New Roman"/>
                <w:sz w:val="20"/>
              </w:rPr>
              <w:t>i.</w:t>
            </w:r>
          </w:p>
        </w:tc>
        <w:tc>
          <w:tcPr>
            <w:tcW w:w="2236" w:type="dxa"/>
            <w:shd w:val="clear" w:color="auto" w:fill="FFFFFF" w:themeFill="background1"/>
          </w:tcPr>
          <w:p w14:paraId="4A26D95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PY2</w:t>
            </w:r>
          </w:p>
        </w:tc>
      </w:tr>
      <w:tr w:rsidR="005B0EC5" w:rsidRPr="00BE6D29" w14:paraId="2A73F4C0" w14:textId="77777777" w:rsidTr="0067585A">
        <w:trPr>
          <w:jc w:val="center"/>
        </w:trPr>
        <w:tc>
          <w:tcPr>
            <w:tcW w:w="299" w:type="dxa"/>
            <w:shd w:val="clear" w:color="auto" w:fill="FFFFFF" w:themeFill="background1"/>
          </w:tcPr>
          <w:p w14:paraId="02F91BE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2" w:type="dxa"/>
            <w:shd w:val="clear" w:color="auto" w:fill="FFFFFF" w:themeFill="background1"/>
          </w:tcPr>
          <w:p w14:paraId="29B0E023" w14:textId="77777777" w:rsidR="005B0EC5" w:rsidRPr="00850AB3" w:rsidRDefault="005B0EC5" w:rsidP="0067585A">
            <w:pPr>
              <w:rPr>
                <w:b/>
              </w:rPr>
            </w:pPr>
            <w:r>
              <w:rPr>
                <w:rFonts w:cs="Times New Roman"/>
                <w:bCs/>
                <w:sz w:val="20"/>
                <w:szCs w:val="20"/>
              </w:rPr>
              <w:t>11-15 Kasım 2024</w:t>
            </w:r>
          </w:p>
        </w:tc>
        <w:tc>
          <w:tcPr>
            <w:tcW w:w="5640" w:type="dxa"/>
            <w:shd w:val="clear" w:color="auto" w:fill="FFFFFF" w:themeFill="background1"/>
          </w:tcPr>
          <w:p w14:paraId="0193696D"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Lojistik yönetiminde bilgi teknolojileri uygulamaları.</w:t>
            </w:r>
          </w:p>
        </w:tc>
        <w:tc>
          <w:tcPr>
            <w:tcW w:w="2236" w:type="dxa"/>
            <w:shd w:val="clear" w:color="auto" w:fill="FFFFFF" w:themeFill="background1"/>
          </w:tcPr>
          <w:p w14:paraId="0F402263"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color w:val="000000"/>
                <w:sz w:val="20"/>
                <w:szCs w:val="20"/>
              </w:rPr>
              <w:t>PY10-PY11</w:t>
            </w:r>
          </w:p>
        </w:tc>
      </w:tr>
      <w:tr w:rsidR="005B0EC5" w:rsidRPr="00850AB3" w14:paraId="240ECE34" w14:textId="77777777" w:rsidTr="0067585A">
        <w:trPr>
          <w:jc w:val="center"/>
        </w:trPr>
        <w:tc>
          <w:tcPr>
            <w:tcW w:w="299" w:type="dxa"/>
            <w:shd w:val="clear" w:color="auto" w:fill="FFFFFF" w:themeFill="background1"/>
          </w:tcPr>
          <w:p w14:paraId="3D81455A"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lastRenderedPageBreak/>
              <w:t>9</w:t>
            </w:r>
          </w:p>
        </w:tc>
        <w:tc>
          <w:tcPr>
            <w:tcW w:w="2252" w:type="dxa"/>
            <w:shd w:val="clear" w:color="auto" w:fill="FFFFFF" w:themeFill="background1"/>
          </w:tcPr>
          <w:p w14:paraId="234E567D" w14:textId="77777777" w:rsidR="005B0EC5" w:rsidRDefault="005B0EC5" w:rsidP="0067585A">
            <w:r>
              <w:rPr>
                <w:rFonts w:cs="Times New Roman"/>
                <w:b/>
                <w:bCs/>
                <w:sz w:val="20"/>
                <w:szCs w:val="20"/>
              </w:rPr>
              <w:t>16-24 Kasım 2024</w:t>
            </w:r>
          </w:p>
        </w:tc>
        <w:tc>
          <w:tcPr>
            <w:tcW w:w="5640" w:type="dxa"/>
            <w:shd w:val="clear" w:color="auto" w:fill="FFFFFF" w:themeFill="background1"/>
          </w:tcPr>
          <w:p w14:paraId="0F58D1D4"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2236" w:type="dxa"/>
            <w:shd w:val="clear" w:color="auto" w:fill="FFFFFF" w:themeFill="background1"/>
          </w:tcPr>
          <w:p w14:paraId="5D767261" w14:textId="77777777" w:rsidR="005B0EC5" w:rsidRPr="00E054B3"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5B0EC5" w:rsidRPr="00BE6D29" w14:paraId="53434BFD" w14:textId="77777777" w:rsidTr="0067585A">
        <w:trPr>
          <w:jc w:val="center"/>
        </w:trPr>
        <w:tc>
          <w:tcPr>
            <w:tcW w:w="299" w:type="dxa"/>
            <w:shd w:val="clear" w:color="auto" w:fill="FFFFFF" w:themeFill="background1"/>
          </w:tcPr>
          <w:p w14:paraId="670967FF"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2" w:type="dxa"/>
            <w:shd w:val="clear" w:color="auto" w:fill="FFFFFF" w:themeFill="background1"/>
          </w:tcPr>
          <w:p w14:paraId="6EE789EF" w14:textId="77777777" w:rsidR="005B0EC5" w:rsidRDefault="005B0EC5" w:rsidP="0067585A">
            <w:r>
              <w:rPr>
                <w:rFonts w:cs="Times New Roman"/>
                <w:bCs/>
                <w:sz w:val="20"/>
                <w:szCs w:val="20"/>
              </w:rPr>
              <w:t>25-29 Kasım 2024</w:t>
            </w:r>
          </w:p>
        </w:tc>
        <w:tc>
          <w:tcPr>
            <w:tcW w:w="5640" w:type="dxa"/>
            <w:shd w:val="clear" w:color="auto" w:fill="FFFFFF" w:themeFill="background1"/>
          </w:tcPr>
          <w:p w14:paraId="43A3900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Lojistik faaliyetlerde dış kaynak kullanımı.</w:t>
            </w:r>
          </w:p>
        </w:tc>
        <w:tc>
          <w:tcPr>
            <w:tcW w:w="2236" w:type="dxa"/>
            <w:shd w:val="clear" w:color="auto" w:fill="FFFFFF" w:themeFill="background1"/>
          </w:tcPr>
          <w:p w14:paraId="74D966A2"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PY7</w:t>
            </w:r>
          </w:p>
        </w:tc>
      </w:tr>
      <w:tr w:rsidR="005B0EC5" w:rsidRPr="00BE6D29" w14:paraId="17980A07" w14:textId="77777777" w:rsidTr="0067585A">
        <w:trPr>
          <w:jc w:val="center"/>
        </w:trPr>
        <w:tc>
          <w:tcPr>
            <w:tcW w:w="299" w:type="dxa"/>
            <w:shd w:val="clear" w:color="auto" w:fill="FFFFFF" w:themeFill="background1"/>
          </w:tcPr>
          <w:p w14:paraId="57C6FB8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2" w:type="dxa"/>
            <w:shd w:val="clear" w:color="auto" w:fill="FFFFFF" w:themeFill="background1"/>
          </w:tcPr>
          <w:p w14:paraId="07AD5DD7" w14:textId="77777777" w:rsidR="005B0EC5" w:rsidRDefault="005B0EC5" w:rsidP="0067585A">
            <w:r>
              <w:rPr>
                <w:rFonts w:cs="Times New Roman"/>
                <w:bCs/>
                <w:sz w:val="20"/>
                <w:szCs w:val="20"/>
              </w:rPr>
              <w:t>02-06 Aralık 2024</w:t>
            </w:r>
          </w:p>
        </w:tc>
        <w:tc>
          <w:tcPr>
            <w:tcW w:w="5640" w:type="dxa"/>
            <w:shd w:val="clear" w:color="auto" w:fill="FFFFFF" w:themeFill="background1"/>
          </w:tcPr>
          <w:p w14:paraId="20F5C01F"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Pazarlama dağıtım kanalları ve lojistik.</w:t>
            </w:r>
          </w:p>
        </w:tc>
        <w:tc>
          <w:tcPr>
            <w:tcW w:w="2236" w:type="dxa"/>
            <w:shd w:val="clear" w:color="auto" w:fill="FFFFFF" w:themeFill="background1"/>
          </w:tcPr>
          <w:p w14:paraId="0ED835E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PY6-PY9</w:t>
            </w:r>
          </w:p>
        </w:tc>
      </w:tr>
      <w:tr w:rsidR="005B0EC5" w:rsidRPr="00BE6D29" w14:paraId="2FBFFEDD" w14:textId="77777777" w:rsidTr="0067585A">
        <w:trPr>
          <w:jc w:val="center"/>
        </w:trPr>
        <w:tc>
          <w:tcPr>
            <w:tcW w:w="299" w:type="dxa"/>
            <w:shd w:val="clear" w:color="auto" w:fill="FFFFFF" w:themeFill="background1"/>
          </w:tcPr>
          <w:p w14:paraId="3EC569B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2" w:type="dxa"/>
            <w:shd w:val="clear" w:color="auto" w:fill="FFFFFF" w:themeFill="background1"/>
          </w:tcPr>
          <w:p w14:paraId="36763E2B" w14:textId="77777777" w:rsidR="005B0EC5" w:rsidRDefault="005B0EC5" w:rsidP="0067585A">
            <w:r>
              <w:rPr>
                <w:rFonts w:cs="Times New Roman"/>
                <w:bCs/>
                <w:sz w:val="20"/>
                <w:szCs w:val="20"/>
              </w:rPr>
              <w:t>09-13 Aralık 2024</w:t>
            </w:r>
          </w:p>
        </w:tc>
        <w:tc>
          <w:tcPr>
            <w:tcW w:w="5640" w:type="dxa"/>
            <w:shd w:val="clear" w:color="auto" w:fill="FFFFFF" w:themeFill="background1"/>
          </w:tcPr>
          <w:p w14:paraId="713BCE8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Risk yönetimi ve lojistik işlemleri.</w:t>
            </w:r>
          </w:p>
        </w:tc>
        <w:tc>
          <w:tcPr>
            <w:tcW w:w="2236" w:type="dxa"/>
            <w:shd w:val="clear" w:color="auto" w:fill="FFFFFF" w:themeFill="background1"/>
          </w:tcPr>
          <w:p w14:paraId="1E6F5296"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PY6-PY11</w:t>
            </w:r>
          </w:p>
        </w:tc>
      </w:tr>
      <w:tr w:rsidR="005B0EC5" w:rsidRPr="00BE6D29" w14:paraId="01C51AE3" w14:textId="77777777" w:rsidTr="0067585A">
        <w:trPr>
          <w:jc w:val="center"/>
        </w:trPr>
        <w:tc>
          <w:tcPr>
            <w:tcW w:w="299" w:type="dxa"/>
            <w:shd w:val="clear" w:color="auto" w:fill="FFFFFF" w:themeFill="background1"/>
          </w:tcPr>
          <w:p w14:paraId="73A12AD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2" w:type="dxa"/>
            <w:shd w:val="clear" w:color="auto" w:fill="FFFFFF" w:themeFill="background1"/>
          </w:tcPr>
          <w:p w14:paraId="08F6648A" w14:textId="77777777" w:rsidR="005B0EC5" w:rsidRDefault="005B0EC5" w:rsidP="0067585A">
            <w:r>
              <w:rPr>
                <w:rFonts w:cs="Times New Roman"/>
                <w:bCs/>
                <w:sz w:val="20"/>
                <w:szCs w:val="20"/>
              </w:rPr>
              <w:t>16-20 Aralık 2024</w:t>
            </w:r>
          </w:p>
        </w:tc>
        <w:tc>
          <w:tcPr>
            <w:tcW w:w="5640" w:type="dxa"/>
            <w:shd w:val="clear" w:color="auto" w:fill="FFFFFF" w:themeFill="background1"/>
          </w:tcPr>
          <w:p w14:paraId="6F7BA62C"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Lojistik ve Dış Ticaret ilişkisi.</w:t>
            </w:r>
          </w:p>
        </w:tc>
        <w:tc>
          <w:tcPr>
            <w:tcW w:w="2236" w:type="dxa"/>
            <w:shd w:val="clear" w:color="auto" w:fill="FFFFFF" w:themeFill="background1"/>
          </w:tcPr>
          <w:p w14:paraId="75A2CDFB" w14:textId="77777777" w:rsidR="005B0EC5" w:rsidRDefault="005B0EC5" w:rsidP="0067585A">
            <w:pPr>
              <w:jc w:val="center"/>
            </w:pPr>
            <w:r>
              <w:rPr>
                <w:rFonts w:ascii="Times New Roman" w:hAnsi="Times New Roman" w:cs="Times New Roman"/>
                <w:sz w:val="20"/>
                <w:szCs w:val="20"/>
              </w:rPr>
              <w:t>PY7</w:t>
            </w:r>
          </w:p>
        </w:tc>
      </w:tr>
      <w:tr w:rsidR="005B0EC5" w:rsidRPr="00BE6D29" w14:paraId="4BF9280A" w14:textId="77777777" w:rsidTr="0067585A">
        <w:trPr>
          <w:jc w:val="center"/>
        </w:trPr>
        <w:tc>
          <w:tcPr>
            <w:tcW w:w="299" w:type="dxa"/>
            <w:shd w:val="clear" w:color="auto" w:fill="FFFFFF" w:themeFill="background1"/>
          </w:tcPr>
          <w:p w14:paraId="01A51DF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2" w:type="dxa"/>
            <w:shd w:val="clear" w:color="auto" w:fill="FFFFFF" w:themeFill="background1"/>
          </w:tcPr>
          <w:p w14:paraId="367AE8EB" w14:textId="77777777" w:rsidR="005B0EC5" w:rsidRDefault="005B0EC5" w:rsidP="0067585A">
            <w:r>
              <w:rPr>
                <w:sz w:val="20"/>
                <w:szCs w:val="20"/>
              </w:rPr>
              <w:t>23-27 Aralık 2024</w:t>
            </w:r>
          </w:p>
        </w:tc>
        <w:tc>
          <w:tcPr>
            <w:tcW w:w="5640" w:type="dxa"/>
            <w:shd w:val="clear" w:color="auto" w:fill="FFFFFF" w:themeFill="background1"/>
          </w:tcPr>
          <w:p w14:paraId="2446509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Ülkemiz açısından Lojistik ve Dış Ticaret işlemlerinin önemi.</w:t>
            </w:r>
          </w:p>
        </w:tc>
        <w:tc>
          <w:tcPr>
            <w:tcW w:w="2236" w:type="dxa"/>
            <w:shd w:val="clear" w:color="auto" w:fill="FFFFFF" w:themeFill="background1"/>
          </w:tcPr>
          <w:p w14:paraId="388E73B1" w14:textId="77777777" w:rsidR="005B0EC5" w:rsidRDefault="005B0EC5" w:rsidP="0067585A">
            <w:pPr>
              <w:jc w:val="center"/>
            </w:pPr>
            <w:r>
              <w:rPr>
                <w:rFonts w:ascii="Times New Roman" w:hAnsi="Times New Roman" w:cs="Times New Roman"/>
                <w:sz w:val="20"/>
                <w:szCs w:val="20"/>
              </w:rPr>
              <w:t>PY5-PY6</w:t>
            </w:r>
          </w:p>
        </w:tc>
      </w:tr>
      <w:tr w:rsidR="005B0EC5" w:rsidRPr="00BE6D29" w14:paraId="4F06CFB6" w14:textId="77777777" w:rsidTr="0067585A">
        <w:trPr>
          <w:jc w:val="center"/>
        </w:trPr>
        <w:tc>
          <w:tcPr>
            <w:tcW w:w="299" w:type="dxa"/>
            <w:shd w:val="clear" w:color="auto" w:fill="FFFFFF" w:themeFill="background1"/>
          </w:tcPr>
          <w:p w14:paraId="3081E03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shd w:val="clear" w:color="auto" w:fill="FFFFFF" w:themeFill="background1"/>
          </w:tcPr>
          <w:p w14:paraId="0182D2D5" w14:textId="77777777" w:rsidR="005B0EC5" w:rsidRPr="00B83320" w:rsidRDefault="005B0EC5" w:rsidP="0067585A">
            <w:pPr>
              <w:tabs>
                <w:tab w:val="left" w:pos="720"/>
              </w:tabs>
              <w:autoSpaceDE w:val="0"/>
              <w:autoSpaceDN w:val="0"/>
              <w:adjustRightInd w:val="0"/>
              <w:ind w:right="18"/>
              <w:rPr>
                <w:rFonts w:ascii="Times New Roman" w:hAnsi="Times New Roman" w:cs="Times New Roman"/>
                <w:b/>
                <w:bCs/>
                <w:color w:val="000000"/>
                <w:sz w:val="20"/>
                <w:szCs w:val="20"/>
              </w:rPr>
            </w:pPr>
            <w:r>
              <w:rPr>
                <w:sz w:val="20"/>
                <w:szCs w:val="20"/>
              </w:rPr>
              <w:t>30 Aralık-4 Ocak 2024</w:t>
            </w:r>
          </w:p>
        </w:tc>
        <w:tc>
          <w:tcPr>
            <w:tcW w:w="5640" w:type="dxa"/>
            <w:shd w:val="clear" w:color="auto" w:fill="FFFFFF" w:themeFill="background1"/>
          </w:tcPr>
          <w:p w14:paraId="12DEE1B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Yarıyıl Sonu </w:t>
            </w:r>
            <w:r w:rsidRPr="00BE6D29">
              <w:rPr>
                <w:rFonts w:ascii="Times New Roman" w:hAnsi="Times New Roman" w:cs="Times New Roman"/>
                <w:b/>
                <w:color w:val="000000"/>
                <w:sz w:val="20"/>
                <w:szCs w:val="20"/>
              </w:rPr>
              <w:t>Sınavı</w:t>
            </w:r>
          </w:p>
        </w:tc>
        <w:tc>
          <w:tcPr>
            <w:tcW w:w="2236" w:type="dxa"/>
            <w:shd w:val="clear" w:color="auto" w:fill="FFFFFF" w:themeFill="background1"/>
          </w:tcPr>
          <w:p w14:paraId="0B86D785"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00BDD6CA" w14:textId="77777777" w:rsidTr="0067585A">
        <w:trPr>
          <w:jc w:val="center"/>
        </w:trPr>
        <w:tc>
          <w:tcPr>
            <w:tcW w:w="299" w:type="dxa"/>
            <w:shd w:val="clear" w:color="auto" w:fill="FFFFFF" w:themeFill="background1"/>
          </w:tcPr>
          <w:p w14:paraId="535B58C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shd w:val="clear" w:color="auto" w:fill="FFFFFF" w:themeFill="background1"/>
          </w:tcPr>
          <w:p w14:paraId="726918B0"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05-14 Ocak 2024</w:t>
            </w:r>
          </w:p>
        </w:tc>
        <w:tc>
          <w:tcPr>
            <w:tcW w:w="5640" w:type="dxa"/>
            <w:shd w:val="clear" w:color="auto" w:fill="FFFFFF" w:themeFill="background1"/>
          </w:tcPr>
          <w:p w14:paraId="44E50EB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2236" w:type="dxa"/>
            <w:shd w:val="clear" w:color="auto" w:fill="FFFFFF" w:themeFill="background1"/>
          </w:tcPr>
          <w:p w14:paraId="2271BF1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3F1B2FE" w14:textId="77777777" w:rsidTr="0067585A">
        <w:trPr>
          <w:trHeight w:val="401"/>
          <w:jc w:val="center"/>
        </w:trPr>
        <w:tc>
          <w:tcPr>
            <w:tcW w:w="2551" w:type="dxa"/>
            <w:gridSpan w:val="2"/>
            <w:shd w:val="clear" w:color="auto" w:fill="FFFFFF" w:themeFill="background1"/>
            <w:vAlign w:val="center"/>
          </w:tcPr>
          <w:p w14:paraId="0DE5C4A6"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876" w:type="dxa"/>
            <w:gridSpan w:val="2"/>
            <w:shd w:val="clear" w:color="auto" w:fill="FFFFFF" w:themeFill="background1"/>
            <w:vAlign w:val="center"/>
          </w:tcPr>
          <w:p w14:paraId="42B5CFCD"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03D9A86A" w14:textId="77777777" w:rsidTr="0067585A">
        <w:trPr>
          <w:jc w:val="center"/>
        </w:trPr>
        <w:tc>
          <w:tcPr>
            <w:tcW w:w="2551" w:type="dxa"/>
            <w:gridSpan w:val="2"/>
            <w:shd w:val="clear" w:color="auto" w:fill="FFFFFF" w:themeFill="background1"/>
            <w:vAlign w:val="center"/>
          </w:tcPr>
          <w:p w14:paraId="7A6C8F64"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876" w:type="dxa"/>
            <w:gridSpan w:val="2"/>
            <w:shd w:val="clear" w:color="auto" w:fill="FFFFFF" w:themeFill="background1"/>
          </w:tcPr>
          <w:p w14:paraId="31C5D65B" w14:textId="77777777" w:rsidR="005B0EC5" w:rsidRPr="00A004A5" w:rsidRDefault="005B0EC5" w:rsidP="0067585A">
            <w:pPr>
              <w:jc w:val="both"/>
              <w:rPr>
                <w:rFonts w:ascii="Times New Roman" w:hAnsi="Times New Roman" w:cs="Times New Roman"/>
                <w:sz w:val="20"/>
                <w:szCs w:val="20"/>
              </w:rPr>
            </w:pPr>
            <w:r w:rsidRPr="00A004A5">
              <w:rPr>
                <w:rFonts w:ascii="Times New Roman" w:hAnsi="Times New Roman" w:cs="Times New Roman"/>
                <w:sz w:val="20"/>
                <w:szCs w:val="20"/>
              </w:rPr>
              <w:t xml:space="preserve">1. Lojistiğin ilk uygulamaları hangi alanda olmuştur? </w:t>
            </w:r>
          </w:p>
          <w:p w14:paraId="0DBD319C" w14:textId="77777777" w:rsidR="005B0EC5" w:rsidRDefault="005B0EC5" w:rsidP="0067585A">
            <w:pPr>
              <w:jc w:val="both"/>
              <w:rPr>
                <w:rFonts w:ascii="Times New Roman" w:hAnsi="Times New Roman" w:cs="Times New Roman"/>
                <w:sz w:val="20"/>
                <w:szCs w:val="20"/>
              </w:rPr>
            </w:pPr>
            <w:r w:rsidRPr="00A004A5">
              <w:rPr>
                <w:rFonts w:ascii="Times New Roman" w:hAnsi="Times New Roman" w:cs="Times New Roman"/>
                <w:sz w:val="20"/>
                <w:szCs w:val="20"/>
              </w:rPr>
              <w:t>a. Turizm b. İşletme c. Sağlık d. Ekonomi e. Askeri</w:t>
            </w:r>
          </w:p>
          <w:p w14:paraId="2E24EB44" w14:textId="77777777" w:rsidR="005B0EC5" w:rsidRDefault="005B0EC5" w:rsidP="0067585A">
            <w:pPr>
              <w:jc w:val="both"/>
              <w:rPr>
                <w:rFonts w:ascii="Times New Roman" w:hAnsi="Times New Roman" w:cs="Times New Roman"/>
                <w:sz w:val="20"/>
                <w:szCs w:val="20"/>
              </w:rPr>
            </w:pPr>
          </w:p>
          <w:p w14:paraId="59624F04"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 xml:space="preserve">2. </w:t>
            </w:r>
            <w:r w:rsidRPr="00A004A5">
              <w:rPr>
                <w:rFonts w:ascii="Times New Roman" w:hAnsi="Times New Roman" w:cs="Times New Roman"/>
                <w:sz w:val="20"/>
                <w:szCs w:val="20"/>
              </w:rPr>
              <w:t xml:space="preserve">Lojistiğin tarihsel gelişimi incelendiğinde, aşağıdakilerden dönemlerden hangisinde, materyal yönetimi ile fiziksel dağıtım bağlantısı oluşmuştur? </w:t>
            </w:r>
          </w:p>
          <w:p w14:paraId="2B7E38F3" w14:textId="77777777" w:rsidR="005B0EC5" w:rsidRDefault="005B0EC5" w:rsidP="0067585A">
            <w:pPr>
              <w:jc w:val="both"/>
              <w:rPr>
                <w:rFonts w:ascii="Times New Roman" w:hAnsi="Times New Roman" w:cs="Times New Roman"/>
                <w:sz w:val="20"/>
                <w:szCs w:val="20"/>
              </w:rPr>
            </w:pPr>
            <w:r w:rsidRPr="00A004A5">
              <w:rPr>
                <w:rFonts w:ascii="Times New Roman" w:hAnsi="Times New Roman" w:cs="Times New Roman"/>
                <w:sz w:val="20"/>
                <w:szCs w:val="20"/>
              </w:rPr>
              <w:t xml:space="preserve">a. I. Dönem: İlkel Lojistik b. II. Dönem: Askeri Lojistik c. III. Dönem: Ticaret Lojistiği </w:t>
            </w:r>
          </w:p>
          <w:p w14:paraId="245B9CB8" w14:textId="77777777" w:rsidR="005B0EC5" w:rsidRPr="00A004A5" w:rsidRDefault="005B0EC5" w:rsidP="0067585A">
            <w:pPr>
              <w:jc w:val="both"/>
              <w:rPr>
                <w:rFonts w:ascii="Times New Roman" w:hAnsi="Times New Roman" w:cs="Times New Roman"/>
                <w:sz w:val="20"/>
                <w:szCs w:val="20"/>
              </w:rPr>
            </w:pPr>
            <w:r w:rsidRPr="00A004A5">
              <w:rPr>
                <w:rFonts w:ascii="Times New Roman" w:hAnsi="Times New Roman" w:cs="Times New Roman"/>
                <w:sz w:val="20"/>
                <w:szCs w:val="20"/>
              </w:rPr>
              <w:t>d. IV. Dönem: Modern Lojistik e. V. Dönem: Operasyonel Lojistik</w:t>
            </w:r>
          </w:p>
          <w:p w14:paraId="6997FB89" w14:textId="77777777" w:rsidR="005B0EC5" w:rsidRDefault="005B0EC5" w:rsidP="0067585A">
            <w:pPr>
              <w:jc w:val="both"/>
              <w:rPr>
                <w:rFonts w:ascii="Times New Roman" w:hAnsi="Times New Roman" w:cs="Times New Roman"/>
                <w:sz w:val="20"/>
                <w:szCs w:val="20"/>
              </w:rPr>
            </w:pPr>
          </w:p>
          <w:p w14:paraId="0699958F" w14:textId="77777777" w:rsidR="005B0EC5" w:rsidRDefault="005B0EC5" w:rsidP="0067585A">
            <w:pPr>
              <w:jc w:val="both"/>
              <w:rPr>
                <w:rFonts w:ascii="Times New Roman" w:hAnsi="Times New Roman" w:cs="Times New Roman"/>
                <w:sz w:val="20"/>
                <w:szCs w:val="20"/>
              </w:rPr>
            </w:pPr>
            <w:r>
              <w:rPr>
                <w:rFonts w:ascii="Times New Roman" w:hAnsi="Times New Roman" w:cs="Times New Roman"/>
                <w:sz w:val="20"/>
                <w:szCs w:val="20"/>
              </w:rPr>
              <w:t>3</w:t>
            </w:r>
            <w:r w:rsidRPr="00A004A5">
              <w:rPr>
                <w:rFonts w:ascii="Times New Roman" w:hAnsi="Times New Roman" w:cs="Times New Roman"/>
                <w:sz w:val="20"/>
                <w:szCs w:val="20"/>
              </w:rPr>
              <w:t xml:space="preserve">. Aşağıdakilerden hangisi tersine lojistik faaliyetlerine ilişkin potansiyel fırsatlardan biri değildir? </w:t>
            </w:r>
          </w:p>
          <w:p w14:paraId="4D0B39CF" w14:textId="77777777" w:rsidR="005B0EC5" w:rsidRPr="00A004A5" w:rsidRDefault="005B0EC5" w:rsidP="0067585A">
            <w:pPr>
              <w:jc w:val="both"/>
              <w:rPr>
                <w:rFonts w:ascii="Times New Roman" w:hAnsi="Times New Roman" w:cs="Times New Roman"/>
                <w:sz w:val="20"/>
                <w:szCs w:val="20"/>
              </w:rPr>
            </w:pPr>
            <w:r w:rsidRPr="00A004A5">
              <w:rPr>
                <w:rFonts w:ascii="Times New Roman" w:hAnsi="Times New Roman" w:cs="Times New Roman"/>
                <w:sz w:val="20"/>
                <w:szCs w:val="20"/>
              </w:rPr>
              <w:t>a. Depolama maliyetlerini minimize etme fırsatı b. Konumland</w:t>
            </w:r>
            <w:r>
              <w:rPr>
                <w:rFonts w:ascii="Times New Roman" w:hAnsi="Times New Roman" w:cs="Times New Roman"/>
                <w:sz w:val="20"/>
                <w:szCs w:val="20"/>
              </w:rPr>
              <w:t>ırılmış (pazarda var olan) ürün</w:t>
            </w:r>
            <w:r w:rsidRPr="00A004A5">
              <w:rPr>
                <w:rFonts w:ascii="Times New Roman" w:hAnsi="Times New Roman" w:cs="Times New Roman"/>
                <w:sz w:val="20"/>
                <w:szCs w:val="20"/>
              </w:rPr>
              <w:t>lerin geri dönüşünde işletme fırsatları c. Yenilikçi (pazarda yeni) ürünlerin geri dönüşünde işletme fırsatları d. Uzun ömürlü kullanılmış ürünlerin geri dönüşünde işletme fırsatları e. Kısa ömürlü kullanılmış ürünler için işletme fırsatları</w:t>
            </w:r>
          </w:p>
          <w:p w14:paraId="42B59024" w14:textId="77777777" w:rsidR="005B0EC5" w:rsidRDefault="005B0EC5" w:rsidP="0067585A">
            <w:pPr>
              <w:jc w:val="both"/>
            </w:pPr>
          </w:p>
          <w:p w14:paraId="4A679C07" w14:textId="77777777" w:rsidR="005B0EC5" w:rsidRPr="00A004A5" w:rsidRDefault="005B0EC5" w:rsidP="0067585A">
            <w:pPr>
              <w:jc w:val="both"/>
              <w:rPr>
                <w:rFonts w:ascii="Times New Roman" w:hAnsi="Times New Roman" w:cs="Times New Roman"/>
                <w:color w:val="000000"/>
                <w:sz w:val="20"/>
                <w:szCs w:val="20"/>
              </w:rPr>
            </w:pPr>
          </w:p>
        </w:tc>
      </w:tr>
      <w:tr w:rsidR="005B0EC5" w:rsidRPr="00CD1C52" w14:paraId="6C33C320" w14:textId="77777777" w:rsidTr="0067585A">
        <w:trPr>
          <w:jc w:val="center"/>
        </w:trPr>
        <w:tc>
          <w:tcPr>
            <w:tcW w:w="2551" w:type="dxa"/>
            <w:gridSpan w:val="2"/>
            <w:shd w:val="clear" w:color="auto" w:fill="FFFFFF" w:themeFill="background1"/>
            <w:vAlign w:val="center"/>
          </w:tcPr>
          <w:p w14:paraId="501EA540" w14:textId="77777777" w:rsidR="005B0EC5" w:rsidRPr="0045256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452569">
              <w:rPr>
                <w:rFonts w:ascii="Times New Roman" w:hAnsi="Times New Roman" w:cs="Times New Roman"/>
                <w:b/>
                <w:color w:val="000000"/>
                <w:sz w:val="20"/>
                <w:szCs w:val="20"/>
              </w:rPr>
              <w:t>Cevap Anahtarı</w:t>
            </w:r>
          </w:p>
        </w:tc>
        <w:tc>
          <w:tcPr>
            <w:tcW w:w="7876" w:type="dxa"/>
            <w:gridSpan w:val="2"/>
            <w:shd w:val="clear" w:color="auto" w:fill="FFFFFF" w:themeFill="background1"/>
          </w:tcPr>
          <w:p w14:paraId="42B671AD"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 xml:space="preserve">1-e  2-c  3-a  </w:t>
            </w:r>
          </w:p>
        </w:tc>
      </w:tr>
      <w:tr w:rsidR="005B0EC5" w:rsidRPr="00BE6D29" w14:paraId="3C61D5BF" w14:textId="77777777" w:rsidTr="0067585A">
        <w:trPr>
          <w:trHeight w:val="401"/>
          <w:jc w:val="center"/>
        </w:trPr>
        <w:tc>
          <w:tcPr>
            <w:tcW w:w="2551" w:type="dxa"/>
            <w:gridSpan w:val="2"/>
            <w:shd w:val="clear" w:color="auto" w:fill="FFFFFF" w:themeFill="background1"/>
            <w:vAlign w:val="center"/>
          </w:tcPr>
          <w:p w14:paraId="18D1953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876" w:type="dxa"/>
            <w:gridSpan w:val="2"/>
            <w:shd w:val="clear" w:color="auto" w:fill="FFFFFF" w:themeFill="background1"/>
            <w:vAlign w:val="center"/>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6205"/>
            </w:tblGrid>
            <w:tr w:rsidR="005B0EC5" w14:paraId="2D70BCD3" w14:textId="77777777" w:rsidTr="0067585A">
              <w:tc>
                <w:tcPr>
                  <w:tcW w:w="1656" w:type="dxa"/>
                </w:tcPr>
                <w:p w14:paraId="3B55484D" w14:textId="77777777" w:rsidR="005B0EC5" w:rsidRDefault="005B0EC5" w:rsidP="0067585A">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14:anchorId="0C3C665F" wp14:editId="04300D0D">
                        <wp:extent cx="946583" cy="1341120"/>
                        <wp:effectExtent l="0" t="0" r="6350" b="0"/>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53829" cy="1351387"/>
                                </a:xfrm>
                                <a:prstGeom prst="rect">
                                  <a:avLst/>
                                </a:prstGeom>
                              </pic:spPr>
                            </pic:pic>
                          </a:graphicData>
                        </a:graphic>
                      </wp:inline>
                    </w:drawing>
                  </w:r>
                </w:p>
              </w:tc>
              <w:tc>
                <w:tcPr>
                  <w:tcW w:w="6205" w:type="dxa"/>
                </w:tcPr>
                <w:p w14:paraId="51C38119" w14:textId="77777777" w:rsidR="005B0EC5" w:rsidRPr="00D02DF2" w:rsidRDefault="005B0EC5" w:rsidP="0067585A">
                  <w:pPr>
                    <w:tabs>
                      <w:tab w:val="left" w:pos="1552"/>
                    </w:tabs>
                    <w:rPr>
                      <w:rFonts w:ascii="Times New Roman" w:hAnsi="Times New Roman" w:cs="Times New Roman"/>
                      <w:b/>
                      <w:sz w:val="20"/>
                      <w:szCs w:val="20"/>
                    </w:rPr>
                  </w:pPr>
                  <w:r>
                    <w:rPr>
                      <w:rFonts w:ascii="Times New Roman" w:hAnsi="Times New Roman" w:cs="Times New Roman"/>
                      <w:b/>
                      <w:sz w:val="20"/>
                      <w:szCs w:val="20"/>
                    </w:rPr>
                    <w:t xml:space="preserve">Lojistik Yönetimi </w:t>
                  </w:r>
                  <w:r w:rsidRPr="008A3930">
                    <w:rPr>
                      <w:rFonts w:ascii="Times New Roman" w:hAnsi="Times New Roman" w:cs="Times New Roman"/>
                      <w:sz w:val="20"/>
                      <w:szCs w:val="20"/>
                    </w:rPr>
                    <w:t>Yazar:</w:t>
                  </w:r>
                  <w:r>
                    <w:rPr>
                      <w:rFonts w:ascii="Times New Roman" w:hAnsi="Times New Roman" w:cs="Times New Roman"/>
                      <w:b/>
                      <w:sz w:val="20"/>
                      <w:szCs w:val="20"/>
                    </w:rPr>
                    <w:t xml:space="preserve"> </w:t>
                  </w:r>
                  <w:r>
                    <w:rPr>
                      <w:rFonts w:ascii="Times New Roman" w:hAnsi="Times New Roman" w:cs="Times New Roman"/>
                      <w:sz w:val="20"/>
                      <w:szCs w:val="20"/>
                    </w:rPr>
                    <w:t xml:space="preserve">Dr. Öğr. Üyesi Gülsen Serap Çekerol </w:t>
                  </w:r>
                  <w:r w:rsidRPr="008A3930">
                    <w:rPr>
                      <w:rFonts w:ascii="Times New Roman" w:hAnsi="Times New Roman" w:cs="Times New Roman"/>
                      <w:sz w:val="20"/>
                      <w:szCs w:val="20"/>
                    </w:rPr>
                    <w:t>Editör:</w:t>
                  </w:r>
                  <w:r>
                    <w:rPr>
                      <w:rFonts w:ascii="Times New Roman" w:hAnsi="Times New Roman" w:cs="Times New Roman"/>
                      <w:b/>
                      <w:sz w:val="20"/>
                      <w:szCs w:val="20"/>
                    </w:rPr>
                    <w:t xml:space="preserve"> </w:t>
                  </w:r>
                  <w:r>
                    <w:rPr>
                      <w:rFonts w:ascii="Times New Roman" w:hAnsi="Times New Roman" w:cs="Times New Roman"/>
                      <w:sz w:val="20"/>
                      <w:szCs w:val="20"/>
                    </w:rPr>
                    <w:t>Prof. Dr. Mehmet Necdet Timur (2013)</w:t>
                  </w:r>
                  <w:r w:rsidRPr="00D02DF2">
                    <w:rPr>
                      <w:rFonts w:ascii="Times New Roman" w:hAnsi="Times New Roman" w:cs="Times New Roman"/>
                      <w:sz w:val="20"/>
                      <w:szCs w:val="20"/>
                    </w:rPr>
                    <w:t xml:space="preserve"> </w:t>
                  </w:r>
                  <w:r>
                    <w:rPr>
                      <w:rFonts w:ascii="Times New Roman" w:hAnsi="Times New Roman" w:cs="Times New Roman"/>
                      <w:sz w:val="20"/>
                      <w:szCs w:val="20"/>
                    </w:rPr>
                    <w:t>Eskişehir. Anadolu Üniversitesi Yayınları</w:t>
                  </w:r>
                </w:p>
                <w:p w14:paraId="543C6EBA" w14:textId="77777777" w:rsidR="005B0EC5" w:rsidRDefault="005B0EC5" w:rsidP="0067585A">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Tüm bölümler ve sayfalar.</w:t>
                  </w:r>
                </w:p>
              </w:tc>
            </w:tr>
          </w:tbl>
          <w:p w14:paraId="5908A9AA" w14:textId="77777777" w:rsidR="005B0EC5" w:rsidRPr="00D02DF2" w:rsidRDefault="005B0EC5" w:rsidP="0067585A">
            <w:pPr>
              <w:tabs>
                <w:tab w:val="left" w:pos="1552"/>
              </w:tabs>
              <w:rPr>
                <w:rFonts w:ascii="Times New Roman" w:hAnsi="Times New Roman" w:cs="Times New Roman"/>
                <w:sz w:val="20"/>
                <w:szCs w:val="20"/>
              </w:rPr>
            </w:pPr>
          </w:p>
        </w:tc>
      </w:tr>
      <w:tr w:rsidR="005B0EC5" w:rsidRPr="00BE6D29" w14:paraId="315E3D77" w14:textId="77777777" w:rsidTr="0067585A">
        <w:trPr>
          <w:trHeight w:val="401"/>
          <w:jc w:val="center"/>
        </w:trPr>
        <w:tc>
          <w:tcPr>
            <w:tcW w:w="2551" w:type="dxa"/>
            <w:gridSpan w:val="2"/>
            <w:shd w:val="clear" w:color="auto" w:fill="FFFFFF" w:themeFill="background1"/>
            <w:vAlign w:val="center"/>
          </w:tcPr>
          <w:p w14:paraId="1051C4F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876" w:type="dxa"/>
            <w:gridSpan w:val="2"/>
            <w:shd w:val="clear" w:color="auto" w:fill="FFFFFF" w:themeFill="background1"/>
            <w:vAlign w:val="center"/>
          </w:tcPr>
          <w:p w14:paraId="2BFD5979" w14:textId="77777777" w:rsidR="005B0EC5" w:rsidRPr="007A6322" w:rsidRDefault="005B0EC5" w:rsidP="0067585A">
            <w:pPr>
              <w:pStyle w:val="ListeParagraf"/>
              <w:tabs>
                <w:tab w:val="left" w:pos="1552"/>
              </w:tabs>
              <w:ind w:left="255"/>
              <w:rPr>
                <w:rFonts w:ascii="Times New Roman" w:hAnsi="Times New Roman" w:cs="Times New Roman"/>
                <w:sz w:val="20"/>
                <w:szCs w:val="20"/>
              </w:rPr>
            </w:pPr>
          </w:p>
        </w:tc>
      </w:tr>
    </w:tbl>
    <w:p w14:paraId="0768D527" w14:textId="77777777" w:rsidR="005B0EC5" w:rsidRDefault="005B0EC5" w:rsidP="005B0EC5"/>
    <w:p w14:paraId="5BC5E141" w14:textId="77777777" w:rsidR="005B0EC5" w:rsidRPr="00B63ED1" w:rsidRDefault="005B0EC5" w:rsidP="005B0EC5">
      <w:pPr>
        <w:pStyle w:val="Balk2"/>
        <w:jc w:val="center"/>
        <w:rPr>
          <w:rFonts w:cs="Times New Roman"/>
          <w:bCs/>
          <w:color w:val="auto"/>
          <w:szCs w:val="24"/>
        </w:rPr>
      </w:pPr>
      <w:bookmarkStart w:id="105" w:name="_Toc174545254"/>
      <w:bookmarkStart w:id="106" w:name="_Toc220680386"/>
      <w:bookmarkEnd w:id="104"/>
      <w:r w:rsidRPr="00B63ED1">
        <w:rPr>
          <w:bCs/>
          <w:color w:val="auto"/>
          <w:szCs w:val="24"/>
        </w:rPr>
        <w:t>LJ219 Mali Tablo Analizi</w:t>
      </w:r>
      <w:bookmarkEnd w:id="105"/>
      <w:bookmarkEnd w:id="106"/>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52"/>
        <w:gridCol w:w="5636"/>
        <w:gridCol w:w="1426"/>
      </w:tblGrid>
      <w:tr w:rsidR="005B0EC5" w:rsidRPr="00BE6D29" w14:paraId="149B2401" w14:textId="77777777" w:rsidTr="0067585A">
        <w:trPr>
          <w:trHeight w:val="401"/>
          <w:jc w:val="center"/>
        </w:trPr>
        <w:tc>
          <w:tcPr>
            <w:tcW w:w="2554" w:type="dxa"/>
            <w:gridSpan w:val="2"/>
            <w:vAlign w:val="center"/>
          </w:tcPr>
          <w:p w14:paraId="515F5B45"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1" w:type="dxa"/>
            <w:gridSpan w:val="2"/>
            <w:vAlign w:val="center"/>
          </w:tcPr>
          <w:p w14:paraId="523D4C0B"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Hatice N. BAŞDEMİR</w:t>
            </w:r>
          </w:p>
        </w:tc>
      </w:tr>
      <w:tr w:rsidR="005B0EC5" w:rsidRPr="00BE6D29" w14:paraId="4BD41CE2" w14:textId="77777777" w:rsidTr="0067585A">
        <w:trPr>
          <w:trHeight w:val="401"/>
          <w:jc w:val="center"/>
        </w:trPr>
        <w:tc>
          <w:tcPr>
            <w:tcW w:w="2554" w:type="dxa"/>
            <w:gridSpan w:val="2"/>
            <w:vAlign w:val="center"/>
          </w:tcPr>
          <w:p w14:paraId="1EC10452"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1" w:type="dxa"/>
            <w:gridSpan w:val="2"/>
            <w:vAlign w:val="center"/>
          </w:tcPr>
          <w:p w14:paraId="6DCF7BFA"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5B0EC5" w:rsidRPr="00BE6D29" w14:paraId="09E0DAE0" w14:textId="77777777" w:rsidTr="0067585A">
        <w:trPr>
          <w:trHeight w:val="401"/>
          <w:jc w:val="center"/>
        </w:trPr>
        <w:tc>
          <w:tcPr>
            <w:tcW w:w="2554" w:type="dxa"/>
            <w:gridSpan w:val="2"/>
            <w:vAlign w:val="center"/>
          </w:tcPr>
          <w:p w14:paraId="2364D5B5"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061" w:type="dxa"/>
            <w:gridSpan w:val="2"/>
            <w:vAlign w:val="center"/>
          </w:tcPr>
          <w:p w14:paraId="6E673ECB"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Perşembe 08:30-9:15</w:t>
            </w:r>
          </w:p>
        </w:tc>
      </w:tr>
      <w:tr w:rsidR="005B0EC5" w:rsidRPr="00BE6D29" w14:paraId="0A56B8CA" w14:textId="77777777" w:rsidTr="0067585A">
        <w:trPr>
          <w:trHeight w:val="401"/>
          <w:jc w:val="center"/>
        </w:trPr>
        <w:tc>
          <w:tcPr>
            <w:tcW w:w="2554" w:type="dxa"/>
            <w:gridSpan w:val="2"/>
            <w:vAlign w:val="center"/>
          </w:tcPr>
          <w:p w14:paraId="123970DC"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1" w:type="dxa"/>
            <w:gridSpan w:val="2"/>
            <w:vAlign w:val="center"/>
          </w:tcPr>
          <w:p w14:paraId="40AB6537" w14:textId="77777777" w:rsidR="005B0EC5" w:rsidRDefault="0067585A" w:rsidP="0067585A">
            <w:pPr>
              <w:tabs>
                <w:tab w:val="left" w:pos="1552"/>
              </w:tabs>
              <w:rPr>
                <w:rFonts w:ascii="Times New Roman" w:hAnsi="Times New Roman" w:cs="Times New Roman"/>
                <w:sz w:val="20"/>
                <w:szCs w:val="20"/>
              </w:rPr>
            </w:pPr>
            <w:hyperlink r:id="rId135" w:history="1">
              <w:r w:rsidR="005B0EC5" w:rsidRPr="00A13E34">
                <w:rPr>
                  <w:rStyle w:val="Kpr"/>
                  <w:rFonts w:ascii="Arial" w:hAnsi="Arial" w:cs="Arial"/>
                  <w:sz w:val="20"/>
                  <w:szCs w:val="20"/>
                </w:rPr>
                <w:t>hatice.basdemir@gop.edu.tr</w:t>
              </w:r>
            </w:hyperlink>
          </w:p>
        </w:tc>
      </w:tr>
      <w:tr w:rsidR="005B0EC5" w:rsidRPr="00BE6D29" w14:paraId="720E2C4F" w14:textId="77777777" w:rsidTr="0067585A">
        <w:trPr>
          <w:trHeight w:val="401"/>
          <w:jc w:val="center"/>
        </w:trPr>
        <w:tc>
          <w:tcPr>
            <w:tcW w:w="2554" w:type="dxa"/>
            <w:gridSpan w:val="2"/>
            <w:vAlign w:val="center"/>
          </w:tcPr>
          <w:p w14:paraId="3BFBCDA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1" w:type="dxa"/>
            <w:gridSpan w:val="2"/>
            <w:vAlign w:val="center"/>
          </w:tcPr>
          <w:p w14:paraId="460CBF28" w14:textId="77777777" w:rsidR="005B0EC5" w:rsidRPr="00C774D8" w:rsidRDefault="005B0EC5" w:rsidP="0067585A">
            <w:pPr>
              <w:tabs>
                <w:tab w:val="left" w:pos="1552"/>
              </w:tabs>
              <w:rPr>
                <w:rFonts w:ascii="Times New Roman" w:hAnsi="Times New Roman" w:cs="Times New Roman"/>
              </w:rPr>
            </w:pPr>
          </w:p>
        </w:tc>
      </w:tr>
      <w:tr w:rsidR="005B0EC5" w:rsidRPr="00BE6D29" w14:paraId="7B3B8391" w14:textId="77777777" w:rsidTr="0067585A">
        <w:trPr>
          <w:trHeight w:val="401"/>
          <w:jc w:val="center"/>
        </w:trPr>
        <w:tc>
          <w:tcPr>
            <w:tcW w:w="2554" w:type="dxa"/>
            <w:gridSpan w:val="2"/>
            <w:vAlign w:val="center"/>
          </w:tcPr>
          <w:p w14:paraId="24C6B72E"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1" w:type="dxa"/>
            <w:gridSpan w:val="2"/>
            <w:vAlign w:val="center"/>
          </w:tcPr>
          <w:p w14:paraId="766E2983" w14:textId="77777777" w:rsidR="005B0EC5" w:rsidRPr="00C774D8" w:rsidRDefault="005B0EC5" w:rsidP="0067585A">
            <w:pPr>
              <w:tabs>
                <w:tab w:val="left" w:pos="1552"/>
              </w:tabs>
              <w:rPr>
                <w:rFonts w:ascii="Times New Roman" w:hAnsi="Times New Roman" w:cs="Times New Roman"/>
                <w:sz w:val="20"/>
                <w:szCs w:val="20"/>
              </w:rPr>
            </w:pPr>
          </w:p>
        </w:tc>
      </w:tr>
      <w:tr w:rsidR="005B0EC5" w:rsidRPr="00BE6D29" w14:paraId="4F27DCB7" w14:textId="77777777" w:rsidTr="0067585A">
        <w:trPr>
          <w:trHeight w:val="401"/>
          <w:jc w:val="center"/>
        </w:trPr>
        <w:tc>
          <w:tcPr>
            <w:tcW w:w="2554" w:type="dxa"/>
            <w:gridSpan w:val="2"/>
            <w:vAlign w:val="center"/>
          </w:tcPr>
          <w:p w14:paraId="353350FB"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1" w:type="dxa"/>
            <w:gridSpan w:val="2"/>
            <w:vAlign w:val="center"/>
          </w:tcPr>
          <w:p w14:paraId="0CB6780A" w14:textId="77777777" w:rsidR="005B0EC5" w:rsidRPr="00236124" w:rsidRDefault="005B0EC5" w:rsidP="0067585A">
            <w:pPr>
              <w:tabs>
                <w:tab w:val="left" w:pos="1552"/>
              </w:tabs>
              <w:rPr>
                <w:rFonts w:ascii="Times New Roman" w:hAnsi="Times New Roman" w:cs="Times New Roman"/>
                <w:b/>
                <w:sz w:val="20"/>
                <w:szCs w:val="20"/>
              </w:rPr>
            </w:pPr>
            <w:r>
              <w:rPr>
                <w:rFonts w:ascii="Times New Roman" w:hAnsi="Times New Roman" w:cs="Times New Roman"/>
                <w:sz w:val="20"/>
                <w:szCs w:val="20"/>
              </w:rPr>
              <w:t xml:space="preserve">Bu dersin amacı, işletmelerin mali açıdan analiz edilmesinde kullanılan temel tekniklerin öğretilmesi ve öğrencilerin analiz yeteneklerinin geliştirilmesi ile firmaların varlık, finansal ve faaliyet yapılarının belirlenmesidir. </w:t>
            </w:r>
          </w:p>
        </w:tc>
      </w:tr>
      <w:tr w:rsidR="005B0EC5" w:rsidRPr="00BE6D29" w14:paraId="37C3B2CC" w14:textId="77777777" w:rsidTr="0067585A">
        <w:trPr>
          <w:cantSplit/>
          <w:trHeight w:val="157"/>
          <w:jc w:val="center"/>
        </w:trPr>
        <w:tc>
          <w:tcPr>
            <w:tcW w:w="2547" w:type="dxa"/>
            <w:gridSpan w:val="2"/>
            <w:vMerge w:val="restart"/>
            <w:vAlign w:val="center"/>
          </w:tcPr>
          <w:p w14:paraId="474B4474"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8" w:type="dxa"/>
            <w:gridSpan w:val="2"/>
            <w:vAlign w:val="center"/>
          </w:tcPr>
          <w:p w14:paraId="2D8DE62A" w14:textId="77777777" w:rsidR="005B0EC5" w:rsidRPr="003C0969" w:rsidRDefault="005B0EC5" w:rsidP="0067585A">
            <w:pPr>
              <w:tabs>
                <w:tab w:val="left" w:pos="1552"/>
              </w:tabs>
              <w:rPr>
                <w:rFonts w:ascii="Times New Roman" w:hAnsi="Times New Roman" w:cs="Times New Roman"/>
                <w:b/>
                <w:sz w:val="20"/>
                <w:szCs w:val="20"/>
              </w:rPr>
            </w:pPr>
          </w:p>
        </w:tc>
      </w:tr>
      <w:tr w:rsidR="005B0EC5" w:rsidRPr="00BE6D29" w14:paraId="0D550248" w14:textId="77777777" w:rsidTr="0067585A">
        <w:trPr>
          <w:trHeight w:val="61"/>
          <w:jc w:val="center"/>
        </w:trPr>
        <w:tc>
          <w:tcPr>
            <w:tcW w:w="2547" w:type="dxa"/>
            <w:gridSpan w:val="2"/>
            <w:vMerge/>
            <w:vAlign w:val="center"/>
          </w:tcPr>
          <w:p w14:paraId="69AF184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7D42F8F0"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Tablolar Analizine Giriş</w:t>
            </w:r>
          </w:p>
        </w:tc>
      </w:tr>
      <w:tr w:rsidR="005B0EC5" w:rsidRPr="00BE6D29" w14:paraId="2B1DD512" w14:textId="77777777" w:rsidTr="0067585A">
        <w:trPr>
          <w:trHeight w:val="106"/>
          <w:jc w:val="center"/>
        </w:trPr>
        <w:tc>
          <w:tcPr>
            <w:tcW w:w="2547" w:type="dxa"/>
            <w:gridSpan w:val="2"/>
            <w:vMerge/>
            <w:vAlign w:val="center"/>
          </w:tcPr>
          <w:p w14:paraId="114537A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774138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tabloların hazırlanış amacını bilir.</w:t>
            </w:r>
          </w:p>
        </w:tc>
      </w:tr>
      <w:tr w:rsidR="005B0EC5" w:rsidRPr="00BE6D29" w14:paraId="21676DFC" w14:textId="77777777" w:rsidTr="0067585A">
        <w:trPr>
          <w:trHeight w:val="152"/>
          <w:jc w:val="center"/>
        </w:trPr>
        <w:tc>
          <w:tcPr>
            <w:tcW w:w="2547" w:type="dxa"/>
            <w:gridSpan w:val="2"/>
            <w:vMerge/>
            <w:vAlign w:val="center"/>
          </w:tcPr>
          <w:p w14:paraId="3283E1C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0878E7F6" w14:textId="77777777" w:rsidR="005B0EC5" w:rsidRPr="003C0969"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tabloların analizinin önemini kavrar.</w:t>
            </w:r>
          </w:p>
        </w:tc>
      </w:tr>
      <w:tr w:rsidR="005B0EC5" w:rsidRPr="00BE6D29" w14:paraId="26D5714F" w14:textId="77777777" w:rsidTr="0067585A">
        <w:trPr>
          <w:trHeight w:val="152"/>
          <w:jc w:val="center"/>
        </w:trPr>
        <w:tc>
          <w:tcPr>
            <w:tcW w:w="2547" w:type="dxa"/>
            <w:gridSpan w:val="2"/>
            <w:vMerge/>
            <w:vAlign w:val="center"/>
          </w:tcPr>
          <w:p w14:paraId="17F3171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63C8BBB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Mali Tablolar: Bilanço</w:t>
            </w:r>
          </w:p>
        </w:tc>
      </w:tr>
      <w:tr w:rsidR="005B0EC5" w:rsidRPr="00BE6D29" w14:paraId="08C6C3C5" w14:textId="77777777" w:rsidTr="0067585A">
        <w:trPr>
          <w:trHeight w:val="152"/>
          <w:jc w:val="center"/>
        </w:trPr>
        <w:tc>
          <w:tcPr>
            <w:tcW w:w="2547" w:type="dxa"/>
            <w:gridSpan w:val="2"/>
            <w:vMerge/>
            <w:vAlign w:val="center"/>
          </w:tcPr>
          <w:p w14:paraId="6568AEC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7C05E24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 ilkelerini bilir.</w:t>
            </w:r>
          </w:p>
        </w:tc>
      </w:tr>
      <w:tr w:rsidR="005B0EC5" w:rsidRPr="00BE6D29" w14:paraId="519F4931" w14:textId="77777777" w:rsidTr="0067585A">
        <w:trPr>
          <w:trHeight w:val="152"/>
          <w:jc w:val="center"/>
        </w:trPr>
        <w:tc>
          <w:tcPr>
            <w:tcW w:w="2547" w:type="dxa"/>
            <w:gridSpan w:val="2"/>
            <w:vMerge/>
            <w:vAlign w:val="center"/>
          </w:tcPr>
          <w:p w14:paraId="4C51075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5B93D6A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 düzenleyebilir.</w:t>
            </w:r>
          </w:p>
        </w:tc>
      </w:tr>
      <w:tr w:rsidR="005B0EC5" w:rsidRPr="00BE6D29" w14:paraId="7053920A" w14:textId="77777777" w:rsidTr="0067585A">
        <w:trPr>
          <w:trHeight w:val="152"/>
          <w:jc w:val="center"/>
        </w:trPr>
        <w:tc>
          <w:tcPr>
            <w:tcW w:w="2547" w:type="dxa"/>
            <w:gridSpan w:val="2"/>
            <w:vMerge/>
            <w:vAlign w:val="center"/>
          </w:tcPr>
          <w:p w14:paraId="66C7CC4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19F53DE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 tiplerini kavrar.</w:t>
            </w:r>
          </w:p>
        </w:tc>
      </w:tr>
      <w:tr w:rsidR="005B0EC5" w:rsidRPr="00BE6D29" w14:paraId="314CE2AB" w14:textId="77777777" w:rsidTr="0067585A">
        <w:trPr>
          <w:trHeight w:val="152"/>
          <w:jc w:val="center"/>
        </w:trPr>
        <w:tc>
          <w:tcPr>
            <w:tcW w:w="2547" w:type="dxa"/>
            <w:gridSpan w:val="2"/>
            <w:vMerge/>
            <w:vAlign w:val="center"/>
          </w:tcPr>
          <w:p w14:paraId="51167767"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65EF884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 hesap gruplarını açıklayabilir.</w:t>
            </w:r>
          </w:p>
        </w:tc>
      </w:tr>
      <w:tr w:rsidR="005B0EC5" w:rsidRPr="00BE6D29" w14:paraId="764344A7" w14:textId="77777777" w:rsidTr="0067585A">
        <w:trPr>
          <w:trHeight w:val="152"/>
          <w:jc w:val="center"/>
        </w:trPr>
        <w:tc>
          <w:tcPr>
            <w:tcW w:w="2547" w:type="dxa"/>
            <w:gridSpan w:val="2"/>
            <w:vMerge/>
            <w:vAlign w:val="center"/>
          </w:tcPr>
          <w:p w14:paraId="6DA074C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3FAD4BD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Mali Tablolar: Gelir Tablosu</w:t>
            </w:r>
          </w:p>
        </w:tc>
      </w:tr>
      <w:tr w:rsidR="005B0EC5" w:rsidRPr="00BE6D29" w14:paraId="2F533ED1" w14:textId="77777777" w:rsidTr="0067585A">
        <w:trPr>
          <w:trHeight w:val="152"/>
          <w:jc w:val="center"/>
        </w:trPr>
        <w:tc>
          <w:tcPr>
            <w:tcW w:w="2547" w:type="dxa"/>
            <w:gridSpan w:val="2"/>
            <w:vMerge/>
            <w:vAlign w:val="center"/>
          </w:tcPr>
          <w:p w14:paraId="0DADBAC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5CE3EEF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 ilkelerini bilir.</w:t>
            </w:r>
          </w:p>
        </w:tc>
      </w:tr>
      <w:tr w:rsidR="005B0EC5" w:rsidRPr="00BE6D29" w14:paraId="03DB254A" w14:textId="77777777" w:rsidTr="0067585A">
        <w:trPr>
          <w:trHeight w:val="152"/>
          <w:jc w:val="center"/>
        </w:trPr>
        <w:tc>
          <w:tcPr>
            <w:tcW w:w="2547" w:type="dxa"/>
            <w:gridSpan w:val="2"/>
            <w:vMerge/>
            <w:vAlign w:val="center"/>
          </w:tcPr>
          <w:p w14:paraId="279D9D8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64B160C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 düzenleyebilir.</w:t>
            </w:r>
          </w:p>
        </w:tc>
      </w:tr>
      <w:tr w:rsidR="005B0EC5" w:rsidRPr="00BE6D29" w14:paraId="1442E6B9" w14:textId="77777777" w:rsidTr="0067585A">
        <w:trPr>
          <w:trHeight w:val="152"/>
          <w:jc w:val="center"/>
        </w:trPr>
        <w:tc>
          <w:tcPr>
            <w:tcW w:w="2547" w:type="dxa"/>
            <w:gridSpan w:val="2"/>
            <w:vMerge/>
            <w:vAlign w:val="center"/>
          </w:tcPr>
          <w:p w14:paraId="09323DA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6775261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 tiplerini bilir.</w:t>
            </w:r>
          </w:p>
        </w:tc>
      </w:tr>
      <w:tr w:rsidR="005B0EC5" w:rsidRPr="00BE6D29" w14:paraId="3D5E9347" w14:textId="77777777" w:rsidTr="0067585A">
        <w:trPr>
          <w:trHeight w:val="152"/>
          <w:jc w:val="center"/>
        </w:trPr>
        <w:tc>
          <w:tcPr>
            <w:tcW w:w="2547" w:type="dxa"/>
            <w:gridSpan w:val="2"/>
            <w:vMerge/>
            <w:vAlign w:val="center"/>
          </w:tcPr>
          <w:p w14:paraId="6599FAA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5F32DD3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w:t>
            </w:r>
            <w:r w:rsidRPr="00C44FD6">
              <w:rPr>
                <w:rFonts w:ascii="Times New Roman" w:hAnsi="Times New Roman" w:cs="Times New Roman"/>
                <w:color w:val="000000"/>
                <w:sz w:val="20"/>
                <w:szCs w:val="20"/>
              </w:rPr>
              <w:t>elir tablosu hesap gruplarını açıklayabilir.</w:t>
            </w:r>
          </w:p>
        </w:tc>
      </w:tr>
      <w:tr w:rsidR="005B0EC5" w:rsidRPr="00BE6D29" w14:paraId="52F38D17" w14:textId="77777777" w:rsidTr="0067585A">
        <w:trPr>
          <w:trHeight w:val="152"/>
          <w:jc w:val="center"/>
        </w:trPr>
        <w:tc>
          <w:tcPr>
            <w:tcW w:w="2547" w:type="dxa"/>
            <w:gridSpan w:val="2"/>
            <w:vMerge/>
            <w:vAlign w:val="center"/>
          </w:tcPr>
          <w:p w14:paraId="7044D90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1C46609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 Mali Tablolar I: Satışların maliyeti tablosu, fon akım tablosu</w:t>
            </w:r>
          </w:p>
        </w:tc>
      </w:tr>
      <w:tr w:rsidR="005B0EC5" w:rsidRPr="00BE6D29" w14:paraId="1A8864B0" w14:textId="77777777" w:rsidTr="0067585A">
        <w:trPr>
          <w:trHeight w:val="152"/>
          <w:jc w:val="center"/>
        </w:trPr>
        <w:tc>
          <w:tcPr>
            <w:tcW w:w="2547" w:type="dxa"/>
            <w:gridSpan w:val="2"/>
            <w:vMerge/>
            <w:vAlign w:val="center"/>
          </w:tcPr>
          <w:p w14:paraId="6478933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00B428A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 mali tabloların neler olduklarını bilir.</w:t>
            </w:r>
          </w:p>
        </w:tc>
      </w:tr>
      <w:tr w:rsidR="005B0EC5" w:rsidRPr="00BE6D29" w14:paraId="012817FD" w14:textId="77777777" w:rsidTr="0067585A">
        <w:trPr>
          <w:trHeight w:val="152"/>
          <w:jc w:val="center"/>
        </w:trPr>
        <w:tc>
          <w:tcPr>
            <w:tcW w:w="2547" w:type="dxa"/>
            <w:gridSpan w:val="2"/>
            <w:vMerge/>
            <w:vAlign w:val="center"/>
          </w:tcPr>
          <w:p w14:paraId="7D8B7B7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6B0D880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 mali tabloların analiz bakımından anlam ve önemini bilir.</w:t>
            </w:r>
          </w:p>
        </w:tc>
      </w:tr>
      <w:tr w:rsidR="005B0EC5" w:rsidRPr="00BE6D29" w14:paraId="1FD455BD" w14:textId="77777777" w:rsidTr="0067585A">
        <w:trPr>
          <w:trHeight w:val="152"/>
          <w:jc w:val="center"/>
        </w:trPr>
        <w:tc>
          <w:tcPr>
            <w:tcW w:w="2547" w:type="dxa"/>
            <w:gridSpan w:val="2"/>
            <w:vMerge/>
            <w:vAlign w:val="center"/>
          </w:tcPr>
          <w:p w14:paraId="7A2CF53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9C9051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Satışların maliyeti tablosunu düzenleyebilir.</w:t>
            </w:r>
          </w:p>
        </w:tc>
      </w:tr>
      <w:tr w:rsidR="005B0EC5" w:rsidRPr="00BE6D29" w14:paraId="10D1E1D1" w14:textId="77777777" w:rsidTr="0067585A">
        <w:trPr>
          <w:trHeight w:val="152"/>
          <w:jc w:val="center"/>
        </w:trPr>
        <w:tc>
          <w:tcPr>
            <w:tcW w:w="2547" w:type="dxa"/>
            <w:gridSpan w:val="2"/>
            <w:vMerge/>
            <w:vAlign w:val="center"/>
          </w:tcPr>
          <w:p w14:paraId="2FE9F11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3CD34A30"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Fon akım tablosu düzenleyebilir.</w:t>
            </w:r>
          </w:p>
        </w:tc>
      </w:tr>
      <w:tr w:rsidR="005B0EC5" w:rsidRPr="00BE6D29" w14:paraId="188F66F7" w14:textId="77777777" w:rsidTr="0067585A">
        <w:trPr>
          <w:trHeight w:val="152"/>
          <w:jc w:val="center"/>
        </w:trPr>
        <w:tc>
          <w:tcPr>
            <w:tcW w:w="2547" w:type="dxa"/>
            <w:gridSpan w:val="2"/>
            <w:vMerge/>
            <w:vAlign w:val="center"/>
          </w:tcPr>
          <w:p w14:paraId="5ED0C240"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09B8FB5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Ek mali tablolar II: nakit akım tablosu, işletme sermayesi değişim tablosu</w:t>
            </w:r>
          </w:p>
        </w:tc>
      </w:tr>
      <w:tr w:rsidR="005B0EC5" w:rsidRPr="00BE6D29" w14:paraId="2B990C8C" w14:textId="77777777" w:rsidTr="0067585A">
        <w:trPr>
          <w:trHeight w:val="152"/>
          <w:jc w:val="center"/>
        </w:trPr>
        <w:tc>
          <w:tcPr>
            <w:tcW w:w="2547" w:type="dxa"/>
            <w:gridSpan w:val="2"/>
            <w:vMerge/>
            <w:vAlign w:val="center"/>
          </w:tcPr>
          <w:p w14:paraId="506DDF3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218C70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Nakit akım tablosu düzenleyebilir.</w:t>
            </w:r>
          </w:p>
        </w:tc>
      </w:tr>
      <w:tr w:rsidR="005B0EC5" w:rsidRPr="00BE6D29" w14:paraId="1171239C" w14:textId="77777777" w:rsidTr="0067585A">
        <w:trPr>
          <w:trHeight w:val="152"/>
          <w:jc w:val="center"/>
        </w:trPr>
        <w:tc>
          <w:tcPr>
            <w:tcW w:w="2547" w:type="dxa"/>
            <w:gridSpan w:val="2"/>
            <w:vMerge/>
            <w:vAlign w:val="center"/>
          </w:tcPr>
          <w:p w14:paraId="298333F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96E8F0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İ</w:t>
            </w:r>
            <w:r w:rsidRPr="000C6A2F">
              <w:rPr>
                <w:rFonts w:ascii="Times New Roman" w:hAnsi="Times New Roman" w:cs="Times New Roman"/>
                <w:color w:val="000000"/>
                <w:sz w:val="20"/>
                <w:szCs w:val="20"/>
              </w:rPr>
              <w:t>şletme sermayesi değişim tablosu</w:t>
            </w:r>
            <w:r>
              <w:rPr>
                <w:rFonts w:ascii="Times New Roman" w:hAnsi="Times New Roman" w:cs="Times New Roman"/>
                <w:color w:val="000000"/>
                <w:sz w:val="20"/>
                <w:szCs w:val="20"/>
              </w:rPr>
              <w:t xml:space="preserve"> düzenleyebilir.</w:t>
            </w:r>
          </w:p>
        </w:tc>
      </w:tr>
      <w:tr w:rsidR="005B0EC5" w:rsidRPr="00BE6D29" w14:paraId="21D0FE9B" w14:textId="77777777" w:rsidTr="0067585A">
        <w:trPr>
          <w:trHeight w:val="152"/>
          <w:jc w:val="center"/>
        </w:trPr>
        <w:tc>
          <w:tcPr>
            <w:tcW w:w="2547" w:type="dxa"/>
            <w:gridSpan w:val="2"/>
            <w:vMerge/>
            <w:vAlign w:val="center"/>
          </w:tcPr>
          <w:p w14:paraId="3C6FD00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288C1A1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mali tablolar ve ek mali tablolar ile ilgili uygulama</w:t>
            </w:r>
          </w:p>
        </w:tc>
      </w:tr>
      <w:tr w:rsidR="005B0EC5" w:rsidRPr="00BE6D29" w14:paraId="05D5EC1B" w14:textId="77777777" w:rsidTr="0067585A">
        <w:trPr>
          <w:trHeight w:val="152"/>
          <w:jc w:val="center"/>
        </w:trPr>
        <w:tc>
          <w:tcPr>
            <w:tcW w:w="2547" w:type="dxa"/>
            <w:gridSpan w:val="2"/>
            <w:vMerge/>
            <w:vAlign w:val="center"/>
          </w:tcPr>
          <w:p w14:paraId="69C4408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8EC21B5" w14:textId="77777777" w:rsidR="005B0EC5" w:rsidRDefault="005B0EC5" w:rsidP="0067585A">
            <w:pPr>
              <w:rPr>
                <w:rFonts w:ascii="Times New Roman" w:hAnsi="Times New Roman" w:cs="Times New Roman"/>
                <w:color w:val="000000"/>
                <w:sz w:val="20"/>
                <w:szCs w:val="20"/>
              </w:rPr>
            </w:pPr>
            <w:r w:rsidRPr="0086639D">
              <w:rPr>
                <w:rFonts w:ascii="Times New Roman" w:hAnsi="Times New Roman" w:cs="Times New Roman"/>
                <w:color w:val="000000"/>
                <w:sz w:val="20"/>
                <w:szCs w:val="20"/>
              </w:rPr>
              <w:t>Temel mali tablolar ve ek mali tablolar ile ilgili</w:t>
            </w:r>
            <w:r>
              <w:rPr>
                <w:rFonts w:ascii="Times New Roman" w:hAnsi="Times New Roman" w:cs="Times New Roman"/>
                <w:color w:val="000000"/>
                <w:sz w:val="20"/>
                <w:szCs w:val="20"/>
              </w:rPr>
              <w:t xml:space="preserve"> uygulama çözebilir.</w:t>
            </w:r>
          </w:p>
        </w:tc>
      </w:tr>
      <w:tr w:rsidR="005B0EC5" w:rsidRPr="00BE6D29" w14:paraId="2D8DF042" w14:textId="77777777" w:rsidTr="0067585A">
        <w:trPr>
          <w:trHeight w:val="152"/>
          <w:jc w:val="center"/>
        </w:trPr>
        <w:tc>
          <w:tcPr>
            <w:tcW w:w="2547" w:type="dxa"/>
            <w:gridSpan w:val="2"/>
            <w:vMerge/>
            <w:vAlign w:val="center"/>
          </w:tcPr>
          <w:p w14:paraId="7ACF88F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06C77987"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 Teknikleri</w:t>
            </w:r>
          </w:p>
        </w:tc>
      </w:tr>
      <w:tr w:rsidR="005B0EC5" w:rsidRPr="00BE6D29" w14:paraId="06FED7AC" w14:textId="77777777" w:rsidTr="0067585A">
        <w:trPr>
          <w:trHeight w:val="152"/>
          <w:jc w:val="center"/>
        </w:trPr>
        <w:tc>
          <w:tcPr>
            <w:tcW w:w="2547" w:type="dxa"/>
            <w:gridSpan w:val="2"/>
            <w:vMerge/>
            <w:vAlign w:val="center"/>
          </w:tcPr>
          <w:p w14:paraId="3946E10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6F32B2B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 çeşitlerini bilir.</w:t>
            </w:r>
          </w:p>
        </w:tc>
      </w:tr>
      <w:tr w:rsidR="005B0EC5" w:rsidRPr="00BE6D29" w14:paraId="2FF7BE6D" w14:textId="77777777" w:rsidTr="0067585A">
        <w:trPr>
          <w:trHeight w:val="152"/>
          <w:jc w:val="center"/>
        </w:trPr>
        <w:tc>
          <w:tcPr>
            <w:tcW w:w="2547" w:type="dxa"/>
            <w:gridSpan w:val="2"/>
            <w:vMerge/>
            <w:vAlign w:val="center"/>
          </w:tcPr>
          <w:p w14:paraId="79A49628"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3A2170F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analizin başarı koşulları ve sınırlarını bilir.</w:t>
            </w:r>
          </w:p>
        </w:tc>
      </w:tr>
      <w:tr w:rsidR="005B0EC5" w:rsidRPr="00BE6D29" w14:paraId="1A4F53A8" w14:textId="77777777" w:rsidTr="0067585A">
        <w:trPr>
          <w:trHeight w:val="152"/>
          <w:jc w:val="center"/>
        </w:trPr>
        <w:tc>
          <w:tcPr>
            <w:tcW w:w="2547" w:type="dxa"/>
            <w:gridSpan w:val="2"/>
            <w:vMerge/>
            <w:vAlign w:val="center"/>
          </w:tcPr>
          <w:p w14:paraId="4E511764"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17FB2F39"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Karşılaştırmalı Mali Tablolar Analizi</w:t>
            </w:r>
          </w:p>
        </w:tc>
      </w:tr>
      <w:tr w:rsidR="005B0EC5" w:rsidRPr="00BE6D29" w14:paraId="5BB9E05C" w14:textId="77777777" w:rsidTr="0067585A">
        <w:trPr>
          <w:trHeight w:val="152"/>
          <w:jc w:val="center"/>
        </w:trPr>
        <w:tc>
          <w:tcPr>
            <w:tcW w:w="2547" w:type="dxa"/>
            <w:gridSpan w:val="2"/>
            <w:vMerge/>
            <w:vAlign w:val="center"/>
          </w:tcPr>
          <w:p w14:paraId="7049257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412FA42B"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Karşılaştırmalı tabloları düzenleyebilir.</w:t>
            </w:r>
          </w:p>
        </w:tc>
      </w:tr>
      <w:tr w:rsidR="005B0EC5" w:rsidRPr="00BE6D29" w14:paraId="35388B57" w14:textId="77777777" w:rsidTr="0067585A">
        <w:trPr>
          <w:trHeight w:val="152"/>
          <w:jc w:val="center"/>
        </w:trPr>
        <w:tc>
          <w:tcPr>
            <w:tcW w:w="2547" w:type="dxa"/>
            <w:gridSpan w:val="2"/>
            <w:vMerge/>
            <w:vAlign w:val="center"/>
          </w:tcPr>
          <w:p w14:paraId="04E101FE"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4716153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Karşılaştırmalı mali tabloları yorumlayabilir.</w:t>
            </w:r>
          </w:p>
        </w:tc>
      </w:tr>
      <w:tr w:rsidR="005B0EC5" w:rsidRPr="00BE6D29" w14:paraId="0BD0BCA0" w14:textId="77777777" w:rsidTr="0067585A">
        <w:trPr>
          <w:trHeight w:val="152"/>
          <w:jc w:val="center"/>
        </w:trPr>
        <w:tc>
          <w:tcPr>
            <w:tcW w:w="2547" w:type="dxa"/>
            <w:gridSpan w:val="2"/>
            <w:vMerge/>
            <w:vAlign w:val="center"/>
          </w:tcPr>
          <w:p w14:paraId="55465076"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0589A02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Eğilim Yüzdeleri Analizi</w:t>
            </w:r>
          </w:p>
        </w:tc>
      </w:tr>
      <w:tr w:rsidR="005B0EC5" w:rsidRPr="00BE6D29" w14:paraId="7B6E16FF" w14:textId="77777777" w:rsidTr="0067585A">
        <w:trPr>
          <w:trHeight w:val="152"/>
          <w:jc w:val="center"/>
        </w:trPr>
        <w:tc>
          <w:tcPr>
            <w:tcW w:w="2547" w:type="dxa"/>
            <w:gridSpan w:val="2"/>
            <w:vMerge/>
            <w:vAlign w:val="center"/>
          </w:tcPr>
          <w:p w14:paraId="61E10729"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10DCA336"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Bilançonun eğilim yüzdeleri ile analizini yapabilir.</w:t>
            </w:r>
          </w:p>
        </w:tc>
      </w:tr>
      <w:tr w:rsidR="005B0EC5" w:rsidRPr="00BE6D29" w14:paraId="22EC4E83" w14:textId="77777777" w:rsidTr="0067585A">
        <w:trPr>
          <w:trHeight w:val="152"/>
          <w:jc w:val="center"/>
        </w:trPr>
        <w:tc>
          <w:tcPr>
            <w:tcW w:w="2547" w:type="dxa"/>
            <w:gridSpan w:val="2"/>
            <w:vMerge/>
            <w:vAlign w:val="center"/>
          </w:tcPr>
          <w:p w14:paraId="4975204F"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2D65514A"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tablosunun eğilim yüzdeleri ile analizini yapabilir.</w:t>
            </w:r>
          </w:p>
        </w:tc>
      </w:tr>
      <w:tr w:rsidR="005B0EC5" w:rsidRPr="00BE6D29" w14:paraId="7BFAFF0C" w14:textId="77777777" w:rsidTr="0067585A">
        <w:trPr>
          <w:trHeight w:val="152"/>
          <w:jc w:val="center"/>
        </w:trPr>
        <w:tc>
          <w:tcPr>
            <w:tcW w:w="2547" w:type="dxa"/>
            <w:gridSpan w:val="2"/>
            <w:vMerge/>
            <w:vAlign w:val="center"/>
          </w:tcPr>
          <w:p w14:paraId="5E8CCE21"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5ACCC052"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Dikey Yüzde Analizi</w:t>
            </w:r>
          </w:p>
        </w:tc>
      </w:tr>
      <w:tr w:rsidR="005B0EC5" w:rsidRPr="00BE6D29" w14:paraId="24B71FF6" w14:textId="77777777" w:rsidTr="0067585A">
        <w:trPr>
          <w:trHeight w:val="152"/>
          <w:jc w:val="center"/>
        </w:trPr>
        <w:tc>
          <w:tcPr>
            <w:tcW w:w="2547" w:type="dxa"/>
            <w:gridSpan w:val="2"/>
            <w:vMerge/>
            <w:vAlign w:val="center"/>
          </w:tcPr>
          <w:p w14:paraId="671779D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0AA98745"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Bilançonun dikey yüzde ile analizini yapabilir.</w:t>
            </w:r>
          </w:p>
        </w:tc>
      </w:tr>
      <w:tr w:rsidR="005B0EC5" w:rsidRPr="00BE6D29" w14:paraId="2695CB80" w14:textId="77777777" w:rsidTr="0067585A">
        <w:trPr>
          <w:trHeight w:val="152"/>
          <w:jc w:val="center"/>
        </w:trPr>
        <w:tc>
          <w:tcPr>
            <w:tcW w:w="2547" w:type="dxa"/>
            <w:gridSpan w:val="2"/>
            <w:vMerge/>
            <w:vAlign w:val="center"/>
          </w:tcPr>
          <w:p w14:paraId="2051D532"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7E6C94C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tablosunun dikey yüzde ile analizini yapabilir.</w:t>
            </w:r>
          </w:p>
        </w:tc>
      </w:tr>
      <w:tr w:rsidR="005B0EC5" w:rsidRPr="00BE6D29" w14:paraId="3AF6D22E" w14:textId="77777777" w:rsidTr="0067585A">
        <w:trPr>
          <w:trHeight w:val="152"/>
          <w:jc w:val="center"/>
        </w:trPr>
        <w:tc>
          <w:tcPr>
            <w:tcW w:w="2547" w:type="dxa"/>
            <w:gridSpan w:val="2"/>
            <w:vMerge/>
            <w:vAlign w:val="center"/>
          </w:tcPr>
          <w:p w14:paraId="5BACC28B"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0DB02E8F"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 Teknikleriyle İlgili Uygulama</w:t>
            </w:r>
          </w:p>
        </w:tc>
      </w:tr>
      <w:tr w:rsidR="005B0EC5" w:rsidRPr="00BE6D29" w14:paraId="1945AA8A" w14:textId="77777777" w:rsidTr="0067585A">
        <w:trPr>
          <w:trHeight w:val="152"/>
          <w:jc w:val="center"/>
        </w:trPr>
        <w:tc>
          <w:tcPr>
            <w:tcW w:w="2547" w:type="dxa"/>
            <w:gridSpan w:val="2"/>
            <w:vMerge/>
            <w:vAlign w:val="center"/>
          </w:tcPr>
          <w:p w14:paraId="29EA0B53"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12C1361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Mali analiz teknikleriyle ilgili uygulama yapabilir. </w:t>
            </w:r>
          </w:p>
        </w:tc>
      </w:tr>
      <w:tr w:rsidR="005B0EC5" w:rsidRPr="00BE6D29" w14:paraId="1CEB1715" w14:textId="77777777" w:rsidTr="0067585A">
        <w:trPr>
          <w:trHeight w:val="152"/>
          <w:jc w:val="center"/>
        </w:trPr>
        <w:tc>
          <w:tcPr>
            <w:tcW w:w="2547" w:type="dxa"/>
            <w:gridSpan w:val="2"/>
            <w:vMerge/>
            <w:vAlign w:val="center"/>
          </w:tcPr>
          <w:p w14:paraId="20AC25D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07352578"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Oran Analizi</w:t>
            </w:r>
          </w:p>
        </w:tc>
      </w:tr>
      <w:tr w:rsidR="005B0EC5" w:rsidRPr="00BE6D29" w14:paraId="52E3539F" w14:textId="77777777" w:rsidTr="0067585A">
        <w:trPr>
          <w:trHeight w:val="152"/>
          <w:jc w:val="center"/>
        </w:trPr>
        <w:tc>
          <w:tcPr>
            <w:tcW w:w="2547" w:type="dxa"/>
            <w:gridSpan w:val="2"/>
            <w:vMerge/>
            <w:vAlign w:val="center"/>
          </w:tcPr>
          <w:p w14:paraId="01E133BC"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378A622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Oran analizinde dikkat edilmesi gereken hususları bilir.</w:t>
            </w:r>
          </w:p>
        </w:tc>
      </w:tr>
      <w:tr w:rsidR="005B0EC5" w:rsidRPr="00BE6D29" w14:paraId="16E8B3FB" w14:textId="77777777" w:rsidTr="0067585A">
        <w:trPr>
          <w:trHeight w:val="152"/>
          <w:jc w:val="center"/>
        </w:trPr>
        <w:tc>
          <w:tcPr>
            <w:tcW w:w="2547" w:type="dxa"/>
            <w:gridSpan w:val="2"/>
            <w:vMerge/>
            <w:vAlign w:val="center"/>
          </w:tcPr>
          <w:p w14:paraId="760BDE1D"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4054F931"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Oranların sınıflandırılmasını bilir.</w:t>
            </w:r>
          </w:p>
        </w:tc>
      </w:tr>
      <w:tr w:rsidR="005B0EC5" w:rsidRPr="00BE6D29" w14:paraId="5F2460F8" w14:textId="77777777" w:rsidTr="0067585A">
        <w:trPr>
          <w:trHeight w:val="152"/>
          <w:jc w:val="center"/>
        </w:trPr>
        <w:tc>
          <w:tcPr>
            <w:tcW w:w="2547" w:type="dxa"/>
            <w:gridSpan w:val="2"/>
            <w:vMerge/>
            <w:vAlign w:val="center"/>
          </w:tcPr>
          <w:p w14:paraId="784D5C3A"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shd w:val="clear" w:color="auto" w:fill="FFFF00"/>
            <w:vAlign w:val="bottom"/>
          </w:tcPr>
          <w:p w14:paraId="4AD8182D"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 teknikleriyle ilgili uygulama</w:t>
            </w:r>
          </w:p>
        </w:tc>
      </w:tr>
      <w:tr w:rsidR="005B0EC5" w:rsidRPr="00BE6D29" w14:paraId="4ADE79F5" w14:textId="77777777" w:rsidTr="0067585A">
        <w:trPr>
          <w:trHeight w:val="152"/>
          <w:jc w:val="center"/>
        </w:trPr>
        <w:tc>
          <w:tcPr>
            <w:tcW w:w="2547" w:type="dxa"/>
            <w:gridSpan w:val="2"/>
            <w:vMerge/>
            <w:vAlign w:val="center"/>
          </w:tcPr>
          <w:p w14:paraId="11A8F625" w14:textId="77777777" w:rsidR="005B0EC5" w:rsidRPr="003C0969" w:rsidRDefault="005B0EC5" w:rsidP="0067585A">
            <w:pPr>
              <w:tabs>
                <w:tab w:val="left" w:pos="1552"/>
              </w:tabs>
              <w:jc w:val="center"/>
              <w:rPr>
                <w:rFonts w:ascii="Times New Roman" w:hAnsi="Times New Roman" w:cs="Times New Roman"/>
                <w:sz w:val="20"/>
                <w:szCs w:val="20"/>
              </w:rPr>
            </w:pPr>
          </w:p>
        </w:tc>
        <w:tc>
          <w:tcPr>
            <w:tcW w:w="7068" w:type="dxa"/>
            <w:gridSpan w:val="2"/>
            <w:vAlign w:val="bottom"/>
          </w:tcPr>
          <w:p w14:paraId="19F79A13" w14:textId="77777777" w:rsidR="005B0EC5" w:rsidRDefault="005B0EC5"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 analiz teknikleriyle ilgili uygulama çözüp yorumlayabilir.</w:t>
            </w:r>
          </w:p>
        </w:tc>
      </w:tr>
      <w:tr w:rsidR="005B0EC5" w:rsidRPr="00BE6D29" w14:paraId="5260E01E" w14:textId="77777777" w:rsidTr="0067585A">
        <w:trPr>
          <w:trHeight w:val="401"/>
          <w:jc w:val="center"/>
        </w:trPr>
        <w:tc>
          <w:tcPr>
            <w:tcW w:w="2554" w:type="dxa"/>
            <w:gridSpan w:val="2"/>
            <w:vAlign w:val="center"/>
          </w:tcPr>
          <w:p w14:paraId="53F9888A"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1" w:type="dxa"/>
            <w:vAlign w:val="center"/>
          </w:tcPr>
          <w:p w14:paraId="26F7FC7D"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129DFF89"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640E81FD" w14:textId="77777777" w:rsidTr="0067585A">
        <w:trPr>
          <w:trHeight w:val="180"/>
          <w:jc w:val="center"/>
        </w:trPr>
        <w:tc>
          <w:tcPr>
            <w:tcW w:w="300" w:type="dxa"/>
          </w:tcPr>
          <w:p w14:paraId="6982C55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br w:type="page"/>
              <w:t>1</w:t>
            </w:r>
          </w:p>
        </w:tc>
        <w:tc>
          <w:tcPr>
            <w:tcW w:w="2254" w:type="dxa"/>
          </w:tcPr>
          <w:p w14:paraId="58D8E69B"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2-6 Ekim 2023</w:t>
            </w:r>
          </w:p>
        </w:tc>
        <w:tc>
          <w:tcPr>
            <w:tcW w:w="5641" w:type="dxa"/>
          </w:tcPr>
          <w:p w14:paraId="14139FE7"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Dersin İçeriği ve Genel Kavramlar</w:t>
            </w:r>
          </w:p>
        </w:tc>
        <w:tc>
          <w:tcPr>
            <w:tcW w:w="1420" w:type="dxa"/>
          </w:tcPr>
          <w:p w14:paraId="4FEA215B" w14:textId="77777777" w:rsidR="005B0EC5" w:rsidRPr="00BE6D29" w:rsidRDefault="005B0EC5" w:rsidP="0067585A">
            <w:pPr>
              <w:jc w:val="both"/>
              <w:rPr>
                <w:rFonts w:ascii="Times New Roman" w:hAnsi="Times New Roman" w:cs="Times New Roman"/>
                <w:sz w:val="20"/>
                <w:szCs w:val="20"/>
              </w:rPr>
            </w:pPr>
          </w:p>
        </w:tc>
      </w:tr>
      <w:tr w:rsidR="005B0EC5" w:rsidRPr="00BE6D29" w14:paraId="6BBFF0D4" w14:textId="77777777" w:rsidTr="0067585A">
        <w:trPr>
          <w:jc w:val="center"/>
        </w:trPr>
        <w:tc>
          <w:tcPr>
            <w:tcW w:w="300" w:type="dxa"/>
          </w:tcPr>
          <w:p w14:paraId="1B9DB04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2</w:t>
            </w:r>
          </w:p>
        </w:tc>
        <w:tc>
          <w:tcPr>
            <w:tcW w:w="2254" w:type="dxa"/>
          </w:tcPr>
          <w:p w14:paraId="0B7FBCA8"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9-13 Ekim 2023</w:t>
            </w:r>
          </w:p>
        </w:tc>
        <w:tc>
          <w:tcPr>
            <w:tcW w:w="5641" w:type="dxa"/>
          </w:tcPr>
          <w:p w14:paraId="3E7522FE" w14:textId="77777777" w:rsidR="005B0EC5" w:rsidRPr="004743A7" w:rsidRDefault="005B0EC5" w:rsidP="0067585A">
            <w:pPr>
              <w:jc w:val="both"/>
              <w:rPr>
                <w:rFonts w:ascii="Times New Roman" w:hAnsi="Times New Roman" w:cs="Times New Roman"/>
                <w:bCs/>
                <w:color w:val="0563C1" w:themeColor="hyperlink"/>
                <w:sz w:val="20"/>
                <w:szCs w:val="20"/>
                <w:u w:val="single"/>
              </w:rPr>
            </w:pPr>
            <w:r>
              <w:rPr>
                <w:rFonts w:ascii="Times New Roman" w:hAnsi="Times New Roman" w:cs="Times New Roman"/>
                <w:bCs/>
                <w:color w:val="0563C1" w:themeColor="hyperlink"/>
                <w:sz w:val="20"/>
                <w:szCs w:val="20"/>
                <w:u w:val="single"/>
              </w:rPr>
              <w:t>Mali tablolar analizine giriş</w:t>
            </w:r>
          </w:p>
        </w:tc>
        <w:tc>
          <w:tcPr>
            <w:tcW w:w="1420" w:type="dxa"/>
          </w:tcPr>
          <w:p w14:paraId="2ECC395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7BCE7909" w14:textId="77777777" w:rsidTr="0067585A">
        <w:trPr>
          <w:jc w:val="center"/>
        </w:trPr>
        <w:tc>
          <w:tcPr>
            <w:tcW w:w="300" w:type="dxa"/>
          </w:tcPr>
          <w:p w14:paraId="3D86E06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3</w:t>
            </w:r>
          </w:p>
        </w:tc>
        <w:tc>
          <w:tcPr>
            <w:tcW w:w="2254" w:type="dxa"/>
          </w:tcPr>
          <w:p w14:paraId="7A5B1B0A" w14:textId="77777777" w:rsidR="005B0EC5" w:rsidRDefault="005B0EC5" w:rsidP="0067585A">
            <w:r>
              <w:rPr>
                <w:rFonts w:cs="Times New Roman"/>
                <w:bCs/>
                <w:sz w:val="20"/>
                <w:szCs w:val="20"/>
              </w:rPr>
              <w:t>16-20 Ekim 2023</w:t>
            </w:r>
          </w:p>
        </w:tc>
        <w:tc>
          <w:tcPr>
            <w:tcW w:w="5641" w:type="dxa"/>
          </w:tcPr>
          <w:p w14:paraId="1429501D" w14:textId="77777777" w:rsidR="005B0EC5" w:rsidRPr="004743A7" w:rsidRDefault="005B0EC5" w:rsidP="0067585A">
            <w:pPr>
              <w:jc w:val="both"/>
              <w:rPr>
                <w:rFonts w:ascii="Times New Roman" w:hAnsi="Times New Roman" w:cs="Times New Roman"/>
                <w:bCs/>
                <w:color w:val="0563C1" w:themeColor="hyperlink"/>
                <w:sz w:val="20"/>
                <w:szCs w:val="20"/>
                <w:u w:val="single"/>
              </w:rPr>
            </w:pPr>
            <w:r>
              <w:rPr>
                <w:rFonts w:ascii="Times New Roman" w:hAnsi="Times New Roman" w:cs="Times New Roman"/>
                <w:color w:val="000000"/>
                <w:sz w:val="20"/>
                <w:szCs w:val="20"/>
              </w:rPr>
              <w:t>Temel mali tablolar: Bilanço</w:t>
            </w:r>
          </w:p>
        </w:tc>
        <w:tc>
          <w:tcPr>
            <w:tcW w:w="1420" w:type="dxa"/>
          </w:tcPr>
          <w:p w14:paraId="0FF31738"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70FE7ADA" w14:textId="77777777" w:rsidTr="0067585A">
        <w:trPr>
          <w:jc w:val="center"/>
        </w:trPr>
        <w:tc>
          <w:tcPr>
            <w:tcW w:w="300" w:type="dxa"/>
          </w:tcPr>
          <w:p w14:paraId="3B06493A"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4</w:t>
            </w:r>
          </w:p>
        </w:tc>
        <w:tc>
          <w:tcPr>
            <w:tcW w:w="2254" w:type="dxa"/>
          </w:tcPr>
          <w:p w14:paraId="7B3412C1" w14:textId="77777777" w:rsidR="005B0EC5" w:rsidRDefault="005B0EC5" w:rsidP="0067585A">
            <w:r>
              <w:rPr>
                <w:rFonts w:cs="Times New Roman"/>
                <w:bCs/>
                <w:sz w:val="20"/>
                <w:szCs w:val="20"/>
              </w:rPr>
              <w:t>23-27 Ekim 2023</w:t>
            </w:r>
          </w:p>
        </w:tc>
        <w:tc>
          <w:tcPr>
            <w:tcW w:w="5641" w:type="dxa"/>
          </w:tcPr>
          <w:p w14:paraId="17C06A68" w14:textId="77777777" w:rsidR="005B0EC5" w:rsidRPr="00BE6D29" w:rsidRDefault="005B0EC5" w:rsidP="0067585A">
            <w:pPr>
              <w:jc w:val="both"/>
              <w:rPr>
                <w:rFonts w:ascii="Times New Roman" w:hAnsi="Times New Roman" w:cs="Times New Roman"/>
                <w:sz w:val="20"/>
                <w:szCs w:val="20"/>
              </w:rPr>
            </w:pPr>
            <w:r w:rsidRPr="00E872D0">
              <w:rPr>
                <w:rFonts w:ascii="Times New Roman" w:hAnsi="Times New Roman" w:cs="Times New Roman"/>
                <w:sz w:val="20"/>
                <w:szCs w:val="20"/>
              </w:rPr>
              <w:t>Temel mali tablolar: Gelir tablosu</w:t>
            </w:r>
          </w:p>
        </w:tc>
        <w:tc>
          <w:tcPr>
            <w:tcW w:w="1420" w:type="dxa"/>
          </w:tcPr>
          <w:p w14:paraId="4BBEC7A9"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2593345F" w14:textId="77777777" w:rsidTr="0067585A">
        <w:trPr>
          <w:jc w:val="center"/>
        </w:trPr>
        <w:tc>
          <w:tcPr>
            <w:tcW w:w="300" w:type="dxa"/>
          </w:tcPr>
          <w:p w14:paraId="6DBC02F1"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5</w:t>
            </w:r>
          </w:p>
        </w:tc>
        <w:tc>
          <w:tcPr>
            <w:tcW w:w="2254" w:type="dxa"/>
          </w:tcPr>
          <w:p w14:paraId="60C9BA3B" w14:textId="77777777" w:rsidR="005B0EC5" w:rsidRDefault="005B0EC5" w:rsidP="0067585A">
            <w:r>
              <w:rPr>
                <w:rFonts w:cs="Times New Roman"/>
                <w:bCs/>
                <w:sz w:val="20"/>
                <w:szCs w:val="20"/>
              </w:rPr>
              <w:t>30 Ekim-3 Kasım 2023</w:t>
            </w:r>
          </w:p>
        </w:tc>
        <w:tc>
          <w:tcPr>
            <w:tcW w:w="5641" w:type="dxa"/>
          </w:tcPr>
          <w:p w14:paraId="35FA4BD1" w14:textId="77777777" w:rsidR="005B0EC5" w:rsidRPr="00BE6D29" w:rsidRDefault="005B0EC5" w:rsidP="0067585A">
            <w:pPr>
              <w:jc w:val="both"/>
              <w:rPr>
                <w:rFonts w:ascii="Times New Roman" w:hAnsi="Times New Roman" w:cs="Times New Roman"/>
                <w:sz w:val="20"/>
                <w:szCs w:val="20"/>
              </w:rPr>
            </w:pPr>
            <w:r w:rsidRPr="00722A21">
              <w:rPr>
                <w:rFonts w:ascii="Times New Roman" w:hAnsi="Times New Roman" w:cs="Times New Roman"/>
                <w:sz w:val="20"/>
                <w:szCs w:val="20"/>
              </w:rPr>
              <w:t>Ek Mali Tablolar</w:t>
            </w:r>
            <w:r>
              <w:rPr>
                <w:rFonts w:ascii="Times New Roman" w:hAnsi="Times New Roman" w:cs="Times New Roman"/>
                <w:sz w:val="20"/>
                <w:szCs w:val="20"/>
              </w:rPr>
              <w:t xml:space="preserve"> I</w:t>
            </w:r>
          </w:p>
        </w:tc>
        <w:tc>
          <w:tcPr>
            <w:tcW w:w="1420" w:type="dxa"/>
          </w:tcPr>
          <w:p w14:paraId="5E3B575B"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48354D62" w14:textId="77777777" w:rsidTr="0067585A">
        <w:trPr>
          <w:jc w:val="center"/>
        </w:trPr>
        <w:tc>
          <w:tcPr>
            <w:tcW w:w="300" w:type="dxa"/>
          </w:tcPr>
          <w:p w14:paraId="1B4CF316"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6</w:t>
            </w:r>
          </w:p>
        </w:tc>
        <w:tc>
          <w:tcPr>
            <w:tcW w:w="2254" w:type="dxa"/>
          </w:tcPr>
          <w:p w14:paraId="72164CE9" w14:textId="77777777" w:rsidR="005B0EC5" w:rsidRDefault="005B0EC5" w:rsidP="0067585A">
            <w:r>
              <w:rPr>
                <w:rFonts w:cs="Times New Roman"/>
                <w:bCs/>
                <w:sz w:val="20"/>
                <w:szCs w:val="20"/>
              </w:rPr>
              <w:t>6-10 Kasım 2023</w:t>
            </w:r>
          </w:p>
        </w:tc>
        <w:tc>
          <w:tcPr>
            <w:tcW w:w="5641" w:type="dxa"/>
          </w:tcPr>
          <w:p w14:paraId="5C91702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Ek mali tablolar II</w:t>
            </w:r>
          </w:p>
        </w:tc>
        <w:tc>
          <w:tcPr>
            <w:tcW w:w="1420" w:type="dxa"/>
          </w:tcPr>
          <w:p w14:paraId="52880BB0"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306F88A8" w14:textId="77777777" w:rsidTr="0067585A">
        <w:trPr>
          <w:jc w:val="center"/>
        </w:trPr>
        <w:tc>
          <w:tcPr>
            <w:tcW w:w="300" w:type="dxa"/>
          </w:tcPr>
          <w:p w14:paraId="3FE67867"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7</w:t>
            </w:r>
          </w:p>
        </w:tc>
        <w:tc>
          <w:tcPr>
            <w:tcW w:w="2254" w:type="dxa"/>
          </w:tcPr>
          <w:p w14:paraId="07A5CC0E" w14:textId="77777777" w:rsidR="005B0EC5" w:rsidRDefault="005B0EC5" w:rsidP="0067585A">
            <w:r>
              <w:rPr>
                <w:rFonts w:cs="Times New Roman"/>
                <w:bCs/>
                <w:sz w:val="20"/>
                <w:szCs w:val="20"/>
              </w:rPr>
              <w:t>13-17 Kasım 2023</w:t>
            </w:r>
          </w:p>
        </w:tc>
        <w:tc>
          <w:tcPr>
            <w:tcW w:w="5641" w:type="dxa"/>
          </w:tcPr>
          <w:p w14:paraId="7E91F73E"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Uygulama</w:t>
            </w:r>
          </w:p>
        </w:tc>
        <w:tc>
          <w:tcPr>
            <w:tcW w:w="1420" w:type="dxa"/>
          </w:tcPr>
          <w:p w14:paraId="40C714A3"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PY6-PY9-PY10</w:t>
            </w:r>
          </w:p>
        </w:tc>
      </w:tr>
      <w:tr w:rsidR="005B0EC5" w:rsidRPr="00BE6D29" w14:paraId="23799BF6" w14:textId="77777777" w:rsidTr="0067585A">
        <w:trPr>
          <w:jc w:val="center"/>
        </w:trPr>
        <w:tc>
          <w:tcPr>
            <w:tcW w:w="300" w:type="dxa"/>
          </w:tcPr>
          <w:p w14:paraId="41DA6DE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8</w:t>
            </w:r>
          </w:p>
        </w:tc>
        <w:tc>
          <w:tcPr>
            <w:tcW w:w="2254" w:type="dxa"/>
          </w:tcPr>
          <w:p w14:paraId="73B6D45D" w14:textId="77777777" w:rsidR="005B0EC5" w:rsidRPr="00850AB3" w:rsidRDefault="005B0EC5" w:rsidP="0067585A">
            <w:pPr>
              <w:rPr>
                <w:b/>
              </w:rPr>
            </w:pPr>
            <w:r>
              <w:rPr>
                <w:rFonts w:cs="Times New Roman"/>
                <w:bCs/>
                <w:sz w:val="20"/>
                <w:szCs w:val="20"/>
              </w:rPr>
              <w:t>20-24 Kasım 2023</w:t>
            </w:r>
          </w:p>
        </w:tc>
        <w:tc>
          <w:tcPr>
            <w:tcW w:w="5641" w:type="dxa"/>
          </w:tcPr>
          <w:p w14:paraId="47FDDC63"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6F78C6">
              <w:rPr>
                <w:rFonts w:ascii="Times New Roman" w:hAnsi="Times New Roman" w:cs="Times New Roman"/>
                <w:sz w:val="20"/>
                <w:szCs w:val="20"/>
              </w:rPr>
              <w:t>Mali Analiz Teknikleri</w:t>
            </w:r>
          </w:p>
        </w:tc>
        <w:tc>
          <w:tcPr>
            <w:tcW w:w="1420" w:type="dxa"/>
          </w:tcPr>
          <w:p w14:paraId="70FC8B51"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850AB3" w14:paraId="54882C1F" w14:textId="77777777" w:rsidTr="0067585A">
        <w:trPr>
          <w:jc w:val="center"/>
        </w:trPr>
        <w:tc>
          <w:tcPr>
            <w:tcW w:w="300" w:type="dxa"/>
          </w:tcPr>
          <w:p w14:paraId="0B60F7D3" w14:textId="77777777" w:rsidR="005B0EC5" w:rsidRPr="00850AB3"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sz w:val="20"/>
                <w:szCs w:val="20"/>
              </w:rPr>
              <w:t>9</w:t>
            </w:r>
          </w:p>
        </w:tc>
        <w:tc>
          <w:tcPr>
            <w:tcW w:w="2254" w:type="dxa"/>
          </w:tcPr>
          <w:p w14:paraId="221009C2" w14:textId="77777777" w:rsidR="005B0EC5" w:rsidRDefault="005B0EC5" w:rsidP="0067585A">
            <w:r>
              <w:rPr>
                <w:rFonts w:cs="Times New Roman"/>
                <w:b/>
                <w:bCs/>
                <w:sz w:val="20"/>
                <w:szCs w:val="20"/>
              </w:rPr>
              <w:t>25 Kasım-3 Aralık 2023</w:t>
            </w:r>
          </w:p>
        </w:tc>
        <w:tc>
          <w:tcPr>
            <w:tcW w:w="5641" w:type="dxa"/>
          </w:tcPr>
          <w:p w14:paraId="5C53227A"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7C5E9BB3"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5B0EC5" w:rsidRPr="00BE6D29" w14:paraId="32FC50A5" w14:textId="77777777" w:rsidTr="0067585A">
        <w:trPr>
          <w:jc w:val="center"/>
        </w:trPr>
        <w:tc>
          <w:tcPr>
            <w:tcW w:w="300" w:type="dxa"/>
          </w:tcPr>
          <w:p w14:paraId="0711721D"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10</w:t>
            </w:r>
          </w:p>
        </w:tc>
        <w:tc>
          <w:tcPr>
            <w:tcW w:w="2254" w:type="dxa"/>
          </w:tcPr>
          <w:p w14:paraId="435375A3" w14:textId="77777777" w:rsidR="005B0EC5" w:rsidRDefault="005B0EC5" w:rsidP="0067585A">
            <w:r>
              <w:rPr>
                <w:rFonts w:cs="Times New Roman"/>
                <w:bCs/>
                <w:sz w:val="20"/>
                <w:szCs w:val="20"/>
              </w:rPr>
              <w:t>4-8 Aralık 2023</w:t>
            </w:r>
          </w:p>
        </w:tc>
        <w:tc>
          <w:tcPr>
            <w:tcW w:w="5641" w:type="dxa"/>
          </w:tcPr>
          <w:p w14:paraId="73D4C368"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6F78C6">
              <w:rPr>
                <w:rFonts w:ascii="Times New Roman" w:hAnsi="Times New Roman" w:cs="Times New Roman"/>
                <w:sz w:val="20"/>
                <w:szCs w:val="20"/>
              </w:rPr>
              <w:t>Karşılaştırmalı Mali Tablolar Analizi</w:t>
            </w:r>
          </w:p>
        </w:tc>
        <w:tc>
          <w:tcPr>
            <w:tcW w:w="1420" w:type="dxa"/>
          </w:tcPr>
          <w:p w14:paraId="44595AC7"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1B550753" w14:textId="77777777" w:rsidTr="0067585A">
        <w:trPr>
          <w:jc w:val="center"/>
        </w:trPr>
        <w:tc>
          <w:tcPr>
            <w:tcW w:w="300" w:type="dxa"/>
          </w:tcPr>
          <w:p w14:paraId="14AEA74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11</w:t>
            </w:r>
          </w:p>
        </w:tc>
        <w:tc>
          <w:tcPr>
            <w:tcW w:w="2254" w:type="dxa"/>
          </w:tcPr>
          <w:p w14:paraId="0B551B41" w14:textId="77777777" w:rsidR="005B0EC5" w:rsidRDefault="005B0EC5" w:rsidP="0067585A">
            <w:r>
              <w:rPr>
                <w:rFonts w:cs="Times New Roman"/>
                <w:bCs/>
                <w:sz w:val="20"/>
                <w:szCs w:val="20"/>
              </w:rPr>
              <w:t>11-15 Aralık 2023</w:t>
            </w:r>
          </w:p>
        </w:tc>
        <w:tc>
          <w:tcPr>
            <w:tcW w:w="5641" w:type="dxa"/>
          </w:tcPr>
          <w:p w14:paraId="5B033DC4" w14:textId="77777777" w:rsidR="005B0EC5" w:rsidRPr="00BE6D29" w:rsidRDefault="005B0EC5" w:rsidP="0067585A">
            <w:pPr>
              <w:jc w:val="both"/>
              <w:rPr>
                <w:rFonts w:ascii="Times New Roman" w:hAnsi="Times New Roman" w:cs="Times New Roman"/>
                <w:sz w:val="20"/>
                <w:szCs w:val="20"/>
              </w:rPr>
            </w:pPr>
            <w:r w:rsidRPr="006F78C6">
              <w:rPr>
                <w:rFonts w:ascii="Times New Roman" w:hAnsi="Times New Roman" w:cs="Times New Roman"/>
                <w:sz w:val="20"/>
                <w:szCs w:val="20"/>
              </w:rPr>
              <w:t>Eğilim Yüzdeleri Analizi</w:t>
            </w:r>
          </w:p>
        </w:tc>
        <w:tc>
          <w:tcPr>
            <w:tcW w:w="1420" w:type="dxa"/>
          </w:tcPr>
          <w:p w14:paraId="2665680A" w14:textId="77777777" w:rsidR="005B0EC5" w:rsidRPr="00BE6D29" w:rsidRDefault="005B0EC5" w:rsidP="0067585A">
            <w:pPr>
              <w:jc w:val="center"/>
              <w:rPr>
                <w:rFonts w:ascii="Times New Roman" w:hAnsi="Times New Roman" w:cs="Times New Roman"/>
                <w:sz w:val="20"/>
                <w:szCs w:val="20"/>
              </w:rPr>
            </w:pPr>
            <w:r>
              <w:rPr>
                <w:rFonts w:ascii="Times New Roman" w:hAnsi="Times New Roman" w:cs="Times New Roman"/>
                <w:sz w:val="20"/>
                <w:szCs w:val="20"/>
              </w:rPr>
              <w:t>PY6</w:t>
            </w:r>
          </w:p>
        </w:tc>
      </w:tr>
      <w:tr w:rsidR="005B0EC5" w:rsidRPr="00BE6D29" w14:paraId="759597AC" w14:textId="77777777" w:rsidTr="0067585A">
        <w:trPr>
          <w:jc w:val="center"/>
        </w:trPr>
        <w:tc>
          <w:tcPr>
            <w:tcW w:w="300" w:type="dxa"/>
          </w:tcPr>
          <w:p w14:paraId="2806BDC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12</w:t>
            </w:r>
          </w:p>
        </w:tc>
        <w:tc>
          <w:tcPr>
            <w:tcW w:w="2254" w:type="dxa"/>
          </w:tcPr>
          <w:p w14:paraId="25AACE0A" w14:textId="77777777" w:rsidR="005B0EC5" w:rsidRDefault="005B0EC5" w:rsidP="0067585A">
            <w:r>
              <w:rPr>
                <w:rFonts w:cs="Times New Roman"/>
                <w:bCs/>
                <w:sz w:val="20"/>
                <w:szCs w:val="20"/>
              </w:rPr>
              <w:t>18-22 Aralık 2023</w:t>
            </w:r>
          </w:p>
        </w:tc>
        <w:tc>
          <w:tcPr>
            <w:tcW w:w="5641" w:type="dxa"/>
          </w:tcPr>
          <w:p w14:paraId="24AF1433"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6F78C6">
              <w:rPr>
                <w:rFonts w:ascii="Times New Roman" w:hAnsi="Times New Roman" w:cs="Times New Roman"/>
                <w:color w:val="000000"/>
                <w:sz w:val="20"/>
                <w:szCs w:val="20"/>
              </w:rPr>
              <w:t>Dikey Yüzde Analizi</w:t>
            </w:r>
          </w:p>
        </w:tc>
        <w:tc>
          <w:tcPr>
            <w:tcW w:w="1420" w:type="dxa"/>
          </w:tcPr>
          <w:p w14:paraId="6BA6B5B3" w14:textId="77777777" w:rsidR="005B0EC5" w:rsidRPr="00BE6D29"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PY6</w:t>
            </w:r>
          </w:p>
        </w:tc>
      </w:tr>
      <w:tr w:rsidR="005B0EC5" w:rsidRPr="00BE6D29" w14:paraId="5918B0F8" w14:textId="77777777" w:rsidTr="0067585A">
        <w:trPr>
          <w:jc w:val="center"/>
        </w:trPr>
        <w:tc>
          <w:tcPr>
            <w:tcW w:w="300" w:type="dxa"/>
          </w:tcPr>
          <w:p w14:paraId="06E8A73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13</w:t>
            </w:r>
          </w:p>
        </w:tc>
        <w:tc>
          <w:tcPr>
            <w:tcW w:w="2254" w:type="dxa"/>
          </w:tcPr>
          <w:p w14:paraId="2664651E" w14:textId="77777777" w:rsidR="005B0EC5" w:rsidRDefault="005B0EC5" w:rsidP="0067585A">
            <w:r>
              <w:rPr>
                <w:rFonts w:cs="Times New Roman"/>
                <w:bCs/>
                <w:sz w:val="20"/>
                <w:szCs w:val="20"/>
              </w:rPr>
              <w:t>25-29 Aralık 2023</w:t>
            </w:r>
          </w:p>
        </w:tc>
        <w:tc>
          <w:tcPr>
            <w:tcW w:w="5641" w:type="dxa"/>
          </w:tcPr>
          <w:p w14:paraId="7487EBD7"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Mali Analiz Teknikleriyle İlgili </w:t>
            </w:r>
            <w:r w:rsidRPr="006F78C6">
              <w:rPr>
                <w:rFonts w:ascii="Times New Roman" w:hAnsi="Times New Roman" w:cs="Times New Roman"/>
                <w:color w:val="000000"/>
                <w:sz w:val="20"/>
                <w:szCs w:val="20"/>
              </w:rPr>
              <w:t>Uygulama</w:t>
            </w:r>
          </w:p>
        </w:tc>
        <w:tc>
          <w:tcPr>
            <w:tcW w:w="1420" w:type="dxa"/>
          </w:tcPr>
          <w:p w14:paraId="1D6F7CEF" w14:textId="77777777" w:rsidR="005B0EC5" w:rsidRDefault="005B0EC5" w:rsidP="0067585A">
            <w:pPr>
              <w:jc w:val="center"/>
            </w:pPr>
            <w:r>
              <w:rPr>
                <w:rFonts w:ascii="Times New Roman" w:hAnsi="Times New Roman" w:cs="Times New Roman"/>
                <w:sz w:val="20"/>
                <w:szCs w:val="20"/>
              </w:rPr>
              <w:t>PY6-PY9-PY10</w:t>
            </w:r>
          </w:p>
        </w:tc>
      </w:tr>
      <w:tr w:rsidR="005B0EC5" w:rsidRPr="00BE6D29" w14:paraId="52920B92" w14:textId="77777777" w:rsidTr="0067585A">
        <w:trPr>
          <w:jc w:val="center"/>
        </w:trPr>
        <w:tc>
          <w:tcPr>
            <w:tcW w:w="300" w:type="dxa"/>
          </w:tcPr>
          <w:p w14:paraId="2349F343"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14</w:t>
            </w:r>
          </w:p>
        </w:tc>
        <w:tc>
          <w:tcPr>
            <w:tcW w:w="2254" w:type="dxa"/>
          </w:tcPr>
          <w:p w14:paraId="67060AA8" w14:textId="77777777" w:rsidR="005B0EC5" w:rsidRDefault="005B0EC5" w:rsidP="0067585A">
            <w:r>
              <w:rPr>
                <w:sz w:val="20"/>
                <w:szCs w:val="20"/>
              </w:rPr>
              <w:t>1-5 Ocak 2024</w:t>
            </w:r>
          </w:p>
        </w:tc>
        <w:tc>
          <w:tcPr>
            <w:tcW w:w="5641" w:type="dxa"/>
          </w:tcPr>
          <w:p w14:paraId="6DD3CD8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sz w:val="20"/>
                <w:szCs w:val="20"/>
              </w:rPr>
            </w:pPr>
            <w:r w:rsidRPr="006F78C6">
              <w:rPr>
                <w:rFonts w:ascii="Times New Roman" w:hAnsi="Times New Roman" w:cs="Times New Roman"/>
                <w:sz w:val="20"/>
                <w:szCs w:val="20"/>
              </w:rPr>
              <w:t>Oran Analizi</w:t>
            </w:r>
          </w:p>
        </w:tc>
        <w:tc>
          <w:tcPr>
            <w:tcW w:w="1420" w:type="dxa"/>
          </w:tcPr>
          <w:p w14:paraId="717FE571" w14:textId="77777777" w:rsidR="005B0EC5" w:rsidRDefault="005B0EC5" w:rsidP="0067585A">
            <w:pPr>
              <w:jc w:val="center"/>
            </w:pPr>
            <w:r>
              <w:rPr>
                <w:rFonts w:ascii="Times New Roman" w:hAnsi="Times New Roman" w:cs="Times New Roman"/>
                <w:sz w:val="20"/>
                <w:szCs w:val="20"/>
              </w:rPr>
              <w:t>PY6</w:t>
            </w:r>
          </w:p>
        </w:tc>
      </w:tr>
      <w:tr w:rsidR="005B0EC5" w:rsidRPr="00BE6D29" w14:paraId="03E5223F" w14:textId="77777777" w:rsidTr="0067585A">
        <w:trPr>
          <w:jc w:val="center"/>
        </w:trPr>
        <w:tc>
          <w:tcPr>
            <w:tcW w:w="300" w:type="dxa"/>
          </w:tcPr>
          <w:p w14:paraId="47D2D30E"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cs="Times New Roman"/>
                <w:sz w:val="20"/>
                <w:szCs w:val="20"/>
              </w:rPr>
              <w:t>15</w:t>
            </w:r>
          </w:p>
        </w:tc>
        <w:tc>
          <w:tcPr>
            <w:tcW w:w="2254" w:type="dxa"/>
          </w:tcPr>
          <w:p w14:paraId="7DF792F4" w14:textId="77777777" w:rsidR="005B0EC5" w:rsidRPr="006F78C6" w:rsidRDefault="005B0EC5" w:rsidP="0067585A">
            <w:r>
              <w:rPr>
                <w:sz w:val="20"/>
                <w:szCs w:val="20"/>
              </w:rPr>
              <w:t>8-12 Ocak 2024</w:t>
            </w:r>
          </w:p>
        </w:tc>
        <w:tc>
          <w:tcPr>
            <w:tcW w:w="5641" w:type="dxa"/>
          </w:tcPr>
          <w:p w14:paraId="1DCD96CD" w14:textId="77777777" w:rsidR="005B0EC5" w:rsidRPr="006F78C6" w:rsidRDefault="005B0EC5" w:rsidP="0067585A">
            <w:pPr>
              <w:tabs>
                <w:tab w:val="left" w:pos="720"/>
              </w:tabs>
              <w:autoSpaceDE w:val="0"/>
              <w:autoSpaceDN w:val="0"/>
              <w:adjustRightInd w:val="0"/>
              <w:ind w:right="18"/>
              <w:jc w:val="both"/>
              <w:rPr>
                <w:rFonts w:ascii="Times New Roman" w:hAnsi="Times New Roman" w:cs="Times New Roman"/>
                <w:bCs/>
                <w:sz w:val="20"/>
                <w:szCs w:val="20"/>
              </w:rPr>
            </w:pPr>
            <w:r w:rsidRPr="00AD1B4A">
              <w:rPr>
                <w:rFonts w:ascii="Times New Roman" w:hAnsi="Times New Roman" w:cs="Times New Roman"/>
                <w:bCs/>
                <w:sz w:val="20"/>
                <w:szCs w:val="20"/>
              </w:rPr>
              <w:t>Mali Analiz Teknikleriyle İlgili Uygulama</w:t>
            </w:r>
          </w:p>
        </w:tc>
        <w:tc>
          <w:tcPr>
            <w:tcW w:w="1420" w:type="dxa"/>
          </w:tcPr>
          <w:p w14:paraId="731EE932" w14:textId="77777777" w:rsidR="005B0EC5" w:rsidRDefault="005B0EC5" w:rsidP="0067585A">
            <w:pPr>
              <w:jc w:val="center"/>
            </w:pPr>
            <w:r>
              <w:rPr>
                <w:rFonts w:ascii="Times New Roman" w:hAnsi="Times New Roman" w:cs="Times New Roman"/>
                <w:sz w:val="20"/>
                <w:szCs w:val="20"/>
              </w:rPr>
              <w:t>PY6-PY9-PY10</w:t>
            </w:r>
          </w:p>
        </w:tc>
      </w:tr>
      <w:tr w:rsidR="005B0EC5" w:rsidRPr="00BE6D29" w14:paraId="685CCF6E" w14:textId="77777777" w:rsidTr="0067585A">
        <w:trPr>
          <w:jc w:val="center"/>
        </w:trPr>
        <w:tc>
          <w:tcPr>
            <w:tcW w:w="300" w:type="dxa"/>
          </w:tcPr>
          <w:p w14:paraId="085F80C4"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tcPr>
          <w:p w14:paraId="52DB8351" w14:textId="77777777" w:rsidR="005B0EC5"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15-26 Ocak 2024</w:t>
            </w:r>
          </w:p>
        </w:tc>
        <w:tc>
          <w:tcPr>
            <w:tcW w:w="5641" w:type="dxa"/>
          </w:tcPr>
          <w:p w14:paraId="4A49A965"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06F461E9"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5BFECF5F" w14:textId="77777777" w:rsidTr="0067585A">
        <w:trPr>
          <w:jc w:val="center"/>
        </w:trPr>
        <w:tc>
          <w:tcPr>
            <w:tcW w:w="300" w:type="dxa"/>
          </w:tcPr>
          <w:p w14:paraId="4B8E9A1C"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tcPr>
          <w:p w14:paraId="38BAF445" w14:textId="77777777" w:rsidR="005B0EC5" w:rsidRPr="00BE6D2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Pr>
                <w:rFonts w:cs="Times New Roman"/>
                <w:b/>
                <w:color w:val="000000"/>
                <w:sz w:val="20"/>
                <w:szCs w:val="20"/>
              </w:rPr>
              <w:t>29 Ocak-4 Şubat 2024</w:t>
            </w:r>
          </w:p>
        </w:tc>
        <w:tc>
          <w:tcPr>
            <w:tcW w:w="5641" w:type="dxa"/>
          </w:tcPr>
          <w:p w14:paraId="7739DB9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01A96E72"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0481CEE1" w14:textId="77777777" w:rsidTr="0067585A">
        <w:trPr>
          <w:trHeight w:val="401"/>
          <w:jc w:val="center"/>
        </w:trPr>
        <w:tc>
          <w:tcPr>
            <w:tcW w:w="2554" w:type="dxa"/>
            <w:gridSpan w:val="2"/>
            <w:vAlign w:val="center"/>
          </w:tcPr>
          <w:p w14:paraId="5966660C"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1" w:type="dxa"/>
            <w:gridSpan w:val="2"/>
            <w:vAlign w:val="center"/>
          </w:tcPr>
          <w:p w14:paraId="4865CD4D" w14:textId="77777777" w:rsidR="005B0EC5" w:rsidRPr="00850AB3" w:rsidRDefault="005B0EC5" w:rsidP="0067585A">
            <w:pPr>
              <w:tabs>
                <w:tab w:val="left" w:pos="1552"/>
              </w:tabs>
              <w:rPr>
                <w:rFonts w:ascii="Times New Roman" w:hAnsi="Times New Roman" w:cs="Times New Roman"/>
                <w:sz w:val="20"/>
                <w:szCs w:val="20"/>
              </w:rPr>
            </w:pPr>
            <w:r w:rsidRPr="00850AB3">
              <w:rPr>
                <w:rFonts w:ascii="Times New Roman" w:hAnsi="Times New Roman" w:cs="Times New Roman"/>
                <w:sz w:val="20"/>
                <w:szCs w:val="20"/>
              </w:rPr>
              <w:t xml:space="preserve">Bu dersin değerlendirmesi, kaynak kitaplar ve derste yürütülen </w:t>
            </w:r>
            <w:r>
              <w:rPr>
                <w:rFonts w:ascii="Times New Roman" w:hAnsi="Times New Roman" w:cs="Times New Roman"/>
                <w:sz w:val="20"/>
                <w:szCs w:val="20"/>
              </w:rPr>
              <w:t xml:space="preserve">uygulamalar </w:t>
            </w:r>
            <w:r w:rsidRPr="00850AB3">
              <w:rPr>
                <w:rFonts w:ascii="Times New Roman" w:hAnsi="Times New Roman" w:cs="Times New Roman"/>
                <w:sz w:val="20"/>
                <w:szCs w:val="20"/>
              </w:rPr>
              <w:t>esas alınarak h</w:t>
            </w:r>
            <w:r>
              <w:rPr>
                <w:rFonts w:ascii="Times New Roman" w:hAnsi="Times New Roman" w:cs="Times New Roman"/>
                <w:sz w:val="20"/>
                <w:szCs w:val="20"/>
              </w:rPr>
              <w:t xml:space="preserve">azırlanacak olan </w:t>
            </w:r>
            <w:r w:rsidRPr="00850AB3">
              <w:rPr>
                <w:rFonts w:ascii="Times New Roman" w:hAnsi="Times New Roman" w:cs="Times New Roman"/>
                <w:sz w:val="20"/>
                <w:szCs w:val="20"/>
              </w:rPr>
              <w:t>bir vize ve bir final aracılığıyla yapılacaktır. Vizenin ortalamaya katkısı % 40 finalinki ise % 60’tır. Geçme notu 100 üzerinden 60’tır.</w:t>
            </w:r>
          </w:p>
        </w:tc>
      </w:tr>
      <w:tr w:rsidR="005B0EC5" w:rsidRPr="00CD1C52" w14:paraId="3F54E0F5" w14:textId="77777777" w:rsidTr="0067585A">
        <w:trPr>
          <w:jc w:val="center"/>
        </w:trPr>
        <w:tc>
          <w:tcPr>
            <w:tcW w:w="2554" w:type="dxa"/>
            <w:gridSpan w:val="2"/>
            <w:vAlign w:val="center"/>
          </w:tcPr>
          <w:p w14:paraId="02EA414B"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1" w:type="dxa"/>
            <w:gridSpan w:val="2"/>
          </w:tcPr>
          <w:p w14:paraId="6FD78C85" w14:textId="77777777" w:rsidR="005B0EC5" w:rsidRDefault="005B0EC5" w:rsidP="0067585A">
            <w:pPr>
              <w:jc w:val="both"/>
              <w:rPr>
                <w:rFonts w:ascii="Times New Roman" w:hAnsi="Times New Roman" w:cs="Times New Roman"/>
                <w:noProof/>
                <w:sz w:val="20"/>
                <w:szCs w:val="20"/>
                <w:lang w:eastAsia="tr-TR"/>
              </w:rPr>
            </w:pPr>
            <w:r>
              <w:rPr>
                <w:rFonts w:ascii="Times New Roman" w:hAnsi="Times New Roman" w:cs="Times New Roman"/>
                <w:noProof/>
                <w:sz w:val="20"/>
                <w:szCs w:val="20"/>
                <w:lang w:eastAsia="tr-TR"/>
              </w:rPr>
              <w:t>Aşağıda verilen önceki ve cari döneme ait bilançoyu karşılaştırmalı bilançolar tekniğiyle değişimleri tutar ve yüzde olarak gösteriniz ve sonucu yorumlayınız.</w:t>
            </w:r>
          </w:p>
          <w:p w14:paraId="3B36C5F3" w14:textId="77777777" w:rsidR="005B0EC5" w:rsidRPr="00163FD8" w:rsidRDefault="005B0EC5" w:rsidP="0067585A">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42716A96" wp14:editId="1412E58B">
                  <wp:extent cx="3181350" cy="2305050"/>
                  <wp:effectExtent l="0" t="0" r="0" b="0"/>
                  <wp:docPr id="60" name="Resim 60" descr="C:\Users\user\Desktop\finansal-analiz-ve-rnek-uygulama-10-1024 ç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nansal-analiz-ve-rnek-uygulama-10-1024 çç.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81350" cy="2305050"/>
                          </a:xfrm>
                          <a:prstGeom prst="rect">
                            <a:avLst/>
                          </a:prstGeom>
                          <a:noFill/>
                          <a:ln>
                            <a:noFill/>
                          </a:ln>
                        </pic:spPr>
                      </pic:pic>
                    </a:graphicData>
                  </a:graphic>
                </wp:inline>
              </w:drawing>
            </w:r>
          </w:p>
        </w:tc>
      </w:tr>
      <w:tr w:rsidR="005B0EC5" w:rsidRPr="00CD1C52" w14:paraId="72E89511" w14:textId="77777777" w:rsidTr="0067585A">
        <w:trPr>
          <w:trHeight w:val="3911"/>
          <w:jc w:val="center"/>
        </w:trPr>
        <w:tc>
          <w:tcPr>
            <w:tcW w:w="2554" w:type="dxa"/>
            <w:gridSpan w:val="2"/>
            <w:vAlign w:val="center"/>
          </w:tcPr>
          <w:p w14:paraId="3646DD23"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7061" w:type="dxa"/>
            <w:gridSpan w:val="2"/>
          </w:tcPr>
          <w:p w14:paraId="579E6227" w14:textId="77777777" w:rsidR="005B0EC5" w:rsidRDefault="005B0EC5" w:rsidP="0067585A">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33FCD24C" wp14:editId="051C8E6C">
                  <wp:extent cx="3181350" cy="2349500"/>
                  <wp:effectExtent l="0" t="0" r="0" b="0"/>
                  <wp:docPr id="61" name="Resim 61" descr="C:\Users\user\Desktop\finansal-analiz-ve-rnek-uygulama-1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nansal-analiz-ve-rnek-uygulama-10-102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81350" cy="2349500"/>
                          </a:xfrm>
                          <a:prstGeom prst="rect">
                            <a:avLst/>
                          </a:prstGeom>
                          <a:noFill/>
                          <a:ln>
                            <a:noFill/>
                          </a:ln>
                        </pic:spPr>
                      </pic:pic>
                    </a:graphicData>
                  </a:graphic>
                </wp:inline>
              </w:drawing>
            </w:r>
          </w:p>
          <w:p w14:paraId="72285538" w14:textId="77777777" w:rsidR="005B0EC5" w:rsidRDefault="005B0EC5" w:rsidP="0067585A">
            <w:pPr>
              <w:jc w:val="both"/>
              <w:rPr>
                <w:rFonts w:ascii="Times New Roman" w:hAnsi="Times New Roman" w:cs="Times New Roman"/>
                <w:noProof/>
                <w:sz w:val="20"/>
                <w:szCs w:val="20"/>
                <w:lang w:eastAsia="tr-TR"/>
              </w:rPr>
            </w:pPr>
          </w:p>
          <w:p w14:paraId="105A4A7F"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33906C6C" wp14:editId="469C4500">
                  <wp:extent cx="2838450" cy="1536700"/>
                  <wp:effectExtent l="0" t="0" r="0" b="0"/>
                  <wp:docPr id="62" name="Resim 62" descr="C:\Users\user\Deskto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c.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40862" cy="1538006"/>
                          </a:xfrm>
                          <a:prstGeom prst="rect">
                            <a:avLst/>
                          </a:prstGeom>
                          <a:noFill/>
                          <a:ln>
                            <a:noFill/>
                          </a:ln>
                        </pic:spPr>
                      </pic:pic>
                    </a:graphicData>
                  </a:graphic>
                </wp:inline>
              </w:drawing>
            </w:r>
          </w:p>
        </w:tc>
      </w:tr>
      <w:tr w:rsidR="005B0EC5" w:rsidRPr="00BE6D29" w14:paraId="4E273ECF" w14:textId="77777777" w:rsidTr="0067585A">
        <w:trPr>
          <w:trHeight w:val="401"/>
          <w:jc w:val="center"/>
        </w:trPr>
        <w:tc>
          <w:tcPr>
            <w:tcW w:w="2554" w:type="dxa"/>
            <w:gridSpan w:val="2"/>
            <w:vAlign w:val="center"/>
          </w:tcPr>
          <w:p w14:paraId="5FABB073"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1" w:type="dxa"/>
            <w:gridSpan w:val="2"/>
            <w:vAlign w:val="center"/>
          </w:tcPr>
          <w:p w14:paraId="589D0E9B" w14:textId="77777777" w:rsidR="005B0EC5" w:rsidRPr="00D02DF2" w:rsidRDefault="005B0EC5" w:rsidP="0067585A">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819520" behindDoc="0" locked="0" layoutInCell="1" allowOverlap="1" wp14:anchorId="740FDBB3" wp14:editId="1F6C65E7">
                  <wp:simplePos x="2355494" y="4945075"/>
                  <wp:positionH relativeFrom="margin">
                    <wp:align>left</wp:align>
                  </wp:positionH>
                  <wp:positionV relativeFrom="margin">
                    <wp:align>center</wp:align>
                  </wp:positionV>
                  <wp:extent cx="1143000" cy="1680604"/>
                  <wp:effectExtent l="0" t="0" r="0" b="0"/>
                  <wp:wrapSquare wrapText="bothSides"/>
                  <wp:docPr id="63" name="Resim 63" descr="C:\Users\user\Desktop\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lect.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43000" cy="1680604"/>
                          </a:xfrm>
                          <a:prstGeom prst="rect">
                            <a:avLst/>
                          </a:prstGeom>
                          <a:noFill/>
                          <a:ln>
                            <a:noFill/>
                          </a:ln>
                        </pic:spPr>
                      </pic:pic>
                    </a:graphicData>
                  </a:graphic>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Çubuk, Adem ve Lazol, İbrahim (2009). Mali Tablolar Analizi. Ankara: Nobel Yayın Dağıtım</w:t>
            </w:r>
            <w:r w:rsidRPr="00D02DF2">
              <w:rPr>
                <w:rFonts w:ascii="Times New Roman" w:hAnsi="Times New Roman" w:cs="Times New Roman"/>
                <w:sz w:val="20"/>
                <w:szCs w:val="20"/>
              </w:rPr>
              <w:t>.</w:t>
            </w:r>
          </w:p>
          <w:p w14:paraId="1C46408E" w14:textId="77777777" w:rsidR="005B0EC5" w:rsidRPr="00D02DF2" w:rsidRDefault="005B0EC5" w:rsidP="0067585A">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3. bölümler arası </w:t>
            </w:r>
          </w:p>
        </w:tc>
      </w:tr>
      <w:tr w:rsidR="005B0EC5" w:rsidRPr="00BE6D29" w14:paraId="6C890735" w14:textId="77777777" w:rsidTr="0067585A">
        <w:trPr>
          <w:trHeight w:val="401"/>
          <w:jc w:val="center"/>
        </w:trPr>
        <w:tc>
          <w:tcPr>
            <w:tcW w:w="2554" w:type="dxa"/>
            <w:gridSpan w:val="2"/>
            <w:vAlign w:val="center"/>
          </w:tcPr>
          <w:p w14:paraId="52A1600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Yardımcı Kaynaklar ve Okuma Listesi</w:t>
            </w:r>
          </w:p>
        </w:tc>
        <w:tc>
          <w:tcPr>
            <w:tcW w:w="7061" w:type="dxa"/>
            <w:gridSpan w:val="2"/>
            <w:vAlign w:val="center"/>
          </w:tcPr>
          <w:p w14:paraId="13ED6AF9" w14:textId="77777777" w:rsidR="005B0EC5" w:rsidRDefault="005B0EC5" w:rsidP="0067585A">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Savcı, Mustafa</w:t>
            </w:r>
            <w:r w:rsidRPr="00C1339E">
              <w:rPr>
                <w:rFonts w:ascii="Times New Roman" w:hAnsi="Times New Roman" w:cs="Times New Roman"/>
                <w:sz w:val="20"/>
                <w:szCs w:val="20"/>
              </w:rPr>
              <w:t xml:space="preserve"> (</w:t>
            </w:r>
            <w:r>
              <w:rPr>
                <w:rFonts w:ascii="Times New Roman" w:hAnsi="Times New Roman" w:cs="Times New Roman"/>
                <w:sz w:val="20"/>
                <w:szCs w:val="20"/>
              </w:rPr>
              <w:t>2011</w:t>
            </w:r>
            <w:r w:rsidRPr="00C1339E">
              <w:rPr>
                <w:rFonts w:ascii="Times New Roman" w:hAnsi="Times New Roman" w:cs="Times New Roman"/>
                <w:sz w:val="20"/>
                <w:szCs w:val="20"/>
              </w:rPr>
              <w:t>)</w:t>
            </w:r>
            <w:r>
              <w:rPr>
                <w:rFonts w:ascii="Times New Roman" w:hAnsi="Times New Roman" w:cs="Times New Roman"/>
                <w:sz w:val="20"/>
                <w:szCs w:val="20"/>
              </w:rPr>
              <w:t>. Mali Tablolar Analizi. Trabzon: Murathan Yayınevi</w:t>
            </w:r>
          </w:p>
          <w:p w14:paraId="162D8D0E" w14:textId="77777777" w:rsidR="005B0EC5" w:rsidRPr="00CB2CA8" w:rsidRDefault="005B0EC5" w:rsidP="0067585A">
            <w:pPr>
              <w:tabs>
                <w:tab w:val="left" w:pos="1552"/>
              </w:tabs>
              <w:rPr>
                <w:rFonts w:ascii="Times New Roman" w:hAnsi="Times New Roman" w:cs="Times New Roman"/>
                <w:sz w:val="20"/>
                <w:szCs w:val="20"/>
              </w:rPr>
            </w:pPr>
          </w:p>
        </w:tc>
      </w:tr>
    </w:tbl>
    <w:p w14:paraId="5FE67423" w14:textId="77777777" w:rsidR="005B0EC5" w:rsidRDefault="005B0EC5" w:rsidP="005B0EC5"/>
    <w:p w14:paraId="27025488" w14:textId="77777777" w:rsidR="005B0EC5" w:rsidRDefault="005B0EC5" w:rsidP="005B0EC5"/>
    <w:p w14:paraId="1F71BBE0" w14:textId="77777777" w:rsidR="005B0EC5" w:rsidRDefault="005B0EC5" w:rsidP="00B63ED1">
      <w:pPr>
        <w:pStyle w:val="Balk2"/>
        <w:jc w:val="center"/>
      </w:pPr>
      <w:bookmarkStart w:id="107" w:name="_Toc147516216"/>
      <w:bookmarkStart w:id="108" w:name="_Toc174545255"/>
      <w:bookmarkStart w:id="109" w:name="_Toc220680387"/>
      <w:r>
        <w:t>HS1023 İletişim</w:t>
      </w:r>
      <w:bookmarkEnd w:id="107"/>
      <w:bookmarkEnd w:id="108"/>
      <w:bookmarkEnd w:id="109"/>
    </w:p>
    <w:tbl>
      <w:tblPr>
        <w:tblStyle w:val="TableNormal"/>
        <w:tblW w:w="107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2466"/>
        <w:gridCol w:w="5806"/>
        <w:gridCol w:w="2047"/>
      </w:tblGrid>
      <w:tr w:rsidR="005B0EC5" w14:paraId="515216B5"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414B60" w14:textId="77777777" w:rsidR="005B0EC5" w:rsidRDefault="005B0EC5" w:rsidP="0067585A">
            <w:pPr>
              <w:pStyle w:val="GvdeA"/>
            </w:pPr>
            <w:r>
              <w:rPr>
                <w:rFonts w:ascii="Times New Roman" w:hAnsi="Times New Roman"/>
                <w:b/>
                <w:bCs/>
              </w:rPr>
              <w:t xml:space="preserve">Öğretim </w:t>
            </w:r>
            <w:r>
              <w:rPr>
                <w:rFonts w:ascii="Times New Roman" w:hAnsi="Times New Roman"/>
                <w:b/>
                <w:bCs/>
                <w:lang w:val="de-DE"/>
              </w:rPr>
              <w:t>Ü</w:t>
            </w:r>
            <w:r>
              <w:rPr>
                <w:rFonts w:ascii="Times New Roman" w:hAnsi="Times New Roman"/>
                <w:b/>
                <w:bCs/>
              </w:rPr>
              <w:t>yesi</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F59B43" w14:textId="77777777" w:rsidR="005B0EC5" w:rsidRDefault="005B0EC5" w:rsidP="0067585A">
            <w:pPr>
              <w:pStyle w:val="GvdeA"/>
              <w:tabs>
                <w:tab w:val="left" w:pos="1552"/>
              </w:tabs>
            </w:pPr>
            <w:r>
              <w:rPr>
                <w:rFonts w:ascii="Times New Roman" w:hAnsi="Times New Roman"/>
              </w:rPr>
              <w:t>Öğr.G</w:t>
            </w:r>
            <w:r>
              <w:rPr>
                <w:rFonts w:ascii="Times New Roman" w:hAnsi="Times New Roman"/>
                <w:lang w:val="sv-SE"/>
              </w:rPr>
              <w:t>ö</w:t>
            </w:r>
            <w:r>
              <w:rPr>
                <w:rFonts w:ascii="Times New Roman" w:hAnsi="Times New Roman"/>
              </w:rPr>
              <w:t>r. Okan ARSLAN</w:t>
            </w:r>
          </w:p>
        </w:tc>
      </w:tr>
      <w:tr w:rsidR="005B0EC5" w14:paraId="16671E73"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DEE87" w14:textId="77777777" w:rsidR="005B0EC5" w:rsidRDefault="005B0EC5" w:rsidP="0067585A">
            <w:pPr>
              <w:pStyle w:val="GvdeA"/>
            </w:pPr>
            <w:r>
              <w:rPr>
                <w:rFonts w:ascii="Times New Roman" w:hAnsi="Times New Roman"/>
                <w:b/>
                <w:bCs/>
              </w:rPr>
              <w:t>Oda Numarası</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F4838A" w14:textId="77777777" w:rsidR="005B0EC5" w:rsidRDefault="005B0EC5" w:rsidP="0067585A">
            <w:pPr>
              <w:pStyle w:val="GvdeA"/>
              <w:tabs>
                <w:tab w:val="left" w:pos="1552"/>
              </w:tabs>
            </w:pPr>
            <w:r>
              <w:rPr>
                <w:rFonts w:ascii="Times New Roman" w:hAnsi="Times New Roman"/>
                <w:lang w:val="de-DE"/>
              </w:rPr>
              <w:t>MA-K1-24</w:t>
            </w:r>
          </w:p>
        </w:tc>
      </w:tr>
      <w:tr w:rsidR="005B0EC5" w14:paraId="72882D0B"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07E90A" w14:textId="77777777" w:rsidR="005B0EC5" w:rsidRDefault="005B0EC5" w:rsidP="0067585A">
            <w:pPr>
              <w:pStyle w:val="GvdeA"/>
              <w:rPr>
                <w:rFonts w:ascii="Times New Roman" w:hAnsi="Times New Roman"/>
                <w:b/>
                <w:bCs/>
              </w:rPr>
            </w:pPr>
            <w:r>
              <w:rPr>
                <w:rFonts w:cs="Times New Roman"/>
                <w:b/>
                <w:bCs/>
                <w:color w:val="212529"/>
                <w:shd w:val="clear" w:color="auto" w:fill="FFFFFF"/>
              </w:rPr>
              <w:t>Ofis Saati</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83CE26" w14:textId="77777777" w:rsidR="005B0EC5" w:rsidRDefault="005B0EC5" w:rsidP="0067585A">
            <w:pPr>
              <w:pStyle w:val="GvdeA"/>
              <w:tabs>
                <w:tab w:val="left" w:pos="1552"/>
              </w:tabs>
              <w:rPr>
                <w:rFonts w:ascii="Times New Roman" w:hAnsi="Times New Roman"/>
                <w:lang w:val="de-DE"/>
              </w:rPr>
            </w:pPr>
            <w:r>
              <w:rPr>
                <w:rFonts w:ascii="Times New Roman" w:hAnsi="Times New Roman"/>
                <w:lang w:val="de-DE"/>
              </w:rPr>
              <w:t>Cuma 08:30-9:15</w:t>
            </w:r>
          </w:p>
        </w:tc>
      </w:tr>
      <w:tr w:rsidR="005B0EC5" w14:paraId="4ADB1D8E"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34E366" w14:textId="77777777" w:rsidR="005B0EC5" w:rsidRDefault="005B0EC5" w:rsidP="0067585A">
            <w:pPr>
              <w:pStyle w:val="GvdeA"/>
            </w:pPr>
            <w:r>
              <w:rPr>
                <w:rFonts w:ascii="Times New Roman" w:hAnsi="Times New Roman"/>
                <w:b/>
                <w:bCs/>
              </w:rPr>
              <w:t>E-posta</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4A92E" w14:textId="77777777" w:rsidR="005B0EC5" w:rsidRDefault="0067585A" w:rsidP="0067585A">
            <w:pPr>
              <w:pStyle w:val="GvdeA"/>
              <w:tabs>
                <w:tab w:val="left" w:pos="1552"/>
              </w:tabs>
            </w:pPr>
            <w:hyperlink r:id="rId140" w:history="1">
              <w:r w:rsidR="005B0EC5" w:rsidRPr="00E92290">
                <w:rPr>
                  <w:rStyle w:val="Kpr"/>
                </w:rPr>
                <w:t>okan.arslan</w:t>
              </w:r>
              <w:r w:rsidR="005B0EC5" w:rsidRPr="00E92290">
                <w:rPr>
                  <w:rStyle w:val="Kpr"/>
                  <w:rFonts w:ascii="Arial" w:eastAsia="Arial" w:hAnsi="Arial" w:cs="Arial"/>
                </w:rPr>
                <w:t>@gop.edu.tr</w:t>
              </w:r>
            </w:hyperlink>
          </w:p>
        </w:tc>
      </w:tr>
      <w:tr w:rsidR="005B0EC5" w14:paraId="61990522"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09B43D" w14:textId="77777777" w:rsidR="005B0EC5" w:rsidRDefault="005B0EC5" w:rsidP="0067585A">
            <w:pPr>
              <w:pStyle w:val="GvdeA"/>
              <w:tabs>
                <w:tab w:val="left" w:pos="1552"/>
              </w:tabs>
            </w:pPr>
            <w:r>
              <w:rPr>
                <w:rStyle w:val="Yok"/>
                <w:rFonts w:ascii="Times New Roman" w:hAnsi="Times New Roman"/>
                <w:b/>
                <w:bCs/>
              </w:rPr>
              <w:t>Ders Zamanı</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547854" w14:textId="77777777" w:rsidR="005B0EC5" w:rsidRDefault="005B0EC5" w:rsidP="0067585A">
            <w:pPr>
              <w:pStyle w:val="GvdeA"/>
              <w:tabs>
                <w:tab w:val="left" w:pos="1552"/>
              </w:tabs>
            </w:pPr>
            <w:r>
              <w:t>Bu döneme Açılmayan seçmeli ders</w:t>
            </w:r>
          </w:p>
        </w:tc>
      </w:tr>
      <w:tr w:rsidR="005B0EC5" w14:paraId="65E104A8"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66C24B" w14:textId="77777777" w:rsidR="005B0EC5" w:rsidRDefault="005B0EC5" w:rsidP="0067585A">
            <w:pPr>
              <w:pStyle w:val="GvdeA"/>
              <w:tabs>
                <w:tab w:val="left" w:pos="1552"/>
              </w:tabs>
            </w:pPr>
            <w:r>
              <w:rPr>
                <w:rStyle w:val="Yok"/>
                <w:rFonts w:ascii="Times New Roman" w:hAnsi="Times New Roman"/>
                <w:b/>
                <w:bCs/>
              </w:rPr>
              <w:t>Derslik</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388206" w14:textId="77777777" w:rsidR="005B0EC5" w:rsidRDefault="005B0EC5" w:rsidP="0067585A">
            <w:pPr>
              <w:pStyle w:val="GvdeA"/>
              <w:tabs>
                <w:tab w:val="left" w:pos="1552"/>
              </w:tabs>
            </w:pPr>
          </w:p>
        </w:tc>
      </w:tr>
      <w:tr w:rsidR="005B0EC5" w14:paraId="279FEC62" w14:textId="77777777" w:rsidTr="0067585A">
        <w:trPr>
          <w:trHeight w:val="452"/>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7C9134" w14:textId="77777777" w:rsidR="005B0EC5" w:rsidRDefault="005B0EC5" w:rsidP="0067585A">
            <w:pPr>
              <w:pStyle w:val="GvdeA"/>
              <w:tabs>
                <w:tab w:val="left" w:pos="1552"/>
              </w:tabs>
            </w:pPr>
            <w:r>
              <w:rPr>
                <w:rStyle w:val="Yok"/>
                <w:rFonts w:ascii="Times New Roman" w:hAnsi="Times New Roman"/>
                <w:b/>
                <w:bCs/>
              </w:rPr>
              <w:t>Dersin Amacı</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DB2825" w14:textId="77777777" w:rsidR="005B0EC5" w:rsidRDefault="005B0EC5" w:rsidP="0067585A">
            <w:pPr>
              <w:pStyle w:val="GvdeA"/>
              <w:tabs>
                <w:tab w:val="left" w:pos="1552"/>
              </w:tabs>
              <w:jc w:val="both"/>
            </w:pPr>
            <w:r>
              <w:rPr>
                <w:rStyle w:val="Yok"/>
                <w:rFonts w:ascii="Times New Roman" w:hAnsi="Times New Roman"/>
              </w:rPr>
              <w:t>Kişinin kendisini ve çevresini sorgulayarak, farkına vararak sağlıklı iletişim oluşturabilme kabiliyetini kazanması.</w:t>
            </w:r>
          </w:p>
        </w:tc>
      </w:tr>
      <w:tr w:rsidR="005B0EC5" w14:paraId="58715B92" w14:textId="77777777" w:rsidTr="0067585A">
        <w:trPr>
          <w:trHeight w:val="20"/>
          <w:jc w:val="center"/>
        </w:trPr>
        <w:tc>
          <w:tcPr>
            <w:tcW w:w="2872" w:type="dxa"/>
            <w:gridSpan w:val="2"/>
            <w:vMerge w:val="restart"/>
            <w:tcBorders>
              <w:top w:val="single" w:sz="4" w:space="0" w:color="000000"/>
              <w:left w:val="single" w:sz="4" w:space="0" w:color="000000"/>
              <w:right w:val="single" w:sz="4" w:space="0" w:color="000000"/>
            </w:tcBorders>
            <w:tcMar>
              <w:top w:w="80" w:type="dxa"/>
              <w:left w:w="193" w:type="dxa"/>
              <w:bottom w:w="80" w:type="dxa"/>
              <w:right w:w="193" w:type="dxa"/>
            </w:tcMar>
            <w:vAlign w:val="center"/>
          </w:tcPr>
          <w:p w14:paraId="3D3C3661" w14:textId="77777777" w:rsidR="005B0EC5" w:rsidRDefault="005B0EC5" w:rsidP="0067585A">
            <w:pPr>
              <w:pStyle w:val="GvdeA"/>
              <w:tabs>
                <w:tab w:val="left" w:pos="1552"/>
              </w:tabs>
              <w:jc w:val="both"/>
            </w:pPr>
            <w:r>
              <w:rPr>
                <w:rStyle w:val="Yok"/>
                <w:rFonts w:ascii="Times New Roman" w:hAnsi="Times New Roman"/>
                <w:b/>
                <w:bCs/>
              </w:rPr>
              <w:t>Konu ve ilgili kazanım</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FF0BB8" w14:textId="77777777" w:rsidR="005B0EC5" w:rsidRDefault="005B0EC5" w:rsidP="0067585A">
            <w:pPr>
              <w:pStyle w:val="GvdeA"/>
              <w:tabs>
                <w:tab w:val="left" w:pos="1552"/>
              </w:tabs>
            </w:pPr>
          </w:p>
        </w:tc>
      </w:tr>
      <w:tr w:rsidR="005B0EC5" w14:paraId="5CAAB26C" w14:textId="77777777" w:rsidTr="0067585A">
        <w:trPr>
          <w:trHeight w:val="20"/>
          <w:jc w:val="center"/>
        </w:trPr>
        <w:tc>
          <w:tcPr>
            <w:tcW w:w="2872" w:type="dxa"/>
            <w:gridSpan w:val="2"/>
            <w:vMerge/>
            <w:tcBorders>
              <w:left w:val="single" w:sz="4" w:space="0" w:color="000000"/>
              <w:right w:val="single" w:sz="4" w:space="0" w:color="000000"/>
            </w:tcBorders>
          </w:tcPr>
          <w:p w14:paraId="0FD2E60E"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28D05DC9" w14:textId="77777777" w:rsidR="005B0EC5" w:rsidRDefault="005B0EC5" w:rsidP="0067585A">
            <w:pPr>
              <w:pStyle w:val="GvdeA"/>
            </w:pPr>
            <w:r>
              <w:rPr>
                <w:rStyle w:val="Yok"/>
                <w:rFonts w:ascii="Times New Roman" w:hAnsi="Times New Roman"/>
              </w:rPr>
              <w:t>İletiş</w:t>
            </w:r>
            <w:r>
              <w:rPr>
                <w:rStyle w:val="Yok"/>
                <w:rFonts w:ascii="Times New Roman" w:hAnsi="Times New Roman"/>
                <w:lang w:val="it-IT"/>
              </w:rPr>
              <w:t>ime Giri</w:t>
            </w:r>
            <w:r>
              <w:rPr>
                <w:rStyle w:val="Yok"/>
                <w:rFonts w:ascii="Times New Roman" w:hAnsi="Times New Roman"/>
              </w:rPr>
              <w:t xml:space="preserve">ş </w:t>
            </w:r>
          </w:p>
        </w:tc>
      </w:tr>
      <w:tr w:rsidR="005B0EC5" w14:paraId="7DE25B20" w14:textId="77777777" w:rsidTr="0067585A">
        <w:trPr>
          <w:trHeight w:val="20"/>
          <w:jc w:val="center"/>
        </w:trPr>
        <w:tc>
          <w:tcPr>
            <w:tcW w:w="2872" w:type="dxa"/>
            <w:gridSpan w:val="2"/>
            <w:vMerge/>
            <w:tcBorders>
              <w:left w:val="single" w:sz="4" w:space="0" w:color="000000"/>
              <w:right w:val="single" w:sz="4" w:space="0" w:color="000000"/>
            </w:tcBorders>
          </w:tcPr>
          <w:p w14:paraId="1B8BC13D"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B80F921" w14:textId="77777777" w:rsidR="005B0EC5" w:rsidRDefault="005B0EC5" w:rsidP="0067585A">
            <w:pPr>
              <w:pStyle w:val="GvdeA"/>
            </w:pPr>
            <w:r>
              <w:rPr>
                <w:rStyle w:val="Yok"/>
                <w:rFonts w:ascii="Times New Roman" w:hAnsi="Times New Roman"/>
              </w:rPr>
              <w:t xml:space="preserve">İletişimin öğelerini bilir. </w:t>
            </w:r>
          </w:p>
        </w:tc>
      </w:tr>
      <w:tr w:rsidR="005B0EC5" w14:paraId="729EF6DB" w14:textId="77777777" w:rsidTr="0067585A">
        <w:trPr>
          <w:trHeight w:val="20"/>
          <w:jc w:val="center"/>
        </w:trPr>
        <w:tc>
          <w:tcPr>
            <w:tcW w:w="2872" w:type="dxa"/>
            <w:gridSpan w:val="2"/>
            <w:vMerge/>
            <w:tcBorders>
              <w:left w:val="single" w:sz="4" w:space="0" w:color="000000"/>
              <w:right w:val="single" w:sz="4" w:space="0" w:color="000000"/>
            </w:tcBorders>
          </w:tcPr>
          <w:p w14:paraId="6FCEC94B"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B0D2706" w14:textId="77777777" w:rsidR="005B0EC5" w:rsidRDefault="005B0EC5" w:rsidP="0067585A">
            <w:pPr>
              <w:pStyle w:val="GvdeA"/>
            </w:pPr>
            <w:r>
              <w:rPr>
                <w:rStyle w:val="Yok"/>
                <w:rFonts w:ascii="Times New Roman" w:hAnsi="Times New Roman"/>
              </w:rPr>
              <w:t>İletişimin amaçlarını bilir.</w:t>
            </w:r>
          </w:p>
        </w:tc>
      </w:tr>
      <w:tr w:rsidR="005B0EC5" w14:paraId="23658480" w14:textId="77777777" w:rsidTr="0067585A">
        <w:trPr>
          <w:trHeight w:val="20"/>
          <w:jc w:val="center"/>
        </w:trPr>
        <w:tc>
          <w:tcPr>
            <w:tcW w:w="2872" w:type="dxa"/>
            <w:gridSpan w:val="2"/>
            <w:vMerge/>
            <w:tcBorders>
              <w:left w:val="single" w:sz="4" w:space="0" w:color="000000"/>
              <w:right w:val="single" w:sz="4" w:space="0" w:color="000000"/>
            </w:tcBorders>
          </w:tcPr>
          <w:p w14:paraId="57711C21"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50FF79" w14:textId="77777777" w:rsidR="005B0EC5" w:rsidRDefault="005B0EC5" w:rsidP="0067585A">
            <w:pPr>
              <w:pStyle w:val="GvdeA"/>
            </w:pPr>
            <w:r>
              <w:rPr>
                <w:rStyle w:val="Yok"/>
                <w:rFonts w:ascii="Times New Roman" w:hAnsi="Times New Roman"/>
              </w:rPr>
              <w:t>İletişimin araçlarını bilir.</w:t>
            </w:r>
          </w:p>
        </w:tc>
      </w:tr>
      <w:tr w:rsidR="005B0EC5" w14:paraId="57BABE6A" w14:textId="77777777" w:rsidTr="0067585A">
        <w:trPr>
          <w:trHeight w:val="20"/>
          <w:jc w:val="center"/>
        </w:trPr>
        <w:tc>
          <w:tcPr>
            <w:tcW w:w="2872" w:type="dxa"/>
            <w:gridSpan w:val="2"/>
            <w:vMerge/>
            <w:tcBorders>
              <w:left w:val="single" w:sz="4" w:space="0" w:color="000000"/>
              <w:right w:val="single" w:sz="4" w:space="0" w:color="000000"/>
            </w:tcBorders>
          </w:tcPr>
          <w:p w14:paraId="0898D72E"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A83A76C" w14:textId="77777777" w:rsidR="005B0EC5" w:rsidRDefault="005B0EC5" w:rsidP="0067585A">
            <w:pPr>
              <w:pStyle w:val="GvdeA"/>
            </w:pPr>
            <w:r>
              <w:rPr>
                <w:rStyle w:val="Yok"/>
                <w:rFonts w:ascii="Times New Roman" w:hAnsi="Times New Roman"/>
              </w:rPr>
              <w:t xml:space="preserve">İletişimde kullanılan kanallar hakkında bilgi verebilir. </w:t>
            </w:r>
          </w:p>
        </w:tc>
      </w:tr>
      <w:tr w:rsidR="005B0EC5" w14:paraId="004DD3F5" w14:textId="77777777" w:rsidTr="0067585A">
        <w:trPr>
          <w:trHeight w:val="20"/>
          <w:jc w:val="center"/>
        </w:trPr>
        <w:tc>
          <w:tcPr>
            <w:tcW w:w="2872" w:type="dxa"/>
            <w:gridSpan w:val="2"/>
            <w:vMerge/>
            <w:tcBorders>
              <w:left w:val="single" w:sz="4" w:space="0" w:color="000000"/>
              <w:right w:val="single" w:sz="4" w:space="0" w:color="000000"/>
            </w:tcBorders>
          </w:tcPr>
          <w:p w14:paraId="3227BCBA"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39800BB4" w14:textId="77777777" w:rsidR="005B0EC5" w:rsidRDefault="005B0EC5" w:rsidP="0067585A">
            <w:pPr>
              <w:pStyle w:val="GvdeA"/>
            </w:pPr>
            <w:r>
              <w:rPr>
                <w:rStyle w:val="Yok"/>
                <w:rFonts w:ascii="Times New Roman" w:hAnsi="Times New Roman"/>
              </w:rPr>
              <w:t xml:space="preserve">Etkili İletişim ve Doğru Anlatma </w:t>
            </w:r>
          </w:p>
        </w:tc>
      </w:tr>
      <w:tr w:rsidR="005B0EC5" w14:paraId="7A6CB1CD" w14:textId="77777777" w:rsidTr="0067585A">
        <w:trPr>
          <w:trHeight w:val="20"/>
          <w:jc w:val="center"/>
        </w:trPr>
        <w:tc>
          <w:tcPr>
            <w:tcW w:w="2872" w:type="dxa"/>
            <w:gridSpan w:val="2"/>
            <w:vMerge/>
            <w:tcBorders>
              <w:left w:val="single" w:sz="4" w:space="0" w:color="000000"/>
              <w:right w:val="single" w:sz="4" w:space="0" w:color="000000"/>
            </w:tcBorders>
          </w:tcPr>
          <w:p w14:paraId="44C9102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07CAFAF" w14:textId="77777777" w:rsidR="005B0EC5" w:rsidRDefault="005B0EC5" w:rsidP="0067585A">
            <w:pPr>
              <w:pStyle w:val="GvdeA"/>
            </w:pPr>
            <w:r>
              <w:rPr>
                <w:rStyle w:val="Yok"/>
                <w:rFonts w:ascii="Times New Roman" w:hAnsi="Times New Roman"/>
              </w:rPr>
              <w:t>İletişim bağlamı hakkında bilgi verebilir.</w:t>
            </w:r>
          </w:p>
        </w:tc>
      </w:tr>
      <w:tr w:rsidR="005B0EC5" w14:paraId="21463441" w14:textId="77777777" w:rsidTr="0067585A">
        <w:trPr>
          <w:trHeight w:val="20"/>
          <w:jc w:val="center"/>
        </w:trPr>
        <w:tc>
          <w:tcPr>
            <w:tcW w:w="2872" w:type="dxa"/>
            <w:gridSpan w:val="2"/>
            <w:vMerge/>
            <w:tcBorders>
              <w:left w:val="single" w:sz="4" w:space="0" w:color="000000"/>
              <w:right w:val="single" w:sz="4" w:space="0" w:color="000000"/>
            </w:tcBorders>
          </w:tcPr>
          <w:p w14:paraId="36EDEE9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0E7376D" w14:textId="77777777" w:rsidR="005B0EC5" w:rsidRDefault="005B0EC5" w:rsidP="0067585A">
            <w:pPr>
              <w:pStyle w:val="GvdeA"/>
            </w:pPr>
            <w:r>
              <w:rPr>
                <w:rStyle w:val="Yok"/>
                <w:rFonts w:ascii="Times New Roman" w:hAnsi="Times New Roman"/>
              </w:rPr>
              <w:t>İletişimde kaynak-alıcı arasındaki işlevi bilir.</w:t>
            </w:r>
          </w:p>
        </w:tc>
      </w:tr>
      <w:tr w:rsidR="005B0EC5" w14:paraId="38109A5A" w14:textId="77777777" w:rsidTr="0067585A">
        <w:trPr>
          <w:trHeight w:val="20"/>
          <w:jc w:val="center"/>
        </w:trPr>
        <w:tc>
          <w:tcPr>
            <w:tcW w:w="2872" w:type="dxa"/>
            <w:gridSpan w:val="2"/>
            <w:vMerge/>
            <w:tcBorders>
              <w:left w:val="single" w:sz="4" w:space="0" w:color="000000"/>
              <w:right w:val="single" w:sz="4" w:space="0" w:color="000000"/>
            </w:tcBorders>
          </w:tcPr>
          <w:p w14:paraId="1D4F6B6C"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D8BE7E" w14:textId="77777777" w:rsidR="005B0EC5" w:rsidRDefault="005B0EC5" w:rsidP="0067585A">
            <w:pPr>
              <w:pStyle w:val="GvdeA"/>
            </w:pPr>
            <w:r>
              <w:rPr>
                <w:rStyle w:val="Yok"/>
                <w:rFonts w:ascii="Times New Roman" w:hAnsi="Times New Roman"/>
              </w:rPr>
              <w:t>Yansıma kavramını bilir.</w:t>
            </w:r>
          </w:p>
        </w:tc>
      </w:tr>
      <w:tr w:rsidR="005B0EC5" w14:paraId="35F6817E" w14:textId="77777777" w:rsidTr="0067585A">
        <w:trPr>
          <w:trHeight w:val="20"/>
          <w:jc w:val="center"/>
        </w:trPr>
        <w:tc>
          <w:tcPr>
            <w:tcW w:w="2872" w:type="dxa"/>
            <w:gridSpan w:val="2"/>
            <w:vMerge/>
            <w:tcBorders>
              <w:left w:val="single" w:sz="4" w:space="0" w:color="000000"/>
              <w:right w:val="single" w:sz="4" w:space="0" w:color="000000"/>
            </w:tcBorders>
          </w:tcPr>
          <w:p w14:paraId="6FFE397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6EFBB71" w14:textId="77777777" w:rsidR="005B0EC5" w:rsidRDefault="005B0EC5" w:rsidP="0067585A">
            <w:pPr>
              <w:pStyle w:val="GvdeA"/>
            </w:pPr>
            <w:r>
              <w:rPr>
                <w:rStyle w:val="Yok"/>
                <w:rFonts w:ascii="Times New Roman" w:hAnsi="Times New Roman"/>
              </w:rPr>
              <w:t>Bilgi toplumu kuramını bilir.</w:t>
            </w:r>
          </w:p>
        </w:tc>
      </w:tr>
      <w:tr w:rsidR="005B0EC5" w14:paraId="0A297FD9" w14:textId="77777777" w:rsidTr="0067585A">
        <w:trPr>
          <w:trHeight w:val="20"/>
          <w:jc w:val="center"/>
        </w:trPr>
        <w:tc>
          <w:tcPr>
            <w:tcW w:w="2872" w:type="dxa"/>
            <w:gridSpan w:val="2"/>
            <w:vMerge/>
            <w:tcBorders>
              <w:left w:val="single" w:sz="4" w:space="0" w:color="000000"/>
              <w:right w:val="single" w:sz="4" w:space="0" w:color="000000"/>
            </w:tcBorders>
          </w:tcPr>
          <w:p w14:paraId="4CD29564"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B9F645" w14:textId="77777777" w:rsidR="005B0EC5" w:rsidRDefault="005B0EC5" w:rsidP="0067585A">
            <w:pPr>
              <w:pStyle w:val="GvdeA"/>
            </w:pPr>
            <w:r>
              <w:rPr>
                <w:rStyle w:val="Yok"/>
                <w:rFonts w:ascii="Times New Roman" w:hAnsi="Times New Roman"/>
              </w:rPr>
              <w:t>Yeni medya araçlarını bilir.</w:t>
            </w:r>
          </w:p>
        </w:tc>
      </w:tr>
      <w:tr w:rsidR="005B0EC5" w14:paraId="12EF4D61" w14:textId="77777777" w:rsidTr="0067585A">
        <w:trPr>
          <w:trHeight w:val="20"/>
          <w:jc w:val="center"/>
        </w:trPr>
        <w:tc>
          <w:tcPr>
            <w:tcW w:w="2872" w:type="dxa"/>
            <w:gridSpan w:val="2"/>
            <w:vMerge/>
            <w:tcBorders>
              <w:left w:val="single" w:sz="4" w:space="0" w:color="000000"/>
              <w:right w:val="single" w:sz="4" w:space="0" w:color="000000"/>
            </w:tcBorders>
          </w:tcPr>
          <w:p w14:paraId="751A65F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C5E503" w14:textId="77777777" w:rsidR="005B0EC5" w:rsidRDefault="005B0EC5" w:rsidP="0067585A">
            <w:pPr>
              <w:pStyle w:val="GvdeA"/>
            </w:pPr>
            <w:r>
              <w:rPr>
                <w:rStyle w:val="Yok"/>
                <w:rFonts w:ascii="Times New Roman" w:hAnsi="Times New Roman"/>
              </w:rPr>
              <w:t>İkinci kuşak web hizmetleri hakkında bilgi verebilir.</w:t>
            </w:r>
          </w:p>
        </w:tc>
      </w:tr>
      <w:tr w:rsidR="005B0EC5" w14:paraId="693B9DDB" w14:textId="77777777" w:rsidTr="0067585A">
        <w:trPr>
          <w:trHeight w:val="20"/>
          <w:jc w:val="center"/>
        </w:trPr>
        <w:tc>
          <w:tcPr>
            <w:tcW w:w="2872" w:type="dxa"/>
            <w:gridSpan w:val="2"/>
            <w:vMerge/>
            <w:tcBorders>
              <w:left w:val="single" w:sz="4" w:space="0" w:color="000000"/>
              <w:right w:val="single" w:sz="4" w:space="0" w:color="000000"/>
            </w:tcBorders>
          </w:tcPr>
          <w:p w14:paraId="017838F1"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7C2D1997" w14:textId="77777777" w:rsidR="005B0EC5" w:rsidRDefault="005B0EC5" w:rsidP="0067585A">
            <w:pPr>
              <w:pStyle w:val="GvdeA"/>
            </w:pPr>
            <w:r>
              <w:rPr>
                <w:rStyle w:val="Yok"/>
                <w:rFonts w:ascii="Times New Roman" w:hAnsi="Times New Roman"/>
              </w:rPr>
              <w:t>Etkili İletişim ve Doğru Anlamak</w:t>
            </w:r>
          </w:p>
        </w:tc>
      </w:tr>
      <w:tr w:rsidR="005B0EC5" w14:paraId="7A03038F" w14:textId="77777777" w:rsidTr="0067585A">
        <w:trPr>
          <w:trHeight w:val="20"/>
          <w:jc w:val="center"/>
        </w:trPr>
        <w:tc>
          <w:tcPr>
            <w:tcW w:w="2872" w:type="dxa"/>
            <w:gridSpan w:val="2"/>
            <w:vMerge/>
            <w:tcBorders>
              <w:left w:val="single" w:sz="4" w:space="0" w:color="000000"/>
              <w:right w:val="single" w:sz="4" w:space="0" w:color="000000"/>
            </w:tcBorders>
          </w:tcPr>
          <w:p w14:paraId="2F23C46F"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33A30E" w14:textId="77777777" w:rsidR="005B0EC5" w:rsidRDefault="005B0EC5" w:rsidP="0067585A">
            <w:pPr>
              <w:pStyle w:val="GvdeA"/>
            </w:pPr>
            <w:r>
              <w:rPr>
                <w:rStyle w:val="Yok"/>
                <w:rFonts w:ascii="Times New Roman" w:hAnsi="Times New Roman"/>
              </w:rPr>
              <w:t>İletişimde algını</w:t>
            </w:r>
            <w:r>
              <w:rPr>
                <w:rStyle w:val="Yok"/>
                <w:rFonts w:ascii="Times New Roman" w:hAnsi="Times New Roman"/>
                <w:lang w:val="da-DK"/>
              </w:rPr>
              <w:t>n rol</w:t>
            </w:r>
            <w:r>
              <w:rPr>
                <w:rStyle w:val="Yok"/>
                <w:rFonts w:ascii="Times New Roman" w:hAnsi="Times New Roman"/>
              </w:rPr>
              <w:t xml:space="preserve">ü hakkında bilgi verebilir. </w:t>
            </w:r>
          </w:p>
        </w:tc>
      </w:tr>
      <w:tr w:rsidR="005B0EC5" w14:paraId="42BA8D27" w14:textId="77777777" w:rsidTr="0067585A">
        <w:trPr>
          <w:trHeight w:val="20"/>
          <w:jc w:val="center"/>
        </w:trPr>
        <w:tc>
          <w:tcPr>
            <w:tcW w:w="2872" w:type="dxa"/>
            <w:gridSpan w:val="2"/>
            <w:vMerge/>
            <w:tcBorders>
              <w:left w:val="single" w:sz="4" w:space="0" w:color="000000"/>
              <w:right w:val="single" w:sz="4" w:space="0" w:color="000000"/>
            </w:tcBorders>
          </w:tcPr>
          <w:p w14:paraId="60AC7CFC"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43A916" w14:textId="77777777" w:rsidR="005B0EC5" w:rsidRDefault="005B0EC5" w:rsidP="0067585A">
            <w:pPr>
              <w:pStyle w:val="GvdeA"/>
            </w:pPr>
            <w:r>
              <w:rPr>
                <w:rStyle w:val="Yok"/>
                <w:rFonts w:ascii="Times New Roman" w:hAnsi="Times New Roman"/>
              </w:rPr>
              <w:t xml:space="preserve">Etkin dinleme hakkında bilgi verebilir. </w:t>
            </w:r>
          </w:p>
        </w:tc>
      </w:tr>
      <w:tr w:rsidR="005B0EC5" w14:paraId="3015100C" w14:textId="77777777" w:rsidTr="0067585A">
        <w:trPr>
          <w:trHeight w:val="20"/>
          <w:jc w:val="center"/>
        </w:trPr>
        <w:tc>
          <w:tcPr>
            <w:tcW w:w="2872" w:type="dxa"/>
            <w:gridSpan w:val="2"/>
            <w:vMerge/>
            <w:tcBorders>
              <w:left w:val="single" w:sz="4" w:space="0" w:color="000000"/>
              <w:right w:val="single" w:sz="4" w:space="0" w:color="000000"/>
            </w:tcBorders>
          </w:tcPr>
          <w:p w14:paraId="09C5FB0C"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3CA1BA" w14:textId="77777777" w:rsidR="005B0EC5" w:rsidRDefault="005B0EC5" w:rsidP="0067585A">
            <w:pPr>
              <w:pStyle w:val="GvdeA"/>
            </w:pPr>
            <w:r>
              <w:rPr>
                <w:rStyle w:val="Yok"/>
                <w:rFonts w:ascii="Times New Roman" w:hAnsi="Times New Roman"/>
              </w:rPr>
              <w:t xml:space="preserve">Empatinin rolünü bilir. </w:t>
            </w:r>
          </w:p>
        </w:tc>
      </w:tr>
      <w:tr w:rsidR="005B0EC5" w14:paraId="0503EBD7" w14:textId="77777777" w:rsidTr="0067585A">
        <w:trPr>
          <w:trHeight w:val="20"/>
          <w:jc w:val="center"/>
        </w:trPr>
        <w:tc>
          <w:tcPr>
            <w:tcW w:w="2872" w:type="dxa"/>
            <w:gridSpan w:val="2"/>
            <w:vMerge/>
            <w:tcBorders>
              <w:left w:val="single" w:sz="4" w:space="0" w:color="000000"/>
              <w:right w:val="single" w:sz="4" w:space="0" w:color="000000"/>
            </w:tcBorders>
          </w:tcPr>
          <w:p w14:paraId="33156E08"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582B024B" w14:textId="77777777" w:rsidR="005B0EC5" w:rsidRDefault="005B0EC5" w:rsidP="0067585A">
            <w:pPr>
              <w:pStyle w:val="GvdeA"/>
            </w:pPr>
            <w:r>
              <w:rPr>
                <w:rStyle w:val="Yok"/>
                <w:rFonts w:ascii="Times New Roman" w:hAnsi="Times New Roman"/>
              </w:rPr>
              <w:t>Bireylerarası İletişim ve Grup İletişimi</w:t>
            </w:r>
          </w:p>
        </w:tc>
      </w:tr>
      <w:tr w:rsidR="005B0EC5" w14:paraId="6127596B" w14:textId="77777777" w:rsidTr="0067585A">
        <w:trPr>
          <w:trHeight w:val="20"/>
          <w:jc w:val="center"/>
        </w:trPr>
        <w:tc>
          <w:tcPr>
            <w:tcW w:w="2872" w:type="dxa"/>
            <w:gridSpan w:val="2"/>
            <w:vMerge/>
            <w:tcBorders>
              <w:left w:val="single" w:sz="4" w:space="0" w:color="000000"/>
              <w:right w:val="single" w:sz="4" w:space="0" w:color="000000"/>
            </w:tcBorders>
          </w:tcPr>
          <w:p w14:paraId="027B3C80"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CCCA01D" w14:textId="77777777" w:rsidR="005B0EC5" w:rsidRDefault="005B0EC5" w:rsidP="0067585A">
            <w:pPr>
              <w:pStyle w:val="GvdeA"/>
            </w:pPr>
            <w:r>
              <w:rPr>
                <w:rStyle w:val="Yok"/>
                <w:rFonts w:ascii="Times New Roman" w:hAnsi="Times New Roman"/>
              </w:rPr>
              <w:t xml:space="preserve">Bireylerarası iletişimin unsurlarını bilir. </w:t>
            </w:r>
          </w:p>
        </w:tc>
      </w:tr>
      <w:tr w:rsidR="005B0EC5" w14:paraId="4DE346F8" w14:textId="77777777" w:rsidTr="0067585A">
        <w:trPr>
          <w:trHeight w:val="20"/>
          <w:jc w:val="center"/>
        </w:trPr>
        <w:tc>
          <w:tcPr>
            <w:tcW w:w="2872" w:type="dxa"/>
            <w:gridSpan w:val="2"/>
            <w:vMerge/>
            <w:tcBorders>
              <w:left w:val="single" w:sz="4" w:space="0" w:color="000000"/>
              <w:right w:val="single" w:sz="4" w:space="0" w:color="000000"/>
            </w:tcBorders>
          </w:tcPr>
          <w:p w14:paraId="3D9E4965"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727444" w14:textId="77777777" w:rsidR="005B0EC5" w:rsidRDefault="005B0EC5" w:rsidP="0067585A">
            <w:pPr>
              <w:pStyle w:val="GvdeA"/>
            </w:pPr>
            <w:r>
              <w:rPr>
                <w:rStyle w:val="Yok"/>
                <w:rFonts w:ascii="Times New Roman" w:hAnsi="Times New Roman"/>
              </w:rPr>
              <w:t xml:space="preserve">Bireylerarası iletişim modeli hakkında bilgi verebilir. </w:t>
            </w:r>
          </w:p>
        </w:tc>
      </w:tr>
      <w:tr w:rsidR="005B0EC5" w14:paraId="59FF484E" w14:textId="77777777" w:rsidTr="0067585A">
        <w:trPr>
          <w:trHeight w:val="20"/>
          <w:jc w:val="center"/>
        </w:trPr>
        <w:tc>
          <w:tcPr>
            <w:tcW w:w="2872" w:type="dxa"/>
            <w:gridSpan w:val="2"/>
            <w:vMerge/>
            <w:tcBorders>
              <w:left w:val="single" w:sz="4" w:space="0" w:color="000000"/>
              <w:right w:val="single" w:sz="4" w:space="0" w:color="000000"/>
            </w:tcBorders>
          </w:tcPr>
          <w:p w14:paraId="23267216"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F36F3E" w14:textId="77777777" w:rsidR="005B0EC5" w:rsidRDefault="005B0EC5" w:rsidP="0067585A">
            <w:pPr>
              <w:pStyle w:val="GvdeA"/>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zel olmayan mesajların işlevlerini bilir.</w:t>
            </w:r>
          </w:p>
        </w:tc>
      </w:tr>
      <w:tr w:rsidR="005B0EC5" w14:paraId="53DD7914" w14:textId="77777777" w:rsidTr="0067585A">
        <w:trPr>
          <w:trHeight w:val="20"/>
          <w:jc w:val="center"/>
        </w:trPr>
        <w:tc>
          <w:tcPr>
            <w:tcW w:w="2872" w:type="dxa"/>
            <w:gridSpan w:val="2"/>
            <w:vMerge/>
            <w:tcBorders>
              <w:left w:val="single" w:sz="4" w:space="0" w:color="000000"/>
              <w:right w:val="single" w:sz="4" w:space="0" w:color="000000"/>
            </w:tcBorders>
          </w:tcPr>
          <w:p w14:paraId="3185CDAD"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302A8E" w14:textId="77777777" w:rsidR="005B0EC5" w:rsidRDefault="005B0EC5" w:rsidP="0067585A">
            <w:pPr>
              <w:pStyle w:val="Gvde"/>
            </w:pPr>
            <w:r>
              <w:rPr>
                <w:rStyle w:val="Yok"/>
                <w:sz w:val="20"/>
                <w:szCs w:val="20"/>
                <w:lang w:val="en-US"/>
                <w14:textOutline w14:w="12700" w14:cap="flat" w14:cmpd="sng" w14:algn="ctr">
                  <w14:noFill/>
                  <w14:prstDash w14:val="solid"/>
                  <w14:miter w14:lim="400000"/>
                </w14:textOutline>
              </w:rPr>
              <w:t>Çatışma yönetimi hakkında bilgi verebilir.</w:t>
            </w:r>
          </w:p>
        </w:tc>
      </w:tr>
      <w:tr w:rsidR="005B0EC5" w14:paraId="372ADF7B" w14:textId="77777777" w:rsidTr="0067585A">
        <w:trPr>
          <w:trHeight w:val="20"/>
          <w:jc w:val="center"/>
        </w:trPr>
        <w:tc>
          <w:tcPr>
            <w:tcW w:w="2872" w:type="dxa"/>
            <w:gridSpan w:val="2"/>
            <w:vMerge/>
            <w:tcBorders>
              <w:left w:val="single" w:sz="4" w:space="0" w:color="000000"/>
              <w:right w:val="single" w:sz="4" w:space="0" w:color="000000"/>
            </w:tcBorders>
          </w:tcPr>
          <w:p w14:paraId="727AD8E4"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DFA0DB" w14:textId="77777777" w:rsidR="005B0EC5" w:rsidRDefault="005B0EC5" w:rsidP="0067585A">
            <w:pPr>
              <w:pStyle w:val="Gvde"/>
            </w:pPr>
            <w:r>
              <w:rPr>
                <w:rStyle w:val="Yok"/>
                <w:sz w:val="20"/>
                <w:szCs w:val="20"/>
                <w:lang w:val="en-US"/>
                <w14:textOutline w14:w="12700" w14:cap="flat" w14:cmpd="sng" w14:algn="ctr">
                  <w14:noFill/>
                  <w14:prstDash w14:val="solid"/>
                  <w14:miter w14:lim="400000"/>
                </w14:textOutline>
              </w:rPr>
              <w:t>Grup iletişiminin dinamiklerini bilir.</w:t>
            </w:r>
          </w:p>
        </w:tc>
      </w:tr>
      <w:tr w:rsidR="005B0EC5" w14:paraId="282744D4" w14:textId="77777777" w:rsidTr="0067585A">
        <w:trPr>
          <w:trHeight w:val="20"/>
          <w:jc w:val="center"/>
        </w:trPr>
        <w:tc>
          <w:tcPr>
            <w:tcW w:w="2872" w:type="dxa"/>
            <w:gridSpan w:val="2"/>
            <w:vMerge/>
            <w:tcBorders>
              <w:left w:val="single" w:sz="4" w:space="0" w:color="000000"/>
              <w:right w:val="single" w:sz="4" w:space="0" w:color="000000"/>
            </w:tcBorders>
          </w:tcPr>
          <w:p w14:paraId="02CC3725"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6F6C4887" w14:textId="77777777" w:rsidR="005B0EC5" w:rsidRDefault="005B0EC5" w:rsidP="0067585A">
            <w:pPr>
              <w:pStyle w:val="GvdeA"/>
            </w:pPr>
            <w:r>
              <w:rPr>
                <w:rStyle w:val="Yok"/>
                <w:rFonts w:ascii="Times New Roman" w:hAnsi="Times New Roman"/>
              </w:rPr>
              <w:t xml:space="preserve">Örgütsel İletişim </w:t>
            </w:r>
          </w:p>
        </w:tc>
      </w:tr>
      <w:tr w:rsidR="005B0EC5" w14:paraId="28D22DF1" w14:textId="77777777" w:rsidTr="0067585A">
        <w:trPr>
          <w:trHeight w:val="20"/>
          <w:jc w:val="center"/>
        </w:trPr>
        <w:tc>
          <w:tcPr>
            <w:tcW w:w="2872" w:type="dxa"/>
            <w:gridSpan w:val="2"/>
            <w:vMerge/>
            <w:tcBorders>
              <w:left w:val="single" w:sz="4" w:space="0" w:color="000000"/>
              <w:right w:val="single" w:sz="4" w:space="0" w:color="000000"/>
            </w:tcBorders>
          </w:tcPr>
          <w:p w14:paraId="0588451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CE8506" w14:textId="77777777" w:rsidR="005B0EC5" w:rsidRDefault="005B0EC5" w:rsidP="0067585A">
            <w:pPr>
              <w:pStyle w:val="GvdeA"/>
            </w:pPr>
            <w:r>
              <w:rPr>
                <w:rStyle w:val="Yok"/>
                <w:rFonts w:ascii="Times New Roman" w:hAnsi="Times New Roman"/>
              </w:rPr>
              <w:t xml:space="preserve">Örgüt kavramını bilir. </w:t>
            </w:r>
          </w:p>
        </w:tc>
      </w:tr>
      <w:tr w:rsidR="005B0EC5" w14:paraId="7BC366F6" w14:textId="77777777" w:rsidTr="0067585A">
        <w:trPr>
          <w:trHeight w:val="20"/>
          <w:jc w:val="center"/>
        </w:trPr>
        <w:tc>
          <w:tcPr>
            <w:tcW w:w="2872" w:type="dxa"/>
            <w:gridSpan w:val="2"/>
            <w:vMerge/>
            <w:tcBorders>
              <w:left w:val="single" w:sz="4" w:space="0" w:color="000000"/>
              <w:right w:val="single" w:sz="4" w:space="0" w:color="000000"/>
            </w:tcBorders>
          </w:tcPr>
          <w:p w14:paraId="22394C9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3B4499" w14:textId="77777777" w:rsidR="005B0EC5" w:rsidRDefault="005B0EC5" w:rsidP="0067585A">
            <w:pPr>
              <w:pStyle w:val="GvdeA"/>
            </w:pPr>
            <w:r>
              <w:rPr>
                <w:rStyle w:val="Yok"/>
                <w:rFonts w:ascii="Times New Roman" w:hAnsi="Times New Roman"/>
              </w:rPr>
              <w:t>Örgüt ile ilgili temel yaklaşımlarını bilir.</w:t>
            </w:r>
          </w:p>
        </w:tc>
      </w:tr>
      <w:tr w:rsidR="005B0EC5" w14:paraId="3F105D3A" w14:textId="77777777" w:rsidTr="0067585A">
        <w:trPr>
          <w:trHeight w:val="20"/>
          <w:jc w:val="center"/>
        </w:trPr>
        <w:tc>
          <w:tcPr>
            <w:tcW w:w="2872" w:type="dxa"/>
            <w:gridSpan w:val="2"/>
            <w:vMerge/>
            <w:tcBorders>
              <w:left w:val="single" w:sz="4" w:space="0" w:color="000000"/>
              <w:right w:val="single" w:sz="4" w:space="0" w:color="000000"/>
            </w:tcBorders>
          </w:tcPr>
          <w:p w14:paraId="1251F337"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EC4498" w14:textId="77777777" w:rsidR="005B0EC5" w:rsidRDefault="005B0EC5" w:rsidP="0067585A">
            <w:pPr>
              <w:pStyle w:val="GvdeA"/>
            </w:pPr>
            <w:r>
              <w:rPr>
                <w:rStyle w:val="Yok"/>
                <w:rFonts w:ascii="Times New Roman" w:hAnsi="Times New Roman"/>
              </w:rPr>
              <w:t>İnsan kaynakları yaklaşımı hakkında bilgi verebilir.</w:t>
            </w:r>
          </w:p>
        </w:tc>
      </w:tr>
      <w:tr w:rsidR="005B0EC5" w14:paraId="0ACDC326" w14:textId="77777777" w:rsidTr="0067585A">
        <w:trPr>
          <w:trHeight w:val="20"/>
          <w:jc w:val="center"/>
        </w:trPr>
        <w:tc>
          <w:tcPr>
            <w:tcW w:w="2872" w:type="dxa"/>
            <w:gridSpan w:val="2"/>
            <w:vMerge/>
            <w:tcBorders>
              <w:left w:val="single" w:sz="4" w:space="0" w:color="000000"/>
              <w:right w:val="single" w:sz="4" w:space="0" w:color="000000"/>
            </w:tcBorders>
          </w:tcPr>
          <w:p w14:paraId="71D54406"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D9F7EBC" w14:textId="77777777" w:rsidR="005B0EC5" w:rsidRDefault="005B0EC5" w:rsidP="0067585A">
            <w:pPr>
              <w:pStyle w:val="GvdeA"/>
            </w:pPr>
            <w:r>
              <w:rPr>
                <w:rStyle w:val="Yok"/>
                <w:rFonts w:ascii="Times New Roman" w:hAnsi="Times New Roman"/>
              </w:rPr>
              <w:t xml:space="preserve">Sistem yaklaşımı hakkında bilgi verebilir. </w:t>
            </w:r>
          </w:p>
        </w:tc>
      </w:tr>
      <w:tr w:rsidR="005B0EC5" w14:paraId="2CC0F7F4" w14:textId="77777777" w:rsidTr="0067585A">
        <w:trPr>
          <w:trHeight w:val="20"/>
          <w:jc w:val="center"/>
        </w:trPr>
        <w:tc>
          <w:tcPr>
            <w:tcW w:w="2872" w:type="dxa"/>
            <w:gridSpan w:val="2"/>
            <w:vMerge/>
            <w:tcBorders>
              <w:left w:val="single" w:sz="4" w:space="0" w:color="000000"/>
              <w:right w:val="single" w:sz="4" w:space="0" w:color="000000"/>
            </w:tcBorders>
          </w:tcPr>
          <w:p w14:paraId="12C43BE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0D3B087A" w14:textId="77777777" w:rsidR="005B0EC5" w:rsidRDefault="005B0EC5" w:rsidP="0067585A">
            <w:pPr>
              <w:pStyle w:val="GvdeA"/>
            </w:pPr>
            <w:r>
              <w:rPr>
                <w:rStyle w:val="Yok"/>
                <w:rFonts w:ascii="Times New Roman" w:hAnsi="Times New Roman"/>
              </w:rPr>
              <w:t xml:space="preserve">İletişimde Kalite </w:t>
            </w:r>
          </w:p>
        </w:tc>
      </w:tr>
      <w:tr w:rsidR="005B0EC5" w14:paraId="303D5522" w14:textId="77777777" w:rsidTr="0067585A">
        <w:trPr>
          <w:trHeight w:val="20"/>
          <w:jc w:val="center"/>
        </w:trPr>
        <w:tc>
          <w:tcPr>
            <w:tcW w:w="2872" w:type="dxa"/>
            <w:gridSpan w:val="2"/>
            <w:vMerge/>
            <w:tcBorders>
              <w:left w:val="single" w:sz="4" w:space="0" w:color="000000"/>
              <w:right w:val="single" w:sz="4" w:space="0" w:color="000000"/>
            </w:tcBorders>
          </w:tcPr>
          <w:p w14:paraId="01F517FF"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A648A3" w14:textId="77777777" w:rsidR="005B0EC5" w:rsidRDefault="005B0EC5" w:rsidP="0067585A">
            <w:pPr>
              <w:pStyle w:val="GvdeA"/>
            </w:pPr>
            <w:r>
              <w:rPr>
                <w:rStyle w:val="Yok"/>
                <w:rFonts w:ascii="Times New Roman" w:hAnsi="Times New Roman"/>
              </w:rPr>
              <w:t xml:space="preserve">İletişimde benmerkezciliğin etkisi hakkında bilgi verebilir. </w:t>
            </w:r>
          </w:p>
        </w:tc>
      </w:tr>
      <w:tr w:rsidR="005B0EC5" w14:paraId="3FF9ED26" w14:textId="77777777" w:rsidTr="0067585A">
        <w:trPr>
          <w:trHeight w:val="20"/>
          <w:jc w:val="center"/>
        </w:trPr>
        <w:tc>
          <w:tcPr>
            <w:tcW w:w="2872" w:type="dxa"/>
            <w:gridSpan w:val="2"/>
            <w:vMerge/>
            <w:tcBorders>
              <w:left w:val="single" w:sz="4" w:space="0" w:color="000000"/>
              <w:right w:val="single" w:sz="4" w:space="0" w:color="000000"/>
            </w:tcBorders>
          </w:tcPr>
          <w:p w14:paraId="3BF7C18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AC76EFF" w14:textId="77777777" w:rsidR="005B0EC5" w:rsidRDefault="005B0EC5" w:rsidP="0067585A">
            <w:pPr>
              <w:pStyle w:val="GvdeA"/>
            </w:pPr>
            <w:r>
              <w:rPr>
                <w:rStyle w:val="Yok"/>
                <w:rFonts w:ascii="Times New Roman" w:hAnsi="Times New Roman"/>
              </w:rPr>
              <w:t>Empati hakkında bilgi verebilir.</w:t>
            </w:r>
          </w:p>
        </w:tc>
      </w:tr>
      <w:tr w:rsidR="005B0EC5" w14:paraId="1EEAC786" w14:textId="77777777" w:rsidTr="0067585A">
        <w:trPr>
          <w:trHeight w:val="20"/>
          <w:jc w:val="center"/>
        </w:trPr>
        <w:tc>
          <w:tcPr>
            <w:tcW w:w="2872" w:type="dxa"/>
            <w:gridSpan w:val="2"/>
            <w:vMerge/>
            <w:tcBorders>
              <w:left w:val="single" w:sz="4" w:space="0" w:color="000000"/>
              <w:right w:val="single" w:sz="4" w:space="0" w:color="000000"/>
            </w:tcBorders>
          </w:tcPr>
          <w:p w14:paraId="720BB3B4"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F9E59E" w14:textId="77777777" w:rsidR="005B0EC5" w:rsidRDefault="005B0EC5" w:rsidP="0067585A">
            <w:pPr>
              <w:pStyle w:val="GvdeA"/>
            </w:pPr>
            <w:r>
              <w:rPr>
                <w:rStyle w:val="Yok"/>
                <w:rFonts w:ascii="Times New Roman" w:hAnsi="Times New Roman"/>
              </w:rPr>
              <w:t xml:space="preserve">İletişim benliklerini bilir. </w:t>
            </w:r>
          </w:p>
        </w:tc>
      </w:tr>
      <w:tr w:rsidR="005B0EC5" w14:paraId="27C96628" w14:textId="77777777" w:rsidTr="0067585A">
        <w:trPr>
          <w:trHeight w:val="20"/>
          <w:jc w:val="center"/>
        </w:trPr>
        <w:tc>
          <w:tcPr>
            <w:tcW w:w="2872" w:type="dxa"/>
            <w:gridSpan w:val="2"/>
            <w:vMerge/>
            <w:tcBorders>
              <w:left w:val="single" w:sz="4" w:space="0" w:color="000000"/>
              <w:right w:val="single" w:sz="4" w:space="0" w:color="000000"/>
            </w:tcBorders>
          </w:tcPr>
          <w:p w14:paraId="2FF53373"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C39F76" w14:textId="77777777" w:rsidR="005B0EC5" w:rsidRDefault="005B0EC5" w:rsidP="0067585A">
            <w:pPr>
              <w:pStyle w:val="GvdeA"/>
            </w:pPr>
            <w:r>
              <w:rPr>
                <w:rStyle w:val="Yok"/>
                <w:rFonts w:ascii="Times New Roman" w:hAnsi="Times New Roman"/>
              </w:rPr>
              <w:t xml:space="preserve">İnsan ilişkilerindeki yaklaşım türlerini bilir. </w:t>
            </w:r>
          </w:p>
        </w:tc>
      </w:tr>
      <w:tr w:rsidR="005B0EC5" w14:paraId="4EAAB5DC" w14:textId="77777777" w:rsidTr="0067585A">
        <w:trPr>
          <w:trHeight w:val="20"/>
          <w:jc w:val="center"/>
        </w:trPr>
        <w:tc>
          <w:tcPr>
            <w:tcW w:w="2872" w:type="dxa"/>
            <w:gridSpan w:val="2"/>
            <w:vMerge/>
            <w:tcBorders>
              <w:left w:val="single" w:sz="4" w:space="0" w:color="000000"/>
              <w:right w:val="single" w:sz="4" w:space="0" w:color="000000"/>
            </w:tcBorders>
          </w:tcPr>
          <w:p w14:paraId="7460E2C5"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43E8A264" w14:textId="77777777" w:rsidR="005B0EC5" w:rsidRDefault="005B0EC5" w:rsidP="0067585A">
            <w:pPr>
              <w:pStyle w:val="GvdeA"/>
            </w:pPr>
            <w:r>
              <w:rPr>
                <w:rStyle w:val="Yok"/>
                <w:rFonts w:ascii="Times New Roman" w:hAnsi="Times New Roman"/>
              </w:rPr>
              <w:t xml:space="preserve">Etkili İletişimde Konuşma ve Dinleme </w:t>
            </w:r>
          </w:p>
        </w:tc>
      </w:tr>
      <w:tr w:rsidR="005B0EC5" w14:paraId="6B3D13D9" w14:textId="77777777" w:rsidTr="0067585A">
        <w:trPr>
          <w:trHeight w:val="20"/>
          <w:jc w:val="center"/>
        </w:trPr>
        <w:tc>
          <w:tcPr>
            <w:tcW w:w="2872" w:type="dxa"/>
            <w:gridSpan w:val="2"/>
            <w:vMerge/>
            <w:tcBorders>
              <w:left w:val="single" w:sz="4" w:space="0" w:color="000000"/>
              <w:right w:val="single" w:sz="4" w:space="0" w:color="000000"/>
            </w:tcBorders>
          </w:tcPr>
          <w:p w14:paraId="060FA978"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E50D54" w14:textId="77777777" w:rsidR="005B0EC5" w:rsidRDefault="005B0EC5" w:rsidP="0067585A">
            <w:pPr>
              <w:pStyle w:val="GvdeA"/>
            </w:pPr>
            <w:r>
              <w:rPr>
                <w:rStyle w:val="Yok"/>
                <w:rFonts w:ascii="Times New Roman" w:hAnsi="Times New Roman"/>
              </w:rPr>
              <w:t>Kültür ve İletişim kavramları arasındaki ilişkiyi bilir.</w:t>
            </w:r>
          </w:p>
        </w:tc>
      </w:tr>
      <w:tr w:rsidR="005B0EC5" w14:paraId="5E24180D" w14:textId="77777777" w:rsidTr="0067585A">
        <w:trPr>
          <w:trHeight w:val="20"/>
          <w:jc w:val="center"/>
        </w:trPr>
        <w:tc>
          <w:tcPr>
            <w:tcW w:w="2872" w:type="dxa"/>
            <w:gridSpan w:val="2"/>
            <w:vMerge/>
            <w:tcBorders>
              <w:left w:val="single" w:sz="4" w:space="0" w:color="000000"/>
              <w:right w:val="single" w:sz="4" w:space="0" w:color="000000"/>
            </w:tcBorders>
          </w:tcPr>
          <w:p w14:paraId="212F5ED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1567DC7" w14:textId="77777777" w:rsidR="005B0EC5" w:rsidRDefault="005B0EC5" w:rsidP="0067585A">
            <w:pPr>
              <w:pStyle w:val="GvdeA"/>
            </w:pPr>
            <w:r>
              <w:rPr>
                <w:rStyle w:val="Yok"/>
                <w:rFonts w:ascii="Times New Roman" w:hAnsi="Times New Roman"/>
              </w:rPr>
              <w:t xml:space="preserve">Konuşmanın niteliklerini bilir. </w:t>
            </w:r>
          </w:p>
        </w:tc>
      </w:tr>
      <w:tr w:rsidR="005B0EC5" w14:paraId="610A6D2C" w14:textId="77777777" w:rsidTr="0067585A">
        <w:trPr>
          <w:trHeight w:val="20"/>
          <w:jc w:val="center"/>
        </w:trPr>
        <w:tc>
          <w:tcPr>
            <w:tcW w:w="2872" w:type="dxa"/>
            <w:gridSpan w:val="2"/>
            <w:vMerge/>
            <w:tcBorders>
              <w:left w:val="single" w:sz="4" w:space="0" w:color="000000"/>
              <w:right w:val="single" w:sz="4" w:space="0" w:color="000000"/>
            </w:tcBorders>
          </w:tcPr>
          <w:p w14:paraId="29BBA5FB"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EDB604F" w14:textId="77777777" w:rsidR="005B0EC5" w:rsidRDefault="005B0EC5" w:rsidP="0067585A">
            <w:pPr>
              <w:pStyle w:val="GvdeA"/>
            </w:pPr>
            <w:r>
              <w:rPr>
                <w:rStyle w:val="Yok"/>
                <w:rFonts w:ascii="Times New Roman" w:hAnsi="Times New Roman"/>
              </w:rPr>
              <w:t>Konuş</w:t>
            </w:r>
            <w:r>
              <w:rPr>
                <w:rStyle w:val="Yok"/>
                <w:rFonts w:ascii="Times New Roman" w:hAnsi="Times New Roman"/>
                <w:lang w:val="it-IT"/>
              </w:rPr>
              <w:t>ma t</w:t>
            </w:r>
            <w:r>
              <w:rPr>
                <w:rStyle w:val="Yok"/>
                <w:rFonts w:ascii="Times New Roman" w:hAnsi="Times New Roman"/>
              </w:rPr>
              <w:t xml:space="preserve">ürleri hakkında bilgi verebilir. </w:t>
            </w:r>
          </w:p>
        </w:tc>
      </w:tr>
      <w:tr w:rsidR="005B0EC5" w14:paraId="0157FE98" w14:textId="77777777" w:rsidTr="0067585A">
        <w:trPr>
          <w:trHeight w:val="20"/>
          <w:jc w:val="center"/>
        </w:trPr>
        <w:tc>
          <w:tcPr>
            <w:tcW w:w="2872" w:type="dxa"/>
            <w:gridSpan w:val="2"/>
            <w:vMerge/>
            <w:tcBorders>
              <w:left w:val="single" w:sz="4" w:space="0" w:color="000000"/>
              <w:right w:val="single" w:sz="4" w:space="0" w:color="000000"/>
            </w:tcBorders>
          </w:tcPr>
          <w:p w14:paraId="680B0CD8"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AF8AED6" w14:textId="77777777" w:rsidR="005B0EC5" w:rsidRDefault="005B0EC5" w:rsidP="0067585A">
            <w:pPr>
              <w:pStyle w:val="GvdeA"/>
            </w:pPr>
            <w:r>
              <w:rPr>
                <w:rStyle w:val="Yok"/>
                <w:rFonts w:ascii="Times New Roman" w:hAnsi="Times New Roman"/>
              </w:rPr>
              <w:t>Aktif dinleme hakkında bilgi verebilir.</w:t>
            </w:r>
          </w:p>
        </w:tc>
      </w:tr>
      <w:tr w:rsidR="005B0EC5" w14:paraId="5CBB0852" w14:textId="77777777" w:rsidTr="0067585A">
        <w:trPr>
          <w:trHeight w:val="20"/>
          <w:jc w:val="center"/>
        </w:trPr>
        <w:tc>
          <w:tcPr>
            <w:tcW w:w="2872" w:type="dxa"/>
            <w:gridSpan w:val="2"/>
            <w:vMerge/>
            <w:tcBorders>
              <w:left w:val="single" w:sz="4" w:space="0" w:color="000000"/>
              <w:right w:val="single" w:sz="4" w:space="0" w:color="000000"/>
            </w:tcBorders>
          </w:tcPr>
          <w:p w14:paraId="27CEBF33"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4189C0EC" w14:textId="77777777" w:rsidR="005B0EC5" w:rsidRDefault="005B0EC5" w:rsidP="0067585A">
            <w:pPr>
              <w:pStyle w:val="GvdeA"/>
            </w:pPr>
            <w:r>
              <w:rPr>
                <w:rStyle w:val="Yok"/>
                <w:rFonts w:ascii="Times New Roman" w:hAnsi="Times New Roman"/>
              </w:rPr>
              <w:t>Etkileme, Etkili İletişim ve İkna Edici Konuş</w:t>
            </w:r>
            <w:r>
              <w:rPr>
                <w:rStyle w:val="Yok"/>
                <w:rFonts w:ascii="Times New Roman" w:hAnsi="Times New Roman"/>
                <w:lang w:val="it-IT"/>
              </w:rPr>
              <w:t xml:space="preserve">ma </w:t>
            </w:r>
          </w:p>
        </w:tc>
      </w:tr>
      <w:tr w:rsidR="005B0EC5" w14:paraId="01AB23BD" w14:textId="77777777" w:rsidTr="0067585A">
        <w:trPr>
          <w:trHeight w:val="20"/>
          <w:jc w:val="center"/>
        </w:trPr>
        <w:tc>
          <w:tcPr>
            <w:tcW w:w="2872" w:type="dxa"/>
            <w:gridSpan w:val="2"/>
            <w:vMerge/>
            <w:tcBorders>
              <w:left w:val="single" w:sz="4" w:space="0" w:color="000000"/>
              <w:right w:val="single" w:sz="4" w:space="0" w:color="000000"/>
            </w:tcBorders>
          </w:tcPr>
          <w:p w14:paraId="0E3B0736"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9058CB" w14:textId="77777777" w:rsidR="005B0EC5" w:rsidRDefault="005B0EC5" w:rsidP="0067585A">
            <w:pPr>
              <w:pStyle w:val="GvdeA"/>
            </w:pPr>
            <w:r>
              <w:rPr>
                <w:rStyle w:val="Yok"/>
                <w:rFonts w:ascii="Times New Roman" w:hAnsi="Times New Roman"/>
              </w:rPr>
              <w:t xml:space="preserve">Etki taktiklerini bilir. </w:t>
            </w:r>
          </w:p>
        </w:tc>
      </w:tr>
      <w:tr w:rsidR="005B0EC5" w14:paraId="7F6CA093" w14:textId="77777777" w:rsidTr="0067585A">
        <w:trPr>
          <w:trHeight w:val="20"/>
          <w:jc w:val="center"/>
        </w:trPr>
        <w:tc>
          <w:tcPr>
            <w:tcW w:w="2872" w:type="dxa"/>
            <w:gridSpan w:val="2"/>
            <w:vMerge/>
            <w:tcBorders>
              <w:left w:val="single" w:sz="4" w:space="0" w:color="000000"/>
              <w:right w:val="single" w:sz="4" w:space="0" w:color="000000"/>
            </w:tcBorders>
          </w:tcPr>
          <w:p w14:paraId="1D86C1C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55C4F15F" w14:textId="77777777" w:rsidR="005B0EC5" w:rsidRDefault="005B0EC5" w:rsidP="0067585A">
            <w:pPr>
              <w:pStyle w:val="GvdeA"/>
            </w:pPr>
            <w:r>
              <w:rPr>
                <w:rStyle w:val="Yok"/>
                <w:rFonts w:ascii="Times New Roman" w:hAnsi="Times New Roman"/>
              </w:rPr>
              <w:t xml:space="preserve">Örgütlerde ikna konusunda bilgi verebilir. </w:t>
            </w:r>
          </w:p>
        </w:tc>
      </w:tr>
      <w:tr w:rsidR="005B0EC5" w14:paraId="141404BB" w14:textId="77777777" w:rsidTr="0067585A">
        <w:trPr>
          <w:trHeight w:val="20"/>
          <w:jc w:val="center"/>
        </w:trPr>
        <w:tc>
          <w:tcPr>
            <w:tcW w:w="2872" w:type="dxa"/>
            <w:gridSpan w:val="2"/>
            <w:vMerge/>
            <w:tcBorders>
              <w:left w:val="single" w:sz="4" w:space="0" w:color="000000"/>
              <w:right w:val="single" w:sz="4" w:space="0" w:color="000000"/>
            </w:tcBorders>
          </w:tcPr>
          <w:p w14:paraId="05592A28"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8B2F2A8" w14:textId="77777777" w:rsidR="005B0EC5" w:rsidRDefault="005B0EC5" w:rsidP="0067585A">
            <w:pPr>
              <w:pStyle w:val="GvdeA"/>
            </w:pPr>
            <w:r>
              <w:rPr>
                <w:rStyle w:val="Yok"/>
                <w:rFonts w:ascii="Times New Roman" w:hAnsi="Times New Roman"/>
              </w:rPr>
              <w:t>Motivasyon kuramlarını bilir.</w:t>
            </w:r>
          </w:p>
        </w:tc>
      </w:tr>
      <w:tr w:rsidR="005B0EC5" w14:paraId="348B2DB1" w14:textId="77777777" w:rsidTr="0067585A">
        <w:trPr>
          <w:trHeight w:val="20"/>
          <w:jc w:val="center"/>
        </w:trPr>
        <w:tc>
          <w:tcPr>
            <w:tcW w:w="2872" w:type="dxa"/>
            <w:gridSpan w:val="2"/>
            <w:vMerge/>
            <w:tcBorders>
              <w:left w:val="single" w:sz="4" w:space="0" w:color="000000"/>
              <w:right w:val="single" w:sz="4" w:space="0" w:color="000000"/>
            </w:tcBorders>
          </w:tcPr>
          <w:p w14:paraId="5F062A69"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A95EBFE" w14:textId="77777777" w:rsidR="005B0EC5" w:rsidRDefault="005B0EC5" w:rsidP="0067585A">
            <w:pPr>
              <w:pStyle w:val="GvdeA"/>
            </w:pPr>
            <w:r>
              <w:rPr>
                <w:rStyle w:val="Yok"/>
                <w:rFonts w:ascii="Times New Roman" w:hAnsi="Times New Roman"/>
              </w:rPr>
              <w:t xml:space="preserve">İkna edici konuşmanın modellerini bilir. </w:t>
            </w:r>
          </w:p>
        </w:tc>
      </w:tr>
      <w:tr w:rsidR="005B0EC5" w14:paraId="15D0A6F5" w14:textId="77777777" w:rsidTr="0067585A">
        <w:trPr>
          <w:trHeight w:val="20"/>
          <w:jc w:val="center"/>
        </w:trPr>
        <w:tc>
          <w:tcPr>
            <w:tcW w:w="2872" w:type="dxa"/>
            <w:gridSpan w:val="2"/>
            <w:vMerge/>
            <w:tcBorders>
              <w:left w:val="single" w:sz="4" w:space="0" w:color="000000"/>
              <w:right w:val="single" w:sz="4" w:space="0" w:color="000000"/>
            </w:tcBorders>
          </w:tcPr>
          <w:p w14:paraId="5A649E8A"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6122F9A9" w14:textId="77777777" w:rsidR="005B0EC5" w:rsidRDefault="005B0EC5" w:rsidP="0067585A">
            <w:pPr>
              <w:pStyle w:val="GvdeA"/>
            </w:pPr>
            <w:r>
              <w:rPr>
                <w:rStyle w:val="Yok"/>
                <w:rFonts w:ascii="Times New Roman" w:hAnsi="Times New Roman"/>
              </w:rPr>
              <w:t>Kitle İletiş</w:t>
            </w:r>
            <w:r>
              <w:rPr>
                <w:rStyle w:val="Yok"/>
                <w:rFonts w:ascii="Times New Roman" w:hAnsi="Times New Roman"/>
                <w:lang w:val="it-IT"/>
              </w:rPr>
              <w:t xml:space="preserve">imi </w:t>
            </w:r>
          </w:p>
        </w:tc>
      </w:tr>
      <w:tr w:rsidR="005B0EC5" w14:paraId="193B038D" w14:textId="77777777" w:rsidTr="0067585A">
        <w:trPr>
          <w:trHeight w:val="20"/>
          <w:jc w:val="center"/>
        </w:trPr>
        <w:tc>
          <w:tcPr>
            <w:tcW w:w="2872" w:type="dxa"/>
            <w:gridSpan w:val="2"/>
            <w:vMerge/>
            <w:tcBorders>
              <w:left w:val="single" w:sz="4" w:space="0" w:color="000000"/>
              <w:right w:val="single" w:sz="4" w:space="0" w:color="000000"/>
            </w:tcBorders>
          </w:tcPr>
          <w:p w14:paraId="00A1C153"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824918" w14:textId="77777777" w:rsidR="005B0EC5" w:rsidRDefault="005B0EC5" w:rsidP="0067585A">
            <w:pPr>
              <w:pStyle w:val="GvdeA"/>
            </w:pPr>
            <w:r>
              <w:rPr>
                <w:rStyle w:val="Yok"/>
                <w:rFonts w:ascii="Times New Roman" w:hAnsi="Times New Roman"/>
              </w:rPr>
              <w:t xml:space="preserve">Kitle iletişiminin doğası hakkında bilgi verebilir. </w:t>
            </w:r>
          </w:p>
        </w:tc>
      </w:tr>
      <w:tr w:rsidR="005B0EC5" w14:paraId="1C60331C" w14:textId="77777777" w:rsidTr="0067585A">
        <w:trPr>
          <w:trHeight w:val="20"/>
          <w:jc w:val="center"/>
        </w:trPr>
        <w:tc>
          <w:tcPr>
            <w:tcW w:w="2872" w:type="dxa"/>
            <w:gridSpan w:val="2"/>
            <w:vMerge/>
            <w:tcBorders>
              <w:left w:val="single" w:sz="4" w:space="0" w:color="000000"/>
              <w:right w:val="single" w:sz="4" w:space="0" w:color="000000"/>
            </w:tcBorders>
          </w:tcPr>
          <w:p w14:paraId="0803F166"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5079DF" w14:textId="77777777" w:rsidR="005B0EC5" w:rsidRDefault="005B0EC5" w:rsidP="0067585A">
            <w:pPr>
              <w:pStyle w:val="GvdeA"/>
            </w:pPr>
            <w:r>
              <w:rPr>
                <w:rStyle w:val="Yok"/>
                <w:rFonts w:ascii="Times New Roman" w:hAnsi="Times New Roman"/>
              </w:rPr>
              <w:t xml:space="preserve">Kitle iletişim araçlarını bilir. </w:t>
            </w:r>
          </w:p>
        </w:tc>
      </w:tr>
      <w:tr w:rsidR="005B0EC5" w14:paraId="4F1A7A9C" w14:textId="77777777" w:rsidTr="0067585A">
        <w:trPr>
          <w:trHeight w:val="20"/>
          <w:jc w:val="center"/>
        </w:trPr>
        <w:tc>
          <w:tcPr>
            <w:tcW w:w="2872" w:type="dxa"/>
            <w:gridSpan w:val="2"/>
            <w:vMerge/>
            <w:tcBorders>
              <w:left w:val="single" w:sz="4" w:space="0" w:color="000000"/>
              <w:right w:val="single" w:sz="4" w:space="0" w:color="000000"/>
            </w:tcBorders>
          </w:tcPr>
          <w:p w14:paraId="31957D8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EFCB0E1" w14:textId="77777777" w:rsidR="005B0EC5" w:rsidRDefault="005B0EC5" w:rsidP="0067585A">
            <w:pPr>
              <w:pStyle w:val="GvdeA"/>
            </w:pPr>
            <w:r>
              <w:rPr>
                <w:rStyle w:val="Yok"/>
                <w:rFonts w:ascii="Times New Roman" w:hAnsi="Times New Roman"/>
              </w:rPr>
              <w:t xml:space="preserve">Kitle iletişim araçlarının işlevleri hakkında bilgi verebilir. </w:t>
            </w:r>
          </w:p>
        </w:tc>
      </w:tr>
      <w:tr w:rsidR="005B0EC5" w14:paraId="213040A3" w14:textId="77777777" w:rsidTr="0067585A">
        <w:trPr>
          <w:trHeight w:val="20"/>
          <w:jc w:val="center"/>
        </w:trPr>
        <w:tc>
          <w:tcPr>
            <w:tcW w:w="2872" w:type="dxa"/>
            <w:gridSpan w:val="2"/>
            <w:vMerge/>
            <w:tcBorders>
              <w:left w:val="single" w:sz="4" w:space="0" w:color="000000"/>
              <w:right w:val="single" w:sz="4" w:space="0" w:color="000000"/>
            </w:tcBorders>
          </w:tcPr>
          <w:p w14:paraId="45DE8877"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05261640" w14:textId="77777777" w:rsidR="005B0EC5" w:rsidRDefault="005B0EC5" w:rsidP="0067585A">
            <w:pPr>
              <w:pStyle w:val="GvdeA"/>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zel İletişim</w:t>
            </w:r>
          </w:p>
        </w:tc>
      </w:tr>
      <w:tr w:rsidR="005B0EC5" w14:paraId="7A0C2155" w14:textId="77777777" w:rsidTr="0067585A">
        <w:trPr>
          <w:trHeight w:val="20"/>
          <w:jc w:val="center"/>
        </w:trPr>
        <w:tc>
          <w:tcPr>
            <w:tcW w:w="2872" w:type="dxa"/>
            <w:gridSpan w:val="2"/>
            <w:vMerge/>
            <w:tcBorders>
              <w:left w:val="single" w:sz="4" w:space="0" w:color="000000"/>
              <w:right w:val="single" w:sz="4" w:space="0" w:color="000000"/>
            </w:tcBorders>
          </w:tcPr>
          <w:p w14:paraId="532C6735"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804CB8" w14:textId="77777777" w:rsidR="005B0EC5" w:rsidRDefault="005B0EC5" w:rsidP="0067585A">
            <w:pPr>
              <w:pStyle w:val="GvdeA"/>
            </w:pPr>
            <w:r>
              <w:rPr>
                <w:rStyle w:val="Yok"/>
                <w:rFonts w:ascii="Times New Roman" w:hAnsi="Times New Roman"/>
              </w:rPr>
              <w:t xml:space="preserve">Bilgi hiyerarşisindeki düzeyleri bilir. </w:t>
            </w:r>
          </w:p>
        </w:tc>
      </w:tr>
      <w:tr w:rsidR="005B0EC5" w14:paraId="3885119A" w14:textId="77777777" w:rsidTr="0067585A">
        <w:trPr>
          <w:trHeight w:val="20"/>
          <w:jc w:val="center"/>
        </w:trPr>
        <w:tc>
          <w:tcPr>
            <w:tcW w:w="2872" w:type="dxa"/>
            <w:gridSpan w:val="2"/>
            <w:vMerge/>
            <w:tcBorders>
              <w:left w:val="single" w:sz="4" w:space="0" w:color="000000"/>
              <w:right w:val="single" w:sz="4" w:space="0" w:color="000000"/>
            </w:tcBorders>
          </w:tcPr>
          <w:p w14:paraId="3E67A8B3"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BFA762" w14:textId="77777777" w:rsidR="005B0EC5" w:rsidRDefault="005B0EC5" w:rsidP="0067585A">
            <w:pPr>
              <w:pStyle w:val="GvdeA"/>
            </w:pPr>
            <w:r>
              <w:rPr>
                <w:rStyle w:val="Yok"/>
                <w:rFonts w:ascii="Times New Roman" w:hAnsi="Times New Roman"/>
              </w:rPr>
              <w:t>İyi bir konuş</w:t>
            </w:r>
            <w:r>
              <w:rPr>
                <w:rStyle w:val="Yok"/>
                <w:rFonts w:ascii="Times New Roman" w:hAnsi="Times New Roman"/>
                <w:lang w:val="de-DE"/>
              </w:rPr>
              <w:t>mac</w:t>
            </w:r>
            <w:r>
              <w:rPr>
                <w:rStyle w:val="Yok"/>
                <w:rFonts w:ascii="Times New Roman" w:hAnsi="Times New Roman"/>
              </w:rPr>
              <w:t xml:space="preserve">ıda olması gereken nitelikleri bilir. </w:t>
            </w:r>
          </w:p>
        </w:tc>
      </w:tr>
      <w:tr w:rsidR="005B0EC5" w14:paraId="0944DB86" w14:textId="77777777" w:rsidTr="0067585A">
        <w:trPr>
          <w:trHeight w:val="20"/>
          <w:jc w:val="center"/>
        </w:trPr>
        <w:tc>
          <w:tcPr>
            <w:tcW w:w="2872" w:type="dxa"/>
            <w:gridSpan w:val="2"/>
            <w:vMerge/>
            <w:tcBorders>
              <w:left w:val="single" w:sz="4" w:space="0" w:color="000000"/>
              <w:right w:val="single" w:sz="4" w:space="0" w:color="000000"/>
            </w:tcBorders>
          </w:tcPr>
          <w:p w14:paraId="640100DB"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58ACF71" w14:textId="77777777" w:rsidR="005B0EC5" w:rsidRDefault="005B0EC5" w:rsidP="0067585A">
            <w:pPr>
              <w:pStyle w:val="GvdeA"/>
            </w:pPr>
            <w:r>
              <w:rPr>
                <w:rStyle w:val="Yok"/>
                <w:rFonts w:ascii="Times New Roman" w:hAnsi="Times New Roman"/>
              </w:rPr>
              <w:t xml:space="preserve">Konuşmanın bireye sağladığı faydalar hakkında bilgi verebilir. </w:t>
            </w:r>
          </w:p>
        </w:tc>
      </w:tr>
      <w:tr w:rsidR="005B0EC5" w14:paraId="2574EF76" w14:textId="77777777" w:rsidTr="0067585A">
        <w:trPr>
          <w:trHeight w:val="20"/>
          <w:jc w:val="center"/>
        </w:trPr>
        <w:tc>
          <w:tcPr>
            <w:tcW w:w="2872" w:type="dxa"/>
            <w:gridSpan w:val="2"/>
            <w:vMerge/>
            <w:tcBorders>
              <w:left w:val="single" w:sz="4" w:space="0" w:color="000000"/>
              <w:right w:val="single" w:sz="4" w:space="0" w:color="000000"/>
            </w:tcBorders>
          </w:tcPr>
          <w:p w14:paraId="31A6635F"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573EF61F" w14:textId="77777777" w:rsidR="005B0EC5" w:rsidRDefault="005B0EC5" w:rsidP="0067585A">
            <w:pPr>
              <w:pStyle w:val="GvdeA"/>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zsüz İletişim</w:t>
            </w:r>
          </w:p>
        </w:tc>
      </w:tr>
      <w:tr w:rsidR="005B0EC5" w14:paraId="7AA89EC8" w14:textId="77777777" w:rsidTr="0067585A">
        <w:trPr>
          <w:trHeight w:val="20"/>
          <w:jc w:val="center"/>
        </w:trPr>
        <w:tc>
          <w:tcPr>
            <w:tcW w:w="2872" w:type="dxa"/>
            <w:gridSpan w:val="2"/>
            <w:vMerge/>
            <w:tcBorders>
              <w:left w:val="single" w:sz="4" w:space="0" w:color="000000"/>
              <w:right w:val="single" w:sz="4" w:space="0" w:color="000000"/>
            </w:tcBorders>
          </w:tcPr>
          <w:p w14:paraId="1213406F"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79BAF81" w14:textId="77777777" w:rsidR="005B0EC5" w:rsidRDefault="005B0EC5" w:rsidP="0067585A">
            <w:pPr>
              <w:pStyle w:val="GvdeA"/>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 xml:space="preserve">zsüz iletişimin </w:t>
            </w:r>
            <w:r>
              <w:rPr>
                <w:rStyle w:val="Yok"/>
                <w:rFonts w:ascii="Times New Roman" w:hAnsi="Times New Roman"/>
                <w:lang w:val="sv-SE"/>
              </w:rPr>
              <w:t>ö</w:t>
            </w:r>
            <w:r>
              <w:rPr>
                <w:rStyle w:val="Yok"/>
                <w:rFonts w:ascii="Times New Roman" w:hAnsi="Times New Roman"/>
              </w:rPr>
              <w:t xml:space="preserve">zelliklerini bilir. </w:t>
            </w:r>
          </w:p>
        </w:tc>
      </w:tr>
      <w:tr w:rsidR="005B0EC5" w14:paraId="293FA5A1" w14:textId="77777777" w:rsidTr="0067585A">
        <w:trPr>
          <w:trHeight w:val="20"/>
          <w:jc w:val="center"/>
        </w:trPr>
        <w:tc>
          <w:tcPr>
            <w:tcW w:w="2872" w:type="dxa"/>
            <w:gridSpan w:val="2"/>
            <w:vMerge/>
            <w:tcBorders>
              <w:left w:val="single" w:sz="4" w:space="0" w:color="000000"/>
              <w:right w:val="single" w:sz="4" w:space="0" w:color="000000"/>
            </w:tcBorders>
          </w:tcPr>
          <w:p w14:paraId="31E06454"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75C628" w14:textId="77777777" w:rsidR="005B0EC5" w:rsidRDefault="005B0EC5" w:rsidP="0067585A">
            <w:pPr>
              <w:pStyle w:val="GvdeA"/>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zel ve s</w:t>
            </w:r>
            <w:r>
              <w:rPr>
                <w:rStyle w:val="Yok"/>
                <w:rFonts w:ascii="Times New Roman" w:hAnsi="Times New Roman"/>
                <w:lang w:val="sv-SE"/>
              </w:rPr>
              <w:t>ö</w:t>
            </w:r>
            <w:r>
              <w:rPr>
                <w:rStyle w:val="Yok"/>
                <w:rFonts w:ascii="Times New Roman" w:hAnsi="Times New Roman"/>
              </w:rPr>
              <w:t xml:space="preserve">zsüz iletişim arasında karşılaştırma yapabilir. </w:t>
            </w:r>
          </w:p>
        </w:tc>
      </w:tr>
      <w:tr w:rsidR="005B0EC5" w14:paraId="4A6E6AD9" w14:textId="77777777" w:rsidTr="0067585A">
        <w:trPr>
          <w:trHeight w:val="20"/>
          <w:jc w:val="center"/>
        </w:trPr>
        <w:tc>
          <w:tcPr>
            <w:tcW w:w="2872" w:type="dxa"/>
            <w:gridSpan w:val="2"/>
            <w:vMerge/>
            <w:tcBorders>
              <w:left w:val="single" w:sz="4" w:space="0" w:color="000000"/>
              <w:right w:val="single" w:sz="4" w:space="0" w:color="000000"/>
            </w:tcBorders>
          </w:tcPr>
          <w:p w14:paraId="09C1D4B4"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C09AE3E" w14:textId="77777777" w:rsidR="005B0EC5" w:rsidRDefault="005B0EC5" w:rsidP="0067585A">
            <w:pPr>
              <w:pStyle w:val="GvdeA"/>
            </w:pPr>
            <w:r>
              <w:rPr>
                <w:rStyle w:val="Yok"/>
                <w:rFonts w:ascii="Times New Roman" w:hAnsi="Times New Roman"/>
              </w:rPr>
              <w:t>Vücut dili işaretlerini sını</w:t>
            </w:r>
            <w:r>
              <w:rPr>
                <w:rStyle w:val="Yok"/>
                <w:rFonts w:ascii="Times New Roman" w:hAnsi="Times New Roman"/>
                <w:lang w:val="de-DE"/>
              </w:rPr>
              <w:t>fland</w:t>
            </w:r>
            <w:r>
              <w:rPr>
                <w:rStyle w:val="Yok"/>
                <w:rFonts w:ascii="Times New Roman" w:hAnsi="Times New Roman"/>
              </w:rPr>
              <w:t xml:space="preserve">ırabilir. </w:t>
            </w:r>
          </w:p>
        </w:tc>
      </w:tr>
      <w:tr w:rsidR="005B0EC5" w14:paraId="1B6FFDEB" w14:textId="77777777" w:rsidTr="0067585A">
        <w:trPr>
          <w:trHeight w:val="20"/>
          <w:jc w:val="center"/>
        </w:trPr>
        <w:tc>
          <w:tcPr>
            <w:tcW w:w="2872" w:type="dxa"/>
            <w:gridSpan w:val="2"/>
            <w:vMerge/>
            <w:tcBorders>
              <w:left w:val="single" w:sz="4" w:space="0" w:color="000000"/>
              <w:right w:val="single" w:sz="4" w:space="0" w:color="000000"/>
            </w:tcBorders>
          </w:tcPr>
          <w:p w14:paraId="0905D715"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1908B6" w14:textId="77777777" w:rsidR="005B0EC5" w:rsidRDefault="005B0EC5" w:rsidP="0067585A">
            <w:pPr>
              <w:pStyle w:val="GvdeA"/>
            </w:pPr>
            <w:r>
              <w:rPr>
                <w:rStyle w:val="Yok"/>
                <w:rFonts w:ascii="Times New Roman" w:hAnsi="Times New Roman"/>
              </w:rPr>
              <w:t xml:space="preserve">Susma tiplerini bilir. </w:t>
            </w:r>
          </w:p>
        </w:tc>
      </w:tr>
      <w:tr w:rsidR="005B0EC5" w14:paraId="3691D037" w14:textId="77777777" w:rsidTr="0067585A">
        <w:trPr>
          <w:trHeight w:val="20"/>
          <w:jc w:val="center"/>
        </w:trPr>
        <w:tc>
          <w:tcPr>
            <w:tcW w:w="2872" w:type="dxa"/>
            <w:gridSpan w:val="2"/>
            <w:vMerge/>
            <w:tcBorders>
              <w:left w:val="single" w:sz="4" w:space="0" w:color="000000"/>
              <w:right w:val="single" w:sz="4" w:space="0" w:color="000000"/>
            </w:tcBorders>
          </w:tcPr>
          <w:p w14:paraId="326CE50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169A3FE4" w14:textId="77777777" w:rsidR="005B0EC5" w:rsidRDefault="005B0EC5" w:rsidP="0067585A">
            <w:pPr>
              <w:pStyle w:val="GvdeA"/>
            </w:pPr>
            <w:r>
              <w:rPr>
                <w:rStyle w:val="Yok"/>
                <w:rFonts w:ascii="Times New Roman" w:hAnsi="Times New Roman"/>
              </w:rPr>
              <w:t xml:space="preserve">Uluslarası ve Kültürlerarası İletişim </w:t>
            </w:r>
          </w:p>
        </w:tc>
      </w:tr>
      <w:tr w:rsidR="005B0EC5" w14:paraId="51A74A79" w14:textId="77777777" w:rsidTr="0067585A">
        <w:trPr>
          <w:trHeight w:val="20"/>
          <w:jc w:val="center"/>
        </w:trPr>
        <w:tc>
          <w:tcPr>
            <w:tcW w:w="2872" w:type="dxa"/>
            <w:gridSpan w:val="2"/>
            <w:vMerge/>
            <w:tcBorders>
              <w:left w:val="single" w:sz="4" w:space="0" w:color="000000"/>
              <w:right w:val="single" w:sz="4" w:space="0" w:color="000000"/>
            </w:tcBorders>
          </w:tcPr>
          <w:p w14:paraId="12EDA546"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41EA395C" w14:textId="77777777" w:rsidR="005B0EC5" w:rsidRDefault="005B0EC5" w:rsidP="0067585A">
            <w:pPr>
              <w:pStyle w:val="GvdeA"/>
            </w:pPr>
            <w:r>
              <w:rPr>
                <w:rStyle w:val="Yok"/>
                <w:rFonts w:ascii="Times New Roman" w:hAnsi="Times New Roman"/>
              </w:rPr>
              <w:t xml:space="preserve">Kültür kavramını bilir. </w:t>
            </w:r>
          </w:p>
        </w:tc>
      </w:tr>
      <w:tr w:rsidR="005B0EC5" w14:paraId="2FC5A79A" w14:textId="77777777" w:rsidTr="0067585A">
        <w:trPr>
          <w:trHeight w:val="20"/>
          <w:jc w:val="center"/>
        </w:trPr>
        <w:tc>
          <w:tcPr>
            <w:tcW w:w="2872" w:type="dxa"/>
            <w:gridSpan w:val="2"/>
            <w:vMerge/>
            <w:tcBorders>
              <w:left w:val="single" w:sz="4" w:space="0" w:color="000000"/>
              <w:right w:val="single" w:sz="4" w:space="0" w:color="000000"/>
            </w:tcBorders>
          </w:tcPr>
          <w:p w14:paraId="19E0EBCF"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4C33498" w14:textId="77777777" w:rsidR="005B0EC5" w:rsidRDefault="005B0EC5" w:rsidP="0067585A">
            <w:pPr>
              <w:pStyle w:val="GvdeA"/>
            </w:pPr>
            <w:r>
              <w:rPr>
                <w:rStyle w:val="Yok"/>
                <w:rFonts w:ascii="Times New Roman" w:hAnsi="Times New Roman"/>
              </w:rPr>
              <w:t xml:space="preserve">Kültürlerarası iletişim </w:t>
            </w:r>
            <w:r>
              <w:rPr>
                <w:rStyle w:val="Yok"/>
                <w:rFonts w:ascii="Times New Roman" w:hAnsi="Times New Roman"/>
                <w:lang w:val="sv-SE"/>
              </w:rPr>
              <w:t>ö</w:t>
            </w:r>
            <w:r>
              <w:rPr>
                <w:rStyle w:val="Yok"/>
                <w:rFonts w:ascii="Times New Roman" w:hAnsi="Times New Roman"/>
              </w:rPr>
              <w:t xml:space="preserve">zelliklerini bilir. </w:t>
            </w:r>
          </w:p>
        </w:tc>
      </w:tr>
      <w:tr w:rsidR="005B0EC5" w14:paraId="64C5FA5E" w14:textId="77777777" w:rsidTr="0067585A">
        <w:trPr>
          <w:trHeight w:val="20"/>
          <w:jc w:val="center"/>
        </w:trPr>
        <w:tc>
          <w:tcPr>
            <w:tcW w:w="2872" w:type="dxa"/>
            <w:gridSpan w:val="2"/>
            <w:vMerge/>
            <w:tcBorders>
              <w:left w:val="single" w:sz="4" w:space="0" w:color="000000"/>
              <w:right w:val="single" w:sz="4" w:space="0" w:color="000000"/>
            </w:tcBorders>
          </w:tcPr>
          <w:p w14:paraId="4CBB8680"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23C83F" w14:textId="77777777" w:rsidR="005B0EC5" w:rsidRDefault="005B0EC5" w:rsidP="0067585A">
            <w:pPr>
              <w:pStyle w:val="GvdeA"/>
            </w:pPr>
            <w:r>
              <w:rPr>
                <w:rStyle w:val="Yok"/>
                <w:rFonts w:ascii="Times New Roman" w:hAnsi="Times New Roman"/>
              </w:rPr>
              <w:t xml:space="preserve">Kültürel boyutlar hakkında bilgi verebilir. </w:t>
            </w:r>
          </w:p>
        </w:tc>
      </w:tr>
      <w:tr w:rsidR="005B0EC5" w14:paraId="0B623DEB" w14:textId="77777777" w:rsidTr="0067585A">
        <w:trPr>
          <w:trHeight w:val="20"/>
          <w:jc w:val="center"/>
        </w:trPr>
        <w:tc>
          <w:tcPr>
            <w:tcW w:w="2872" w:type="dxa"/>
            <w:gridSpan w:val="2"/>
            <w:vMerge/>
            <w:tcBorders>
              <w:left w:val="single" w:sz="4" w:space="0" w:color="000000"/>
              <w:right w:val="single" w:sz="4" w:space="0" w:color="000000"/>
            </w:tcBorders>
          </w:tcPr>
          <w:p w14:paraId="1A22CE0E"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447A3C3" w14:textId="77777777" w:rsidR="005B0EC5" w:rsidRDefault="005B0EC5" w:rsidP="0067585A">
            <w:pPr>
              <w:pStyle w:val="GvdeA"/>
            </w:pPr>
            <w:r>
              <w:rPr>
                <w:rStyle w:val="Yok"/>
                <w:rFonts w:ascii="Times New Roman" w:hAnsi="Times New Roman"/>
              </w:rPr>
              <w:t xml:space="preserve">Güç mesafesi hakkında bilgi verebilir. </w:t>
            </w:r>
          </w:p>
        </w:tc>
      </w:tr>
      <w:tr w:rsidR="005B0EC5" w14:paraId="35456C2A" w14:textId="77777777" w:rsidTr="0067585A">
        <w:trPr>
          <w:trHeight w:val="20"/>
          <w:jc w:val="center"/>
        </w:trPr>
        <w:tc>
          <w:tcPr>
            <w:tcW w:w="2872" w:type="dxa"/>
            <w:gridSpan w:val="2"/>
            <w:vMerge/>
            <w:tcBorders>
              <w:left w:val="single" w:sz="4" w:space="0" w:color="000000"/>
              <w:right w:val="single" w:sz="4" w:space="0" w:color="000000"/>
            </w:tcBorders>
          </w:tcPr>
          <w:p w14:paraId="52EE1E30"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1408EBA9" w14:textId="77777777" w:rsidR="005B0EC5" w:rsidRDefault="005B0EC5" w:rsidP="0067585A">
            <w:pPr>
              <w:pStyle w:val="GvdeA"/>
            </w:pPr>
            <w:r>
              <w:rPr>
                <w:rStyle w:val="Yok"/>
                <w:rFonts w:ascii="Times New Roman" w:hAnsi="Times New Roman"/>
              </w:rPr>
              <w:t xml:space="preserve">Etkili İletişim ve Toplumsal Cinsiyet </w:t>
            </w:r>
          </w:p>
        </w:tc>
      </w:tr>
      <w:tr w:rsidR="005B0EC5" w14:paraId="17F5C1FE" w14:textId="77777777" w:rsidTr="0067585A">
        <w:trPr>
          <w:trHeight w:val="20"/>
          <w:jc w:val="center"/>
        </w:trPr>
        <w:tc>
          <w:tcPr>
            <w:tcW w:w="2872" w:type="dxa"/>
            <w:gridSpan w:val="2"/>
            <w:vMerge/>
            <w:tcBorders>
              <w:left w:val="single" w:sz="4" w:space="0" w:color="000000"/>
              <w:right w:val="single" w:sz="4" w:space="0" w:color="000000"/>
            </w:tcBorders>
          </w:tcPr>
          <w:p w14:paraId="435362D2"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102EAC7" w14:textId="77777777" w:rsidR="005B0EC5" w:rsidRDefault="005B0EC5" w:rsidP="0067585A">
            <w:pPr>
              <w:pStyle w:val="GvdeA"/>
            </w:pPr>
            <w:r>
              <w:rPr>
                <w:rStyle w:val="Yok"/>
                <w:rFonts w:ascii="Times New Roman" w:hAnsi="Times New Roman"/>
              </w:rPr>
              <w:t xml:space="preserve">Toplumsal cinsiyet kavramını bilir. </w:t>
            </w:r>
          </w:p>
        </w:tc>
      </w:tr>
      <w:tr w:rsidR="005B0EC5" w14:paraId="460937FF" w14:textId="77777777" w:rsidTr="0067585A">
        <w:trPr>
          <w:trHeight w:val="20"/>
          <w:jc w:val="center"/>
        </w:trPr>
        <w:tc>
          <w:tcPr>
            <w:tcW w:w="2872" w:type="dxa"/>
            <w:gridSpan w:val="2"/>
            <w:vMerge/>
            <w:tcBorders>
              <w:left w:val="single" w:sz="4" w:space="0" w:color="000000"/>
              <w:right w:val="single" w:sz="4" w:space="0" w:color="000000"/>
            </w:tcBorders>
          </w:tcPr>
          <w:p w14:paraId="4A1FDDC0"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8AFC98" w14:textId="77777777" w:rsidR="005B0EC5" w:rsidRDefault="005B0EC5" w:rsidP="0067585A">
            <w:pPr>
              <w:pStyle w:val="GvdeA"/>
            </w:pPr>
            <w:r>
              <w:rPr>
                <w:rStyle w:val="Yok"/>
                <w:rFonts w:ascii="Times New Roman" w:hAnsi="Times New Roman"/>
                <w:lang w:val="da-DK"/>
              </w:rPr>
              <w:t>Mobbing hakk</w:t>
            </w:r>
            <w:r>
              <w:rPr>
                <w:rStyle w:val="Yok"/>
                <w:rFonts w:ascii="Times New Roman" w:hAnsi="Times New Roman"/>
              </w:rPr>
              <w:t xml:space="preserve">ında bilgi sahibidir. </w:t>
            </w:r>
          </w:p>
        </w:tc>
      </w:tr>
      <w:tr w:rsidR="005B0EC5" w14:paraId="18719280" w14:textId="77777777" w:rsidTr="0067585A">
        <w:trPr>
          <w:trHeight w:val="20"/>
          <w:jc w:val="center"/>
        </w:trPr>
        <w:tc>
          <w:tcPr>
            <w:tcW w:w="2872" w:type="dxa"/>
            <w:gridSpan w:val="2"/>
            <w:vMerge/>
            <w:tcBorders>
              <w:left w:val="single" w:sz="4" w:space="0" w:color="000000"/>
              <w:bottom w:val="single" w:sz="4" w:space="0" w:color="000000"/>
              <w:right w:val="single" w:sz="4" w:space="0" w:color="000000"/>
            </w:tcBorders>
          </w:tcPr>
          <w:p w14:paraId="6AB6173D" w14:textId="77777777" w:rsidR="005B0EC5" w:rsidRDefault="005B0EC5" w:rsidP="0067585A">
            <w:pPr>
              <w:pStyle w:val="GvdeA"/>
              <w:tabs>
                <w:tab w:val="left" w:pos="1552"/>
              </w:tabs>
              <w:jc w:val="both"/>
            </w:pP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66A664B0" w14:textId="77777777" w:rsidR="005B0EC5" w:rsidRDefault="005B0EC5" w:rsidP="0067585A">
            <w:pPr>
              <w:pStyle w:val="GvdeA"/>
            </w:pPr>
            <w:r>
              <w:rPr>
                <w:rStyle w:val="Yok"/>
                <w:rFonts w:ascii="Times New Roman" w:hAnsi="Times New Roman"/>
              </w:rPr>
              <w:t xml:space="preserve">Toplumsal cinsiyet açısında mobbing konusunda bilgi verebilir. </w:t>
            </w:r>
          </w:p>
        </w:tc>
      </w:tr>
      <w:tr w:rsidR="005B0EC5" w14:paraId="2B091F69" w14:textId="77777777" w:rsidTr="0067585A">
        <w:trPr>
          <w:trHeight w:val="452"/>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0DF4D1" w14:textId="77777777" w:rsidR="005B0EC5" w:rsidRDefault="005B0EC5" w:rsidP="0067585A">
            <w:pPr>
              <w:pStyle w:val="GvdeA"/>
              <w:tabs>
                <w:tab w:val="left" w:pos="1552"/>
              </w:tabs>
              <w:jc w:val="center"/>
            </w:pPr>
            <w:r>
              <w:rPr>
                <w:rStyle w:val="Yok"/>
                <w:rFonts w:ascii="Times New Roman" w:hAnsi="Times New Roman"/>
                <w:b/>
                <w:bCs/>
              </w:rPr>
              <w:t>Hafta-Tarih</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75D83C" w14:textId="77777777" w:rsidR="005B0EC5" w:rsidRDefault="005B0EC5" w:rsidP="0067585A">
            <w:pPr>
              <w:pStyle w:val="GvdeA"/>
              <w:tabs>
                <w:tab w:val="left" w:pos="1552"/>
              </w:tabs>
              <w:jc w:val="center"/>
            </w:pPr>
            <w:r>
              <w:rPr>
                <w:rStyle w:val="Yok"/>
                <w:rFonts w:ascii="Times New Roman" w:hAnsi="Times New Roman"/>
                <w:b/>
                <w:bCs/>
              </w:rPr>
              <w:t>Ders Konuları</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53544" w14:textId="77777777" w:rsidR="005B0EC5" w:rsidRDefault="005B0EC5" w:rsidP="0067585A">
            <w:pPr>
              <w:pStyle w:val="GvdeA"/>
              <w:tabs>
                <w:tab w:val="left" w:pos="1552"/>
              </w:tabs>
              <w:jc w:val="center"/>
            </w:pPr>
            <w:r>
              <w:rPr>
                <w:rStyle w:val="Yok"/>
                <w:rFonts w:ascii="Times New Roman" w:hAnsi="Times New Roman"/>
                <w:b/>
                <w:bCs/>
              </w:rPr>
              <w:t>İlgili Program Yeterliği</w:t>
            </w:r>
          </w:p>
        </w:tc>
      </w:tr>
      <w:tr w:rsidR="005B0EC5" w14:paraId="18A308CC"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1806D158" w14:textId="77777777" w:rsidR="005B0EC5" w:rsidRDefault="005B0EC5" w:rsidP="0067585A">
            <w:pPr>
              <w:pStyle w:val="GvdeA"/>
              <w:tabs>
                <w:tab w:val="left" w:pos="720"/>
              </w:tabs>
              <w:ind w:right="18"/>
              <w:jc w:val="center"/>
            </w:pPr>
            <w:r>
              <w:rPr>
                <w:rFonts w:cs="Times New Roman"/>
              </w:rPr>
              <w:br w:type="page"/>
              <w:t>1</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9DA69" w14:textId="77777777" w:rsidR="005B0EC5" w:rsidRDefault="005B0EC5" w:rsidP="0067585A">
            <w:pPr>
              <w:pStyle w:val="GvdeA"/>
              <w:jc w:val="both"/>
            </w:pPr>
            <w:r>
              <w:rPr>
                <w:rFonts w:cs="Times New Roman"/>
                <w:bCs/>
              </w:rPr>
              <w:t>23-27 Eylül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5CC5E3" w14:textId="77777777" w:rsidR="005B0EC5" w:rsidRDefault="005B0EC5" w:rsidP="0067585A">
            <w:pPr>
              <w:pStyle w:val="GvdeA"/>
              <w:jc w:val="both"/>
            </w:pPr>
            <w:r>
              <w:rPr>
                <w:rStyle w:val="Yok"/>
                <w:rFonts w:ascii="Times New Roman" w:hAnsi="Times New Roman"/>
              </w:rPr>
              <w:t>İletiş</w:t>
            </w:r>
            <w:r>
              <w:rPr>
                <w:rStyle w:val="Yok"/>
                <w:rFonts w:ascii="Times New Roman" w:hAnsi="Times New Roman"/>
                <w:lang w:val="it-IT"/>
              </w:rPr>
              <w:t>ime Giri</w:t>
            </w:r>
            <w:r>
              <w:rPr>
                <w:rStyle w:val="Yok"/>
                <w:rFonts w:ascii="Times New Roman" w:hAnsi="Times New Roman"/>
              </w:rPr>
              <w:t xml:space="preserve">ş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2063D6" w14:textId="77777777" w:rsidR="005B0EC5" w:rsidRDefault="005B0EC5" w:rsidP="0067585A">
            <w:pPr>
              <w:pStyle w:val="Gvde"/>
              <w:jc w:val="center"/>
            </w:pPr>
            <w:r>
              <w:rPr>
                <w:rStyle w:val="Yok"/>
                <w:sz w:val="20"/>
                <w:szCs w:val="20"/>
                <w:lang w:val="en-US"/>
                <w14:textOutline w14:w="12700" w14:cap="flat" w14:cmpd="sng" w14:algn="ctr">
                  <w14:noFill/>
                  <w14:prstDash w14:val="solid"/>
                  <w14:miter w14:lim="400000"/>
                </w14:textOutline>
              </w:rPr>
              <w:t>PY9</w:t>
            </w:r>
          </w:p>
        </w:tc>
      </w:tr>
      <w:tr w:rsidR="005B0EC5" w14:paraId="632D4699" w14:textId="77777777" w:rsidTr="0067585A">
        <w:trPr>
          <w:trHeight w:val="45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41953DEB" w14:textId="77777777" w:rsidR="005B0EC5" w:rsidRDefault="005B0EC5" w:rsidP="0067585A">
            <w:pPr>
              <w:pStyle w:val="GvdeA"/>
              <w:tabs>
                <w:tab w:val="left" w:pos="720"/>
              </w:tabs>
              <w:ind w:right="18"/>
              <w:jc w:val="center"/>
            </w:pPr>
            <w:r>
              <w:rPr>
                <w:rFonts w:cs="Times New Roman"/>
              </w:rPr>
              <w:t>2</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548F9" w14:textId="77777777" w:rsidR="005B0EC5" w:rsidRDefault="005B0EC5" w:rsidP="0067585A">
            <w:pPr>
              <w:pStyle w:val="GvdeA"/>
              <w:jc w:val="both"/>
            </w:pPr>
            <w:r>
              <w:rPr>
                <w:rFonts w:cs="Times New Roman"/>
                <w:bCs/>
              </w:rPr>
              <w:t>30 Eylül-4 Ekim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7D41D0" w14:textId="77777777" w:rsidR="005B0EC5" w:rsidRDefault="005B0EC5" w:rsidP="0067585A">
            <w:pPr>
              <w:pStyle w:val="GvdeA"/>
              <w:jc w:val="both"/>
            </w:pPr>
            <w:r>
              <w:rPr>
                <w:rStyle w:val="Yok"/>
                <w:rFonts w:ascii="Times New Roman" w:hAnsi="Times New Roman"/>
              </w:rPr>
              <w:t xml:space="preserve">Etkili İletişim ve Doğru Anlatma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529BBC" w14:textId="77777777" w:rsidR="005B0EC5" w:rsidRDefault="005B0EC5" w:rsidP="0067585A">
            <w:pPr>
              <w:pStyle w:val="GvdeA"/>
              <w:jc w:val="center"/>
            </w:pPr>
            <w:r>
              <w:rPr>
                <w:rStyle w:val="Yok"/>
                <w:rFonts w:ascii="Times New Roman" w:hAnsi="Times New Roman"/>
                <w:lang w:val="en-US"/>
              </w:rPr>
              <w:t>PY</w:t>
            </w:r>
            <w:r>
              <w:rPr>
                <w:rStyle w:val="Yok"/>
                <w:rFonts w:ascii="Times New Roman" w:hAnsi="Times New Roman"/>
                <w:lang w:val="ru-RU"/>
              </w:rPr>
              <w:t>7 - PY9</w:t>
            </w:r>
          </w:p>
        </w:tc>
      </w:tr>
      <w:tr w:rsidR="005B0EC5" w14:paraId="5C24C68F"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5AFA4A79" w14:textId="77777777" w:rsidR="005B0EC5" w:rsidRDefault="005B0EC5" w:rsidP="0067585A">
            <w:pPr>
              <w:pStyle w:val="Gvde"/>
              <w:tabs>
                <w:tab w:val="left" w:pos="720"/>
              </w:tabs>
              <w:ind w:right="18"/>
              <w:jc w:val="center"/>
            </w:pPr>
            <w:r>
              <w:rPr>
                <w:rFonts w:cs="Times New Roman"/>
                <w:sz w:val="20"/>
                <w:szCs w:val="20"/>
              </w:rPr>
              <w:t>3</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7FD91" w14:textId="77777777" w:rsidR="005B0EC5" w:rsidRDefault="005B0EC5" w:rsidP="0067585A">
            <w:pPr>
              <w:pStyle w:val="GvdeA"/>
              <w:jc w:val="both"/>
            </w:pPr>
            <w:r>
              <w:rPr>
                <w:rFonts w:cs="Times New Roman"/>
                <w:bCs/>
              </w:rPr>
              <w:t>07-11 Ekim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9775F4" w14:textId="77777777" w:rsidR="005B0EC5" w:rsidRDefault="005B0EC5" w:rsidP="0067585A">
            <w:pPr>
              <w:pStyle w:val="GvdeA"/>
              <w:jc w:val="both"/>
            </w:pPr>
            <w:r>
              <w:rPr>
                <w:rStyle w:val="Yok"/>
                <w:rFonts w:ascii="Times New Roman" w:hAnsi="Times New Roman"/>
              </w:rPr>
              <w:t xml:space="preserve">Etkili İletişim ve Doğru Anlamak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94AFB0" w14:textId="77777777" w:rsidR="005B0EC5" w:rsidRDefault="005B0EC5" w:rsidP="0067585A">
            <w:pPr>
              <w:pStyle w:val="GvdeA"/>
              <w:jc w:val="center"/>
            </w:pPr>
            <w:r>
              <w:rPr>
                <w:rStyle w:val="Yok"/>
                <w:rFonts w:ascii="Times New Roman" w:hAnsi="Times New Roman"/>
                <w:lang w:val="en-US"/>
              </w:rPr>
              <w:t>PY7 - PY9 - PY12</w:t>
            </w:r>
          </w:p>
        </w:tc>
      </w:tr>
      <w:tr w:rsidR="005B0EC5" w14:paraId="650AB374"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09E2362B" w14:textId="77777777" w:rsidR="005B0EC5" w:rsidRDefault="005B0EC5" w:rsidP="0067585A">
            <w:pPr>
              <w:pStyle w:val="GvdeA"/>
              <w:tabs>
                <w:tab w:val="left" w:pos="720"/>
              </w:tabs>
              <w:ind w:right="18"/>
              <w:jc w:val="center"/>
            </w:pPr>
            <w:r>
              <w:rPr>
                <w:rFonts w:cs="Times New Roman"/>
              </w:rPr>
              <w:t>4</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4B768" w14:textId="77777777" w:rsidR="005B0EC5" w:rsidRDefault="005B0EC5" w:rsidP="0067585A">
            <w:pPr>
              <w:pStyle w:val="GvdeA"/>
              <w:jc w:val="both"/>
            </w:pPr>
            <w:r>
              <w:rPr>
                <w:rFonts w:cs="Times New Roman"/>
                <w:bCs/>
              </w:rPr>
              <w:t>14-18 Ekim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CFBEE" w14:textId="77777777" w:rsidR="005B0EC5" w:rsidRDefault="005B0EC5" w:rsidP="0067585A">
            <w:pPr>
              <w:pStyle w:val="GvdeA"/>
              <w:jc w:val="both"/>
            </w:pPr>
            <w:r>
              <w:rPr>
                <w:rStyle w:val="Yok"/>
                <w:rFonts w:ascii="Times New Roman" w:hAnsi="Times New Roman"/>
              </w:rPr>
              <w:t xml:space="preserve">Sanal İletişim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99A990" w14:textId="77777777" w:rsidR="005B0EC5" w:rsidRDefault="005B0EC5" w:rsidP="0067585A">
            <w:pPr>
              <w:pStyle w:val="GvdeA"/>
              <w:jc w:val="center"/>
            </w:pPr>
            <w:r>
              <w:rPr>
                <w:rStyle w:val="Yok"/>
                <w:rFonts w:ascii="Times New Roman" w:hAnsi="Times New Roman"/>
                <w:lang w:val="en-US"/>
              </w:rPr>
              <w:t>PY</w:t>
            </w:r>
            <w:r>
              <w:rPr>
                <w:rStyle w:val="Yok"/>
                <w:rFonts w:ascii="Times New Roman" w:hAnsi="Times New Roman"/>
              </w:rPr>
              <w:t>6 -  PY12</w:t>
            </w:r>
          </w:p>
        </w:tc>
      </w:tr>
      <w:tr w:rsidR="005B0EC5" w14:paraId="25FB86B0"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6693678B" w14:textId="77777777" w:rsidR="005B0EC5" w:rsidRDefault="005B0EC5" w:rsidP="0067585A">
            <w:pPr>
              <w:pStyle w:val="GvdeA"/>
              <w:tabs>
                <w:tab w:val="left" w:pos="720"/>
              </w:tabs>
              <w:ind w:right="18"/>
              <w:jc w:val="center"/>
            </w:pPr>
            <w:r>
              <w:rPr>
                <w:rFonts w:cs="Times New Roman"/>
              </w:rPr>
              <w:t>5</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829BF" w14:textId="77777777" w:rsidR="005B0EC5" w:rsidRDefault="005B0EC5" w:rsidP="0067585A">
            <w:pPr>
              <w:pStyle w:val="GvdeA"/>
              <w:jc w:val="both"/>
            </w:pPr>
            <w:r>
              <w:rPr>
                <w:rFonts w:cs="Times New Roman"/>
                <w:bCs/>
              </w:rPr>
              <w:t>21-25 Ekim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664D98" w14:textId="77777777" w:rsidR="005B0EC5" w:rsidRDefault="005B0EC5" w:rsidP="0067585A">
            <w:pPr>
              <w:pStyle w:val="GvdeA"/>
              <w:jc w:val="both"/>
            </w:pPr>
            <w:r>
              <w:rPr>
                <w:rStyle w:val="Yok"/>
                <w:rFonts w:ascii="Times New Roman" w:hAnsi="Times New Roman"/>
              </w:rPr>
              <w:t>Bireylerarası İletişim ve Grup İletiş</w:t>
            </w:r>
            <w:r>
              <w:rPr>
                <w:rStyle w:val="Yok"/>
                <w:rFonts w:ascii="Times New Roman" w:hAnsi="Times New Roman"/>
                <w:lang w:val="it-IT"/>
              </w:rPr>
              <w:t xml:space="preserve">imi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BB8574" w14:textId="77777777" w:rsidR="005B0EC5" w:rsidRDefault="005B0EC5" w:rsidP="0067585A">
            <w:pPr>
              <w:pStyle w:val="GvdeA"/>
              <w:jc w:val="center"/>
            </w:pPr>
            <w:r>
              <w:rPr>
                <w:rStyle w:val="Yok"/>
                <w:rFonts w:ascii="Times New Roman" w:hAnsi="Times New Roman"/>
                <w:lang w:val="en-US"/>
              </w:rPr>
              <w:t>PY</w:t>
            </w:r>
            <w:r>
              <w:rPr>
                <w:rStyle w:val="Yok"/>
                <w:rFonts w:ascii="Times New Roman" w:hAnsi="Times New Roman"/>
              </w:rPr>
              <w:t>12</w:t>
            </w:r>
          </w:p>
        </w:tc>
      </w:tr>
      <w:tr w:rsidR="005B0EC5" w14:paraId="0ED1D950"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3D6AD5B8" w14:textId="77777777" w:rsidR="005B0EC5" w:rsidRDefault="005B0EC5" w:rsidP="0067585A">
            <w:pPr>
              <w:pStyle w:val="GvdeA"/>
              <w:tabs>
                <w:tab w:val="left" w:pos="720"/>
              </w:tabs>
              <w:ind w:right="18"/>
              <w:jc w:val="center"/>
            </w:pPr>
            <w:r>
              <w:rPr>
                <w:rFonts w:cs="Times New Roman"/>
              </w:rPr>
              <w:t>6</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95CE22" w14:textId="77777777" w:rsidR="005B0EC5" w:rsidRDefault="005B0EC5" w:rsidP="0067585A">
            <w:pPr>
              <w:pStyle w:val="GvdeA"/>
              <w:jc w:val="both"/>
            </w:pPr>
            <w:r>
              <w:rPr>
                <w:rFonts w:cs="Times New Roman"/>
                <w:bCs/>
              </w:rPr>
              <w:t>28 Ekim-01 Kasım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11C377" w14:textId="77777777" w:rsidR="005B0EC5" w:rsidRDefault="005B0EC5" w:rsidP="0067585A">
            <w:pPr>
              <w:pStyle w:val="GvdeA"/>
              <w:jc w:val="both"/>
            </w:pPr>
            <w:r>
              <w:rPr>
                <w:rStyle w:val="Yok"/>
                <w:rFonts w:ascii="Times New Roman" w:hAnsi="Times New Roman"/>
              </w:rPr>
              <w:t xml:space="preserve">Örgütsel İletişim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84B99F" w14:textId="77777777" w:rsidR="005B0EC5" w:rsidRDefault="005B0EC5" w:rsidP="0067585A">
            <w:pPr>
              <w:pStyle w:val="GvdeA"/>
              <w:jc w:val="center"/>
            </w:pPr>
            <w:r>
              <w:rPr>
                <w:rStyle w:val="Yok"/>
                <w:rFonts w:ascii="Times New Roman" w:hAnsi="Times New Roman"/>
                <w:lang w:val="en-US"/>
              </w:rPr>
              <w:t>PY1</w:t>
            </w:r>
            <w:r>
              <w:rPr>
                <w:rStyle w:val="Yok"/>
                <w:rFonts w:ascii="Times New Roman" w:hAnsi="Times New Roman"/>
              </w:rPr>
              <w:t>2</w:t>
            </w:r>
          </w:p>
        </w:tc>
      </w:tr>
      <w:tr w:rsidR="005B0EC5" w14:paraId="45376D40"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238A8FA8" w14:textId="77777777" w:rsidR="005B0EC5" w:rsidRDefault="005B0EC5" w:rsidP="0067585A">
            <w:pPr>
              <w:pStyle w:val="GvdeA"/>
              <w:tabs>
                <w:tab w:val="left" w:pos="720"/>
              </w:tabs>
              <w:ind w:right="18"/>
              <w:jc w:val="center"/>
            </w:pPr>
            <w:r>
              <w:rPr>
                <w:rFonts w:cs="Times New Roman"/>
              </w:rPr>
              <w:t>7</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5DF59" w14:textId="77777777" w:rsidR="005B0EC5" w:rsidRDefault="005B0EC5" w:rsidP="0067585A">
            <w:pPr>
              <w:pStyle w:val="GvdeA"/>
              <w:jc w:val="both"/>
            </w:pPr>
            <w:r>
              <w:rPr>
                <w:rFonts w:cs="Times New Roman"/>
                <w:bCs/>
              </w:rPr>
              <w:t>04-08 Kasım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61F76" w14:textId="77777777" w:rsidR="005B0EC5" w:rsidRDefault="005B0EC5" w:rsidP="0067585A">
            <w:pPr>
              <w:pStyle w:val="GvdeA"/>
              <w:jc w:val="both"/>
            </w:pPr>
            <w:r>
              <w:rPr>
                <w:rStyle w:val="Yok"/>
                <w:rFonts w:ascii="Times New Roman" w:hAnsi="Times New Roman"/>
              </w:rPr>
              <w:t xml:space="preserve">İletişimde Kalite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31F2AC" w14:textId="77777777" w:rsidR="005B0EC5" w:rsidRDefault="005B0EC5" w:rsidP="0067585A">
            <w:pPr>
              <w:pStyle w:val="GvdeA"/>
              <w:jc w:val="center"/>
            </w:pPr>
            <w:r>
              <w:rPr>
                <w:rStyle w:val="Yok"/>
                <w:rFonts w:ascii="Times New Roman" w:hAnsi="Times New Roman"/>
                <w:lang w:val="en-US"/>
              </w:rPr>
              <w:t>PY7 - PY9 - PY12</w:t>
            </w:r>
          </w:p>
        </w:tc>
      </w:tr>
      <w:tr w:rsidR="005B0EC5" w14:paraId="060EFA0A" w14:textId="77777777" w:rsidTr="0067585A">
        <w:trPr>
          <w:trHeight w:val="300"/>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71600" w14:textId="77777777" w:rsidR="005B0EC5" w:rsidRDefault="005B0EC5" w:rsidP="0067585A">
            <w:r>
              <w:t>8</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C3F176" w14:textId="77777777" w:rsidR="005B0EC5" w:rsidRDefault="005B0EC5" w:rsidP="0067585A">
            <w:pPr>
              <w:pStyle w:val="GvdeA"/>
              <w:jc w:val="both"/>
            </w:pPr>
            <w:r>
              <w:rPr>
                <w:rFonts w:cs="Times New Roman"/>
                <w:bCs/>
              </w:rPr>
              <w:t>11-15 Kasım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7B13389F" w14:textId="77777777" w:rsidR="005B0EC5" w:rsidRDefault="005B0EC5" w:rsidP="0067585A">
            <w:pPr>
              <w:pStyle w:val="GvdeA"/>
              <w:tabs>
                <w:tab w:val="left" w:pos="720"/>
              </w:tabs>
              <w:ind w:right="18"/>
              <w:jc w:val="both"/>
            </w:pPr>
            <w:r>
              <w:rPr>
                <w:rStyle w:val="Yok"/>
                <w:rFonts w:ascii="Times New Roman" w:hAnsi="Times New Roman"/>
                <w:b/>
                <w:bCs/>
              </w:rPr>
              <w:t xml:space="preserve">Ara Sınav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701629" w14:textId="77777777" w:rsidR="005B0EC5" w:rsidRDefault="005B0EC5" w:rsidP="0067585A"/>
        </w:tc>
      </w:tr>
      <w:tr w:rsidR="005B0EC5" w14:paraId="503C966B"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079B0EA1" w14:textId="77777777" w:rsidR="005B0EC5" w:rsidRDefault="005B0EC5" w:rsidP="0067585A">
            <w:pPr>
              <w:pStyle w:val="GvdeA"/>
              <w:tabs>
                <w:tab w:val="left" w:pos="720"/>
              </w:tabs>
              <w:ind w:right="18"/>
              <w:jc w:val="center"/>
            </w:pPr>
            <w:r>
              <w:rPr>
                <w:rFonts w:cs="Times New Roman"/>
              </w:rPr>
              <w:t>9</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8CE46B" w14:textId="77777777" w:rsidR="005B0EC5" w:rsidRDefault="005B0EC5" w:rsidP="0067585A">
            <w:pPr>
              <w:pStyle w:val="GvdeA"/>
              <w:jc w:val="both"/>
            </w:pPr>
            <w:r>
              <w:rPr>
                <w:rFonts w:cs="Times New Roman"/>
                <w:b/>
                <w:bCs/>
              </w:rPr>
              <w:t>16-24 Kasım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23C3F9" w14:textId="77777777" w:rsidR="005B0EC5" w:rsidRDefault="005B0EC5" w:rsidP="0067585A">
            <w:pPr>
              <w:pStyle w:val="GvdeA"/>
              <w:jc w:val="both"/>
            </w:pPr>
            <w:r>
              <w:rPr>
                <w:rStyle w:val="Yok"/>
                <w:rFonts w:ascii="Times New Roman" w:hAnsi="Times New Roman"/>
              </w:rPr>
              <w:t xml:space="preserve">Etkili İletişimde Konuşma ve Dinleme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4121FEE6" w14:textId="77777777" w:rsidR="005B0EC5" w:rsidRDefault="005B0EC5" w:rsidP="0067585A">
            <w:pPr>
              <w:pStyle w:val="GvdeA"/>
              <w:tabs>
                <w:tab w:val="left" w:pos="720"/>
              </w:tabs>
              <w:ind w:right="18"/>
              <w:jc w:val="center"/>
            </w:pPr>
            <w:r>
              <w:rPr>
                <w:rStyle w:val="Yok"/>
                <w:rFonts w:ascii="Times New Roman" w:hAnsi="Times New Roman"/>
                <w:lang w:val="en-US"/>
              </w:rPr>
              <w:t>PY7 - PY9</w:t>
            </w:r>
          </w:p>
        </w:tc>
      </w:tr>
      <w:tr w:rsidR="005B0EC5" w14:paraId="0316E3BB"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3F63710B" w14:textId="77777777" w:rsidR="005B0EC5" w:rsidRDefault="005B0EC5" w:rsidP="0067585A">
            <w:pPr>
              <w:pStyle w:val="GvdeA"/>
              <w:tabs>
                <w:tab w:val="left" w:pos="720"/>
              </w:tabs>
              <w:ind w:right="18"/>
              <w:jc w:val="center"/>
            </w:pPr>
            <w:r>
              <w:rPr>
                <w:rFonts w:cs="Times New Roman"/>
              </w:rPr>
              <w:t>10</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49B98" w14:textId="77777777" w:rsidR="005B0EC5" w:rsidRDefault="005B0EC5" w:rsidP="0067585A">
            <w:pPr>
              <w:pStyle w:val="GvdeA"/>
              <w:jc w:val="both"/>
            </w:pPr>
            <w:r>
              <w:rPr>
                <w:rFonts w:cs="Times New Roman"/>
                <w:bCs/>
              </w:rPr>
              <w:t>25-29 Kasım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0205F1" w14:textId="77777777" w:rsidR="005B0EC5" w:rsidRDefault="005B0EC5" w:rsidP="0067585A">
            <w:pPr>
              <w:pStyle w:val="GvdeA"/>
              <w:jc w:val="both"/>
            </w:pPr>
            <w:r>
              <w:rPr>
                <w:rStyle w:val="Yok"/>
                <w:rFonts w:ascii="Times New Roman" w:hAnsi="Times New Roman"/>
              </w:rPr>
              <w:t>Etkileme, Etkili İletişim ve İkna Edici Konuş</w:t>
            </w:r>
            <w:r>
              <w:rPr>
                <w:rStyle w:val="Yok"/>
                <w:rFonts w:ascii="Times New Roman" w:hAnsi="Times New Roman"/>
                <w:lang w:val="it-IT"/>
              </w:rPr>
              <w:t xml:space="preserve">ma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43AA9B5C" w14:textId="77777777" w:rsidR="005B0EC5" w:rsidRDefault="005B0EC5" w:rsidP="0067585A">
            <w:pPr>
              <w:pStyle w:val="GvdeA"/>
              <w:tabs>
                <w:tab w:val="left" w:pos="720"/>
              </w:tabs>
              <w:ind w:right="18"/>
              <w:jc w:val="center"/>
            </w:pPr>
            <w:r>
              <w:rPr>
                <w:rStyle w:val="Yok"/>
                <w:rFonts w:ascii="Times New Roman" w:hAnsi="Times New Roman"/>
                <w:lang w:val="en-US"/>
              </w:rPr>
              <w:t>PY7</w:t>
            </w:r>
          </w:p>
        </w:tc>
      </w:tr>
      <w:tr w:rsidR="005B0EC5" w14:paraId="20FFB99E" w14:textId="77777777" w:rsidTr="0067585A">
        <w:trPr>
          <w:trHeight w:val="45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202B1F1A" w14:textId="77777777" w:rsidR="005B0EC5" w:rsidRDefault="005B0EC5" w:rsidP="0067585A">
            <w:pPr>
              <w:pStyle w:val="GvdeA"/>
              <w:tabs>
                <w:tab w:val="left" w:pos="720"/>
              </w:tabs>
              <w:ind w:right="18"/>
              <w:jc w:val="center"/>
            </w:pPr>
            <w:r>
              <w:rPr>
                <w:rFonts w:cs="Times New Roman"/>
              </w:rPr>
              <w:t>11</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4FBB2" w14:textId="77777777" w:rsidR="005B0EC5" w:rsidRDefault="005B0EC5" w:rsidP="0067585A">
            <w:pPr>
              <w:pStyle w:val="GvdeA"/>
              <w:jc w:val="both"/>
            </w:pPr>
            <w:r>
              <w:rPr>
                <w:rFonts w:cs="Times New Roman"/>
                <w:bCs/>
              </w:rPr>
              <w:t>02-06 Aralık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489E94" w14:textId="77777777" w:rsidR="005B0EC5" w:rsidRDefault="005B0EC5" w:rsidP="0067585A">
            <w:pPr>
              <w:pStyle w:val="GvdeA"/>
              <w:jc w:val="both"/>
            </w:pPr>
            <w:r>
              <w:rPr>
                <w:rStyle w:val="Yok"/>
                <w:rFonts w:ascii="Times New Roman" w:hAnsi="Times New Roman"/>
              </w:rPr>
              <w:t>Kitle İletiş</w:t>
            </w:r>
            <w:r>
              <w:rPr>
                <w:rStyle w:val="Yok"/>
                <w:rFonts w:ascii="Times New Roman" w:hAnsi="Times New Roman"/>
                <w:lang w:val="it-IT"/>
              </w:rPr>
              <w:t xml:space="preserve">imi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F84F1D" w14:textId="77777777" w:rsidR="005B0EC5" w:rsidRDefault="005B0EC5" w:rsidP="0067585A">
            <w:pPr>
              <w:pStyle w:val="GvdeA"/>
              <w:jc w:val="center"/>
            </w:pPr>
            <w:r>
              <w:rPr>
                <w:rStyle w:val="Yok"/>
                <w:rFonts w:ascii="Times New Roman" w:hAnsi="Times New Roman"/>
                <w:lang w:val="en-US"/>
              </w:rPr>
              <w:t>PY7 - PY9</w:t>
            </w:r>
          </w:p>
        </w:tc>
      </w:tr>
      <w:tr w:rsidR="005B0EC5" w14:paraId="74AD2D97"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0D80B114" w14:textId="77777777" w:rsidR="005B0EC5" w:rsidRDefault="005B0EC5" w:rsidP="0067585A">
            <w:pPr>
              <w:pStyle w:val="GvdeA"/>
              <w:tabs>
                <w:tab w:val="left" w:pos="720"/>
              </w:tabs>
              <w:ind w:right="18"/>
              <w:jc w:val="center"/>
            </w:pPr>
            <w:r>
              <w:rPr>
                <w:rFonts w:cs="Times New Roman"/>
              </w:rPr>
              <w:t>12</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5F51B" w14:textId="77777777" w:rsidR="005B0EC5" w:rsidRDefault="005B0EC5" w:rsidP="0067585A">
            <w:pPr>
              <w:pStyle w:val="GvdeA"/>
              <w:jc w:val="both"/>
            </w:pPr>
            <w:r>
              <w:rPr>
                <w:rFonts w:cs="Times New Roman"/>
                <w:bCs/>
              </w:rPr>
              <w:t>09-13 Aralık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68C00F" w14:textId="77777777" w:rsidR="005B0EC5" w:rsidRDefault="005B0EC5" w:rsidP="0067585A">
            <w:pPr>
              <w:pStyle w:val="GvdeA"/>
              <w:jc w:val="both"/>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 xml:space="preserve">zel İletişim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439CE294" w14:textId="77777777" w:rsidR="005B0EC5" w:rsidRDefault="005B0EC5" w:rsidP="0067585A">
            <w:pPr>
              <w:pStyle w:val="GvdeA"/>
              <w:tabs>
                <w:tab w:val="left" w:pos="720"/>
              </w:tabs>
              <w:ind w:right="18"/>
              <w:jc w:val="center"/>
            </w:pPr>
            <w:r>
              <w:rPr>
                <w:rStyle w:val="Yok"/>
                <w:rFonts w:ascii="Times New Roman" w:hAnsi="Times New Roman"/>
                <w:lang w:val="en-US"/>
              </w:rPr>
              <w:t>PY7 - PY9</w:t>
            </w:r>
          </w:p>
        </w:tc>
      </w:tr>
      <w:tr w:rsidR="005B0EC5" w14:paraId="7F2E56EF"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32BAF44A" w14:textId="77777777" w:rsidR="005B0EC5" w:rsidRDefault="005B0EC5" w:rsidP="0067585A">
            <w:pPr>
              <w:pStyle w:val="GvdeA"/>
              <w:tabs>
                <w:tab w:val="left" w:pos="720"/>
              </w:tabs>
              <w:ind w:right="18"/>
              <w:jc w:val="center"/>
            </w:pPr>
            <w:r>
              <w:rPr>
                <w:rFonts w:cs="Times New Roman"/>
              </w:rPr>
              <w:t>13</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A8D3B" w14:textId="77777777" w:rsidR="005B0EC5" w:rsidRDefault="005B0EC5" w:rsidP="0067585A">
            <w:pPr>
              <w:pStyle w:val="GvdeA"/>
              <w:jc w:val="both"/>
            </w:pPr>
            <w:r>
              <w:rPr>
                <w:rFonts w:cs="Times New Roman"/>
                <w:bCs/>
              </w:rPr>
              <w:t>16-20 Aralık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48DBCF" w14:textId="77777777" w:rsidR="005B0EC5" w:rsidRDefault="005B0EC5" w:rsidP="0067585A">
            <w:pPr>
              <w:pStyle w:val="GvdeA"/>
              <w:jc w:val="both"/>
            </w:pPr>
            <w:r>
              <w:rPr>
                <w:rStyle w:val="Yok"/>
                <w:rFonts w:ascii="Times New Roman" w:hAnsi="Times New Roman"/>
              </w:rPr>
              <w:t>S</w:t>
            </w:r>
            <w:r>
              <w:rPr>
                <w:rStyle w:val="Yok"/>
                <w:rFonts w:ascii="Times New Roman" w:hAnsi="Times New Roman"/>
                <w:lang w:val="sv-SE"/>
              </w:rPr>
              <w:t>ö</w:t>
            </w:r>
            <w:r>
              <w:rPr>
                <w:rStyle w:val="Yok"/>
                <w:rFonts w:ascii="Times New Roman" w:hAnsi="Times New Roman"/>
              </w:rPr>
              <w:t xml:space="preserve">zsüz İletişim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258A10" w14:textId="77777777" w:rsidR="005B0EC5" w:rsidRDefault="005B0EC5" w:rsidP="0067585A">
            <w:pPr>
              <w:pStyle w:val="GvdeA"/>
              <w:jc w:val="center"/>
            </w:pPr>
            <w:r>
              <w:rPr>
                <w:rStyle w:val="Yok"/>
                <w:lang w:val="en-US"/>
              </w:rPr>
              <w:t>PY7 - PY9</w:t>
            </w:r>
          </w:p>
        </w:tc>
      </w:tr>
      <w:tr w:rsidR="005B0EC5" w14:paraId="03B7B0F0" w14:textId="77777777" w:rsidTr="0067585A">
        <w:trPr>
          <w:trHeight w:val="2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2FCA07D6" w14:textId="77777777" w:rsidR="005B0EC5" w:rsidRDefault="005B0EC5" w:rsidP="0067585A">
            <w:pPr>
              <w:pStyle w:val="GvdeA"/>
              <w:tabs>
                <w:tab w:val="left" w:pos="720"/>
              </w:tabs>
              <w:ind w:right="18"/>
              <w:jc w:val="center"/>
            </w:pPr>
            <w:r>
              <w:rPr>
                <w:rFonts w:cs="Times New Roman"/>
              </w:rPr>
              <w:t>14</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B5DB4" w14:textId="77777777" w:rsidR="005B0EC5" w:rsidRDefault="005B0EC5" w:rsidP="0067585A">
            <w:pPr>
              <w:pStyle w:val="GvdeA"/>
              <w:jc w:val="both"/>
            </w:pPr>
            <w:r>
              <w:t>23-27 Aralık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66AEBE" w14:textId="77777777" w:rsidR="005B0EC5" w:rsidRDefault="005B0EC5" w:rsidP="0067585A">
            <w:pPr>
              <w:pStyle w:val="GvdeA"/>
              <w:jc w:val="both"/>
            </w:pPr>
            <w:r>
              <w:rPr>
                <w:rStyle w:val="Yok"/>
                <w:rFonts w:ascii="Times New Roman" w:hAnsi="Times New Roman"/>
              </w:rPr>
              <w:t xml:space="preserve">Uluslarası ve Kültürlerarası İletişim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A5551" w14:textId="77777777" w:rsidR="005B0EC5" w:rsidRDefault="005B0EC5" w:rsidP="0067585A">
            <w:pPr>
              <w:pStyle w:val="GvdeA"/>
              <w:jc w:val="center"/>
            </w:pPr>
            <w:r>
              <w:rPr>
                <w:rStyle w:val="Yok"/>
                <w:rFonts w:ascii="Times New Roman" w:hAnsi="Times New Roman"/>
                <w:lang w:val="en-US"/>
              </w:rPr>
              <w:t>PY7 - PY9 - PY12</w:t>
            </w:r>
          </w:p>
        </w:tc>
      </w:tr>
      <w:tr w:rsidR="005B0EC5" w14:paraId="125A8B90" w14:textId="77777777" w:rsidTr="0067585A">
        <w:trPr>
          <w:trHeight w:val="432"/>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390B969E" w14:textId="77777777" w:rsidR="005B0EC5" w:rsidRDefault="005B0EC5" w:rsidP="0067585A">
            <w:pPr>
              <w:pStyle w:val="GvdeA"/>
              <w:tabs>
                <w:tab w:val="left" w:pos="720"/>
              </w:tabs>
              <w:ind w:right="18"/>
            </w:pPr>
            <w:r>
              <w:rPr>
                <w:rFonts w:cs="Times New Roman"/>
              </w:rPr>
              <w:t>15</w:t>
            </w:r>
          </w:p>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9E046B" w14:textId="77777777" w:rsidR="005B0EC5" w:rsidRDefault="005B0EC5" w:rsidP="0067585A">
            <w:pPr>
              <w:pStyle w:val="GvdeA"/>
              <w:jc w:val="both"/>
            </w:pPr>
            <w:r>
              <w:t>30 Aralık-4 Ocak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1C2842" w14:textId="77777777" w:rsidR="005B0EC5" w:rsidRDefault="005B0EC5" w:rsidP="0067585A">
            <w:pPr>
              <w:pStyle w:val="GvdeA"/>
              <w:jc w:val="both"/>
            </w:pPr>
            <w:r>
              <w:rPr>
                <w:rStyle w:val="Yok"/>
                <w:rFonts w:ascii="Times New Roman" w:hAnsi="Times New Roman"/>
              </w:rPr>
              <w:t xml:space="preserve">Etkili İletişim ve Toplumsal Cinsiyet </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4125F9" w14:textId="77777777" w:rsidR="005B0EC5" w:rsidRDefault="005B0EC5" w:rsidP="0067585A">
            <w:pPr>
              <w:pStyle w:val="GvdeA"/>
              <w:jc w:val="center"/>
            </w:pPr>
            <w:r>
              <w:rPr>
                <w:rStyle w:val="Yok"/>
                <w:rFonts w:ascii="Times New Roman" w:hAnsi="Times New Roman"/>
                <w:lang w:val="en-US"/>
              </w:rPr>
              <w:t>PY7 - PY9 - PY12</w:t>
            </w:r>
          </w:p>
        </w:tc>
      </w:tr>
      <w:tr w:rsidR="005B0EC5" w14:paraId="5B0EA803" w14:textId="77777777" w:rsidTr="0067585A">
        <w:trPr>
          <w:trHeight w:val="300"/>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8DF71" w14:textId="77777777" w:rsidR="005B0EC5" w:rsidRDefault="005B0EC5" w:rsidP="0067585A"/>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0790BA83" w14:textId="77777777" w:rsidR="005B0EC5" w:rsidRDefault="005B0EC5" w:rsidP="0067585A">
            <w:pPr>
              <w:pStyle w:val="GvdeA"/>
              <w:tabs>
                <w:tab w:val="left" w:pos="720"/>
              </w:tabs>
              <w:ind w:right="18"/>
            </w:pPr>
            <w:r>
              <w:rPr>
                <w:rFonts w:cs="Times New Roman"/>
                <w:b/>
              </w:rPr>
              <w:t>05-14 Ocak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564FD981" w14:textId="77777777" w:rsidR="005B0EC5" w:rsidRDefault="005B0EC5" w:rsidP="0067585A">
            <w:pPr>
              <w:pStyle w:val="GvdeA"/>
              <w:tabs>
                <w:tab w:val="left" w:pos="720"/>
              </w:tabs>
              <w:ind w:right="18"/>
              <w:jc w:val="both"/>
            </w:pPr>
            <w:r>
              <w:rPr>
                <w:rStyle w:val="Yok"/>
                <w:rFonts w:ascii="Times New Roman" w:hAnsi="Times New Roman"/>
                <w:b/>
                <w:bCs/>
                <w:lang w:val="pt-PT"/>
              </w:rPr>
              <w:t>Final S</w:t>
            </w:r>
            <w:r>
              <w:rPr>
                <w:rStyle w:val="Yok"/>
                <w:rFonts w:ascii="Times New Roman" w:hAnsi="Times New Roman"/>
                <w:b/>
                <w:bCs/>
              </w:rPr>
              <w:t>ınavı</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580041" w14:textId="77777777" w:rsidR="005B0EC5" w:rsidRDefault="005B0EC5" w:rsidP="0067585A"/>
        </w:tc>
      </w:tr>
      <w:tr w:rsidR="005B0EC5" w14:paraId="46371DB8" w14:textId="77777777" w:rsidTr="0067585A">
        <w:trPr>
          <w:trHeight w:val="300"/>
          <w:jc w:val="center"/>
        </w:trPr>
        <w:tc>
          <w:tcPr>
            <w:tcW w:w="4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0523B" w14:textId="77777777" w:rsidR="005B0EC5" w:rsidRDefault="005B0EC5" w:rsidP="0067585A"/>
        </w:tc>
        <w:tc>
          <w:tcPr>
            <w:tcW w:w="24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tcPr>
          <w:p w14:paraId="106F84CB" w14:textId="77777777" w:rsidR="005B0EC5" w:rsidRDefault="005B0EC5" w:rsidP="0067585A">
            <w:pPr>
              <w:pStyle w:val="GvdeA"/>
              <w:tabs>
                <w:tab w:val="left" w:pos="720"/>
              </w:tabs>
              <w:ind w:right="18"/>
            </w:pPr>
            <w:r>
              <w:rPr>
                <w:rFonts w:cs="Times New Roman"/>
                <w:b/>
              </w:rPr>
              <w:t>18-26 Ocak 2024</w:t>
            </w:r>
          </w:p>
        </w:tc>
        <w:tc>
          <w:tcPr>
            <w:tcW w:w="5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21460DAE" w14:textId="77777777" w:rsidR="005B0EC5" w:rsidRDefault="005B0EC5" w:rsidP="0067585A">
            <w:pPr>
              <w:pStyle w:val="GvdeA"/>
              <w:tabs>
                <w:tab w:val="left" w:pos="720"/>
              </w:tabs>
              <w:ind w:right="18"/>
              <w:jc w:val="both"/>
            </w:pPr>
            <w:r>
              <w:rPr>
                <w:rStyle w:val="Yok"/>
                <w:rFonts w:ascii="Times New Roman" w:hAnsi="Times New Roman"/>
                <w:b/>
                <w:bCs/>
              </w:rPr>
              <w:t>Bütünleme Sınavı</w:t>
            </w:r>
          </w:p>
        </w:tc>
        <w:tc>
          <w:tcPr>
            <w:tcW w:w="20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878CF4" w14:textId="77777777" w:rsidR="005B0EC5" w:rsidRDefault="005B0EC5" w:rsidP="0067585A"/>
        </w:tc>
      </w:tr>
      <w:tr w:rsidR="005B0EC5" w14:paraId="3D8845B3" w14:textId="77777777" w:rsidTr="0067585A">
        <w:trPr>
          <w:trHeight w:val="1018"/>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7BF4B5" w14:textId="77777777" w:rsidR="005B0EC5" w:rsidRDefault="005B0EC5" w:rsidP="0067585A">
            <w:pPr>
              <w:pStyle w:val="GvdeA"/>
              <w:tabs>
                <w:tab w:val="left" w:pos="1552"/>
              </w:tabs>
            </w:pPr>
            <w:r>
              <w:rPr>
                <w:rStyle w:val="Yok"/>
                <w:rFonts w:ascii="Times New Roman" w:hAnsi="Times New Roman"/>
                <w:b/>
                <w:bCs/>
              </w:rPr>
              <w:t>Değerlendirme</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67ADED" w14:textId="77777777" w:rsidR="005B0EC5" w:rsidRDefault="005B0EC5" w:rsidP="0067585A">
            <w:pPr>
              <w:pStyle w:val="GvdeA"/>
              <w:tabs>
                <w:tab w:val="left" w:pos="1552"/>
              </w:tabs>
              <w:jc w:val="both"/>
            </w:pPr>
            <w:r>
              <w:rPr>
                <w:rStyle w:val="Yok"/>
                <w:rFonts w:ascii="Times New Roman" w:hAnsi="Times New Roman"/>
              </w:rPr>
              <w:t>Bu dersin değerlendirmesi, kaynak kitaplar ve derste yürütülen tartışmalar esas alınarak hazırlanacak olan çoktan seçmeli bir vize ve bir final aracılığıyla yapılacaktır. Vizenin ortalamaya katkısı % 40 finalinki ise % 60</w:t>
            </w:r>
            <w:r>
              <w:rPr>
                <w:rStyle w:val="Yok"/>
                <w:rFonts w:ascii="Arial Unicode MS" w:hAnsi="Arial Unicode MS"/>
                <w:rtl/>
              </w:rPr>
              <w:t>’</w:t>
            </w:r>
            <w:r>
              <w:rPr>
                <w:rStyle w:val="Yok"/>
                <w:rFonts w:ascii="Times New Roman" w:hAnsi="Times New Roman"/>
              </w:rPr>
              <w:t>tır. Geç</w:t>
            </w:r>
            <w:r>
              <w:rPr>
                <w:rStyle w:val="Yok"/>
                <w:rFonts w:ascii="Times New Roman" w:hAnsi="Times New Roman"/>
                <w:lang w:val="en-US"/>
              </w:rPr>
              <w:t xml:space="preserve">me notu 100 </w:t>
            </w:r>
            <w:r>
              <w:rPr>
                <w:rStyle w:val="Yok"/>
                <w:rFonts w:ascii="Times New Roman" w:hAnsi="Times New Roman"/>
              </w:rPr>
              <w:t>üzerinden 60</w:t>
            </w:r>
            <w:r>
              <w:rPr>
                <w:rStyle w:val="Yok"/>
                <w:rFonts w:ascii="Arial Unicode MS" w:hAnsi="Arial Unicode MS"/>
                <w:rtl/>
              </w:rPr>
              <w:t>’</w:t>
            </w:r>
            <w:r>
              <w:rPr>
                <w:rStyle w:val="Yok"/>
                <w:rFonts w:ascii="Times New Roman" w:hAnsi="Times New Roman"/>
              </w:rPr>
              <w:t>tır.</w:t>
            </w:r>
          </w:p>
        </w:tc>
      </w:tr>
      <w:tr w:rsidR="005B0EC5" w14:paraId="0B40E264" w14:textId="77777777" w:rsidTr="0067585A">
        <w:trPr>
          <w:trHeight w:val="8680"/>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2FE6AD62" w14:textId="77777777" w:rsidR="005B0EC5" w:rsidRDefault="005B0EC5" w:rsidP="0067585A">
            <w:pPr>
              <w:pStyle w:val="GvdeA"/>
              <w:tabs>
                <w:tab w:val="left" w:pos="720"/>
              </w:tabs>
              <w:ind w:right="18"/>
            </w:pPr>
            <w:r>
              <w:rPr>
                <w:rStyle w:val="Yok"/>
                <w:rFonts w:ascii="Times New Roman" w:hAnsi="Times New Roman"/>
                <w:b/>
                <w:bCs/>
              </w:rPr>
              <w:lastRenderedPageBreak/>
              <w:t>Örnek Sorular</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65BC6"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 xml:space="preserve">1) İnsanların aynı </w:t>
            </w:r>
            <w:r>
              <w:rPr>
                <w:rStyle w:val="Yok"/>
                <w:rFonts w:ascii="Times New Roman" w:hAnsi="Times New Roman"/>
                <w:b/>
                <w:bCs/>
                <w:sz w:val="22"/>
                <w:szCs w:val="22"/>
                <w:shd w:val="clear" w:color="auto" w:fill="FFFFFF"/>
                <w:lang w:val="fr-FR"/>
              </w:rPr>
              <w:t>asans</w:t>
            </w:r>
            <w:r>
              <w:rPr>
                <w:rStyle w:val="Yok"/>
                <w:rFonts w:ascii="Times New Roman" w:hAnsi="Times New Roman"/>
                <w:b/>
                <w:bCs/>
                <w:sz w:val="22"/>
                <w:szCs w:val="22"/>
                <w:shd w:val="clear" w:color="auto" w:fill="FFFFFF"/>
                <w:lang w:val="sv-SE"/>
              </w:rPr>
              <w:t>ö</w:t>
            </w:r>
            <w:r>
              <w:rPr>
                <w:rStyle w:val="Yok"/>
                <w:rFonts w:ascii="Times New Roman" w:hAnsi="Times New Roman"/>
                <w:b/>
                <w:bCs/>
                <w:sz w:val="22"/>
                <w:szCs w:val="22"/>
                <w:shd w:val="clear" w:color="auto" w:fill="FFFFFF"/>
              </w:rPr>
              <w:t>rdeyken birbirlerinin yüzlerine bakmamaları, beden dili açısından nasıl değerlendirilir?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i/>
                <w:iCs/>
                <w:sz w:val="22"/>
                <w:szCs w:val="22"/>
                <w:shd w:val="clear" w:color="auto" w:fill="FFFFFF"/>
              </w:rPr>
              <w:t>a) Mahrem alan ihlali</w:t>
            </w:r>
            <w:r>
              <w:rPr>
                <w:rStyle w:val="Yok"/>
                <w:rFonts w:ascii="Times New Roman" w:hAnsi="Times New Roman"/>
                <w:sz w:val="22"/>
                <w:szCs w:val="22"/>
                <w:shd w:val="clear" w:color="auto" w:fill="FFFFFF"/>
              </w:rPr>
              <w:t xml:space="preserve"> b) Sosyal alan ihlali</w:t>
            </w:r>
          </w:p>
          <w:p w14:paraId="064B863D"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rPr>
              <w:t>c) Genel alanın ihlali d) Hepsi e) Hiçbiri</w:t>
            </w:r>
          </w:p>
          <w:p w14:paraId="1A697455"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b/>
                <w:bCs/>
                <w:sz w:val="22"/>
                <w:szCs w:val="22"/>
                <w:shd w:val="clear" w:color="auto" w:fill="FFFFFF"/>
              </w:rPr>
              <w:t>2) Düşüncenin ya da ahlâkın gelişmesinde, insanın tümüyle kendisine odaklaştığı aşama olarak tanımlanan hangisidir?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rPr>
              <w:t xml:space="preserve">a) Alınganlık b) Kararsızlık </w:t>
            </w:r>
            <w:r>
              <w:rPr>
                <w:rStyle w:val="Yok"/>
                <w:rFonts w:ascii="Times New Roman" w:hAnsi="Times New Roman"/>
                <w:i/>
                <w:iCs/>
                <w:sz w:val="22"/>
                <w:szCs w:val="22"/>
                <w:shd w:val="clear" w:color="auto" w:fill="FFFFFF"/>
              </w:rPr>
              <w:t>c) Ben merkezcilik</w:t>
            </w:r>
            <w:r>
              <w:rPr>
                <w:rStyle w:val="Yok"/>
                <w:rFonts w:ascii="Times New Roman" w:hAnsi="Times New Roman"/>
                <w:sz w:val="22"/>
                <w:szCs w:val="22"/>
                <w:shd w:val="clear" w:color="auto" w:fill="FFFFFF"/>
              </w:rPr>
              <w:t xml:space="preserve"> d) Duyarsızlık</w:t>
            </w:r>
          </w:p>
          <w:p w14:paraId="5AA08DC2"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rPr>
              <w:t>e) Hiçbiri</w:t>
            </w:r>
          </w:p>
          <w:p w14:paraId="5C6B441C"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Helvetica" w:eastAsia="Helvetica" w:hAnsi="Helvetica" w:cs="Helvetica"/>
                <w:b/>
                <w:bCs/>
                <w:color w:val="727272"/>
                <w:sz w:val="22"/>
                <w:szCs w:val="22"/>
                <w:u w:color="727272"/>
                <w:shd w:val="clear" w:color="auto" w:fill="FFFFFF"/>
              </w:rPr>
            </w:pPr>
            <w:r>
              <w:rPr>
                <w:rStyle w:val="Yok"/>
                <w:rFonts w:ascii="Times New Roman" w:hAnsi="Times New Roman"/>
                <w:b/>
                <w:bCs/>
                <w:sz w:val="22"/>
                <w:szCs w:val="22"/>
                <w:shd w:val="clear" w:color="auto" w:fill="FFFFFF"/>
              </w:rPr>
              <w:t>3) Çok sayıda izleyiciye ulaşan gazeteler, dergiler, televizyon, radyo, sinema nasıl bir iletişim türüdü</w:t>
            </w:r>
            <w:r>
              <w:rPr>
                <w:rStyle w:val="Yok"/>
                <w:rFonts w:ascii="Times New Roman" w:hAnsi="Times New Roman"/>
                <w:b/>
                <w:bCs/>
                <w:sz w:val="22"/>
                <w:szCs w:val="22"/>
                <w:shd w:val="clear" w:color="auto" w:fill="FFFFFF"/>
                <w:lang w:val="zh-TW" w:eastAsia="zh-TW"/>
              </w:rPr>
              <w:t>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i/>
                <w:iCs/>
                <w:sz w:val="22"/>
                <w:szCs w:val="22"/>
                <w:shd w:val="clear" w:color="auto" w:fill="FFFFFF"/>
              </w:rPr>
              <w:t>a) Kitle iletiş</w:t>
            </w:r>
            <w:r>
              <w:rPr>
                <w:rStyle w:val="Yok"/>
                <w:rFonts w:ascii="Times New Roman" w:hAnsi="Times New Roman"/>
                <w:i/>
                <w:iCs/>
                <w:sz w:val="22"/>
                <w:szCs w:val="22"/>
                <w:shd w:val="clear" w:color="auto" w:fill="FFFFFF"/>
                <w:lang w:val="it-IT"/>
              </w:rPr>
              <w:t xml:space="preserve">imi </w:t>
            </w:r>
            <w:r>
              <w:rPr>
                <w:rStyle w:val="Yok"/>
                <w:rFonts w:ascii="Times New Roman" w:hAnsi="Times New Roman"/>
                <w:sz w:val="22"/>
                <w:szCs w:val="22"/>
                <w:shd w:val="clear" w:color="auto" w:fill="FFFFFF"/>
              </w:rPr>
              <w:t>b) Kişiler arası iletiş</w:t>
            </w:r>
            <w:r>
              <w:rPr>
                <w:rStyle w:val="Yok"/>
                <w:rFonts w:ascii="Times New Roman" w:hAnsi="Times New Roman"/>
                <w:sz w:val="22"/>
                <w:szCs w:val="22"/>
                <w:shd w:val="clear" w:color="auto" w:fill="FFFFFF"/>
                <w:lang w:val="pt-PT"/>
              </w:rPr>
              <w:t>im c) Ki</w:t>
            </w:r>
            <w:r>
              <w:rPr>
                <w:rStyle w:val="Yok"/>
                <w:rFonts w:ascii="Times New Roman" w:hAnsi="Times New Roman"/>
                <w:sz w:val="22"/>
                <w:szCs w:val="22"/>
                <w:shd w:val="clear" w:color="auto" w:fill="FFFFFF"/>
              </w:rPr>
              <w:t>ş</w:t>
            </w:r>
            <w:r>
              <w:rPr>
                <w:rStyle w:val="Yok"/>
                <w:rFonts w:ascii="Times New Roman" w:hAnsi="Times New Roman"/>
                <w:sz w:val="22"/>
                <w:szCs w:val="22"/>
                <w:shd w:val="clear" w:color="auto" w:fill="FFFFFF"/>
                <w:lang w:val="it-IT"/>
              </w:rPr>
              <w:t>i i</w:t>
            </w:r>
            <w:r>
              <w:rPr>
                <w:rStyle w:val="Yok"/>
                <w:rFonts w:ascii="Times New Roman" w:hAnsi="Times New Roman"/>
                <w:sz w:val="22"/>
                <w:szCs w:val="22"/>
                <w:shd w:val="clear" w:color="auto" w:fill="FFFFFF"/>
              </w:rPr>
              <w:t>çi iletişim d) Örgüt içi iletişim e) Hepsi</w:t>
            </w:r>
          </w:p>
          <w:p w14:paraId="1A20D0F3"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4) Alıcının mesajı alarak değerlendirdiğini ve yorumladığı g</w:t>
            </w:r>
            <w:r>
              <w:rPr>
                <w:rStyle w:val="Yok"/>
                <w:rFonts w:ascii="Times New Roman" w:hAnsi="Times New Roman"/>
                <w:b/>
                <w:bCs/>
                <w:sz w:val="22"/>
                <w:szCs w:val="22"/>
                <w:shd w:val="clear" w:color="auto" w:fill="FFFFFF"/>
                <w:lang w:val="sv-SE"/>
              </w:rPr>
              <w:t>ö</w:t>
            </w:r>
            <w:r>
              <w:rPr>
                <w:rStyle w:val="Yok"/>
                <w:rFonts w:ascii="Times New Roman" w:hAnsi="Times New Roman"/>
                <w:b/>
                <w:bCs/>
                <w:sz w:val="22"/>
                <w:szCs w:val="22"/>
                <w:shd w:val="clear" w:color="auto" w:fill="FFFFFF"/>
                <w:lang w:val="nl-NL"/>
              </w:rPr>
              <w:t>steren, al</w:t>
            </w:r>
            <w:r>
              <w:rPr>
                <w:rStyle w:val="Yok"/>
                <w:rFonts w:ascii="Times New Roman" w:hAnsi="Times New Roman"/>
                <w:b/>
                <w:bCs/>
                <w:sz w:val="22"/>
                <w:szCs w:val="22"/>
                <w:shd w:val="clear" w:color="auto" w:fill="FFFFFF"/>
              </w:rPr>
              <w:t>ıcının bunun ardından kaynağa yanıt vermesine ne denir?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lang w:val="da-DK"/>
              </w:rPr>
              <w:t>a) Kanal</w:t>
            </w:r>
            <w:r>
              <w:rPr>
                <w:rStyle w:val="Yok"/>
                <w:rFonts w:ascii="Times New Roman" w:hAnsi="Times New Roman"/>
                <w:sz w:val="22"/>
                <w:szCs w:val="22"/>
                <w:shd w:val="clear" w:color="auto" w:fill="FFFFFF"/>
              </w:rPr>
              <w:t xml:space="preserve"> b) Ortam c) İletişim </w:t>
            </w:r>
            <w:r>
              <w:rPr>
                <w:rStyle w:val="Yok"/>
                <w:rFonts w:ascii="Times New Roman" w:hAnsi="Times New Roman"/>
                <w:i/>
                <w:iCs/>
                <w:sz w:val="22"/>
                <w:szCs w:val="22"/>
                <w:shd w:val="clear" w:color="auto" w:fill="FFFFFF"/>
              </w:rPr>
              <w:t>d) Geribildirim</w:t>
            </w:r>
            <w:r>
              <w:rPr>
                <w:rStyle w:val="Yok"/>
                <w:rFonts w:ascii="Times New Roman" w:hAnsi="Times New Roman"/>
                <w:sz w:val="22"/>
                <w:szCs w:val="22"/>
                <w:shd w:val="clear" w:color="auto" w:fill="FFFFFF"/>
              </w:rPr>
              <w:t xml:space="preserve"> e) Hiçbiri</w:t>
            </w:r>
          </w:p>
          <w:p w14:paraId="77FCA788"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i/>
                <w:iCs/>
                <w:sz w:val="22"/>
                <w:szCs w:val="22"/>
                <w:shd w:val="clear" w:color="auto" w:fill="FFFFFF"/>
              </w:rPr>
            </w:pPr>
            <w:r>
              <w:rPr>
                <w:rStyle w:val="Yok"/>
                <w:rFonts w:ascii="Times New Roman" w:hAnsi="Times New Roman"/>
                <w:b/>
                <w:bCs/>
                <w:sz w:val="22"/>
                <w:szCs w:val="22"/>
                <w:shd w:val="clear" w:color="auto" w:fill="FFFFFF"/>
              </w:rPr>
              <w:t>5) İş yaşamında iletişim hangi ego türleri arasında olmalıdı</w:t>
            </w:r>
            <w:r>
              <w:rPr>
                <w:rStyle w:val="Yok"/>
                <w:rFonts w:ascii="Times New Roman" w:hAnsi="Times New Roman"/>
                <w:b/>
                <w:bCs/>
                <w:sz w:val="22"/>
                <w:szCs w:val="22"/>
                <w:shd w:val="clear" w:color="auto" w:fill="FFFFFF"/>
                <w:lang w:val="zh-TW" w:eastAsia="zh-TW"/>
              </w:rPr>
              <w:t>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rPr>
              <w:t xml:space="preserve">a) Ebeveyn / yetişkin b) Ebeveyn / çocuk </w:t>
            </w:r>
            <w:r>
              <w:rPr>
                <w:rStyle w:val="Yok"/>
                <w:rFonts w:ascii="Times New Roman" w:hAnsi="Times New Roman"/>
                <w:i/>
                <w:iCs/>
                <w:sz w:val="22"/>
                <w:szCs w:val="22"/>
                <w:shd w:val="clear" w:color="auto" w:fill="FFFFFF"/>
              </w:rPr>
              <w:t>c) Yetişkin /yetişkin</w:t>
            </w:r>
          </w:p>
          <w:p w14:paraId="32B40185"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rPr>
              <w:t>d) Yetişkin / çocuk e) Ebeveyn / ebeveyn</w:t>
            </w:r>
          </w:p>
          <w:p w14:paraId="3EAB218F"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b/>
                <w:bCs/>
                <w:sz w:val="22"/>
                <w:szCs w:val="22"/>
                <w:shd w:val="clear" w:color="auto" w:fill="FFFFFF"/>
              </w:rPr>
              <w:t>6) En etkili iletişim kanalı aşağıdakilerden hangisidir?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i/>
                <w:iCs/>
                <w:sz w:val="22"/>
                <w:szCs w:val="22"/>
                <w:shd w:val="clear" w:color="auto" w:fill="FFFFFF"/>
              </w:rPr>
              <w:t>a) Beden dili</w:t>
            </w:r>
            <w:r>
              <w:rPr>
                <w:rStyle w:val="Yok"/>
                <w:rFonts w:ascii="Times New Roman" w:hAnsi="Times New Roman"/>
                <w:sz w:val="22"/>
                <w:szCs w:val="22"/>
                <w:shd w:val="clear" w:color="auto" w:fill="FFFFFF"/>
              </w:rPr>
              <w:t xml:space="preserve"> b) İmaj c) Olumlu kelimeler d) Olumsuz kelimeler</w:t>
            </w:r>
          </w:p>
          <w:p w14:paraId="46334769"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lang w:val="fr-FR"/>
              </w:rPr>
              <w:t>e) Ses tonu</w:t>
            </w:r>
          </w:p>
          <w:p w14:paraId="38476687"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7) Personelin kendi aralarında iletişim kurmaları hangi iletişim türü içerisinde yer almaktadı</w:t>
            </w:r>
            <w:r>
              <w:rPr>
                <w:rStyle w:val="Yok"/>
                <w:rFonts w:ascii="Times New Roman" w:hAnsi="Times New Roman"/>
                <w:b/>
                <w:bCs/>
                <w:sz w:val="22"/>
                <w:szCs w:val="22"/>
                <w:shd w:val="clear" w:color="auto" w:fill="FFFFFF"/>
                <w:lang w:val="zh-TW" w:eastAsia="zh-TW"/>
              </w:rPr>
              <w:t>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i/>
                <w:iCs/>
                <w:sz w:val="22"/>
                <w:szCs w:val="22"/>
                <w:shd w:val="clear" w:color="auto" w:fill="FFFFFF"/>
              </w:rPr>
              <w:t>a) Örgüt içi iletişim</w:t>
            </w:r>
            <w:r>
              <w:rPr>
                <w:rStyle w:val="Yok"/>
                <w:rFonts w:ascii="Times New Roman" w:hAnsi="Times New Roman"/>
                <w:sz w:val="22"/>
                <w:szCs w:val="22"/>
                <w:shd w:val="clear" w:color="auto" w:fill="FFFFFF"/>
              </w:rPr>
              <w:t xml:space="preserve"> b) Kiş</w:t>
            </w:r>
            <w:r>
              <w:rPr>
                <w:rStyle w:val="Yok"/>
                <w:rFonts w:ascii="Times New Roman" w:hAnsi="Times New Roman"/>
                <w:sz w:val="22"/>
                <w:szCs w:val="22"/>
                <w:shd w:val="clear" w:color="auto" w:fill="FFFFFF"/>
                <w:lang w:val="it-IT"/>
              </w:rPr>
              <w:t>i i</w:t>
            </w:r>
            <w:r>
              <w:rPr>
                <w:rStyle w:val="Yok"/>
                <w:rFonts w:ascii="Times New Roman" w:hAnsi="Times New Roman"/>
                <w:sz w:val="22"/>
                <w:szCs w:val="22"/>
                <w:shd w:val="clear" w:color="auto" w:fill="FFFFFF"/>
              </w:rPr>
              <w:t>çi iletişim c) Toplum içi iletişim</w:t>
            </w:r>
          </w:p>
          <w:p w14:paraId="26352BA7"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rPr>
              <w:t>d) Kitle iletişimi e) Kişiler arası iletişim</w:t>
            </w:r>
          </w:p>
          <w:p w14:paraId="60D85AA4"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8) Kişinin kendini karşısındaki insanın yerine koyarak onun duygu ve düşüncelerini doğru olarak anlaması aşağıdakilerden hangisinin tanımıdı</w:t>
            </w:r>
            <w:r>
              <w:rPr>
                <w:rStyle w:val="Yok"/>
                <w:rFonts w:ascii="Times New Roman" w:hAnsi="Times New Roman"/>
                <w:b/>
                <w:bCs/>
                <w:sz w:val="22"/>
                <w:szCs w:val="22"/>
                <w:shd w:val="clear" w:color="auto" w:fill="FFFFFF"/>
                <w:lang w:val="zh-TW" w:eastAsia="zh-TW"/>
              </w:rPr>
              <w:t>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rPr>
              <w:t xml:space="preserve">a) Etkin dinleme b) Teselli etme </w:t>
            </w:r>
            <w:r>
              <w:rPr>
                <w:rStyle w:val="Yok"/>
                <w:rFonts w:ascii="Times New Roman" w:hAnsi="Times New Roman"/>
                <w:sz w:val="22"/>
                <w:szCs w:val="22"/>
                <w:shd w:val="clear" w:color="auto" w:fill="FFFFFF"/>
                <w:lang w:val="it-IT"/>
              </w:rPr>
              <w:t>c) Sempati</w:t>
            </w:r>
            <w:r>
              <w:rPr>
                <w:rStyle w:val="Yok"/>
                <w:rFonts w:ascii="Times New Roman" w:hAnsi="Times New Roman"/>
                <w:sz w:val="22"/>
                <w:szCs w:val="22"/>
                <w:shd w:val="clear" w:color="auto" w:fill="FFFFFF"/>
              </w:rPr>
              <w:t xml:space="preserve"> </w:t>
            </w:r>
            <w:r>
              <w:rPr>
                <w:rStyle w:val="Yok"/>
                <w:rFonts w:ascii="Times New Roman" w:hAnsi="Times New Roman"/>
                <w:i/>
                <w:iCs/>
                <w:sz w:val="22"/>
                <w:szCs w:val="22"/>
                <w:shd w:val="clear" w:color="auto" w:fill="FFFFFF"/>
                <w:lang w:val="pt-PT"/>
              </w:rPr>
              <w:t>d) Empati</w:t>
            </w:r>
            <w:r>
              <w:rPr>
                <w:rStyle w:val="Yok"/>
                <w:rFonts w:ascii="Times New Roman" w:hAnsi="Times New Roman"/>
                <w:i/>
                <w:iCs/>
                <w:sz w:val="22"/>
                <w:szCs w:val="22"/>
                <w:shd w:val="clear" w:color="auto" w:fill="FFFFFF"/>
              </w:rPr>
              <w:t xml:space="preserve"> </w:t>
            </w:r>
            <w:r>
              <w:rPr>
                <w:rStyle w:val="Yok"/>
                <w:rFonts w:ascii="Times New Roman" w:hAnsi="Times New Roman"/>
                <w:sz w:val="22"/>
                <w:szCs w:val="22"/>
                <w:shd w:val="clear" w:color="auto" w:fill="FFFFFF"/>
              </w:rPr>
              <w:t>e) Telepati</w:t>
            </w:r>
          </w:p>
          <w:p w14:paraId="671A2F86"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 xml:space="preserve">9) Aşağıdakilerden hangisi </w:t>
            </w:r>
            <w:r>
              <w:rPr>
                <w:rStyle w:val="Yok"/>
                <w:rFonts w:ascii="Arial Unicode MS" w:hAnsi="Arial Unicode MS"/>
                <w:sz w:val="22"/>
                <w:szCs w:val="22"/>
                <w:shd w:val="clear" w:color="auto" w:fill="FFFFFF"/>
                <w:rtl/>
                <w:lang w:val="ar-SA"/>
              </w:rPr>
              <w:t>“</w:t>
            </w:r>
            <w:r>
              <w:rPr>
                <w:rStyle w:val="Yok"/>
                <w:rFonts w:ascii="Times New Roman" w:hAnsi="Times New Roman"/>
                <w:b/>
                <w:bCs/>
                <w:sz w:val="22"/>
                <w:szCs w:val="22"/>
                <w:shd w:val="clear" w:color="auto" w:fill="FFFFFF"/>
              </w:rPr>
              <w:t>hayır” diyememe nedeni değildir?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rPr>
              <w:t xml:space="preserve">a) Yanlış anlaşılma b) Kendine güvenmeme c) İlişkilerin bozulma olasılığı  </w:t>
            </w:r>
            <w:r>
              <w:rPr>
                <w:rStyle w:val="Yok"/>
                <w:rFonts w:ascii="Times New Roman" w:hAnsi="Times New Roman"/>
                <w:b/>
                <w:bCs/>
                <w:sz w:val="22"/>
                <w:szCs w:val="22"/>
                <w:shd w:val="clear" w:color="auto" w:fill="FFFFFF"/>
              </w:rPr>
              <w:t xml:space="preserve">  </w:t>
            </w:r>
          </w:p>
          <w:p w14:paraId="729E21BC"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sz w:val="22"/>
                <w:szCs w:val="22"/>
                <w:shd w:val="clear" w:color="auto" w:fill="FFFFFF"/>
              </w:rPr>
            </w:pPr>
            <w:r>
              <w:rPr>
                <w:rStyle w:val="Yok"/>
                <w:rFonts w:ascii="Times New Roman" w:hAnsi="Times New Roman"/>
                <w:sz w:val="22"/>
                <w:szCs w:val="22"/>
                <w:shd w:val="clear" w:color="auto" w:fill="FFFFFF"/>
              </w:rPr>
              <w:t xml:space="preserve">d) Karşımızdakini kaybetme korkusu </w:t>
            </w:r>
            <w:r>
              <w:rPr>
                <w:rStyle w:val="Yok"/>
                <w:rFonts w:ascii="Times New Roman" w:hAnsi="Times New Roman"/>
                <w:i/>
                <w:iCs/>
                <w:sz w:val="22"/>
                <w:szCs w:val="22"/>
                <w:shd w:val="clear" w:color="auto" w:fill="FFFFFF"/>
              </w:rPr>
              <w:t>e) Kendine aşırı gü</w:t>
            </w:r>
            <w:r>
              <w:rPr>
                <w:rStyle w:val="Yok"/>
                <w:rFonts w:ascii="Times New Roman" w:hAnsi="Times New Roman"/>
                <w:i/>
                <w:iCs/>
                <w:sz w:val="22"/>
                <w:szCs w:val="22"/>
                <w:shd w:val="clear" w:color="auto" w:fill="FFFFFF"/>
                <w:lang w:val="nl-NL"/>
              </w:rPr>
              <w:t xml:space="preserve">ven </w:t>
            </w:r>
          </w:p>
          <w:p w14:paraId="37812561"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rPr>
                <w:rStyle w:val="Yok"/>
                <w:rFonts w:ascii="Times New Roman" w:eastAsia="Times New Roman" w:hAnsi="Times New Roman" w:cs="Times New Roman"/>
                <w:b/>
                <w:bCs/>
                <w:sz w:val="22"/>
                <w:szCs w:val="22"/>
                <w:shd w:val="clear" w:color="auto" w:fill="FFFFFF"/>
              </w:rPr>
            </w:pPr>
            <w:r>
              <w:rPr>
                <w:rStyle w:val="Yok"/>
                <w:rFonts w:ascii="Times New Roman" w:hAnsi="Times New Roman"/>
                <w:b/>
                <w:bCs/>
                <w:sz w:val="22"/>
                <w:szCs w:val="22"/>
                <w:shd w:val="clear" w:color="auto" w:fill="FFFFFF"/>
              </w:rPr>
              <w:t>10) Aşağıdakilerden hangisi iletişim türlerindendir?</w:t>
            </w:r>
            <w:r>
              <w:rPr>
                <w:rStyle w:val="Yok"/>
                <w:rFonts w:ascii="Times New Roman" w:eastAsia="Times New Roman" w:hAnsi="Times New Roman" w:cs="Times New Roman"/>
                <w:b/>
                <w:bCs/>
                <w:sz w:val="22"/>
                <w:szCs w:val="22"/>
                <w:shd w:val="clear" w:color="auto" w:fill="FFFFFF"/>
              </w:rPr>
              <w:br/>
            </w:r>
            <w:r>
              <w:rPr>
                <w:rStyle w:val="Yok"/>
                <w:rFonts w:ascii="Times New Roman" w:hAnsi="Times New Roman"/>
                <w:sz w:val="22"/>
                <w:szCs w:val="22"/>
                <w:shd w:val="clear" w:color="auto" w:fill="FFFFFF"/>
              </w:rPr>
              <w:t>a) Yatay iletişim b) Dikey iletişim c) Sosyal iletişim</w:t>
            </w:r>
          </w:p>
          <w:p w14:paraId="7083CC48" w14:textId="77777777" w:rsidR="005B0EC5" w:rsidRDefault="005B0EC5" w:rsidP="0067585A">
            <w:pPr>
              <w:pStyle w:val="Saptanm"/>
              <w:tabs>
                <w:tab w:val="left" w:pos="720"/>
                <w:tab w:val="left" w:pos="1440"/>
                <w:tab w:val="left" w:pos="2160"/>
                <w:tab w:val="left" w:pos="2880"/>
                <w:tab w:val="left" w:pos="3600"/>
                <w:tab w:val="left" w:pos="4320"/>
                <w:tab w:val="left" w:pos="5040"/>
                <w:tab w:val="left" w:pos="5760"/>
                <w:tab w:val="left" w:pos="6480"/>
                <w:tab w:val="left" w:pos="7200"/>
              </w:tabs>
              <w:spacing w:before="0"/>
            </w:pPr>
            <w:r>
              <w:rPr>
                <w:rStyle w:val="Yok"/>
                <w:rFonts w:ascii="Times New Roman" w:hAnsi="Times New Roman"/>
                <w:sz w:val="22"/>
                <w:szCs w:val="22"/>
                <w:shd w:val="clear" w:color="auto" w:fill="FFFFFF"/>
              </w:rPr>
              <w:t>d) Ç</w:t>
            </w:r>
            <w:r w:rsidRPr="007252AC">
              <w:rPr>
                <w:rStyle w:val="Yok"/>
                <w:rFonts w:ascii="Times New Roman" w:hAnsi="Times New Roman"/>
                <w:sz w:val="22"/>
                <w:szCs w:val="22"/>
                <w:shd w:val="clear" w:color="auto" w:fill="FFFFFF"/>
              </w:rPr>
              <w:t>ift y</w:t>
            </w:r>
            <w:r>
              <w:rPr>
                <w:rStyle w:val="Yok"/>
                <w:rFonts w:ascii="Times New Roman" w:hAnsi="Times New Roman"/>
                <w:sz w:val="22"/>
                <w:szCs w:val="22"/>
                <w:shd w:val="clear" w:color="auto" w:fill="FFFFFF"/>
                <w:lang w:val="sv-SE"/>
              </w:rPr>
              <w:t>ö</w:t>
            </w:r>
            <w:r>
              <w:rPr>
                <w:rStyle w:val="Yok"/>
                <w:rFonts w:ascii="Times New Roman" w:hAnsi="Times New Roman"/>
                <w:sz w:val="22"/>
                <w:szCs w:val="22"/>
                <w:shd w:val="clear" w:color="auto" w:fill="FFFFFF"/>
              </w:rPr>
              <w:t xml:space="preserve">nlü iletişim </w:t>
            </w:r>
            <w:r>
              <w:rPr>
                <w:rStyle w:val="Yok"/>
                <w:rFonts w:ascii="Times New Roman" w:hAnsi="Times New Roman"/>
                <w:i/>
                <w:iCs/>
                <w:sz w:val="22"/>
                <w:szCs w:val="22"/>
                <w:shd w:val="clear" w:color="auto" w:fill="FFFFFF"/>
              </w:rPr>
              <w:t xml:space="preserve">e) Çapraz iletişim   (paralel, çapraz, </w:t>
            </w:r>
            <w:r>
              <w:rPr>
                <w:rStyle w:val="Yok"/>
                <w:rFonts w:ascii="Times New Roman" w:hAnsi="Times New Roman"/>
                <w:i/>
                <w:iCs/>
                <w:sz w:val="22"/>
                <w:szCs w:val="22"/>
                <w:shd w:val="clear" w:color="auto" w:fill="FFFFFF"/>
                <w:lang w:val="sv-SE"/>
              </w:rPr>
              <w:t>ö</w:t>
            </w:r>
            <w:r>
              <w:rPr>
                <w:rStyle w:val="Yok"/>
                <w:rFonts w:ascii="Times New Roman" w:hAnsi="Times New Roman"/>
                <w:i/>
                <w:iCs/>
                <w:sz w:val="22"/>
                <w:szCs w:val="22"/>
                <w:shd w:val="clear" w:color="auto" w:fill="FFFFFF"/>
              </w:rPr>
              <w:t>rtülü)</w:t>
            </w:r>
          </w:p>
        </w:tc>
      </w:tr>
      <w:tr w:rsidR="005B0EC5" w14:paraId="1DFDD46F" w14:textId="77777777" w:rsidTr="0067585A">
        <w:trPr>
          <w:trHeight w:val="232"/>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98" w:type="dxa"/>
            </w:tcMar>
            <w:vAlign w:val="center"/>
          </w:tcPr>
          <w:p w14:paraId="5339D019" w14:textId="77777777" w:rsidR="005B0EC5" w:rsidRDefault="005B0EC5" w:rsidP="0067585A">
            <w:pPr>
              <w:pStyle w:val="GvdeA"/>
              <w:tabs>
                <w:tab w:val="left" w:pos="720"/>
              </w:tabs>
              <w:ind w:right="18"/>
            </w:pPr>
            <w:r>
              <w:rPr>
                <w:rStyle w:val="Yok"/>
                <w:rFonts w:ascii="Times New Roman" w:hAnsi="Times New Roman"/>
              </w:rPr>
              <w:t>Cevap Anahtarı</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F12AA4" w14:textId="77777777" w:rsidR="005B0EC5" w:rsidRDefault="005B0EC5" w:rsidP="0067585A">
            <w:pPr>
              <w:pStyle w:val="GvdeA"/>
              <w:jc w:val="both"/>
            </w:pPr>
            <w:r>
              <w:rPr>
                <w:rStyle w:val="Yok"/>
                <w:rFonts w:ascii="Times New Roman" w:hAnsi="Times New Roman"/>
              </w:rPr>
              <w:t>1-a, 2-c, 3-a, 4-d, 5-c, 6-a, 7-a, 8-d, 9-e, 10-e</w:t>
            </w:r>
          </w:p>
        </w:tc>
      </w:tr>
      <w:tr w:rsidR="005B0EC5" w14:paraId="01E76EC0" w14:textId="77777777" w:rsidTr="0067585A">
        <w:trPr>
          <w:trHeight w:val="251"/>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CB6DBB" w14:textId="77777777" w:rsidR="005B0EC5" w:rsidRDefault="005B0EC5" w:rsidP="0067585A">
            <w:pPr>
              <w:pStyle w:val="GvdeA"/>
              <w:tabs>
                <w:tab w:val="left" w:pos="1552"/>
              </w:tabs>
            </w:pPr>
            <w:r>
              <w:rPr>
                <w:rStyle w:val="Yok"/>
                <w:rFonts w:ascii="Times New Roman" w:hAnsi="Times New Roman"/>
                <w:b/>
                <w:bCs/>
              </w:rPr>
              <w:t>Kaynak Kitap</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3D7CBE" w14:textId="77777777" w:rsidR="005B0EC5" w:rsidRDefault="005B0EC5" w:rsidP="0067585A">
            <w:pPr>
              <w:pStyle w:val="GvdeA"/>
              <w:tabs>
                <w:tab w:val="left" w:pos="1552"/>
              </w:tabs>
            </w:pPr>
            <w:r>
              <w:rPr>
                <w:rStyle w:val="Yok"/>
                <w:rFonts w:ascii="Times New Roman" w:hAnsi="Times New Roman"/>
                <w:b/>
                <w:bCs/>
              </w:rPr>
              <w:t>Yazar/Edit</w:t>
            </w:r>
            <w:r>
              <w:rPr>
                <w:rStyle w:val="Yok"/>
                <w:rFonts w:ascii="Times New Roman" w:hAnsi="Times New Roman"/>
                <w:b/>
                <w:bCs/>
                <w:lang w:val="sv-SE"/>
              </w:rPr>
              <w:t>ö</w:t>
            </w:r>
            <w:r>
              <w:rPr>
                <w:rStyle w:val="Yok"/>
                <w:rFonts w:ascii="Times New Roman" w:hAnsi="Times New Roman"/>
                <w:b/>
                <w:bCs/>
              </w:rPr>
              <w:t xml:space="preserve">r: </w:t>
            </w:r>
            <w:r>
              <w:rPr>
                <w:rStyle w:val="Yok"/>
                <w:rFonts w:ascii="Times New Roman" w:hAnsi="Times New Roman"/>
              </w:rPr>
              <w:t>John Fiske, İletişim Çalışmaları</w:t>
            </w:r>
            <w:r>
              <w:rPr>
                <w:rStyle w:val="Yok"/>
                <w:rFonts w:ascii="Times New Roman" w:hAnsi="Times New Roman"/>
                <w:lang w:val="it-IT"/>
              </w:rPr>
              <w:t>na Giri</w:t>
            </w:r>
            <w:r>
              <w:rPr>
                <w:rStyle w:val="Yok"/>
                <w:rFonts w:ascii="Times New Roman" w:hAnsi="Times New Roman"/>
              </w:rPr>
              <w:t xml:space="preserve">ş, Bilim ve Sanat </w:t>
            </w:r>
          </w:p>
        </w:tc>
      </w:tr>
      <w:tr w:rsidR="005B0EC5" w14:paraId="576EA9CC" w14:textId="77777777" w:rsidTr="0067585A">
        <w:trPr>
          <w:trHeight w:val="452"/>
          <w:jc w:val="center"/>
        </w:trPr>
        <w:tc>
          <w:tcPr>
            <w:tcW w:w="28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907A9E" w14:textId="77777777" w:rsidR="005B0EC5" w:rsidRDefault="005B0EC5" w:rsidP="0067585A">
            <w:pPr>
              <w:pStyle w:val="GvdeA"/>
              <w:tabs>
                <w:tab w:val="left" w:pos="1552"/>
              </w:tabs>
            </w:pPr>
            <w:r>
              <w:rPr>
                <w:rStyle w:val="Yok"/>
                <w:rFonts w:ascii="Times New Roman" w:hAnsi="Times New Roman"/>
                <w:b/>
                <w:bCs/>
              </w:rPr>
              <w:t>Yardımcı Kaynaklar ve Okuma Listesi</w:t>
            </w:r>
          </w:p>
        </w:tc>
        <w:tc>
          <w:tcPr>
            <w:tcW w:w="78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BCC217" w14:textId="77777777" w:rsidR="005B0EC5" w:rsidRDefault="005B0EC5" w:rsidP="0067585A">
            <w:pPr>
              <w:pStyle w:val="GvdeA"/>
              <w:tabs>
                <w:tab w:val="left" w:pos="1552"/>
              </w:tabs>
            </w:pPr>
            <w:r>
              <w:rPr>
                <w:rStyle w:val="Yok"/>
                <w:rFonts w:ascii="Times New Roman" w:hAnsi="Times New Roman"/>
                <w:lang w:val="en-US"/>
              </w:rPr>
              <w:t>-----</w:t>
            </w:r>
          </w:p>
        </w:tc>
      </w:tr>
    </w:tbl>
    <w:p w14:paraId="4B74CEDA" w14:textId="77777777" w:rsidR="005B0EC5" w:rsidRDefault="005B0EC5" w:rsidP="005B0EC5"/>
    <w:p w14:paraId="5B304F92" w14:textId="77777777" w:rsidR="005B0EC5" w:rsidRPr="00B63ED1" w:rsidRDefault="005B0EC5" w:rsidP="005B0EC5">
      <w:pPr>
        <w:pStyle w:val="Balk2"/>
        <w:jc w:val="center"/>
        <w:rPr>
          <w:rFonts w:cs="Times New Roman"/>
          <w:bCs/>
          <w:color w:val="auto"/>
          <w:szCs w:val="24"/>
        </w:rPr>
      </w:pPr>
      <w:bookmarkStart w:id="110" w:name="_Toc146105972"/>
      <w:bookmarkStart w:id="111" w:name="_Toc174545256"/>
      <w:bookmarkStart w:id="112" w:name="_Toc220680388"/>
      <w:r w:rsidRPr="00B63ED1">
        <w:rPr>
          <w:bCs/>
          <w:color w:val="auto"/>
          <w:szCs w:val="24"/>
        </w:rPr>
        <w:t>LJ229 Mikro Ekonomi</w:t>
      </w:r>
      <w:bookmarkEnd w:id="110"/>
      <w:bookmarkEnd w:id="111"/>
      <w:bookmarkEnd w:id="112"/>
    </w:p>
    <w:tbl>
      <w:tblPr>
        <w:tblStyle w:val="TabloKlavuzu"/>
        <w:tblW w:w="5604" w:type="pct"/>
        <w:jc w:val="center"/>
        <w:tblLayout w:type="fixed"/>
        <w:tblCellMar>
          <w:left w:w="28" w:type="dxa"/>
          <w:right w:w="28" w:type="dxa"/>
        </w:tblCellMar>
        <w:tblLook w:val="01E0" w:firstRow="1" w:lastRow="1" w:firstColumn="1" w:lastColumn="1" w:noHBand="0" w:noVBand="0"/>
      </w:tblPr>
      <w:tblGrid>
        <w:gridCol w:w="302"/>
        <w:gridCol w:w="2254"/>
        <w:gridCol w:w="1695"/>
        <w:gridCol w:w="3944"/>
        <w:gridCol w:w="1959"/>
      </w:tblGrid>
      <w:tr w:rsidR="005B0EC5" w:rsidRPr="00BE6D29" w14:paraId="610D1BC0" w14:textId="77777777" w:rsidTr="0067585A">
        <w:trPr>
          <w:trHeight w:val="401"/>
          <w:jc w:val="center"/>
        </w:trPr>
        <w:tc>
          <w:tcPr>
            <w:tcW w:w="2556" w:type="dxa"/>
            <w:gridSpan w:val="2"/>
            <w:vAlign w:val="center"/>
          </w:tcPr>
          <w:p w14:paraId="67696DBA"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601" w:type="dxa"/>
            <w:gridSpan w:val="3"/>
            <w:vAlign w:val="center"/>
          </w:tcPr>
          <w:p w14:paraId="52A362AB" w14:textId="77777777" w:rsidR="005B0EC5" w:rsidRPr="00BE6D29"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Emine ATEŞ</w:t>
            </w:r>
          </w:p>
        </w:tc>
      </w:tr>
      <w:tr w:rsidR="005B0EC5" w:rsidRPr="00BE6D29" w14:paraId="45C9647E" w14:textId="77777777" w:rsidTr="0067585A">
        <w:trPr>
          <w:trHeight w:val="401"/>
          <w:jc w:val="center"/>
        </w:trPr>
        <w:tc>
          <w:tcPr>
            <w:tcW w:w="2556" w:type="dxa"/>
            <w:gridSpan w:val="2"/>
            <w:vAlign w:val="center"/>
          </w:tcPr>
          <w:p w14:paraId="4EEE8897"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601" w:type="dxa"/>
            <w:gridSpan w:val="3"/>
            <w:vAlign w:val="center"/>
          </w:tcPr>
          <w:p w14:paraId="2FFADBA7" w14:textId="77777777" w:rsidR="005B0EC5" w:rsidRDefault="005B0EC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5B0EC5" w:rsidRPr="00BE6D29" w14:paraId="2D8DEB56" w14:textId="77777777" w:rsidTr="0067585A">
        <w:trPr>
          <w:trHeight w:val="401"/>
          <w:jc w:val="center"/>
        </w:trPr>
        <w:tc>
          <w:tcPr>
            <w:tcW w:w="2556" w:type="dxa"/>
            <w:gridSpan w:val="2"/>
            <w:vAlign w:val="center"/>
          </w:tcPr>
          <w:p w14:paraId="5A2112E8" w14:textId="77777777" w:rsidR="005B0EC5" w:rsidRPr="00236124" w:rsidRDefault="005B0EC5" w:rsidP="0067585A">
            <w:pPr>
              <w:rPr>
                <w:rFonts w:ascii="Times New Roman" w:hAnsi="Times New Roman" w:cs="Times New Roman"/>
                <w:b/>
                <w:color w:val="000000"/>
                <w:sz w:val="20"/>
                <w:szCs w:val="20"/>
              </w:rPr>
            </w:pPr>
            <w:r>
              <w:rPr>
                <w:rFonts w:cs="Times New Roman"/>
                <w:b/>
                <w:bCs/>
                <w:color w:val="212529"/>
                <w:sz w:val="20"/>
                <w:szCs w:val="20"/>
                <w:shd w:val="clear" w:color="auto" w:fill="FFFFFF"/>
              </w:rPr>
              <w:t>Ofis Saati</w:t>
            </w:r>
          </w:p>
        </w:tc>
        <w:tc>
          <w:tcPr>
            <w:tcW w:w="7601" w:type="dxa"/>
            <w:gridSpan w:val="3"/>
            <w:vAlign w:val="center"/>
          </w:tcPr>
          <w:p w14:paraId="41DF4604" w14:textId="77777777" w:rsidR="005B0EC5" w:rsidRDefault="005B0EC5" w:rsidP="0067585A">
            <w:pPr>
              <w:tabs>
                <w:tab w:val="left" w:pos="1552"/>
              </w:tabs>
              <w:rPr>
                <w:rFonts w:ascii="Times New Roman" w:hAnsi="Times New Roman" w:cs="Times New Roman"/>
                <w:sz w:val="20"/>
                <w:szCs w:val="20"/>
              </w:rPr>
            </w:pPr>
            <w:r>
              <w:rPr>
                <w:rFonts w:ascii="Calibri" w:eastAsia="Times New Roman" w:hAnsi="Calibri" w:cs="Calibri"/>
                <w:color w:val="000000"/>
                <w:lang w:eastAsia="tr-TR"/>
              </w:rPr>
              <w:t>Salı 8:30-9:15</w:t>
            </w:r>
          </w:p>
        </w:tc>
      </w:tr>
      <w:tr w:rsidR="005B0EC5" w:rsidRPr="00BE6D29" w14:paraId="00B8353D" w14:textId="77777777" w:rsidTr="0067585A">
        <w:trPr>
          <w:trHeight w:val="401"/>
          <w:jc w:val="center"/>
        </w:trPr>
        <w:tc>
          <w:tcPr>
            <w:tcW w:w="2556" w:type="dxa"/>
            <w:gridSpan w:val="2"/>
            <w:vAlign w:val="center"/>
          </w:tcPr>
          <w:p w14:paraId="3889FA97" w14:textId="77777777" w:rsidR="005B0EC5" w:rsidRPr="00236124" w:rsidRDefault="005B0EC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601" w:type="dxa"/>
            <w:gridSpan w:val="3"/>
            <w:vAlign w:val="center"/>
          </w:tcPr>
          <w:p w14:paraId="205F3D1D" w14:textId="77777777" w:rsidR="005B0EC5" w:rsidRDefault="0067585A" w:rsidP="0067585A">
            <w:pPr>
              <w:tabs>
                <w:tab w:val="left" w:pos="1552"/>
              </w:tabs>
              <w:rPr>
                <w:rFonts w:ascii="Times New Roman" w:hAnsi="Times New Roman" w:cs="Times New Roman"/>
                <w:sz w:val="20"/>
                <w:szCs w:val="20"/>
              </w:rPr>
            </w:pPr>
            <w:hyperlink r:id="rId141" w:history="1">
              <w:r w:rsidR="005B0EC5" w:rsidRPr="00D70052">
                <w:rPr>
                  <w:rStyle w:val="Kpr"/>
                  <w:rFonts w:ascii="Arial" w:hAnsi="Arial" w:cs="Arial"/>
                  <w:sz w:val="20"/>
                  <w:szCs w:val="20"/>
                </w:rPr>
                <w:t>emine.ates@gop.edu.tr</w:t>
              </w:r>
            </w:hyperlink>
          </w:p>
        </w:tc>
      </w:tr>
      <w:tr w:rsidR="005B0EC5" w:rsidRPr="00BE6D29" w14:paraId="228E98BC" w14:textId="77777777" w:rsidTr="0067585A">
        <w:trPr>
          <w:trHeight w:val="401"/>
          <w:jc w:val="center"/>
        </w:trPr>
        <w:tc>
          <w:tcPr>
            <w:tcW w:w="2556" w:type="dxa"/>
            <w:gridSpan w:val="2"/>
            <w:vAlign w:val="center"/>
          </w:tcPr>
          <w:p w14:paraId="35DF2560"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601" w:type="dxa"/>
            <w:gridSpan w:val="3"/>
            <w:vAlign w:val="center"/>
          </w:tcPr>
          <w:p w14:paraId="4CA9A0E7" w14:textId="77777777" w:rsidR="005B0EC5" w:rsidRPr="00C774D8" w:rsidRDefault="005B0EC5" w:rsidP="0067585A">
            <w:pPr>
              <w:tabs>
                <w:tab w:val="left" w:pos="1552"/>
              </w:tabs>
              <w:rPr>
                <w:rFonts w:ascii="Times New Roman" w:hAnsi="Times New Roman" w:cs="Times New Roman"/>
              </w:rPr>
            </w:pPr>
            <w:r>
              <w:t>Bu döneme Açılmayan seçmeli ders</w:t>
            </w:r>
          </w:p>
        </w:tc>
      </w:tr>
      <w:tr w:rsidR="005B0EC5" w:rsidRPr="00BE6D29" w14:paraId="414BD507" w14:textId="77777777" w:rsidTr="0067585A">
        <w:trPr>
          <w:trHeight w:val="401"/>
          <w:jc w:val="center"/>
        </w:trPr>
        <w:tc>
          <w:tcPr>
            <w:tcW w:w="2556" w:type="dxa"/>
            <w:gridSpan w:val="2"/>
            <w:vAlign w:val="center"/>
          </w:tcPr>
          <w:p w14:paraId="53861D77"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601" w:type="dxa"/>
            <w:gridSpan w:val="3"/>
            <w:vAlign w:val="center"/>
          </w:tcPr>
          <w:p w14:paraId="5B254EC5" w14:textId="77777777" w:rsidR="005B0EC5" w:rsidRPr="00C774D8" w:rsidRDefault="005B0EC5" w:rsidP="0067585A">
            <w:pPr>
              <w:tabs>
                <w:tab w:val="left" w:pos="1552"/>
              </w:tabs>
              <w:rPr>
                <w:rFonts w:ascii="Times New Roman" w:hAnsi="Times New Roman" w:cs="Times New Roman"/>
                <w:sz w:val="20"/>
                <w:szCs w:val="20"/>
              </w:rPr>
            </w:pPr>
          </w:p>
        </w:tc>
      </w:tr>
      <w:tr w:rsidR="005B0EC5" w:rsidRPr="00FB353E" w14:paraId="16E53C34" w14:textId="77777777" w:rsidTr="0067585A">
        <w:trPr>
          <w:trHeight w:val="401"/>
          <w:jc w:val="center"/>
        </w:trPr>
        <w:tc>
          <w:tcPr>
            <w:tcW w:w="2556" w:type="dxa"/>
            <w:gridSpan w:val="2"/>
            <w:vAlign w:val="center"/>
          </w:tcPr>
          <w:p w14:paraId="153831E1"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Dersin Amacı</w:t>
            </w:r>
          </w:p>
        </w:tc>
        <w:tc>
          <w:tcPr>
            <w:tcW w:w="7601" w:type="dxa"/>
            <w:gridSpan w:val="3"/>
            <w:vAlign w:val="center"/>
          </w:tcPr>
          <w:p w14:paraId="27DE5164" w14:textId="77777777" w:rsidR="005B0EC5" w:rsidRPr="00FB353E" w:rsidRDefault="005B0EC5" w:rsidP="0067585A">
            <w:pPr>
              <w:jc w:val="both"/>
              <w:rPr>
                <w:rFonts w:ascii="Times New Roman" w:hAnsi="Times New Roman" w:cs="Times New Roman"/>
                <w:color w:val="000000" w:themeColor="text1"/>
                <w:sz w:val="20"/>
                <w:szCs w:val="20"/>
              </w:rPr>
            </w:pPr>
            <w:r w:rsidRPr="00FB353E">
              <w:rPr>
                <w:rFonts w:ascii="Times New Roman" w:hAnsi="Times New Roman" w:cs="Times New Roman"/>
                <w:color w:val="000000" w:themeColor="text1"/>
                <w:sz w:val="20"/>
                <w:szCs w:val="20"/>
              </w:rPr>
              <w:t>Bu dersin amacı, mikroekonomi alanına ilişkin teorik bilgileri ve bunların uygulamadaki yerini aktararak</w:t>
            </w:r>
            <w:r>
              <w:rPr>
                <w:rFonts w:ascii="Times New Roman" w:hAnsi="Times New Roman" w:cs="Times New Roman"/>
                <w:color w:val="000000" w:themeColor="text1"/>
                <w:sz w:val="20"/>
                <w:szCs w:val="20"/>
              </w:rPr>
              <w:t xml:space="preserve"> </w:t>
            </w:r>
            <w:r w:rsidRPr="00FB353E">
              <w:rPr>
                <w:rFonts w:ascii="Times New Roman" w:hAnsi="Times New Roman" w:cs="Times New Roman"/>
                <w:color w:val="000000" w:themeColor="text1"/>
                <w:sz w:val="20"/>
                <w:szCs w:val="20"/>
              </w:rPr>
              <w:t>öğrencilere mikroekonomiyle ilgili konuları anlama ve</w:t>
            </w:r>
            <w:r>
              <w:rPr>
                <w:rFonts w:ascii="Times New Roman" w:hAnsi="Times New Roman" w:cs="Times New Roman"/>
                <w:color w:val="000000" w:themeColor="text1"/>
                <w:sz w:val="20"/>
                <w:szCs w:val="20"/>
              </w:rPr>
              <w:t xml:space="preserve"> yorumlama becerisi kazandırmaktır.</w:t>
            </w:r>
            <w:r w:rsidRPr="00FB353E">
              <w:rPr>
                <w:rFonts w:ascii="Times New Roman" w:hAnsi="Times New Roman" w:cs="Times New Roman"/>
                <w:color w:val="000000" w:themeColor="text1"/>
                <w:sz w:val="20"/>
                <w:szCs w:val="20"/>
              </w:rPr>
              <w:t xml:space="preserve"> </w:t>
            </w:r>
          </w:p>
        </w:tc>
      </w:tr>
      <w:tr w:rsidR="005B0EC5" w:rsidRPr="00BE6D29" w14:paraId="12D90096" w14:textId="77777777" w:rsidTr="0067585A">
        <w:trPr>
          <w:cantSplit/>
          <w:trHeight w:val="279"/>
          <w:jc w:val="center"/>
        </w:trPr>
        <w:tc>
          <w:tcPr>
            <w:tcW w:w="4252" w:type="dxa"/>
            <w:gridSpan w:val="3"/>
            <w:vMerge w:val="restart"/>
            <w:vAlign w:val="center"/>
          </w:tcPr>
          <w:p w14:paraId="73434651" w14:textId="77777777" w:rsidR="005B0EC5" w:rsidRPr="003C0969" w:rsidRDefault="005B0EC5" w:rsidP="0067585A">
            <w:pPr>
              <w:tabs>
                <w:tab w:val="left" w:pos="1552"/>
              </w:tabs>
              <w:jc w:val="both"/>
              <w:rPr>
                <w:rFonts w:ascii="Times New Roman" w:hAnsi="Times New Roman" w:cs="Times New Roman"/>
                <w:b/>
                <w:sz w:val="20"/>
                <w:szCs w:val="20"/>
              </w:rPr>
            </w:pPr>
            <w:r w:rsidRPr="001D4D22">
              <w:rPr>
                <w:rFonts w:ascii="Times New Roman" w:hAnsi="Times New Roman" w:cs="Times New Roman"/>
                <w:b/>
                <w:sz w:val="20"/>
                <w:szCs w:val="20"/>
              </w:rPr>
              <w:t>Dersin Kazanımları</w:t>
            </w:r>
          </w:p>
        </w:tc>
        <w:tc>
          <w:tcPr>
            <w:tcW w:w="5905" w:type="dxa"/>
            <w:gridSpan w:val="2"/>
            <w:vAlign w:val="center"/>
          </w:tcPr>
          <w:p w14:paraId="76ED90CD" w14:textId="77777777" w:rsidR="005B0EC5" w:rsidRPr="003C0969" w:rsidRDefault="005B0EC5"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r>
      <w:tr w:rsidR="005B0EC5" w:rsidRPr="00BE6D29" w14:paraId="0FDD22F9" w14:textId="77777777" w:rsidTr="0067585A">
        <w:trPr>
          <w:trHeight w:val="61"/>
          <w:jc w:val="center"/>
        </w:trPr>
        <w:tc>
          <w:tcPr>
            <w:tcW w:w="4252" w:type="dxa"/>
            <w:gridSpan w:val="3"/>
            <w:vMerge/>
            <w:vAlign w:val="center"/>
          </w:tcPr>
          <w:p w14:paraId="29F8349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32054963"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Giriş ve Temel Kavramlar</w:t>
            </w:r>
          </w:p>
        </w:tc>
      </w:tr>
      <w:tr w:rsidR="005B0EC5" w:rsidRPr="00BE6D29" w14:paraId="1397A35E" w14:textId="77777777" w:rsidTr="0067585A">
        <w:trPr>
          <w:trHeight w:val="61"/>
          <w:jc w:val="center"/>
        </w:trPr>
        <w:tc>
          <w:tcPr>
            <w:tcW w:w="4252" w:type="dxa"/>
            <w:gridSpan w:val="3"/>
            <w:vMerge/>
            <w:vAlign w:val="center"/>
          </w:tcPr>
          <w:p w14:paraId="3193734A"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0BAA6A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 kavramını tanımlayabilir.</w:t>
            </w:r>
          </w:p>
        </w:tc>
      </w:tr>
      <w:tr w:rsidR="005B0EC5" w:rsidRPr="00BE6D29" w14:paraId="1EC927B7" w14:textId="77777777" w:rsidTr="0067585A">
        <w:trPr>
          <w:trHeight w:val="61"/>
          <w:jc w:val="center"/>
        </w:trPr>
        <w:tc>
          <w:tcPr>
            <w:tcW w:w="4252" w:type="dxa"/>
            <w:gridSpan w:val="3"/>
            <w:vMerge/>
            <w:vAlign w:val="center"/>
          </w:tcPr>
          <w:p w14:paraId="3B63130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2DEF77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Ekonominin konusunu ve kapsamını kavrar.</w:t>
            </w:r>
          </w:p>
        </w:tc>
      </w:tr>
      <w:tr w:rsidR="005B0EC5" w:rsidRPr="00BE6D29" w14:paraId="63484F27" w14:textId="77777777" w:rsidTr="0067585A">
        <w:trPr>
          <w:trHeight w:val="61"/>
          <w:jc w:val="center"/>
        </w:trPr>
        <w:tc>
          <w:tcPr>
            <w:tcW w:w="4252" w:type="dxa"/>
            <w:gridSpan w:val="3"/>
            <w:vMerge/>
            <w:vAlign w:val="center"/>
          </w:tcPr>
          <w:p w14:paraId="26055EE4"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716084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 biliminin özelliklerini bilir.</w:t>
            </w:r>
          </w:p>
        </w:tc>
      </w:tr>
      <w:tr w:rsidR="005B0EC5" w:rsidRPr="00BE6D29" w14:paraId="5515CAEF" w14:textId="77777777" w:rsidTr="0067585A">
        <w:trPr>
          <w:trHeight w:val="61"/>
          <w:jc w:val="center"/>
        </w:trPr>
        <w:tc>
          <w:tcPr>
            <w:tcW w:w="4252" w:type="dxa"/>
            <w:gridSpan w:val="3"/>
            <w:vMerge/>
            <w:vAlign w:val="center"/>
          </w:tcPr>
          <w:p w14:paraId="6811705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00EDBE0"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 bilimindeki temel kavramları (üretim, ihtiyaç vs.) açıklayabilir.</w:t>
            </w:r>
          </w:p>
        </w:tc>
      </w:tr>
      <w:tr w:rsidR="005B0EC5" w:rsidRPr="00BE6D29" w14:paraId="5B5C8F31" w14:textId="77777777" w:rsidTr="0067585A">
        <w:trPr>
          <w:trHeight w:val="106"/>
          <w:jc w:val="center"/>
        </w:trPr>
        <w:tc>
          <w:tcPr>
            <w:tcW w:w="4252" w:type="dxa"/>
            <w:gridSpan w:val="3"/>
            <w:vMerge/>
            <w:vAlign w:val="center"/>
          </w:tcPr>
          <w:p w14:paraId="4017134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504AA9AF"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Kıtlık, Ekonomi Bilimi ve Kıtlık Sorununun Çözümü</w:t>
            </w:r>
          </w:p>
        </w:tc>
      </w:tr>
      <w:tr w:rsidR="005B0EC5" w:rsidRPr="00BE6D29" w14:paraId="7F0BA34F" w14:textId="77777777" w:rsidTr="0067585A">
        <w:trPr>
          <w:trHeight w:val="106"/>
          <w:jc w:val="center"/>
        </w:trPr>
        <w:tc>
          <w:tcPr>
            <w:tcW w:w="4252" w:type="dxa"/>
            <w:gridSpan w:val="3"/>
            <w:vMerge/>
            <w:vAlign w:val="center"/>
          </w:tcPr>
          <w:p w14:paraId="08EE24DE"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30918DD"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Kaynaklar ve ihtiyaçlar arasındaki ilişkiyi kavrar.</w:t>
            </w:r>
          </w:p>
        </w:tc>
      </w:tr>
      <w:tr w:rsidR="005B0EC5" w:rsidRPr="00BE6D29" w14:paraId="6969F97F" w14:textId="77777777" w:rsidTr="0067585A">
        <w:trPr>
          <w:trHeight w:val="106"/>
          <w:jc w:val="center"/>
        </w:trPr>
        <w:tc>
          <w:tcPr>
            <w:tcW w:w="4252" w:type="dxa"/>
            <w:gridSpan w:val="3"/>
            <w:vMerge/>
            <w:vAlign w:val="center"/>
          </w:tcPr>
          <w:p w14:paraId="7C850368"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15E0BAC6"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Alternatif maliyet kavramını tanımlayabilir.</w:t>
            </w:r>
          </w:p>
        </w:tc>
      </w:tr>
      <w:tr w:rsidR="005B0EC5" w:rsidRPr="00BE6D29" w14:paraId="66C20887" w14:textId="77777777" w:rsidTr="0067585A">
        <w:trPr>
          <w:trHeight w:val="106"/>
          <w:jc w:val="center"/>
        </w:trPr>
        <w:tc>
          <w:tcPr>
            <w:tcW w:w="4252" w:type="dxa"/>
            <w:gridSpan w:val="3"/>
            <w:vMerge/>
            <w:vAlign w:val="center"/>
          </w:tcPr>
          <w:p w14:paraId="2195667D"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B898BB8"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Üretim olanakları eğrisini açıklayabilir.</w:t>
            </w:r>
          </w:p>
        </w:tc>
      </w:tr>
      <w:tr w:rsidR="005B0EC5" w:rsidRPr="00BE6D29" w14:paraId="43192C15" w14:textId="77777777" w:rsidTr="0067585A">
        <w:trPr>
          <w:trHeight w:val="106"/>
          <w:jc w:val="center"/>
        </w:trPr>
        <w:tc>
          <w:tcPr>
            <w:tcW w:w="4252" w:type="dxa"/>
            <w:gridSpan w:val="3"/>
            <w:vMerge/>
            <w:vAlign w:val="center"/>
          </w:tcPr>
          <w:p w14:paraId="3CCE1875"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498D0C2E"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Kıtlık kanununu açıklayabilir.</w:t>
            </w:r>
          </w:p>
        </w:tc>
      </w:tr>
      <w:tr w:rsidR="005B0EC5" w:rsidRPr="00BE6D29" w14:paraId="446137CD" w14:textId="77777777" w:rsidTr="0067585A">
        <w:trPr>
          <w:trHeight w:val="152"/>
          <w:jc w:val="center"/>
        </w:trPr>
        <w:tc>
          <w:tcPr>
            <w:tcW w:w="4252" w:type="dxa"/>
            <w:gridSpan w:val="3"/>
            <w:vMerge/>
            <w:vAlign w:val="center"/>
          </w:tcPr>
          <w:p w14:paraId="37BD06A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69B448FE"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Ekonomilerdeki Temel Sorunlar, Ekonomik Analiz Yöntemleri ve Ekonomik Faaliyetlerin Akımı</w:t>
            </w:r>
          </w:p>
        </w:tc>
      </w:tr>
      <w:tr w:rsidR="005B0EC5" w:rsidRPr="00BE6D29" w14:paraId="4711D428" w14:textId="77777777" w:rsidTr="0067585A">
        <w:trPr>
          <w:trHeight w:val="152"/>
          <w:jc w:val="center"/>
        </w:trPr>
        <w:tc>
          <w:tcPr>
            <w:tcW w:w="4252" w:type="dxa"/>
            <w:gridSpan w:val="3"/>
            <w:vMerge/>
            <w:vAlign w:val="center"/>
          </w:tcPr>
          <w:p w14:paraId="60A69328"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1683DA5"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Ekonomilerdeki temel sorunları açıklayabilir.</w:t>
            </w:r>
          </w:p>
        </w:tc>
      </w:tr>
      <w:tr w:rsidR="005B0EC5" w:rsidRPr="00BE6D29" w14:paraId="012254AA" w14:textId="77777777" w:rsidTr="0067585A">
        <w:trPr>
          <w:trHeight w:val="152"/>
          <w:jc w:val="center"/>
        </w:trPr>
        <w:tc>
          <w:tcPr>
            <w:tcW w:w="4252" w:type="dxa"/>
            <w:gridSpan w:val="3"/>
            <w:vMerge/>
            <w:vAlign w:val="center"/>
          </w:tcPr>
          <w:p w14:paraId="1204EE0E"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22D5BA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Ekonomik sistemleri bilir.</w:t>
            </w:r>
          </w:p>
        </w:tc>
      </w:tr>
      <w:tr w:rsidR="005B0EC5" w:rsidRPr="00BE6D29" w14:paraId="43897660" w14:textId="77777777" w:rsidTr="0067585A">
        <w:trPr>
          <w:trHeight w:val="152"/>
          <w:jc w:val="center"/>
        </w:trPr>
        <w:tc>
          <w:tcPr>
            <w:tcW w:w="4252" w:type="dxa"/>
            <w:gridSpan w:val="3"/>
            <w:vMerge/>
            <w:vAlign w:val="center"/>
          </w:tcPr>
          <w:p w14:paraId="1D16B15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A9CFC58"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Ekonomik analiz yöntemlerini kavrar.</w:t>
            </w:r>
          </w:p>
        </w:tc>
      </w:tr>
      <w:tr w:rsidR="005B0EC5" w:rsidRPr="00BE6D29" w14:paraId="2AF7E385" w14:textId="77777777" w:rsidTr="0067585A">
        <w:trPr>
          <w:trHeight w:val="152"/>
          <w:jc w:val="center"/>
        </w:trPr>
        <w:tc>
          <w:tcPr>
            <w:tcW w:w="4252" w:type="dxa"/>
            <w:gridSpan w:val="3"/>
            <w:vMerge/>
            <w:vAlign w:val="center"/>
          </w:tcPr>
          <w:p w14:paraId="0B8F1E2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C837A4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Ekonomik faaliyetlerin akımını açıklayabilir.</w:t>
            </w:r>
          </w:p>
        </w:tc>
      </w:tr>
      <w:tr w:rsidR="005B0EC5" w:rsidRPr="00BE6D29" w14:paraId="2955645B" w14:textId="77777777" w:rsidTr="0067585A">
        <w:trPr>
          <w:trHeight w:val="56"/>
          <w:jc w:val="center"/>
        </w:trPr>
        <w:tc>
          <w:tcPr>
            <w:tcW w:w="4252" w:type="dxa"/>
            <w:gridSpan w:val="3"/>
            <w:vMerge/>
            <w:vAlign w:val="center"/>
          </w:tcPr>
          <w:p w14:paraId="02E02F5A"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6D852E7D"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Talep Kanunu</w:t>
            </w:r>
          </w:p>
        </w:tc>
      </w:tr>
      <w:tr w:rsidR="005B0EC5" w:rsidRPr="00BE6D29" w14:paraId="4AF60E1A" w14:textId="77777777" w:rsidTr="0067585A">
        <w:trPr>
          <w:trHeight w:val="56"/>
          <w:jc w:val="center"/>
        </w:trPr>
        <w:tc>
          <w:tcPr>
            <w:tcW w:w="4252" w:type="dxa"/>
            <w:gridSpan w:val="3"/>
            <w:vMerge/>
            <w:vAlign w:val="center"/>
          </w:tcPr>
          <w:p w14:paraId="4BF7B3AD"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8B4CBA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Talep kavramını tanımlayabilir ve talep kanununu açıklayabilir.</w:t>
            </w:r>
          </w:p>
        </w:tc>
      </w:tr>
      <w:tr w:rsidR="005B0EC5" w:rsidRPr="00BE6D29" w14:paraId="3401BE50" w14:textId="77777777" w:rsidTr="0067585A">
        <w:trPr>
          <w:trHeight w:val="56"/>
          <w:jc w:val="center"/>
        </w:trPr>
        <w:tc>
          <w:tcPr>
            <w:tcW w:w="4252" w:type="dxa"/>
            <w:gridSpan w:val="3"/>
            <w:vMerge/>
            <w:vAlign w:val="center"/>
          </w:tcPr>
          <w:p w14:paraId="5C87D116"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16D2A6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Bireysel talep eğrisini ve piyasa talep eğrisini çizebilir.</w:t>
            </w:r>
          </w:p>
        </w:tc>
      </w:tr>
      <w:tr w:rsidR="005B0EC5" w:rsidRPr="00BE6D29" w14:paraId="71FD62D3" w14:textId="77777777" w:rsidTr="0067585A">
        <w:trPr>
          <w:trHeight w:val="56"/>
          <w:jc w:val="center"/>
        </w:trPr>
        <w:tc>
          <w:tcPr>
            <w:tcW w:w="4252" w:type="dxa"/>
            <w:gridSpan w:val="3"/>
            <w:vMerge/>
            <w:vAlign w:val="center"/>
          </w:tcPr>
          <w:p w14:paraId="41EEE2AC"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47AB1A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Talebi etkileyen faktörleri bilir.</w:t>
            </w:r>
          </w:p>
        </w:tc>
      </w:tr>
      <w:tr w:rsidR="005B0EC5" w:rsidRPr="00BE6D29" w14:paraId="647F1A86" w14:textId="77777777" w:rsidTr="0067585A">
        <w:trPr>
          <w:trHeight w:val="102"/>
          <w:jc w:val="center"/>
        </w:trPr>
        <w:tc>
          <w:tcPr>
            <w:tcW w:w="4252" w:type="dxa"/>
            <w:gridSpan w:val="3"/>
            <w:vMerge/>
            <w:vAlign w:val="center"/>
          </w:tcPr>
          <w:p w14:paraId="20C523BA"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45F85FC6"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 Kanunu ve Piyasa Dengesi</w:t>
            </w:r>
          </w:p>
        </w:tc>
      </w:tr>
      <w:tr w:rsidR="005B0EC5" w:rsidRPr="00BE6D29" w14:paraId="0F878FA8" w14:textId="77777777" w:rsidTr="0067585A">
        <w:trPr>
          <w:trHeight w:val="102"/>
          <w:jc w:val="center"/>
        </w:trPr>
        <w:tc>
          <w:tcPr>
            <w:tcW w:w="4252" w:type="dxa"/>
            <w:gridSpan w:val="3"/>
            <w:vMerge/>
            <w:vAlign w:val="center"/>
          </w:tcPr>
          <w:p w14:paraId="7B298096"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236E8A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 kavramını tanımlayabilir ve arz kanununu açıklayabilir.</w:t>
            </w:r>
          </w:p>
        </w:tc>
      </w:tr>
      <w:tr w:rsidR="005B0EC5" w:rsidRPr="00BE6D29" w14:paraId="39F4F0CB" w14:textId="77777777" w:rsidTr="0067585A">
        <w:trPr>
          <w:trHeight w:val="102"/>
          <w:jc w:val="center"/>
        </w:trPr>
        <w:tc>
          <w:tcPr>
            <w:tcW w:w="4252" w:type="dxa"/>
            <w:gridSpan w:val="3"/>
            <w:vMerge/>
            <w:vAlign w:val="center"/>
          </w:tcPr>
          <w:p w14:paraId="5E9EDCB9"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0F869AF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Bireysel arz eğrisini ve piyasa arz eğrisini çizebilir.</w:t>
            </w:r>
          </w:p>
        </w:tc>
      </w:tr>
      <w:tr w:rsidR="005B0EC5" w:rsidRPr="00BE6D29" w14:paraId="1A19A822" w14:textId="77777777" w:rsidTr="0067585A">
        <w:trPr>
          <w:trHeight w:val="102"/>
          <w:jc w:val="center"/>
        </w:trPr>
        <w:tc>
          <w:tcPr>
            <w:tcW w:w="4252" w:type="dxa"/>
            <w:gridSpan w:val="3"/>
            <w:vMerge/>
            <w:vAlign w:val="center"/>
          </w:tcPr>
          <w:p w14:paraId="04C67284"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4C23F27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Arzı etkileyen faktörleri bilir.</w:t>
            </w:r>
          </w:p>
        </w:tc>
      </w:tr>
      <w:tr w:rsidR="005B0EC5" w:rsidRPr="00BE6D29" w14:paraId="710441B5" w14:textId="77777777" w:rsidTr="0067585A">
        <w:trPr>
          <w:trHeight w:val="102"/>
          <w:jc w:val="center"/>
        </w:trPr>
        <w:tc>
          <w:tcPr>
            <w:tcW w:w="4252" w:type="dxa"/>
            <w:gridSpan w:val="3"/>
            <w:vMerge/>
            <w:vAlign w:val="center"/>
          </w:tcPr>
          <w:p w14:paraId="6553DF37"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5DA72A0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Piyasa dengesini açıklayabilir.</w:t>
            </w:r>
          </w:p>
        </w:tc>
      </w:tr>
      <w:tr w:rsidR="005B0EC5" w:rsidRPr="00BE6D29" w14:paraId="06567A0E" w14:textId="77777777" w:rsidTr="0067585A">
        <w:trPr>
          <w:trHeight w:val="134"/>
          <w:jc w:val="center"/>
        </w:trPr>
        <w:tc>
          <w:tcPr>
            <w:tcW w:w="4252" w:type="dxa"/>
            <w:gridSpan w:val="3"/>
            <w:vMerge/>
            <w:vAlign w:val="center"/>
          </w:tcPr>
          <w:p w14:paraId="4B599D9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47FE6ADD"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Talep Esnekliği</w:t>
            </w:r>
          </w:p>
        </w:tc>
      </w:tr>
      <w:tr w:rsidR="005B0EC5" w:rsidRPr="00BE6D29" w14:paraId="2A5A4E06" w14:textId="77777777" w:rsidTr="0067585A">
        <w:trPr>
          <w:trHeight w:val="134"/>
          <w:jc w:val="center"/>
        </w:trPr>
        <w:tc>
          <w:tcPr>
            <w:tcW w:w="4252" w:type="dxa"/>
            <w:gridSpan w:val="3"/>
            <w:vMerge/>
            <w:vAlign w:val="center"/>
          </w:tcPr>
          <w:p w14:paraId="3E950F6D"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77DA61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Talebin fiyat esnekliğini hesaplayabilir.</w:t>
            </w:r>
          </w:p>
        </w:tc>
      </w:tr>
      <w:tr w:rsidR="005B0EC5" w:rsidRPr="00BE6D29" w14:paraId="73509F1B" w14:textId="77777777" w:rsidTr="0067585A">
        <w:trPr>
          <w:trHeight w:val="134"/>
          <w:jc w:val="center"/>
        </w:trPr>
        <w:tc>
          <w:tcPr>
            <w:tcW w:w="4252" w:type="dxa"/>
            <w:gridSpan w:val="3"/>
            <w:vMerge/>
            <w:vAlign w:val="center"/>
          </w:tcPr>
          <w:p w14:paraId="65700B87"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1677219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Talebin gelir esnekliğini hesaplayabilir.</w:t>
            </w:r>
          </w:p>
        </w:tc>
      </w:tr>
      <w:tr w:rsidR="005B0EC5" w:rsidRPr="00BE6D29" w14:paraId="3AC56CCF" w14:textId="77777777" w:rsidTr="0067585A">
        <w:trPr>
          <w:trHeight w:val="134"/>
          <w:jc w:val="center"/>
        </w:trPr>
        <w:tc>
          <w:tcPr>
            <w:tcW w:w="4252" w:type="dxa"/>
            <w:gridSpan w:val="3"/>
            <w:vMerge/>
            <w:vAlign w:val="center"/>
          </w:tcPr>
          <w:p w14:paraId="76F4B54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24DC841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Çapraz talep esnekliğini hesaplayabilir.</w:t>
            </w:r>
          </w:p>
        </w:tc>
      </w:tr>
      <w:tr w:rsidR="005B0EC5" w:rsidRPr="00BE6D29" w14:paraId="3F587A13" w14:textId="77777777" w:rsidTr="0067585A">
        <w:trPr>
          <w:trHeight w:val="134"/>
          <w:jc w:val="center"/>
        </w:trPr>
        <w:tc>
          <w:tcPr>
            <w:tcW w:w="4252" w:type="dxa"/>
            <w:gridSpan w:val="3"/>
            <w:vMerge/>
            <w:vAlign w:val="center"/>
          </w:tcPr>
          <w:p w14:paraId="42EC08FB"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4215F78"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Talebin fiyat esnekliğini etkileyen faktörleri açıklayabilir.</w:t>
            </w:r>
          </w:p>
        </w:tc>
      </w:tr>
      <w:tr w:rsidR="005B0EC5" w:rsidRPr="00BE6D29" w14:paraId="785358CF" w14:textId="77777777" w:rsidTr="0067585A">
        <w:trPr>
          <w:trHeight w:val="134"/>
          <w:jc w:val="center"/>
        </w:trPr>
        <w:tc>
          <w:tcPr>
            <w:tcW w:w="4252" w:type="dxa"/>
            <w:gridSpan w:val="3"/>
            <w:vMerge/>
            <w:vAlign w:val="center"/>
          </w:tcPr>
          <w:p w14:paraId="405011EE"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5ACCA7E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 Esnekliği</w:t>
            </w:r>
          </w:p>
        </w:tc>
      </w:tr>
      <w:tr w:rsidR="005B0EC5" w:rsidRPr="00BE6D29" w14:paraId="685DE06F" w14:textId="77777777" w:rsidTr="0067585A">
        <w:trPr>
          <w:trHeight w:val="134"/>
          <w:jc w:val="center"/>
        </w:trPr>
        <w:tc>
          <w:tcPr>
            <w:tcW w:w="4252" w:type="dxa"/>
            <w:gridSpan w:val="3"/>
            <w:vMerge/>
            <w:vAlign w:val="center"/>
          </w:tcPr>
          <w:p w14:paraId="3082E70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28E4B0C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 esnekliğini hesaplayabilir.</w:t>
            </w:r>
          </w:p>
        </w:tc>
      </w:tr>
      <w:tr w:rsidR="005B0EC5" w:rsidRPr="00BE6D29" w14:paraId="4C4A0C55" w14:textId="77777777" w:rsidTr="0067585A">
        <w:trPr>
          <w:trHeight w:val="134"/>
          <w:jc w:val="center"/>
        </w:trPr>
        <w:tc>
          <w:tcPr>
            <w:tcW w:w="4252" w:type="dxa"/>
            <w:gridSpan w:val="3"/>
            <w:vMerge/>
            <w:vAlign w:val="center"/>
          </w:tcPr>
          <w:p w14:paraId="7477F9FB"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9BE1575"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Arz esnekliğini etkileyen faktörleri açıklayabilir.</w:t>
            </w:r>
          </w:p>
        </w:tc>
      </w:tr>
      <w:tr w:rsidR="005B0EC5" w:rsidRPr="00BE6D29" w14:paraId="1389A4A7" w14:textId="77777777" w:rsidTr="0067585A">
        <w:trPr>
          <w:trHeight w:val="53"/>
          <w:jc w:val="center"/>
        </w:trPr>
        <w:tc>
          <w:tcPr>
            <w:tcW w:w="4252" w:type="dxa"/>
            <w:gridSpan w:val="3"/>
            <w:vMerge/>
            <w:vAlign w:val="center"/>
          </w:tcPr>
          <w:p w14:paraId="4FC8091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4812C7D9"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Tüketici Dengesi Analizi</w:t>
            </w:r>
          </w:p>
        </w:tc>
      </w:tr>
      <w:tr w:rsidR="005B0EC5" w:rsidRPr="00BE6D29" w14:paraId="5036EE60" w14:textId="77777777" w:rsidTr="0067585A">
        <w:trPr>
          <w:trHeight w:val="53"/>
          <w:jc w:val="center"/>
        </w:trPr>
        <w:tc>
          <w:tcPr>
            <w:tcW w:w="4252" w:type="dxa"/>
            <w:gridSpan w:val="3"/>
            <w:vMerge/>
            <w:vAlign w:val="center"/>
          </w:tcPr>
          <w:p w14:paraId="227E65D3"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6150A3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Kardinal Yaklaşımda tüketici dengesi şartını açıklayabilir.</w:t>
            </w:r>
          </w:p>
        </w:tc>
      </w:tr>
      <w:tr w:rsidR="005B0EC5" w:rsidRPr="00BE6D29" w14:paraId="6E0E0FB1" w14:textId="77777777" w:rsidTr="0067585A">
        <w:trPr>
          <w:trHeight w:val="53"/>
          <w:jc w:val="center"/>
        </w:trPr>
        <w:tc>
          <w:tcPr>
            <w:tcW w:w="4252" w:type="dxa"/>
            <w:gridSpan w:val="3"/>
            <w:vMerge/>
            <w:vAlign w:val="center"/>
          </w:tcPr>
          <w:p w14:paraId="6663AA65"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188CD68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Ordinal Yaklaşımda tüketici dengesi şartını açıklayabilir.</w:t>
            </w:r>
          </w:p>
        </w:tc>
      </w:tr>
      <w:tr w:rsidR="005B0EC5" w:rsidRPr="00BE6D29" w14:paraId="69F4A9AD" w14:textId="77777777" w:rsidTr="0067585A">
        <w:trPr>
          <w:trHeight w:val="53"/>
          <w:jc w:val="center"/>
        </w:trPr>
        <w:tc>
          <w:tcPr>
            <w:tcW w:w="4252" w:type="dxa"/>
            <w:gridSpan w:val="3"/>
            <w:vMerge/>
            <w:vAlign w:val="center"/>
          </w:tcPr>
          <w:p w14:paraId="2C7CEAAB"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4F43753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Farksızlık eğrilerinin özelliklerini bilir.</w:t>
            </w:r>
          </w:p>
        </w:tc>
      </w:tr>
      <w:tr w:rsidR="005B0EC5" w:rsidRPr="00BE6D29" w14:paraId="3280C553" w14:textId="77777777" w:rsidTr="0067585A">
        <w:trPr>
          <w:trHeight w:val="51"/>
          <w:jc w:val="center"/>
        </w:trPr>
        <w:tc>
          <w:tcPr>
            <w:tcW w:w="4252" w:type="dxa"/>
            <w:gridSpan w:val="3"/>
            <w:vMerge/>
            <w:vAlign w:val="center"/>
          </w:tcPr>
          <w:p w14:paraId="6A1E44DC"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2644A528"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Üretici Dengesi Analizi</w:t>
            </w:r>
          </w:p>
        </w:tc>
      </w:tr>
      <w:tr w:rsidR="005B0EC5" w:rsidRPr="00BE6D29" w14:paraId="2B377782" w14:textId="77777777" w:rsidTr="0067585A">
        <w:trPr>
          <w:trHeight w:val="51"/>
          <w:jc w:val="center"/>
        </w:trPr>
        <w:tc>
          <w:tcPr>
            <w:tcW w:w="4252" w:type="dxa"/>
            <w:gridSpan w:val="3"/>
            <w:vMerge/>
            <w:vAlign w:val="center"/>
          </w:tcPr>
          <w:p w14:paraId="111EDA2C"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7A4755E"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Azalan Verimler Kanununu açıklayabilir. </w:t>
            </w:r>
          </w:p>
        </w:tc>
      </w:tr>
      <w:tr w:rsidR="005B0EC5" w:rsidRPr="00BE6D29" w14:paraId="19FE5A2F" w14:textId="77777777" w:rsidTr="0067585A">
        <w:trPr>
          <w:trHeight w:val="51"/>
          <w:jc w:val="center"/>
        </w:trPr>
        <w:tc>
          <w:tcPr>
            <w:tcW w:w="4252" w:type="dxa"/>
            <w:gridSpan w:val="3"/>
            <w:vMerge/>
            <w:vAlign w:val="center"/>
          </w:tcPr>
          <w:p w14:paraId="09F08056"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A780901"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Eş ürün eğrilerinin özelliklerini bilir.</w:t>
            </w:r>
          </w:p>
        </w:tc>
      </w:tr>
      <w:tr w:rsidR="005B0EC5" w:rsidRPr="00BE6D29" w14:paraId="1388EE65" w14:textId="77777777" w:rsidTr="0067585A">
        <w:trPr>
          <w:trHeight w:val="51"/>
          <w:jc w:val="center"/>
        </w:trPr>
        <w:tc>
          <w:tcPr>
            <w:tcW w:w="4252" w:type="dxa"/>
            <w:gridSpan w:val="3"/>
            <w:vMerge/>
            <w:vAlign w:val="center"/>
          </w:tcPr>
          <w:p w14:paraId="4DD6895A"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A601817"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Üretici dengesini açıklayabilir.</w:t>
            </w:r>
          </w:p>
        </w:tc>
      </w:tr>
      <w:tr w:rsidR="005B0EC5" w:rsidRPr="00BE6D29" w14:paraId="50983592" w14:textId="77777777" w:rsidTr="0067585A">
        <w:trPr>
          <w:trHeight w:val="51"/>
          <w:jc w:val="center"/>
        </w:trPr>
        <w:tc>
          <w:tcPr>
            <w:tcW w:w="4252" w:type="dxa"/>
            <w:gridSpan w:val="3"/>
            <w:vMerge/>
            <w:vAlign w:val="center"/>
          </w:tcPr>
          <w:p w14:paraId="072E4979"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15C563F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Maliyet Analizi</w:t>
            </w:r>
          </w:p>
        </w:tc>
      </w:tr>
      <w:tr w:rsidR="005B0EC5" w:rsidRPr="00BE6D29" w14:paraId="0500A443" w14:textId="77777777" w:rsidTr="0067585A">
        <w:trPr>
          <w:trHeight w:val="51"/>
          <w:jc w:val="center"/>
        </w:trPr>
        <w:tc>
          <w:tcPr>
            <w:tcW w:w="4252" w:type="dxa"/>
            <w:gridSpan w:val="3"/>
            <w:vMerge/>
            <w:vAlign w:val="center"/>
          </w:tcPr>
          <w:p w14:paraId="7A4C0923"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52078185"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Kısa dönem üretim maliyetlerinin nelerden oluştuğunu bilir.</w:t>
            </w:r>
          </w:p>
        </w:tc>
      </w:tr>
      <w:tr w:rsidR="005B0EC5" w:rsidRPr="00BE6D29" w14:paraId="489BF2F3" w14:textId="77777777" w:rsidTr="0067585A">
        <w:trPr>
          <w:trHeight w:val="51"/>
          <w:jc w:val="center"/>
        </w:trPr>
        <w:tc>
          <w:tcPr>
            <w:tcW w:w="4252" w:type="dxa"/>
            <w:gridSpan w:val="3"/>
            <w:vMerge/>
            <w:vAlign w:val="center"/>
          </w:tcPr>
          <w:p w14:paraId="04AA42C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12CFCA98"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Uzun dönem üretim maliyetlerinin nelerden oluştuğunu bilir.</w:t>
            </w:r>
          </w:p>
        </w:tc>
      </w:tr>
      <w:tr w:rsidR="005B0EC5" w:rsidRPr="00BE6D29" w14:paraId="17E2A74D" w14:textId="77777777" w:rsidTr="0067585A">
        <w:trPr>
          <w:trHeight w:val="51"/>
          <w:jc w:val="center"/>
        </w:trPr>
        <w:tc>
          <w:tcPr>
            <w:tcW w:w="4252" w:type="dxa"/>
            <w:gridSpan w:val="3"/>
            <w:vMerge/>
            <w:vAlign w:val="center"/>
          </w:tcPr>
          <w:p w14:paraId="21C423EE"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CA31828"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Kısa dönem ve uzun dönem üretim maliyetlerinin özelliklerini kavrar.</w:t>
            </w:r>
          </w:p>
        </w:tc>
      </w:tr>
      <w:tr w:rsidR="005B0EC5" w:rsidRPr="00BE6D29" w14:paraId="202F8D65" w14:textId="77777777" w:rsidTr="0067585A">
        <w:trPr>
          <w:trHeight w:val="51"/>
          <w:jc w:val="center"/>
        </w:trPr>
        <w:tc>
          <w:tcPr>
            <w:tcW w:w="4252" w:type="dxa"/>
            <w:gridSpan w:val="3"/>
            <w:vMerge/>
            <w:vAlign w:val="center"/>
          </w:tcPr>
          <w:p w14:paraId="6D38F6A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3D5C7CE1"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Tam Rekabet Piyasası ve Monopol Piyasası</w:t>
            </w:r>
          </w:p>
        </w:tc>
      </w:tr>
      <w:tr w:rsidR="005B0EC5" w:rsidRPr="00BE6D29" w14:paraId="32CF43B2" w14:textId="77777777" w:rsidTr="0067585A">
        <w:trPr>
          <w:trHeight w:val="51"/>
          <w:jc w:val="center"/>
        </w:trPr>
        <w:tc>
          <w:tcPr>
            <w:tcW w:w="4252" w:type="dxa"/>
            <w:gridSpan w:val="3"/>
            <w:vMerge/>
            <w:vAlign w:val="center"/>
          </w:tcPr>
          <w:p w14:paraId="5B50245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2C9031B2"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Tam rekabet piyasasının (TRP) özelliklerini kavrar.</w:t>
            </w:r>
          </w:p>
        </w:tc>
      </w:tr>
      <w:tr w:rsidR="005B0EC5" w:rsidRPr="00BE6D29" w14:paraId="74E38A55" w14:textId="77777777" w:rsidTr="0067585A">
        <w:trPr>
          <w:trHeight w:val="51"/>
          <w:jc w:val="center"/>
        </w:trPr>
        <w:tc>
          <w:tcPr>
            <w:tcW w:w="4252" w:type="dxa"/>
            <w:gridSpan w:val="3"/>
            <w:vMerge/>
            <w:vAlign w:val="center"/>
          </w:tcPr>
          <w:p w14:paraId="5464C8D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979133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TRP’nda firmanın kısa dönem dengesini açıklayabilir.</w:t>
            </w:r>
          </w:p>
        </w:tc>
      </w:tr>
      <w:tr w:rsidR="005B0EC5" w:rsidRPr="00BE6D29" w14:paraId="51D59F41" w14:textId="77777777" w:rsidTr="0067585A">
        <w:trPr>
          <w:trHeight w:val="51"/>
          <w:jc w:val="center"/>
        </w:trPr>
        <w:tc>
          <w:tcPr>
            <w:tcW w:w="4252" w:type="dxa"/>
            <w:gridSpan w:val="3"/>
            <w:vMerge/>
            <w:vAlign w:val="center"/>
          </w:tcPr>
          <w:p w14:paraId="583EDF28"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F03DA2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Monopolün ortaya çıkış nedenlerini bilir.</w:t>
            </w:r>
          </w:p>
        </w:tc>
      </w:tr>
      <w:tr w:rsidR="005B0EC5" w:rsidRPr="00BE6D29" w14:paraId="559CFE22" w14:textId="77777777" w:rsidTr="0067585A">
        <w:trPr>
          <w:trHeight w:val="51"/>
          <w:jc w:val="center"/>
        </w:trPr>
        <w:tc>
          <w:tcPr>
            <w:tcW w:w="4252" w:type="dxa"/>
            <w:gridSpan w:val="3"/>
            <w:vMerge/>
            <w:vAlign w:val="center"/>
          </w:tcPr>
          <w:p w14:paraId="0B4B4F5E"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633078F3"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Monopol piyasasının özelliklerini bilir.</w:t>
            </w:r>
          </w:p>
        </w:tc>
      </w:tr>
      <w:tr w:rsidR="005B0EC5" w:rsidRPr="00BE6D29" w14:paraId="3C45343F" w14:textId="77777777" w:rsidTr="0067585A">
        <w:trPr>
          <w:trHeight w:val="51"/>
          <w:jc w:val="center"/>
        </w:trPr>
        <w:tc>
          <w:tcPr>
            <w:tcW w:w="4252" w:type="dxa"/>
            <w:gridSpan w:val="3"/>
            <w:vMerge/>
            <w:vAlign w:val="center"/>
          </w:tcPr>
          <w:p w14:paraId="02CE41DC"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DC150CA"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Monopolcü Firmanın kısa dönem ve uzun dönem dengesini açıklayabilir.</w:t>
            </w:r>
          </w:p>
        </w:tc>
      </w:tr>
      <w:tr w:rsidR="005B0EC5" w:rsidRPr="00BE6D29" w14:paraId="43D0A9BC" w14:textId="77777777" w:rsidTr="0067585A">
        <w:trPr>
          <w:trHeight w:val="51"/>
          <w:jc w:val="center"/>
        </w:trPr>
        <w:tc>
          <w:tcPr>
            <w:tcW w:w="4252" w:type="dxa"/>
            <w:gridSpan w:val="3"/>
            <w:vMerge/>
            <w:vAlign w:val="center"/>
          </w:tcPr>
          <w:p w14:paraId="45F21DB8"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46AE499"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Tam rekabet piyasası ile monopol piyasasını karşılaştırabilir.</w:t>
            </w:r>
          </w:p>
        </w:tc>
      </w:tr>
      <w:tr w:rsidR="005B0EC5" w:rsidRPr="00BE6D29" w14:paraId="1F2D4F39" w14:textId="77777777" w:rsidTr="0067585A">
        <w:trPr>
          <w:trHeight w:val="51"/>
          <w:jc w:val="center"/>
        </w:trPr>
        <w:tc>
          <w:tcPr>
            <w:tcW w:w="4252" w:type="dxa"/>
            <w:gridSpan w:val="3"/>
            <w:vMerge/>
            <w:vAlign w:val="center"/>
          </w:tcPr>
          <w:p w14:paraId="370C575B"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6F801187"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Monopolcü Rekabet ve Oligopol Piyasaları</w:t>
            </w:r>
          </w:p>
        </w:tc>
      </w:tr>
      <w:tr w:rsidR="005B0EC5" w:rsidRPr="00BE6D29" w14:paraId="6C2442FF" w14:textId="77777777" w:rsidTr="0067585A">
        <w:trPr>
          <w:trHeight w:val="51"/>
          <w:jc w:val="center"/>
        </w:trPr>
        <w:tc>
          <w:tcPr>
            <w:tcW w:w="4252" w:type="dxa"/>
            <w:gridSpan w:val="3"/>
            <w:vMerge/>
            <w:vAlign w:val="center"/>
          </w:tcPr>
          <w:p w14:paraId="2844F5D5"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897A1BA"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Monopolcü rekabet piyasasının temel özelliklerini bilir.</w:t>
            </w:r>
          </w:p>
        </w:tc>
      </w:tr>
      <w:tr w:rsidR="005B0EC5" w:rsidRPr="00BE6D29" w14:paraId="1A4D3F7B" w14:textId="77777777" w:rsidTr="0067585A">
        <w:trPr>
          <w:trHeight w:val="51"/>
          <w:jc w:val="center"/>
        </w:trPr>
        <w:tc>
          <w:tcPr>
            <w:tcW w:w="4252" w:type="dxa"/>
            <w:gridSpan w:val="3"/>
            <w:vMerge/>
            <w:vAlign w:val="center"/>
          </w:tcPr>
          <w:p w14:paraId="462B162A"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DFE27E4"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Kısa ve uzun dönem piyasa dengesini açıklayabilir.</w:t>
            </w:r>
          </w:p>
        </w:tc>
      </w:tr>
      <w:tr w:rsidR="005B0EC5" w:rsidRPr="00BE6D29" w14:paraId="0950B082" w14:textId="77777777" w:rsidTr="0067585A">
        <w:trPr>
          <w:trHeight w:val="51"/>
          <w:jc w:val="center"/>
        </w:trPr>
        <w:tc>
          <w:tcPr>
            <w:tcW w:w="4252" w:type="dxa"/>
            <w:gridSpan w:val="3"/>
            <w:vMerge/>
            <w:vAlign w:val="center"/>
          </w:tcPr>
          <w:p w14:paraId="208909A8"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44443FC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Oligopol piyasasının temel özelliklerini bilir.</w:t>
            </w:r>
          </w:p>
        </w:tc>
      </w:tr>
      <w:tr w:rsidR="005B0EC5" w:rsidRPr="00BE6D29" w14:paraId="7ED5866B" w14:textId="77777777" w:rsidTr="0067585A">
        <w:trPr>
          <w:trHeight w:val="51"/>
          <w:jc w:val="center"/>
        </w:trPr>
        <w:tc>
          <w:tcPr>
            <w:tcW w:w="4252" w:type="dxa"/>
            <w:gridSpan w:val="3"/>
            <w:vMerge/>
            <w:vAlign w:val="center"/>
          </w:tcPr>
          <w:p w14:paraId="77902990"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0977E4F"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Oligopolde piyasa dengesini açıklayabilir.</w:t>
            </w:r>
          </w:p>
        </w:tc>
      </w:tr>
      <w:tr w:rsidR="005B0EC5" w:rsidRPr="00BE6D29" w14:paraId="6A2E110B" w14:textId="77777777" w:rsidTr="0067585A">
        <w:trPr>
          <w:trHeight w:val="51"/>
          <w:jc w:val="center"/>
        </w:trPr>
        <w:tc>
          <w:tcPr>
            <w:tcW w:w="4252" w:type="dxa"/>
            <w:gridSpan w:val="3"/>
            <w:vMerge/>
            <w:vAlign w:val="center"/>
          </w:tcPr>
          <w:p w14:paraId="6092C276"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00"/>
            <w:vAlign w:val="bottom"/>
          </w:tcPr>
          <w:p w14:paraId="793B11FD"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Faktör Piyasaları ve Faktör Gelirleri</w:t>
            </w:r>
          </w:p>
        </w:tc>
      </w:tr>
      <w:tr w:rsidR="005B0EC5" w:rsidRPr="00BE6D29" w14:paraId="2570CA87" w14:textId="77777777" w:rsidTr="0067585A">
        <w:trPr>
          <w:trHeight w:val="51"/>
          <w:jc w:val="center"/>
        </w:trPr>
        <w:tc>
          <w:tcPr>
            <w:tcW w:w="4252" w:type="dxa"/>
            <w:gridSpan w:val="3"/>
            <w:vMerge/>
            <w:vAlign w:val="center"/>
          </w:tcPr>
          <w:p w14:paraId="0450AFD6"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26765A3E"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Faktör piyasalarının temel özelliklerini bilir.</w:t>
            </w:r>
          </w:p>
        </w:tc>
      </w:tr>
      <w:tr w:rsidR="005B0EC5" w:rsidRPr="00BE6D29" w14:paraId="3A679374" w14:textId="77777777" w:rsidTr="0067585A">
        <w:trPr>
          <w:trHeight w:val="51"/>
          <w:jc w:val="center"/>
        </w:trPr>
        <w:tc>
          <w:tcPr>
            <w:tcW w:w="4252" w:type="dxa"/>
            <w:gridSpan w:val="3"/>
            <w:vMerge/>
            <w:vAlign w:val="center"/>
          </w:tcPr>
          <w:p w14:paraId="731653E3"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A9D2A2B" w14:textId="77777777" w:rsidR="005B0EC5"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Emek arzı ve emek talebini açıklayabilir.</w:t>
            </w:r>
          </w:p>
        </w:tc>
      </w:tr>
      <w:tr w:rsidR="005B0EC5" w:rsidRPr="00BE6D29" w14:paraId="08D23F21" w14:textId="77777777" w:rsidTr="0067585A">
        <w:trPr>
          <w:trHeight w:val="51"/>
          <w:jc w:val="center"/>
        </w:trPr>
        <w:tc>
          <w:tcPr>
            <w:tcW w:w="4252" w:type="dxa"/>
            <w:gridSpan w:val="3"/>
            <w:vMerge/>
            <w:vAlign w:val="center"/>
          </w:tcPr>
          <w:p w14:paraId="3290AF32"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739DD3C6"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Asgari ücret uygulamasını değerlendirebilir. </w:t>
            </w:r>
          </w:p>
        </w:tc>
      </w:tr>
      <w:tr w:rsidR="005B0EC5" w:rsidRPr="00BE6D29" w14:paraId="7FA9C51F" w14:textId="77777777" w:rsidTr="0067585A">
        <w:trPr>
          <w:trHeight w:val="51"/>
          <w:jc w:val="center"/>
        </w:trPr>
        <w:tc>
          <w:tcPr>
            <w:tcW w:w="4252" w:type="dxa"/>
            <w:gridSpan w:val="3"/>
            <w:vMerge/>
            <w:vAlign w:val="center"/>
          </w:tcPr>
          <w:p w14:paraId="04CC938F" w14:textId="77777777" w:rsidR="005B0EC5" w:rsidRPr="00554A79" w:rsidRDefault="005B0EC5" w:rsidP="0067585A">
            <w:pPr>
              <w:tabs>
                <w:tab w:val="left" w:pos="1552"/>
              </w:tabs>
              <w:jc w:val="both"/>
              <w:rPr>
                <w:rFonts w:ascii="Times New Roman" w:hAnsi="Times New Roman" w:cs="Times New Roman"/>
                <w:sz w:val="20"/>
                <w:szCs w:val="20"/>
              </w:rPr>
            </w:pPr>
          </w:p>
        </w:tc>
        <w:tc>
          <w:tcPr>
            <w:tcW w:w="5905" w:type="dxa"/>
            <w:gridSpan w:val="2"/>
            <w:shd w:val="clear" w:color="auto" w:fill="FFFFFF" w:themeFill="background1"/>
            <w:vAlign w:val="bottom"/>
          </w:tcPr>
          <w:p w14:paraId="37457BC3" w14:textId="77777777" w:rsidR="005B0EC5" w:rsidRPr="003C0969" w:rsidRDefault="005B0EC5" w:rsidP="0067585A">
            <w:pPr>
              <w:jc w:val="both"/>
              <w:rPr>
                <w:rFonts w:ascii="Times New Roman" w:hAnsi="Times New Roman" w:cs="Times New Roman"/>
                <w:color w:val="000000"/>
                <w:sz w:val="20"/>
                <w:szCs w:val="20"/>
              </w:rPr>
            </w:pPr>
            <w:r>
              <w:rPr>
                <w:rFonts w:ascii="Times New Roman" w:hAnsi="Times New Roman" w:cs="Times New Roman"/>
                <w:color w:val="000000"/>
                <w:sz w:val="20"/>
                <w:szCs w:val="20"/>
              </w:rPr>
              <w:t>Sermaye arzı ve sermaye talebini açıklayabilir.</w:t>
            </w:r>
          </w:p>
        </w:tc>
      </w:tr>
      <w:tr w:rsidR="005B0EC5" w:rsidRPr="00BE6D29" w14:paraId="347F22BA" w14:textId="77777777" w:rsidTr="0067585A">
        <w:trPr>
          <w:trHeight w:val="401"/>
          <w:jc w:val="center"/>
        </w:trPr>
        <w:tc>
          <w:tcPr>
            <w:tcW w:w="2556" w:type="dxa"/>
            <w:gridSpan w:val="2"/>
            <w:vAlign w:val="center"/>
          </w:tcPr>
          <w:p w14:paraId="2EFC3BEF"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1" w:type="dxa"/>
            <w:gridSpan w:val="2"/>
            <w:vAlign w:val="center"/>
          </w:tcPr>
          <w:p w14:paraId="1D941B77"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960" w:type="dxa"/>
            <w:vAlign w:val="center"/>
          </w:tcPr>
          <w:p w14:paraId="55EE5D53" w14:textId="77777777" w:rsidR="005B0EC5" w:rsidRPr="00850AB3" w:rsidRDefault="005B0EC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5B0EC5" w:rsidRPr="00BE6D29" w14:paraId="137FB440" w14:textId="77777777" w:rsidTr="0067585A">
        <w:trPr>
          <w:trHeight w:val="180"/>
          <w:jc w:val="center"/>
        </w:trPr>
        <w:tc>
          <w:tcPr>
            <w:tcW w:w="301" w:type="dxa"/>
          </w:tcPr>
          <w:p w14:paraId="0C6410CA"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br w:type="page"/>
              <w:t>1</w:t>
            </w:r>
          </w:p>
        </w:tc>
        <w:tc>
          <w:tcPr>
            <w:tcW w:w="2255" w:type="dxa"/>
          </w:tcPr>
          <w:p w14:paraId="75E4D957"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23-27 Eylül 2024</w:t>
            </w:r>
          </w:p>
        </w:tc>
        <w:tc>
          <w:tcPr>
            <w:tcW w:w="5641" w:type="dxa"/>
            <w:gridSpan w:val="2"/>
            <w:vAlign w:val="center"/>
          </w:tcPr>
          <w:p w14:paraId="6772D524" w14:textId="77777777" w:rsidR="005B0EC5" w:rsidRPr="00BE6D29" w:rsidRDefault="005B0EC5" w:rsidP="0067585A">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960" w:type="dxa"/>
            <w:vAlign w:val="center"/>
          </w:tcPr>
          <w:p w14:paraId="3B67ADB4" w14:textId="77777777" w:rsidR="005B0EC5" w:rsidRPr="00BE6D29" w:rsidRDefault="005B0EC5" w:rsidP="0067585A">
            <w:pPr>
              <w:jc w:val="both"/>
              <w:rPr>
                <w:rFonts w:ascii="Times New Roman" w:hAnsi="Times New Roman" w:cs="Times New Roman"/>
                <w:sz w:val="20"/>
                <w:szCs w:val="20"/>
              </w:rPr>
            </w:pPr>
          </w:p>
        </w:tc>
      </w:tr>
      <w:tr w:rsidR="005B0EC5" w:rsidRPr="00BE6D29" w14:paraId="7AE1B29D" w14:textId="77777777" w:rsidTr="0067585A">
        <w:trPr>
          <w:jc w:val="center"/>
        </w:trPr>
        <w:tc>
          <w:tcPr>
            <w:tcW w:w="301" w:type="dxa"/>
          </w:tcPr>
          <w:p w14:paraId="2532B74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2</w:t>
            </w:r>
          </w:p>
        </w:tc>
        <w:tc>
          <w:tcPr>
            <w:tcW w:w="2255" w:type="dxa"/>
          </w:tcPr>
          <w:p w14:paraId="25AD9880" w14:textId="77777777" w:rsidR="005B0EC5" w:rsidRPr="00BE6D29" w:rsidRDefault="005B0EC5" w:rsidP="0067585A">
            <w:pPr>
              <w:jc w:val="both"/>
              <w:rPr>
                <w:rFonts w:ascii="Times New Roman" w:hAnsi="Times New Roman" w:cs="Times New Roman"/>
                <w:color w:val="000000"/>
                <w:sz w:val="20"/>
                <w:szCs w:val="20"/>
              </w:rPr>
            </w:pPr>
            <w:r>
              <w:rPr>
                <w:rFonts w:cs="Times New Roman"/>
                <w:bCs/>
                <w:sz w:val="20"/>
                <w:szCs w:val="20"/>
              </w:rPr>
              <w:t>30 Eylül-4 Ekim 2024</w:t>
            </w:r>
          </w:p>
        </w:tc>
        <w:tc>
          <w:tcPr>
            <w:tcW w:w="5641" w:type="dxa"/>
            <w:gridSpan w:val="2"/>
            <w:vAlign w:val="center"/>
          </w:tcPr>
          <w:p w14:paraId="0FC03674" w14:textId="77777777" w:rsidR="005B0EC5" w:rsidRPr="00873367" w:rsidRDefault="005B0EC5" w:rsidP="0067585A">
            <w:pPr>
              <w:jc w:val="both"/>
            </w:pPr>
            <w:r w:rsidRPr="00873367">
              <w:rPr>
                <w:rFonts w:ascii="Times New Roman" w:hAnsi="Times New Roman" w:cs="Times New Roman"/>
                <w:color w:val="000000"/>
                <w:sz w:val="20"/>
                <w:szCs w:val="20"/>
              </w:rPr>
              <w:t>Giriş ve Temel Kavramlar</w:t>
            </w:r>
          </w:p>
        </w:tc>
        <w:tc>
          <w:tcPr>
            <w:tcW w:w="1960" w:type="dxa"/>
            <w:vAlign w:val="center"/>
          </w:tcPr>
          <w:p w14:paraId="5BF5AC59" w14:textId="77777777" w:rsidR="005B0EC5" w:rsidRPr="00B660AD" w:rsidRDefault="005B0EC5" w:rsidP="0067585A">
            <w:pPr>
              <w:jc w:val="center"/>
              <w:rPr>
                <w:rFonts w:ascii="Times New Roman" w:hAnsi="Times New Roman" w:cs="Times New Roman"/>
                <w:sz w:val="20"/>
                <w:szCs w:val="20"/>
              </w:rPr>
            </w:pPr>
            <w:r w:rsidRPr="00B660AD">
              <w:rPr>
                <w:rFonts w:ascii="Times New Roman" w:hAnsi="Times New Roman" w:cs="Times New Roman"/>
                <w:sz w:val="20"/>
                <w:szCs w:val="20"/>
              </w:rPr>
              <w:t>PY10</w:t>
            </w:r>
          </w:p>
        </w:tc>
      </w:tr>
      <w:tr w:rsidR="005B0EC5" w:rsidRPr="00BE6D29" w14:paraId="5EFB23B1" w14:textId="77777777" w:rsidTr="0067585A">
        <w:trPr>
          <w:jc w:val="center"/>
        </w:trPr>
        <w:tc>
          <w:tcPr>
            <w:tcW w:w="301" w:type="dxa"/>
          </w:tcPr>
          <w:p w14:paraId="3F8E1A89"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3</w:t>
            </w:r>
          </w:p>
        </w:tc>
        <w:tc>
          <w:tcPr>
            <w:tcW w:w="2255" w:type="dxa"/>
          </w:tcPr>
          <w:p w14:paraId="499CCA04" w14:textId="77777777" w:rsidR="005B0EC5" w:rsidRDefault="005B0EC5" w:rsidP="0067585A">
            <w:pPr>
              <w:jc w:val="both"/>
            </w:pPr>
            <w:r>
              <w:rPr>
                <w:rFonts w:cs="Times New Roman"/>
                <w:bCs/>
                <w:sz w:val="20"/>
                <w:szCs w:val="20"/>
              </w:rPr>
              <w:t>07-11 Ekim 2024</w:t>
            </w:r>
          </w:p>
        </w:tc>
        <w:tc>
          <w:tcPr>
            <w:tcW w:w="5641" w:type="dxa"/>
            <w:gridSpan w:val="2"/>
            <w:vAlign w:val="center"/>
          </w:tcPr>
          <w:p w14:paraId="1EFEE9E6" w14:textId="77777777" w:rsidR="005B0EC5" w:rsidRPr="00873367" w:rsidRDefault="005B0EC5" w:rsidP="0067585A">
            <w:pPr>
              <w:jc w:val="both"/>
            </w:pPr>
            <w:r w:rsidRPr="00873367">
              <w:rPr>
                <w:rFonts w:ascii="Times New Roman" w:hAnsi="Times New Roman" w:cs="Times New Roman"/>
                <w:color w:val="000000"/>
                <w:sz w:val="20"/>
                <w:szCs w:val="20"/>
              </w:rPr>
              <w:t>Kıtlık, Ekonomi Bilimi ve Kıtlık Sorununun Çözümü</w:t>
            </w:r>
          </w:p>
        </w:tc>
        <w:tc>
          <w:tcPr>
            <w:tcW w:w="1960" w:type="dxa"/>
            <w:vAlign w:val="center"/>
          </w:tcPr>
          <w:p w14:paraId="345FEC5B" w14:textId="77777777" w:rsidR="005B0EC5" w:rsidRPr="00B660AD" w:rsidRDefault="005B0EC5" w:rsidP="0067585A">
            <w:pPr>
              <w:jc w:val="center"/>
              <w:rPr>
                <w:rFonts w:ascii="Times New Roman" w:hAnsi="Times New Roman" w:cs="Times New Roman"/>
                <w:sz w:val="20"/>
                <w:szCs w:val="20"/>
              </w:rPr>
            </w:pPr>
            <w:r w:rsidRPr="00B660AD">
              <w:rPr>
                <w:rFonts w:ascii="Times New Roman" w:hAnsi="Times New Roman" w:cs="Times New Roman"/>
                <w:sz w:val="20"/>
                <w:szCs w:val="20"/>
              </w:rPr>
              <w:t>PY6</w:t>
            </w:r>
            <w:r>
              <w:rPr>
                <w:rFonts w:ascii="Times New Roman" w:hAnsi="Times New Roman" w:cs="Times New Roman"/>
                <w:sz w:val="20"/>
                <w:szCs w:val="20"/>
              </w:rPr>
              <w:t>,PY13</w:t>
            </w:r>
          </w:p>
        </w:tc>
      </w:tr>
      <w:tr w:rsidR="005B0EC5" w:rsidRPr="00BE6D29" w14:paraId="5303735B" w14:textId="77777777" w:rsidTr="0067585A">
        <w:trPr>
          <w:jc w:val="center"/>
        </w:trPr>
        <w:tc>
          <w:tcPr>
            <w:tcW w:w="301" w:type="dxa"/>
          </w:tcPr>
          <w:p w14:paraId="639525D3"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4</w:t>
            </w:r>
          </w:p>
        </w:tc>
        <w:tc>
          <w:tcPr>
            <w:tcW w:w="2255" w:type="dxa"/>
          </w:tcPr>
          <w:p w14:paraId="6BD8F866" w14:textId="77777777" w:rsidR="005B0EC5" w:rsidRDefault="005B0EC5" w:rsidP="0067585A">
            <w:pPr>
              <w:jc w:val="both"/>
            </w:pPr>
            <w:r>
              <w:rPr>
                <w:rFonts w:cs="Times New Roman"/>
                <w:bCs/>
                <w:sz w:val="20"/>
                <w:szCs w:val="20"/>
              </w:rPr>
              <w:t>14-18 Ekim 2024</w:t>
            </w:r>
          </w:p>
        </w:tc>
        <w:tc>
          <w:tcPr>
            <w:tcW w:w="5641" w:type="dxa"/>
            <w:gridSpan w:val="2"/>
            <w:vAlign w:val="center"/>
          </w:tcPr>
          <w:p w14:paraId="7DBE5EB5" w14:textId="77777777" w:rsidR="005B0EC5" w:rsidRPr="00873367" w:rsidRDefault="005B0EC5" w:rsidP="0067585A">
            <w:pPr>
              <w:jc w:val="both"/>
            </w:pPr>
            <w:r w:rsidRPr="00873367">
              <w:rPr>
                <w:rFonts w:ascii="Times New Roman" w:hAnsi="Times New Roman" w:cs="Times New Roman"/>
                <w:color w:val="000000"/>
                <w:sz w:val="20"/>
                <w:szCs w:val="20"/>
              </w:rPr>
              <w:t>Ekonomilerdeki Temel Sorunlar, Ekonomik Analiz Yöntemleri ve Ekonomik Faaliyetlerin Akımı</w:t>
            </w:r>
          </w:p>
        </w:tc>
        <w:tc>
          <w:tcPr>
            <w:tcW w:w="1960" w:type="dxa"/>
            <w:vAlign w:val="center"/>
          </w:tcPr>
          <w:p w14:paraId="0B443720" w14:textId="77777777" w:rsidR="005B0EC5" w:rsidRPr="000C4DF0" w:rsidRDefault="005B0EC5" w:rsidP="0067585A">
            <w:pPr>
              <w:jc w:val="center"/>
              <w:rPr>
                <w:rFonts w:ascii="Times New Roman" w:hAnsi="Times New Roman" w:cs="Times New Roman"/>
                <w:color w:val="FF0000"/>
                <w:sz w:val="20"/>
                <w:szCs w:val="20"/>
              </w:rPr>
            </w:pPr>
            <w:r w:rsidRPr="00B660AD">
              <w:rPr>
                <w:rFonts w:ascii="Times New Roman" w:hAnsi="Times New Roman" w:cs="Times New Roman"/>
                <w:sz w:val="20"/>
                <w:szCs w:val="20"/>
              </w:rPr>
              <w:t>PY2</w:t>
            </w:r>
          </w:p>
        </w:tc>
      </w:tr>
      <w:tr w:rsidR="005B0EC5" w:rsidRPr="00BE6D29" w14:paraId="68FD513C" w14:textId="77777777" w:rsidTr="0067585A">
        <w:trPr>
          <w:jc w:val="center"/>
        </w:trPr>
        <w:tc>
          <w:tcPr>
            <w:tcW w:w="301" w:type="dxa"/>
          </w:tcPr>
          <w:p w14:paraId="466D54C2"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5</w:t>
            </w:r>
          </w:p>
        </w:tc>
        <w:tc>
          <w:tcPr>
            <w:tcW w:w="2255" w:type="dxa"/>
          </w:tcPr>
          <w:p w14:paraId="6B596320" w14:textId="77777777" w:rsidR="005B0EC5" w:rsidRDefault="005B0EC5" w:rsidP="0067585A">
            <w:pPr>
              <w:jc w:val="both"/>
            </w:pPr>
            <w:r>
              <w:rPr>
                <w:rFonts w:cs="Times New Roman"/>
                <w:bCs/>
                <w:sz w:val="20"/>
                <w:szCs w:val="20"/>
              </w:rPr>
              <w:t>21-25 Ekim 2024</w:t>
            </w:r>
          </w:p>
        </w:tc>
        <w:tc>
          <w:tcPr>
            <w:tcW w:w="5641" w:type="dxa"/>
            <w:gridSpan w:val="2"/>
            <w:vAlign w:val="center"/>
          </w:tcPr>
          <w:p w14:paraId="5F3CBBDB" w14:textId="77777777" w:rsidR="005B0EC5" w:rsidRPr="00873367" w:rsidRDefault="005B0EC5" w:rsidP="0067585A">
            <w:pPr>
              <w:jc w:val="both"/>
            </w:pPr>
            <w:r w:rsidRPr="00873367">
              <w:rPr>
                <w:rFonts w:ascii="Times New Roman" w:hAnsi="Times New Roman" w:cs="Times New Roman"/>
                <w:color w:val="000000"/>
                <w:sz w:val="20"/>
                <w:szCs w:val="20"/>
              </w:rPr>
              <w:t>Talep Kanunu</w:t>
            </w:r>
          </w:p>
        </w:tc>
        <w:tc>
          <w:tcPr>
            <w:tcW w:w="1960" w:type="dxa"/>
            <w:vAlign w:val="center"/>
          </w:tcPr>
          <w:p w14:paraId="37FFBCDE" w14:textId="77777777" w:rsidR="005B0EC5" w:rsidRPr="00B660AD" w:rsidRDefault="005B0EC5" w:rsidP="0067585A">
            <w:pPr>
              <w:jc w:val="center"/>
              <w:rPr>
                <w:rFonts w:ascii="Times New Roman" w:hAnsi="Times New Roman" w:cs="Times New Roman"/>
                <w:sz w:val="20"/>
                <w:szCs w:val="20"/>
              </w:rPr>
            </w:pPr>
            <w:r w:rsidRPr="00B660AD">
              <w:rPr>
                <w:rFonts w:ascii="Times New Roman" w:hAnsi="Times New Roman" w:cs="Times New Roman"/>
                <w:sz w:val="20"/>
                <w:szCs w:val="20"/>
              </w:rPr>
              <w:t>PY7</w:t>
            </w:r>
          </w:p>
        </w:tc>
      </w:tr>
      <w:tr w:rsidR="005B0EC5" w:rsidRPr="00BE6D29" w14:paraId="79834341" w14:textId="77777777" w:rsidTr="0067585A">
        <w:trPr>
          <w:jc w:val="center"/>
        </w:trPr>
        <w:tc>
          <w:tcPr>
            <w:tcW w:w="301" w:type="dxa"/>
          </w:tcPr>
          <w:p w14:paraId="59225AAA"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6</w:t>
            </w:r>
          </w:p>
        </w:tc>
        <w:tc>
          <w:tcPr>
            <w:tcW w:w="2255" w:type="dxa"/>
          </w:tcPr>
          <w:p w14:paraId="15FD0CDE" w14:textId="77777777" w:rsidR="005B0EC5" w:rsidRDefault="005B0EC5" w:rsidP="0067585A">
            <w:pPr>
              <w:jc w:val="both"/>
            </w:pPr>
            <w:r>
              <w:rPr>
                <w:rFonts w:cs="Times New Roman"/>
                <w:bCs/>
                <w:sz w:val="20"/>
                <w:szCs w:val="20"/>
              </w:rPr>
              <w:t>28 Ekim-01 Kasım 2024</w:t>
            </w:r>
          </w:p>
        </w:tc>
        <w:tc>
          <w:tcPr>
            <w:tcW w:w="5641" w:type="dxa"/>
            <w:gridSpan w:val="2"/>
            <w:vAlign w:val="center"/>
          </w:tcPr>
          <w:p w14:paraId="27E363B6" w14:textId="77777777" w:rsidR="005B0EC5" w:rsidRPr="00873367" w:rsidRDefault="005B0EC5" w:rsidP="0067585A">
            <w:pPr>
              <w:jc w:val="both"/>
            </w:pPr>
            <w:r w:rsidRPr="00873367">
              <w:rPr>
                <w:rFonts w:ascii="Times New Roman" w:hAnsi="Times New Roman" w:cs="Times New Roman"/>
                <w:color w:val="000000"/>
                <w:sz w:val="20"/>
                <w:szCs w:val="20"/>
              </w:rPr>
              <w:t>Arz Kanunu ve Piyasa Dengesi</w:t>
            </w:r>
          </w:p>
        </w:tc>
        <w:tc>
          <w:tcPr>
            <w:tcW w:w="1960" w:type="dxa"/>
            <w:vAlign w:val="center"/>
          </w:tcPr>
          <w:p w14:paraId="59750665" w14:textId="77777777" w:rsidR="005B0EC5" w:rsidRPr="00B660AD" w:rsidRDefault="005B0EC5" w:rsidP="0067585A">
            <w:pPr>
              <w:jc w:val="center"/>
              <w:rPr>
                <w:rFonts w:ascii="Times New Roman" w:hAnsi="Times New Roman" w:cs="Times New Roman"/>
                <w:sz w:val="20"/>
                <w:szCs w:val="20"/>
              </w:rPr>
            </w:pPr>
            <w:r w:rsidRPr="00B660AD">
              <w:rPr>
                <w:rFonts w:ascii="Times New Roman" w:hAnsi="Times New Roman" w:cs="Times New Roman"/>
                <w:sz w:val="20"/>
                <w:szCs w:val="20"/>
              </w:rPr>
              <w:t>PY7</w:t>
            </w:r>
          </w:p>
        </w:tc>
      </w:tr>
      <w:tr w:rsidR="005B0EC5" w:rsidRPr="00BE6D29" w14:paraId="73487409" w14:textId="77777777" w:rsidTr="0067585A">
        <w:trPr>
          <w:jc w:val="center"/>
        </w:trPr>
        <w:tc>
          <w:tcPr>
            <w:tcW w:w="301" w:type="dxa"/>
          </w:tcPr>
          <w:p w14:paraId="3BB80A67"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7</w:t>
            </w:r>
          </w:p>
        </w:tc>
        <w:tc>
          <w:tcPr>
            <w:tcW w:w="2255" w:type="dxa"/>
          </w:tcPr>
          <w:p w14:paraId="1E73D994" w14:textId="77777777" w:rsidR="005B0EC5" w:rsidRDefault="005B0EC5" w:rsidP="0067585A">
            <w:pPr>
              <w:jc w:val="both"/>
            </w:pPr>
            <w:r>
              <w:rPr>
                <w:rFonts w:cs="Times New Roman"/>
                <w:bCs/>
                <w:sz w:val="20"/>
                <w:szCs w:val="20"/>
              </w:rPr>
              <w:t>04-08 Kasım 2024</w:t>
            </w:r>
          </w:p>
        </w:tc>
        <w:tc>
          <w:tcPr>
            <w:tcW w:w="5641" w:type="dxa"/>
            <w:gridSpan w:val="2"/>
            <w:vAlign w:val="center"/>
          </w:tcPr>
          <w:p w14:paraId="5D6EB32B" w14:textId="77777777" w:rsidR="005B0EC5" w:rsidRPr="00873367" w:rsidRDefault="005B0EC5" w:rsidP="0067585A">
            <w:pPr>
              <w:jc w:val="both"/>
            </w:pPr>
            <w:r w:rsidRPr="00873367">
              <w:rPr>
                <w:rFonts w:ascii="Times New Roman" w:hAnsi="Times New Roman" w:cs="Times New Roman"/>
                <w:color w:val="000000"/>
                <w:sz w:val="20"/>
                <w:szCs w:val="20"/>
              </w:rPr>
              <w:t>Talep Esnekliği</w:t>
            </w:r>
          </w:p>
        </w:tc>
        <w:tc>
          <w:tcPr>
            <w:tcW w:w="1960" w:type="dxa"/>
            <w:vAlign w:val="center"/>
          </w:tcPr>
          <w:p w14:paraId="7ADC5F7F" w14:textId="77777777" w:rsidR="005B0EC5" w:rsidRPr="00B660AD" w:rsidRDefault="005B0EC5" w:rsidP="0067585A">
            <w:pPr>
              <w:jc w:val="center"/>
              <w:rPr>
                <w:rFonts w:ascii="Times New Roman" w:hAnsi="Times New Roman" w:cs="Times New Roman"/>
                <w:sz w:val="20"/>
                <w:szCs w:val="20"/>
              </w:rPr>
            </w:pPr>
            <w:r w:rsidRPr="00B660AD">
              <w:rPr>
                <w:rFonts w:ascii="Times New Roman" w:hAnsi="Times New Roman" w:cs="Times New Roman"/>
                <w:sz w:val="20"/>
                <w:szCs w:val="20"/>
              </w:rPr>
              <w:t>PY12</w:t>
            </w:r>
          </w:p>
        </w:tc>
      </w:tr>
      <w:tr w:rsidR="005B0EC5" w:rsidRPr="00BE6D29" w14:paraId="390BE0D9" w14:textId="77777777" w:rsidTr="0067585A">
        <w:trPr>
          <w:jc w:val="center"/>
        </w:trPr>
        <w:tc>
          <w:tcPr>
            <w:tcW w:w="301" w:type="dxa"/>
          </w:tcPr>
          <w:p w14:paraId="3D986280"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8</w:t>
            </w:r>
          </w:p>
        </w:tc>
        <w:tc>
          <w:tcPr>
            <w:tcW w:w="2255" w:type="dxa"/>
          </w:tcPr>
          <w:p w14:paraId="1A078B44" w14:textId="77777777" w:rsidR="005B0EC5" w:rsidRPr="00850AB3" w:rsidRDefault="005B0EC5" w:rsidP="0067585A">
            <w:pPr>
              <w:jc w:val="both"/>
              <w:rPr>
                <w:b/>
              </w:rPr>
            </w:pPr>
            <w:r>
              <w:rPr>
                <w:rFonts w:cs="Times New Roman"/>
                <w:bCs/>
                <w:sz w:val="20"/>
                <w:szCs w:val="20"/>
              </w:rPr>
              <w:t>11-15 Kasım 2024</w:t>
            </w:r>
          </w:p>
        </w:tc>
        <w:tc>
          <w:tcPr>
            <w:tcW w:w="5641" w:type="dxa"/>
            <w:gridSpan w:val="2"/>
            <w:vAlign w:val="center"/>
          </w:tcPr>
          <w:p w14:paraId="2E765D1C" w14:textId="77777777" w:rsidR="005B0EC5" w:rsidRPr="00850AB3"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9A1111">
              <w:rPr>
                <w:rFonts w:ascii="Times New Roman" w:hAnsi="Times New Roman" w:cs="Times New Roman"/>
                <w:color w:val="000000"/>
                <w:sz w:val="20"/>
                <w:szCs w:val="20"/>
              </w:rPr>
              <w:t>Arz Esnekliği</w:t>
            </w:r>
          </w:p>
        </w:tc>
        <w:tc>
          <w:tcPr>
            <w:tcW w:w="1960" w:type="dxa"/>
            <w:vAlign w:val="center"/>
          </w:tcPr>
          <w:p w14:paraId="0DDED7DD" w14:textId="77777777" w:rsidR="005B0EC5" w:rsidRPr="00B660AD"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B660AD">
              <w:rPr>
                <w:rFonts w:ascii="Times New Roman" w:hAnsi="Times New Roman" w:cs="Times New Roman"/>
                <w:sz w:val="20"/>
                <w:szCs w:val="20"/>
              </w:rPr>
              <w:t>PY12</w:t>
            </w:r>
          </w:p>
        </w:tc>
      </w:tr>
      <w:tr w:rsidR="005B0EC5" w:rsidRPr="00850AB3" w14:paraId="674BCB68" w14:textId="77777777" w:rsidTr="0067585A">
        <w:trPr>
          <w:jc w:val="center"/>
        </w:trPr>
        <w:tc>
          <w:tcPr>
            <w:tcW w:w="301" w:type="dxa"/>
          </w:tcPr>
          <w:p w14:paraId="17BDBB14" w14:textId="77777777" w:rsidR="005B0EC5" w:rsidRPr="00850AB3" w:rsidRDefault="005B0EC5" w:rsidP="0067585A">
            <w:pPr>
              <w:tabs>
                <w:tab w:val="left" w:pos="720"/>
              </w:tabs>
              <w:autoSpaceDE w:val="0"/>
              <w:autoSpaceDN w:val="0"/>
              <w:adjustRightInd w:val="0"/>
              <w:ind w:right="18"/>
              <w:jc w:val="center"/>
              <w:rPr>
                <w:rFonts w:ascii="Times New Roman" w:hAnsi="Times New Roman" w:cs="Times New Roman"/>
                <w:b/>
                <w:color w:val="000000"/>
                <w:sz w:val="20"/>
                <w:szCs w:val="20"/>
              </w:rPr>
            </w:pPr>
            <w:r>
              <w:rPr>
                <w:rFonts w:cs="Times New Roman"/>
                <w:sz w:val="20"/>
                <w:szCs w:val="20"/>
              </w:rPr>
              <w:t>9</w:t>
            </w:r>
          </w:p>
        </w:tc>
        <w:tc>
          <w:tcPr>
            <w:tcW w:w="2255" w:type="dxa"/>
          </w:tcPr>
          <w:p w14:paraId="64BEA45D" w14:textId="77777777" w:rsidR="005B0EC5" w:rsidRDefault="005B0EC5" w:rsidP="0067585A">
            <w:pPr>
              <w:jc w:val="both"/>
            </w:pPr>
            <w:r>
              <w:rPr>
                <w:rFonts w:cs="Times New Roman"/>
                <w:b/>
                <w:bCs/>
                <w:sz w:val="20"/>
                <w:szCs w:val="20"/>
              </w:rPr>
              <w:t>16-24 Kasım 2024</w:t>
            </w:r>
          </w:p>
        </w:tc>
        <w:tc>
          <w:tcPr>
            <w:tcW w:w="5641" w:type="dxa"/>
            <w:gridSpan w:val="2"/>
            <w:vAlign w:val="center"/>
          </w:tcPr>
          <w:p w14:paraId="00B4632C" w14:textId="77777777" w:rsidR="005B0EC5" w:rsidRPr="009A1111" w:rsidRDefault="005B0EC5" w:rsidP="0067585A">
            <w:pPr>
              <w:jc w:val="both"/>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960" w:type="dxa"/>
            <w:vAlign w:val="center"/>
          </w:tcPr>
          <w:p w14:paraId="234D4B3B" w14:textId="77777777" w:rsidR="005B0EC5" w:rsidRPr="00B660AD" w:rsidRDefault="005B0EC5" w:rsidP="0067585A">
            <w:pPr>
              <w:tabs>
                <w:tab w:val="left" w:pos="720"/>
              </w:tabs>
              <w:autoSpaceDE w:val="0"/>
              <w:autoSpaceDN w:val="0"/>
              <w:adjustRightInd w:val="0"/>
              <w:ind w:right="18"/>
              <w:jc w:val="center"/>
              <w:rPr>
                <w:rFonts w:ascii="Times New Roman" w:hAnsi="Times New Roman" w:cs="Times New Roman"/>
                <w:sz w:val="20"/>
                <w:szCs w:val="20"/>
              </w:rPr>
            </w:pPr>
          </w:p>
        </w:tc>
      </w:tr>
      <w:tr w:rsidR="005B0EC5" w:rsidRPr="00BE6D29" w14:paraId="6BF332E1" w14:textId="77777777" w:rsidTr="0067585A">
        <w:trPr>
          <w:jc w:val="center"/>
        </w:trPr>
        <w:tc>
          <w:tcPr>
            <w:tcW w:w="301" w:type="dxa"/>
          </w:tcPr>
          <w:p w14:paraId="61C74A3B"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10</w:t>
            </w:r>
          </w:p>
        </w:tc>
        <w:tc>
          <w:tcPr>
            <w:tcW w:w="2255" w:type="dxa"/>
          </w:tcPr>
          <w:p w14:paraId="35779BBE" w14:textId="77777777" w:rsidR="005B0EC5" w:rsidRDefault="005B0EC5" w:rsidP="0067585A">
            <w:pPr>
              <w:jc w:val="both"/>
            </w:pPr>
            <w:r>
              <w:rPr>
                <w:rFonts w:cs="Times New Roman"/>
                <w:bCs/>
                <w:sz w:val="20"/>
                <w:szCs w:val="20"/>
              </w:rPr>
              <w:t>25-29 Kasım 2024</w:t>
            </w:r>
          </w:p>
        </w:tc>
        <w:tc>
          <w:tcPr>
            <w:tcW w:w="5641" w:type="dxa"/>
            <w:gridSpan w:val="2"/>
            <w:vAlign w:val="center"/>
          </w:tcPr>
          <w:p w14:paraId="489E877D" w14:textId="77777777" w:rsidR="005B0EC5" w:rsidRPr="009A1111" w:rsidRDefault="005B0EC5" w:rsidP="0067585A">
            <w:pPr>
              <w:jc w:val="both"/>
            </w:pPr>
            <w:r w:rsidRPr="009A1111">
              <w:rPr>
                <w:rFonts w:ascii="Times New Roman" w:hAnsi="Times New Roman" w:cs="Times New Roman"/>
                <w:color w:val="000000"/>
                <w:sz w:val="20"/>
                <w:szCs w:val="20"/>
              </w:rPr>
              <w:t>Tüketici Dengesi Analizi</w:t>
            </w:r>
          </w:p>
        </w:tc>
        <w:tc>
          <w:tcPr>
            <w:tcW w:w="1960" w:type="dxa"/>
            <w:vAlign w:val="center"/>
          </w:tcPr>
          <w:p w14:paraId="04C09A7C" w14:textId="77777777" w:rsidR="005B0EC5" w:rsidRPr="009C67AE"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9C67AE">
              <w:rPr>
                <w:rFonts w:ascii="Times New Roman" w:hAnsi="Times New Roman" w:cs="Times New Roman"/>
                <w:sz w:val="20"/>
                <w:szCs w:val="20"/>
              </w:rPr>
              <w:t>PY6</w:t>
            </w:r>
          </w:p>
        </w:tc>
      </w:tr>
      <w:tr w:rsidR="005B0EC5" w:rsidRPr="00BE6D29" w14:paraId="4F1F637F" w14:textId="77777777" w:rsidTr="0067585A">
        <w:trPr>
          <w:jc w:val="center"/>
        </w:trPr>
        <w:tc>
          <w:tcPr>
            <w:tcW w:w="301" w:type="dxa"/>
          </w:tcPr>
          <w:p w14:paraId="6BF3C58A"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11</w:t>
            </w:r>
          </w:p>
        </w:tc>
        <w:tc>
          <w:tcPr>
            <w:tcW w:w="2255" w:type="dxa"/>
          </w:tcPr>
          <w:p w14:paraId="01EE3D3E" w14:textId="77777777" w:rsidR="005B0EC5" w:rsidRDefault="005B0EC5" w:rsidP="0067585A">
            <w:pPr>
              <w:jc w:val="both"/>
            </w:pPr>
            <w:r>
              <w:rPr>
                <w:rFonts w:cs="Times New Roman"/>
                <w:bCs/>
                <w:sz w:val="20"/>
                <w:szCs w:val="20"/>
              </w:rPr>
              <w:t>02-06 Aralık 2024</w:t>
            </w:r>
          </w:p>
        </w:tc>
        <w:tc>
          <w:tcPr>
            <w:tcW w:w="5641" w:type="dxa"/>
            <w:gridSpan w:val="2"/>
            <w:vAlign w:val="center"/>
          </w:tcPr>
          <w:p w14:paraId="2BB01B9D" w14:textId="77777777" w:rsidR="005B0EC5" w:rsidRPr="009A1111" w:rsidRDefault="005B0EC5" w:rsidP="0067585A">
            <w:pPr>
              <w:jc w:val="both"/>
            </w:pPr>
            <w:r w:rsidRPr="009A1111">
              <w:rPr>
                <w:rFonts w:ascii="Times New Roman" w:hAnsi="Times New Roman" w:cs="Times New Roman"/>
                <w:color w:val="000000"/>
                <w:sz w:val="20"/>
                <w:szCs w:val="20"/>
              </w:rPr>
              <w:t>Üretici Dengesi Analizi</w:t>
            </w:r>
          </w:p>
        </w:tc>
        <w:tc>
          <w:tcPr>
            <w:tcW w:w="1960" w:type="dxa"/>
            <w:vAlign w:val="center"/>
          </w:tcPr>
          <w:p w14:paraId="1E201056" w14:textId="77777777" w:rsidR="005B0EC5" w:rsidRPr="009C67AE" w:rsidRDefault="005B0EC5" w:rsidP="0067585A">
            <w:pPr>
              <w:jc w:val="center"/>
              <w:rPr>
                <w:rFonts w:ascii="Times New Roman" w:hAnsi="Times New Roman" w:cs="Times New Roman"/>
                <w:sz w:val="20"/>
                <w:szCs w:val="20"/>
              </w:rPr>
            </w:pPr>
            <w:r w:rsidRPr="009C67AE">
              <w:rPr>
                <w:rFonts w:ascii="Times New Roman" w:hAnsi="Times New Roman" w:cs="Times New Roman"/>
                <w:sz w:val="20"/>
                <w:szCs w:val="20"/>
              </w:rPr>
              <w:t>PY6</w:t>
            </w:r>
          </w:p>
        </w:tc>
      </w:tr>
      <w:tr w:rsidR="005B0EC5" w:rsidRPr="00BE6D29" w14:paraId="103268AC" w14:textId="77777777" w:rsidTr="0067585A">
        <w:trPr>
          <w:jc w:val="center"/>
        </w:trPr>
        <w:tc>
          <w:tcPr>
            <w:tcW w:w="301" w:type="dxa"/>
          </w:tcPr>
          <w:p w14:paraId="0238D81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12</w:t>
            </w:r>
          </w:p>
        </w:tc>
        <w:tc>
          <w:tcPr>
            <w:tcW w:w="2255" w:type="dxa"/>
          </w:tcPr>
          <w:p w14:paraId="59C6420B" w14:textId="77777777" w:rsidR="005B0EC5" w:rsidRDefault="005B0EC5" w:rsidP="0067585A">
            <w:pPr>
              <w:jc w:val="both"/>
            </w:pPr>
            <w:r>
              <w:rPr>
                <w:rFonts w:cs="Times New Roman"/>
                <w:bCs/>
                <w:sz w:val="20"/>
                <w:szCs w:val="20"/>
              </w:rPr>
              <w:t>09-13 Aralık 2024</w:t>
            </w:r>
          </w:p>
        </w:tc>
        <w:tc>
          <w:tcPr>
            <w:tcW w:w="5641" w:type="dxa"/>
            <w:gridSpan w:val="2"/>
            <w:vAlign w:val="center"/>
          </w:tcPr>
          <w:p w14:paraId="25E0847B" w14:textId="77777777" w:rsidR="005B0EC5" w:rsidRPr="009A1111" w:rsidRDefault="005B0EC5" w:rsidP="0067585A">
            <w:pPr>
              <w:jc w:val="both"/>
            </w:pPr>
            <w:r>
              <w:rPr>
                <w:rFonts w:ascii="Times New Roman" w:hAnsi="Times New Roman" w:cs="Times New Roman"/>
                <w:color w:val="000000"/>
                <w:sz w:val="20"/>
                <w:szCs w:val="20"/>
              </w:rPr>
              <w:t>Maliyet Analizi</w:t>
            </w:r>
          </w:p>
        </w:tc>
        <w:tc>
          <w:tcPr>
            <w:tcW w:w="1960" w:type="dxa"/>
            <w:vAlign w:val="center"/>
          </w:tcPr>
          <w:p w14:paraId="31471D0E" w14:textId="77777777" w:rsidR="005B0EC5" w:rsidRPr="009C67AE" w:rsidRDefault="005B0EC5" w:rsidP="0067585A">
            <w:pPr>
              <w:tabs>
                <w:tab w:val="left" w:pos="720"/>
              </w:tabs>
              <w:autoSpaceDE w:val="0"/>
              <w:autoSpaceDN w:val="0"/>
              <w:adjustRightInd w:val="0"/>
              <w:ind w:right="18"/>
              <w:jc w:val="center"/>
              <w:rPr>
                <w:rFonts w:ascii="Times New Roman" w:hAnsi="Times New Roman" w:cs="Times New Roman"/>
                <w:sz w:val="20"/>
                <w:szCs w:val="20"/>
              </w:rPr>
            </w:pPr>
            <w:r w:rsidRPr="009C67AE">
              <w:rPr>
                <w:rFonts w:ascii="Times New Roman" w:hAnsi="Times New Roman" w:cs="Times New Roman"/>
                <w:sz w:val="20"/>
                <w:szCs w:val="20"/>
              </w:rPr>
              <w:t>PY7</w:t>
            </w:r>
            <w:r>
              <w:rPr>
                <w:rFonts w:ascii="Times New Roman" w:hAnsi="Times New Roman" w:cs="Times New Roman"/>
                <w:sz w:val="20"/>
                <w:szCs w:val="20"/>
              </w:rPr>
              <w:t>,PY12</w:t>
            </w:r>
          </w:p>
        </w:tc>
      </w:tr>
      <w:tr w:rsidR="005B0EC5" w:rsidRPr="00BE6D29" w14:paraId="28879076" w14:textId="77777777" w:rsidTr="0067585A">
        <w:trPr>
          <w:jc w:val="center"/>
        </w:trPr>
        <w:tc>
          <w:tcPr>
            <w:tcW w:w="301" w:type="dxa"/>
          </w:tcPr>
          <w:p w14:paraId="78E64601"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13</w:t>
            </w:r>
          </w:p>
        </w:tc>
        <w:tc>
          <w:tcPr>
            <w:tcW w:w="2255" w:type="dxa"/>
          </w:tcPr>
          <w:p w14:paraId="3518850E" w14:textId="77777777" w:rsidR="005B0EC5" w:rsidRDefault="005B0EC5" w:rsidP="0067585A">
            <w:pPr>
              <w:jc w:val="both"/>
            </w:pPr>
            <w:r>
              <w:rPr>
                <w:rFonts w:cs="Times New Roman"/>
                <w:bCs/>
                <w:sz w:val="20"/>
                <w:szCs w:val="20"/>
              </w:rPr>
              <w:t>16-20 Aralık 2024</w:t>
            </w:r>
          </w:p>
        </w:tc>
        <w:tc>
          <w:tcPr>
            <w:tcW w:w="5641" w:type="dxa"/>
            <w:gridSpan w:val="2"/>
            <w:vAlign w:val="center"/>
          </w:tcPr>
          <w:p w14:paraId="08B54B1F" w14:textId="77777777" w:rsidR="005B0EC5" w:rsidRPr="009A1111" w:rsidRDefault="005B0EC5" w:rsidP="0067585A">
            <w:pPr>
              <w:jc w:val="both"/>
            </w:pPr>
            <w:r>
              <w:rPr>
                <w:rFonts w:ascii="Times New Roman" w:hAnsi="Times New Roman" w:cs="Times New Roman"/>
                <w:color w:val="000000"/>
                <w:sz w:val="20"/>
                <w:szCs w:val="20"/>
              </w:rPr>
              <w:t>Tam Rekabet Piyasası ve Monopol Piyasası</w:t>
            </w:r>
          </w:p>
        </w:tc>
        <w:tc>
          <w:tcPr>
            <w:tcW w:w="1960" w:type="dxa"/>
            <w:vAlign w:val="center"/>
          </w:tcPr>
          <w:p w14:paraId="2E0FA05B" w14:textId="77777777" w:rsidR="005B0EC5" w:rsidRPr="009C67AE" w:rsidRDefault="005B0EC5" w:rsidP="0067585A">
            <w:pPr>
              <w:jc w:val="center"/>
            </w:pPr>
            <w:r w:rsidRPr="009C67AE">
              <w:rPr>
                <w:rFonts w:ascii="Times New Roman" w:hAnsi="Times New Roman" w:cs="Times New Roman"/>
                <w:sz w:val="20"/>
                <w:szCs w:val="20"/>
              </w:rPr>
              <w:t>PY10</w:t>
            </w:r>
          </w:p>
        </w:tc>
      </w:tr>
      <w:tr w:rsidR="005B0EC5" w:rsidRPr="00BE6D29" w14:paraId="006C255C" w14:textId="77777777" w:rsidTr="0067585A">
        <w:trPr>
          <w:jc w:val="center"/>
        </w:trPr>
        <w:tc>
          <w:tcPr>
            <w:tcW w:w="301" w:type="dxa"/>
          </w:tcPr>
          <w:p w14:paraId="73BDCAB1"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14</w:t>
            </w:r>
          </w:p>
        </w:tc>
        <w:tc>
          <w:tcPr>
            <w:tcW w:w="2255" w:type="dxa"/>
          </w:tcPr>
          <w:p w14:paraId="5315E19C" w14:textId="77777777" w:rsidR="005B0EC5" w:rsidRDefault="005B0EC5" w:rsidP="0067585A">
            <w:pPr>
              <w:jc w:val="both"/>
            </w:pPr>
            <w:r>
              <w:rPr>
                <w:sz w:val="20"/>
                <w:szCs w:val="20"/>
              </w:rPr>
              <w:t>23-27 Aralık 2024</w:t>
            </w:r>
          </w:p>
        </w:tc>
        <w:tc>
          <w:tcPr>
            <w:tcW w:w="5641" w:type="dxa"/>
            <w:gridSpan w:val="2"/>
            <w:vAlign w:val="center"/>
          </w:tcPr>
          <w:p w14:paraId="097CFA83" w14:textId="77777777" w:rsidR="005B0EC5" w:rsidRPr="009A1111" w:rsidRDefault="005B0EC5" w:rsidP="0067585A">
            <w:pPr>
              <w:jc w:val="both"/>
            </w:pPr>
            <w:r>
              <w:rPr>
                <w:rFonts w:ascii="Times New Roman" w:hAnsi="Times New Roman" w:cs="Times New Roman"/>
                <w:color w:val="000000"/>
                <w:sz w:val="20"/>
                <w:szCs w:val="20"/>
              </w:rPr>
              <w:t>Monopolcü Rekabet ve Oligopol Piyasaları</w:t>
            </w:r>
          </w:p>
        </w:tc>
        <w:tc>
          <w:tcPr>
            <w:tcW w:w="1960" w:type="dxa"/>
            <w:vAlign w:val="center"/>
          </w:tcPr>
          <w:p w14:paraId="1AA32917" w14:textId="77777777" w:rsidR="005B0EC5" w:rsidRPr="009C67AE" w:rsidRDefault="005B0EC5" w:rsidP="0067585A">
            <w:pPr>
              <w:jc w:val="center"/>
            </w:pPr>
            <w:r w:rsidRPr="009C67AE">
              <w:rPr>
                <w:rFonts w:ascii="Times New Roman" w:hAnsi="Times New Roman" w:cs="Times New Roman"/>
                <w:sz w:val="20"/>
                <w:szCs w:val="20"/>
              </w:rPr>
              <w:t>PY10</w:t>
            </w:r>
          </w:p>
        </w:tc>
      </w:tr>
      <w:tr w:rsidR="005B0EC5" w:rsidRPr="00BE6D29" w14:paraId="109A365A" w14:textId="77777777" w:rsidTr="0067585A">
        <w:trPr>
          <w:jc w:val="center"/>
        </w:trPr>
        <w:tc>
          <w:tcPr>
            <w:tcW w:w="301" w:type="dxa"/>
          </w:tcPr>
          <w:p w14:paraId="4FE1F145" w14:textId="77777777" w:rsidR="005B0EC5" w:rsidRPr="00C774D8" w:rsidRDefault="005B0EC5" w:rsidP="0067585A">
            <w:pPr>
              <w:tabs>
                <w:tab w:val="left" w:pos="720"/>
              </w:tabs>
              <w:autoSpaceDE w:val="0"/>
              <w:autoSpaceDN w:val="0"/>
              <w:adjustRightInd w:val="0"/>
              <w:ind w:right="18"/>
              <w:jc w:val="center"/>
              <w:rPr>
                <w:rFonts w:ascii="Times New Roman" w:hAnsi="Times New Roman" w:cs="Times New Roman"/>
                <w:color w:val="000000"/>
                <w:sz w:val="20"/>
                <w:szCs w:val="20"/>
              </w:rPr>
            </w:pPr>
            <w:r>
              <w:rPr>
                <w:rFonts w:cs="Times New Roman"/>
                <w:sz w:val="20"/>
                <w:szCs w:val="20"/>
              </w:rPr>
              <w:t>15</w:t>
            </w:r>
          </w:p>
        </w:tc>
        <w:tc>
          <w:tcPr>
            <w:tcW w:w="2255" w:type="dxa"/>
          </w:tcPr>
          <w:p w14:paraId="29F1BC69" w14:textId="77777777" w:rsidR="005B0EC5" w:rsidRDefault="005B0EC5" w:rsidP="0067585A">
            <w:pPr>
              <w:jc w:val="both"/>
            </w:pPr>
            <w:r>
              <w:rPr>
                <w:sz w:val="20"/>
                <w:szCs w:val="20"/>
              </w:rPr>
              <w:t>30 Aralık-4 Ocak 2024</w:t>
            </w:r>
          </w:p>
        </w:tc>
        <w:tc>
          <w:tcPr>
            <w:tcW w:w="5641" w:type="dxa"/>
            <w:gridSpan w:val="2"/>
            <w:vAlign w:val="center"/>
          </w:tcPr>
          <w:p w14:paraId="39D5CD01" w14:textId="77777777" w:rsidR="005B0EC5" w:rsidRPr="009A1111" w:rsidRDefault="005B0EC5" w:rsidP="0067585A">
            <w:pPr>
              <w:jc w:val="both"/>
            </w:pPr>
            <w:r>
              <w:rPr>
                <w:rFonts w:ascii="Times New Roman" w:hAnsi="Times New Roman" w:cs="Times New Roman"/>
                <w:color w:val="000000"/>
                <w:sz w:val="20"/>
                <w:szCs w:val="20"/>
              </w:rPr>
              <w:t>Faktör Piyasaları ve Faktör Gelirleri</w:t>
            </w:r>
          </w:p>
        </w:tc>
        <w:tc>
          <w:tcPr>
            <w:tcW w:w="1960" w:type="dxa"/>
            <w:vAlign w:val="center"/>
          </w:tcPr>
          <w:p w14:paraId="5A26766E" w14:textId="77777777" w:rsidR="005B0EC5" w:rsidRPr="009C67AE" w:rsidRDefault="005B0EC5" w:rsidP="0067585A">
            <w:pPr>
              <w:jc w:val="center"/>
            </w:pPr>
            <w:r w:rsidRPr="009C67AE">
              <w:rPr>
                <w:rFonts w:ascii="Times New Roman" w:hAnsi="Times New Roman" w:cs="Times New Roman"/>
                <w:sz w:val="20"/>
                <w:szCs w:val="20"/>
              </w:rPr>
              <w:t>PY10</w:t>
            </w:r>
          </w:p>
        </w:tc>
      </w:tr>
      <w:tr w:rsidR="005B0EC5" w:rsidRPr="00BE6D29" w14:paraId="5A13589C" w14:textId="77777777" w:rsidTr="0067585A">
        <w:trPr>
          <w:jc w:val="center"/>
        </w:trPr>
        <w:tc>
          <w:tcPr>
            <w:tcW w:w="301" w:type="dxa"/>
          </w:tcPr>
          <w:p w14:paraId="0723CCC0"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5" w:type="dxa"/>
          </w:tcPr>
          <w:p w14:paraId="0372A21E" w14:textId="77777777" w:rsidR="005B0EC5"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cs="Times New Roman"/>
                <w:b/>
                <w:color w:val="000000"/>
                <w:sz w:val="20"/>
                <w:szCs w:val="20"/>
              </w:rPr>
              <w:t>05-14 Ocak 2024</w:t>
            </w:r>
          </w:p>
        </w:tc>
        <w:tc>
          <w:tcPr>
            <w:tcW w:w="5641" w:type="dxa"/>
            <w:gridSpan w:val="2"/>
            <w:vAlign w:val="center"/>
          </w:tcPr>
          <w:p w14:paraId="5FC20D7F"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960" w:type="dxa"/>
            <w:vAlign w:val="center"/>
          </w:tcPr>
          <w:p w14:paraId="328CAE9C" w14:textId="77777777" w:rsidR="005B0EC5" w:rsidRPr="009C67AE" w:rsidRDefault="005B0EC5" w:rsidP="0067585A">
            <w:pPr>
              <w:tabs>
                <w:tab w:val="left" w:pos="720"/>
              </w:tabs>
              <w:autoSpaceDE w:val="0"/>
              <w:autoSpaceDN w:val="0"/>
              <w:adjustRightInd w:val="0"/>
              <w:ind w:right="18"/>
              <w:jc w:val="both"/>
              <w:rPr>
                <w:rFonts w:ascii="Times New Roman" w:hAnsi="Times New Roman" w:cs="Times New Roman"/>
                <w:b/>
                <w:sz w:val="20"/>
                <w:szCs w:val="20"/>
              </w:rPr>
            </w:pPr>
          </w:p>
        </w:tc>
      </w:tr>
      <w:tr w:rsidR="005B0EC5" w:rsidRPr="00BE6D29" w14:paraId="0C980182" w14:textId="77777777" w:rsidTr="0067585A">
        <w:trPr>
          <w:jc w:val="center"/>
        </w:trPr>
        <w:tc>
          <w:tcPr>
            <w:tcW w:w="301" w:type="dxa"/>
          </w:tcPr>
          <w:p w14:paraId="333B2C85" w14:textId="77777777" w:rsidR="005B0EC5" w:rsidRPr="00C774D8"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5" w:type="dxa"/>
          </w:tcPr>
          <w:p w14:paraId="0027A79D"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Pr>
                <w:rFonts w:cs="Times New Roman"/>
                <w:b/>
                <w:color w:val="000000"/>
                <w:sz w:val="20"/>
                <w:szCs w:val="20"/>
              </w:rPr>
              <w:t>18-26 Ocak 2024</w:t>
            </w:r>
          </w:p>
        </w:tc>
        <w:tc>
          <w:tcPr>
            <w:tcW w:w="5641" w:type="dxa"/>
            <w:gridSpan w:val="2"/>
            <w:vAlign w:val="center"/>
          </w:tcPr>
          <w:p w14:paraId="0C55D57B"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960" w:type="dxa"/>
            <w:vAlign w:val="center"/>
          </w:tcPr>
          <w:p w14:paraId="53EB7FF0" w14:textId="77777777" w:rsidR="005B0EC5" w:rsidRPr="00BE6D29" w:rsidRDefault="005B0EC5"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5B0EC5" w:rsidRPr="00BE6D29" w14:paraId="1973EA81" w14:textId="77777777" w:rsidTr="0067585A">
        <w:trPr>
          <w:trHeight w:val="401"/>
          <w:jc w:val="center"/>
        </w:trPr>
        <w:tc>
          <w:tcPr>
            <w:tcW w:w="2556" w:type="dxa"/>
            <w:gridSpan w:val="2"/>
            <w:vAlign w:val="center"/>
          </w:tcPr>
          <w:p w14:paraId="3E7E8EED"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601" w:type="dxa"/>
            <w:gridSpan w:val="3"/>
            <w:vAlign w:val="center"/>
          </w:tcPr>
          <w:p w14:paraId="183DE481" w14:textId="77777777" w:rsidR="005B0EC5" w:rsidRPr="00850AB3" w:rsidRDefault="005B0EC5" w:rsidP="0067585A">
            <w:pPr>
              <w:tabs>
                <w:tab w:val="left" w:pos="1552"/>
              </w:tabs>
              <w:jc w:val="both"/>
              <w:rPr>
                <w:rFonts w:ascii="Times New Roman" w:hAnsi="Times New Roman" w:cs="Times New Roman"/>
                <w:sz w:val="20"/>
                <w:szCs w:val="20"/>
              </w:rPr>
            </w:pPr>
            <w:r w:rsidRPr="00850AB3">
              <w:rPr>
                <w:rFonts w:ascii="Times New Roman" w:hAnsi="Times New Roman" w:cs="Times New Roman"/>
                <w:sz w:val="20"/>
                <w:szCs w:val="20"/>
              </w:rPr>
              <w:t>Bu dersin değerlendirmesi, kaynak kitaplar ve derste yürütülen tartışmalar esas alınarak hazırlanacak olan çoktan seçmeli bir vize ve bir final aracılığıyla yapılacaktır. Vizenin ortalamaya katkısı % 40 finalinki ise % 60’tır. Geçme notu 100 üzerinden 60’tır.</w:t>
            </w:r>
          </w:p>
        </w:tc>
      </w:tr>
      <w:tr w:rsidR="005B0EC5" w:rsidRPr="00CD1C52" w14:paraId="246EAF4A" w14:textId="77777777" w:rsidTr="0067585A">
        <w:trPr>
          <w:jc w:val="center"/>
        </w:trPr>
        <w:tc>
          <w:tcPr>
            <w:tcW w:w="2556" w:type="dxa"/>
            <w:gridSpan w:val="2"/>
            <w:vAlign w:val="center"/>
          </w:tcPr>
          <w:p w14:paraId="0EF80ED7" w14:textId="77777777" w:rsidR="005B0EC5" w:rsidRPr="00135E39" w:rsidRDefault="005B0EC5" w:rsidP="0067585A">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601" w:type="dxa"/>
            <w:gridSpan w:val="3"/>
          </w:tcPr>
          <w:p w14:paraId="5D5DF584"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Aşağıdakilerden hangisi talebi etkileyen faktörler arasında yer almaz?</w:t>
            </w:r>
          </w:p>
          <w:p w14:paraId="78A0B79E" w14:textId="77777777" w:rsidR="005B0EC5" w:rsidRPr="00B660AD" w:rsidRDefault="005B0EC5">
            <w:pPr>
              <w:pStyle w:val="NormalWeb"/>
              <w:numPr>
                <w:ilvl w:val="0"/>
                <w:numId w:val="68"/>
              </w:numPr>
              <w:shd w:val="clear" w:color="auto" w:fill="FFFFFF"/>
              <w:spacing w:before="0" w:beforeAutospacing="0" w:after="0" w:afterAutospacing="0"/>
              <w:ind w:left="720"/>
              <w:jc w:val="both"/>
              <w:rPr>
                <w:sz w:val="20"/>
                <w:szCs w:val="20"/>
              </w:rPr>
            </w:pPr>
            <w:r w:rsidRPr="00B660AD">
              <w:rPr>
                <w:sz w:val="20"/>
                <w:szCs w:val="20"/>
              </w:rPr>
              <w:t>Bireysel gelir</w:t>
            </w:r>
          </w:p>
          <w:p w14:paraId="48B13377" w14:textId="77777777" w:rsidR="005B0EC5" w:rsidRPr="00B660AD" w:rsidRDefault="005B0EC5">
            <w:pPr>
              <w:pStyle w:val="NormalWeb"/>
              <w:numPr>
                <w:ilvl w:val="0"/>
                <w:numId w:val="68"/>
              </w:numPr>
              <w:shd w:val="clear" w:color="auto" w:fill="FFFFFF"/>
              <w:spacing w:before="0" w:beforeAutospacing="0" w:after="0" w:afterAutospacing="0"/>
              <w:ind w:left="720"/>
              <w:jc w:val="both"/>
              <w:rPr>
                <w:sz w:val="20"/>
                <w:szCs w:val="20"/>
              </w:rPr>
            </w:pPr>
            <w:r w:rsidRPr="00B660AD">
              <w:rPr>
                <w:i/>
                <w:sz w:val="20"/>
                <w:szCs w:val="20"/>
              </w:rPr>
              <w:t>Teknolojik gelişmeler</w:t>
            </w:r>
          </w:p>
          <w:p w14:paraId="51103ADD" w14:textId="77777777" w:rsidR="005B0EC5" w:rsidRPr="00B660AD" w:rsidRDefault="005B0EC5">
            <w:pPr>
              <w:pStyle w:val="NormalWeb"/>
              <w:numPr>
                <w:ilvl w:val="0"/>
                <w:numId w:val="68"/>
              </w:numPr>
              <w:shd w:val="clear" w:color="auto" w:fill="FFFFFF"/>
              <w:spacing w:before="0" w:beforeAutospacing="0" w:after="0" w:afterAutospacing="0"/>
              <w:ind w:left="720"/>
              <w:jc w:val="both"/>
              <w:rPr>
                <w:sz w:val="20"/>
                <w:szCs w:val="20"/>
              </w:rPr>
            </w:pPr>
            <w:r w:rsidRPr="00B660AD">
              <w:rPr>
                <w:sz w:val="20"/>
                <w:szCs w:val="20"/>
              </w:rPr>
              <w:t xml:space="preserve"> Nüfus artışı</w:t>
            </w:r>
          </w:p>
          <w:p w14:paraId="76AF19EE" w14:textId="77777777" w:rsidR="005B0EC5" w:rsidRPr="00B660AD" w:rsidRDefault="005B0EC5">
            <w:pPr>
              <w:pStyle w:val="NormalWeb"/>
              <w:numPr>
                <w:ilvl w:val="0"/>
                <w:numId w:val="68"/>
              </w:numPr>
              <w:shd w:val="clear" w:color="auto" w:fill="FFFFFF"/>
              <w:spacing w:before="0" w:beforeAutospacing="0" w:after="0" w:afterAutospacing="0"/>
              <w:ind w:left="720"/>
              <w:jc w:val="both"/>
              <w:rPr>
                <w:sz w:val="20"/>
                <w:szCs w:val="20"/>
              </w:rPr>
            </w:pPr>
            <w:r w:rsidRPr="00B660AD">
              <w:rPr>
                <w:sz w:val="20"/>
                <w:szCs w:val="20"/>
              </w:rPr>
              <w:t xml:space="preserve"> İkame malların fiyatları</w:t>
            </w:r>
          </w:p>
          <w:p w14:paraId="3682C403"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Talep esnekliği sıfır olan mallarda, vergi yükü tüketici ve üretici tarafından nasıl paylaşılır?</w:t>
            </w:r>
          </w:p>
          <w:p w14:paraId="51A66701" w14:textId="77777777" w:rsidR="005B0EC5" w:rsidRPr="00B660AD" w:rsidRDefault="005B0EC5">
            <w:pPr>
              <w:pStyle w:val="NormalWeb"/>
              <w:numPr>
                <w:ilvl w:val="0"/>
                <w:numId w:val="69"/>
              </w:numPr>
              <w:shd w:val="clear" w:color="auto" w:fill="FFFFFF"/>
              <w:spacing w:before="0" w:beforeAutospacing="0" w:after="0" w:afterAutospacing="0"/>
              <w:ind w:left="720"/>
              <w:jc w:val="both"/>
              <w:rPr>
                <w:sz w:val="20"/>
                <w:szCs w:val="20"/>
              </w:rPr>
            </w:pPr>
            <w:r w:rsidRPr="00B660AD">
              <w:rPr>
                <w:i/>
                <w:sz w:val="20"/>
                <w:szCs w:val="20"/>
              </w:rPr>
              <w:t>Verginin tamamı tüketici öder.</w:t>
            </w:r>
          </w:p>
          <w:p w14:paraId="77CA68E0" w14:textId="77777777" w:rsidR="005B0EC5" w:rsidRPr="00B660AD" w:rsidRDefault="005B0EC5">
            <w:pPr>
              <w:pStyle w:val="NormalWeb"/>
              <w:numPr>
                <w:ilvl w:val="0"/>
                <w:numId w:val="69"/>
              </w:numPr>
              <w:shd w:val="clear" w:color="auto" w:fill="FFFFFF"/>
              <w:spacing w:before="0" w:beforeAutospacing="0" w:after="0" w:afterAutospacing="0"/>
              <w:ind w:left="720"/>
              <w:jc w:val="both"/>
              <w:rPr>
                <w:sz w:val="20"/>
                <w:szCs w:val="20"/>
              </w:rPr>
            </w:pPr>
            <w:r w:rsidRPr="00B660AD">
              <w:rPr>
                <w:sz w:val="20"/>
                <w:szCs w:val="20"/>
              </w:rPr>
              <w:t>Verginin tamamını üretici öder.</w:t>
            </w:r>
          </w:p>
          <w:p w14:paraId="2B265F93" w14:textId="77777777" w:rsidR="005B0EC5" w:rsidRPr="00B660AD" w:rsidRDefault="005B0EC5">
            <w:pPr>
              <w:pStyle w:val="NormalWeb"/>
              <w:numPr>
                <w:ilvl w:val="0"/>
                <w:numId w:val="69"/>
              </w:numPr>
              <w:shd w:val="clear" w:color="auto" w:fill="FFFFFF"/>
              <w:spacing w:before="0" w:beforeAutospacing="0" w:after="0" w:afterAutospacing="0"/>
              <w:ind w:left="720"/>
              <w:jc w:val="both"/>
              <w:rPr>
                <w:sz w:val="20"/>
                <w:szCs w:val="20"/>
              </w:rPr>
            </w:pPr>
            <w:r w:rsidRPr="00B660AD">
              <w:rPr>
                <w:sz w:val="20"/>
                <w:szCs w:val="20"/>
              </w:rPr>
              <w:t>Verginin büyük kısmını tüketici öder.</w:t>
            </w:r>
          </w:p>
          <w:p w14:paraId="7A2D4A2A" w14:textId="77777777" w:rsidR="005B0EC5" w:rsidRPr="00B660AD" w:rsidRDefault="005B0EC5">
            <w:pPr>
              <w:pStyle w:val="NormalWeb"/>
              <w:numPr>
                <w:ilvl w:val="0"/>
                <w:numId w:val="69"/>
              </w:numPr>
              <w:shd w:val="clear" w:color="auto" w:fill="FFFFFF"/>
              <w:spacing w:before="0" w:beforeAutospacing="0" w:after="0" w:afterAutospacing="0"/>
              <w:ind w:left="720"/>
              <w:jc w:val="both"/>
              <w:rPr>
                <w:sz w:val="20"/>
                <w:szCs w:val="20"/>
              </w:rPr>
            </w:pPr>
            <w:r w:rsidRPr="00B660AD">
              <w:rPr>
                <w:sz w:val="20"/>
                <w:szCs w:val="20"/>
              </w:rPr>
              <w:t>Vergi yükü, üretici ve tüketici tarafından eşit paylaşılır.</w:t>
            </w:r>
          </w:p>
          <w:p w14:paraId="36831D34"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Aşağıdakilerden hangisi tipik farksızlık eğrilerinin özelliklerinden biri değildir?</w:t>
            </w:r>
          </w:p>
          <w:p w14:paraId="5F0415C0" w14:textId="77777777" w:rsidR="005B0EC5" w:rsidRPr="00B660AD" w:rsidRDefault="005B0EC5">
            <w:pPr>
              <w:pStyle w:val="NormalWeb"/>
              <w:numPr>
                <w:ilvl w:val="0"/>
                <w:numId w:val="70"/>
              </w:numPr>
              <w:shd w:val="clear" w:color="auto" w:fill="FFFFFF"/>
              <w:spacing w:before="0" w:beforeAutospacing="0" w:after="0" w:afterAutospacing="0"/>
              <w:ind w:left="720"/>
              <w:jc w:val="both"/>
              <w:rPr>
                <w:sz w:val="20"/>
                <w:szCs w:val="20"/>
              </w:rPr>
            </w:pPr>
            <w:r w:rsidRPr="00B660AD">
              <w:rPr>
                <w:sz w:val="20"/>
                <w:szCs w:val="20"/>
              </w:rPr>
              <w:t>Birbirini asla kesmez.</w:t>
            </w:r>
          </w:p>
          <w:p w14:paraId="3AC359FE" w14:textId="77777777" w:rsidR="005B0EC5" w:rsidRPr="00B660AD" w:rsidRDefault="005B0EC5">
            <w:pPr>
              <w:pStyle w:val="NormalWeb"/>
              <w:numPr>
                <w:ilvl w:val="0"/>
                <w:numId w:val="70"/>
              </w:numPr>
              <w:shd w:val="clear" w:color="auto" w:fill="FFFFFF"/>
              <w:spacing w:before="0" w:beforeAutospacing="0" w:after="0" w:afterAutospacing="0"/>
              <w:ind w:left="720"/>
              <w:jc w:val="both"/>
              <w:rPr>
                <w:sz w:val="20"/>
                <w:szCs w:val="20"/>
              </w:rPr>
            </w:pPr>
            <w:r w:rsidRPr="00B660AD">
              <w:rPr>
                <w:sz w:val="20"/>
                <w:szCs w:val="20"/>
              </w:rPr>
              <w:t>Tüketicinin kayıtsız kaldığı mal bileşimlerini gösterir.</w:t>
            </w:r>
          </w:p>
          <w:p w14:paraId="736026AF" w14:textId="77777777" w:rsidR="005B0EC5" w:rsidRPr="00B660AD" w:rsidRDefault="005B0EC5">
            <w:pPr>
              <w:pStyle w:val="NormalWeb"/>
              <w:numPr>
                <w:ilvl w:val="0"/>
                <w:numId w:val="70"/>
              </w:numPr>
              <w:shd w:val="clear" w:color="auto" w:fill="FFFFFF"/>
              <w:spacing w:before="0" w:beforeAutospacing="0" w:after="0" w:afterAutospacing="0"/>
              <w:ind w:left="720"/>
              <w:jc w:val="both"/>
              <w:rPr>
                <w:sz w:val="20"/>
                <w:szCs w:val="20"/>
              </w:rPr>
            </w:pPr>
            <w:r w:rsidRPr="00B660AD">
              <w:rPr>
                <w:sz w:val="20"/>
                <w:szCs w:val="20"/>
              </w:rPr>
              <w:t>Orijine göre dışbükeydir.</w:t>
            </w:r>
          </w:p>
          <w:p w14:paraId="4AB8F75E" w14:textId="77777777" w:rsidR="005B0EC5" w:rsidRPr="00B660AD" w:rsidRDefault="005B0EC5">
            <w:pPr>
              <w:pStyle w:val="NormalWeb"/>
              <w:numPr>
                <w:ilvl w:val="0"/>
                <w:numId w:val="70"/>
              </w:numPr>
              <w:shd w:val="clear" w:color="auto" w:fill="FFFFFF"/>
              <w:spacing w:before="0" w:beforeAutospacing="0" w:after="0" w:afterAutospacing="0"/>
              <w:ind w:left="720"/>
              <w:jc w:val="both"/>
              <w:rPr>
                <w:sz w:val="20"/>
                <w:szCs w:val="20"/>
              </w:rPr>
            </w:pPr>
            <w:r w:rsidRPr="00B660AD">
              <w:rPr>
                <w:i/>
                <w:sz w:val="20"/>
                <w:szCs w:val="20"/>
              </w:rPr>
              <w:t>Eğri üzerindeki her noktada eğim aynıdır.</w:t>
            </w:r>
          </w:p>
          <w:p w14:paraId="34F6AB4A"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Ordinal yaklaşıma göre aşağıdakilerden hangisi yanlıştır?</w:t>
            </w:r>
          </w:p>
          <w:p w14:paraId="7615FD10" w14:textId="77777777" w:rsidR="005B0EC5" w:rsidRPr="00B660AD" w:rsidRDefault="005B0EC5">
            <w:pPr>
              <w:pStyle w:val="NormalWeb"/>
              <w:numPr>
                <w:ilvl w:val="0"/>
                <w:numId w:val="71"/>
              </w:numPr>
              <w:shd w:val="clear" w:color="auto" w:fill="FFFFFF"/>
              <w:spacing w:before="0" w:beforeAutospacing="0" w:after="0" w:afterAutospacing="0"/>
              <w:ind w:left="720"/>
              <w:jc w:val="both"/>
              <w:rPr>
                <w:sz w:val="20"/>
                <w:szCs w:val="20"/>
              </w:rPr>
            </w:pPr>
            <w:r w:rsidRPr="00B660AD">
              <w:rPr>
                <w:sz w:val="20"/>
                <w:szCs w:val="20"/>
              </w:rPr>
              <w:t>Fayda, herhangi bir birim üzerinden değerlendirilemez.</w:t>
            </w:r>
          </w:p>
          <w:p w14:paraId="449A3E15" w14:textId="77777777" w:rsidR="005B0EC5" w:rsidRPr="00B660AD" w:rsidRDefault="005B0EC5">
            <w:pPr>
              <w:pStyle w:val="NormalWeb"/>
              <w:numPr>
                <w:ilvl w:val="0"/>
                <w:numId w:val="71"/>
              </w:numPr>
              <w:shd w:val="clear" w:color="auto" w:fill="FFFFFF"/>
              <w:spacing w:before="0" w:beforeAutospacing="0" w:after="0" w:afterAutospacing="0"/>
              <w:ind w:left="720"/>
              <w:jc w:val="both"/>
              <w:rPr>
                <w:sz w:val="20"/>
                <w:szCs w:val="20"/>
              </w:rPr>
            </w:pPr>
            <w:r w:rsidRPr="00B660AD">
              <w:rPr>
                <w:sz w:val="20"/>
                <w:szCs w:val="20"/>
              </w:rPr>
              <w:t>Mallar arasında fayda karşılaştırılması yapılabilir.</w:t>
            </w:r>
          </w:p>
          <w:p w14:paraId="6C4C7B6D" w14:textId="77777777" w:rsidR="005B0EC5" w:rsidRPr="00B660AD" w:rsidRDefault="005B0EC5">
            <w:pPr>
              <w:pStyle w:val="NormalWeb"/>
              <w:numPr>
                <w:ilvl w:val="0"/>
                <w:numId w:val="71"/>
              </w:numPr>
              <w:shd w:val="clear" w:color="auto" w:fill="FFFFFF"/>
              <w:spacing w:before="0" w:beforeAutospacing="0" w:after="0" w:afterAutospacing="0"/>
              <w:ind w:left="720"/>
              <w:jc w:val="both"/>
              <w:rPr>
                <w:sz w:val="20"/>
                <w:szCs w:val="20"/>
              </w:rPr>
            </w:pPr>
            <w:r w:rsidRPr="00B660AD">
              <w:rPr>
                <w:sz w:val="20"/>
                <w:szCs w:val="20"/>
              </w:rPr>
              <w:t>Mallar arasında fayda sıralaması yapılabilir.</w:t>
            </w:r>
          </w:p>
          <w:p w14:paraId="4D27EF98" w14:textId="77777777" w:rsidR="005B0EC5" w:rsidRPr="00B660AD" w:rsidRDefault="005B0EC5">
            <w:pPr>
              <w:pStyle w:val="NormalWeb"/>
              <w:numPr>
                <w:ilvl w:val="0"/>
                <w:numId w:val="71"/>
              </w:numPr>
              <w:shd w:val="clear" w:color="auto" w:fill="FFFFFF"/>
              <w:spacing w:before="0" w:beforeAutospacing="0" w:after="0" w:afterAutospacing="0"/>
              <w:ind w:left="720"/>
              <w:jc w:val="both"/>
              <w:rPr>
                <w:sz w:val="20"/>
                <w:szCs w:val="20"/>
              </w:rPr>
            </w:pPr>
            <w:r w:rsidRPr="00B660AD">
              <w:rPr>
                <w:i/>
                <w:sz w:val="20"/>
                <w:szCs w:val="20"/>
              </w:rPr>
              <w:t>Toplam fayda fonksiyonu, bireysel faydaların toplamıdır.</w:t>
            </w:r>
          </w:p>
          <w:p w14:paraId="101F82BF"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Kısa dönemde aşağıdakilerden hangisi üretimden bağımsızdır?</w:t>
            </w:r>
          </w:p>
          <w:p w14:paraId="23E79BC6" w14:textId="77777777" w:rsidR="005B0EC5" w:rsidRPr="00B660AD" w:rsidRDefault="005B0EC5">
            <w:pPr>
              <w:pStyle w:val="NormalWeb"/>
              <w:numPr>
                <w:ilvl w:val="0"/>
                <w:numId w:val="72"/>
              </w:numPr>
              <w:shd w:val="clear" w:color="auto" w:fill="FFFFFF"/>
              <w:spacing w:before="0" w:beforeAutospacing="0" w:after="0" w:afterAutospacing="0"/>
              <w:ind w:left="720"/>
              <w:jc w:val="both"/>
              <w:rPr>
                <w:sz w:val="20"/>
                <w:szCs w:val="20"/>
              </w:rPr>
            </w:pPr>
            <w:r w:rsidRPr="00B660AD">
              <w:rPr>
                <w:i/>
                <w:sz w:val="20"/>
                <w:szCs w:val="20"/>
              </w:rPr>
              <w:t>Toplam sabit maliyet</w:t>
            </w:r>
          </w:p>
          <w:p w14:paraId="074FD23A" w14:textId="77777777" w:rsidR="005B0EC5" w:rsidRPr="00B660AD" w:rsidRDefault="005B0EC5">
            <w:pPr>
              <w:pStyle w:val="NormalWeb"/>
              <w:numPr>
                <w:ilvl w:val="0"/>
                <w:numId w:val="72"/>
              </w:numPr>
              <w:shd w:val="clear" w:color="auto" w:fill="FFFFFF"/>
              <w:spacing w:before="0" w:beforeAutospacing="0" w:after="0" w:afterAutospacing="0"/>
              <w:ind w:left="720"/>
              <w:jc w:val="both"/>
              <w:rPr>
                <w:sz w:val="20"/>
                <w:szCs w:val="20"/>
              </w:rPr>
            </w:pPr>
            <w:r w:rsidRPr="00B660AD">
              <w:rPr>
                <w:sz w:val="20"/>
                <w:szCs w:val="20"/>
              </w:rPr>
              <w:t>Toplam değişken maliyet</w:t>
            </w:r>
          </w:p>
          <w:p w14:paraId="1C409FA3" w14:textId="77777777" w:rsidR="005B0EC5" w:rsidRPr="00B660AD" w:rsidRDefault="005B0EC5">
            <w:pPr>
              <w:pStyle w:val="NormalWeb"/>
              <w:numPr>
                <w:ilvl w:val="0"/>
                <w:numId w:val="72"/>
              </w:numPr>
              <w:shd w:val="clear" w:color="auto" w:fill="FFFFFF"/>
              <w:spacing w:before="0" w:beforeAutospacing="0" w:after="0" w:afterAutospacing="0"/>
              <w:ind w:left="720"/>
              <w:jc w:val="both"/>
              <w:rPr>
                <w:sz w:val="20"/>
                <w:szCs w:val="20"/>
              </w:rPr>
            </w:pPr>
            <w:r w:rsidRPr="00B660AD">
              <w:rPr>
                <w:sz w:val="20"/>
                <w:szCs w:val="20"/>
              </w:rPr>
              <w:t>Toplam maliyet</w:t>
            </w:r>
          </w:p>
          <w:p w14:paraId="7638FC44" w14:textId="77777777" w:rsidR="005B0EC5" w:rsidRPr="00B660AD" w:rsidRDefault="005B0EC5">
            <w:pPr>
              <w:pStyle w:val="NormalWeb"/>
              <w:numPr>
                <w:ilvl w:val="0"/>
                <w:numId w:val="72"/>
              </w:numPr>
              <w:shd w:val="clear" w:color="auto" w:fill="FFFFFF"/>
              <w:spacing w:before="0" w:beforeAutospacing="0" w:after="0" w:afterAutospacing="0"/>
              <w:ind w:left="720"/>
              <w:jc w:val="both"/>
              <w:rPr>
                <w:sz w:val="20"/>
                <w:szCs w:val="20"/>
              </w:rPr>
            </w:pPr>
            <w:r w:rsidRPr="00B660AD">
              <w:rPr>
                <w:sz w:val="20"/>
                <w:szCs w:val="20"/>
              </w:rPr>
              <w:t>Marjinal maliyet</w:t>
            </w:r>
          </w:p>
          <w:p w14:paraId="0332A48F"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Monopol piyasası ve Monopolcü rekabet piyasasının ortak özelliği aşağıdakilerden hangisidir?</w:t>
            </w:r>
          </w:p>
          <w:p w14:paraId="48DFAC22" w14:textId="77777777" w:rsidR="005B0EC5" w:rsidRPr="00B660AD" w:rsidRDefault="005B0EC5">
            <w:pPr>
              <w:pStyle w:val="NormalWeb"/>
              <w:numPr>
                <w:ilvl w:val="0"/>
                <w:numId w:val="73"/>
              </w:numPr>
              <w:shd w:val="clear" w:color="auto" w:fill="FFFFFF"/>
              <w:spacing w:before="0" w:beforeAutospacing="0" w:after="0" w:afterAutospacing="0"/>
              <w:ind w:left="720"/>
              <w:jc w:val="both"/>
              <w:rPr>
                <w:sz w:val="20"/>
                <w:szCs w:val="20"/>
              </w:rPr>
            </w:pPr>
            <w:r w:rsidRPr="00B660AD">
              <w:rPr>
                <w:sz w:val="20"/>
                <w:szCs w:val="20"/>
              </w:rPr>
              <w:lastRenderedPageBreak/>
              <w:t>Firmaya giriş engeli bulunmaması</w:t>
            </w:r>
          </w:p>
          <w:p w14:paraId="47DB784F" w14:textId="77777777" w:rsidR="005B0EC5" w:rsidRPr="00B660AD" w:rsidRDefault="005B0EC5">
            <w:pPr>
              <w:pStyle w:val="NormalWeb"/>
              <w:numPr>
                <w:ilvl w:val="0"/>
                <w:numId w:val="73"/>
              </w:numPr>
              <w:shd w:val="clear" w:color="auto" w:fill="FFFFFF"/>
              <w:spacing w:before="0" w:beforeAutospacing="0" w:after="0" w:afterAutospacing="0"/>
              <w:ind w:left="720"/>
              <w:jc w:val="both"/>
              <w:rPr>
                <w:sz w:val="20"/>
                <w:szCs w:val="20"/>
              </w:rPr>
            </w:pPr>
            <w:r w:rsidRPr="00B660AD">
              <w:rPr>
                <w:sz w:val="20"/>
                <w:szCs w:val="20"/>
              </w:rPr>
              <w:t>Mobilite varsayımının geçersiz olması</w:t>
            </w:r>
          </w:p>
          <w:p w14:paraId="49A34504" w14:textId="77777777" w:rsidR="005B0EC5" w:rsidRPr="00B660AD" w:rsidRDefault="005B0EC5">
            <w:pPr>
              <w:pStyle w:val="NormalWeb"/>
              <w:numPr>
                <w:ilvl w:val="0"/>
                <w:numId w:val="73"/>
              </w:numPr>
              <w:shd w:val="clear" w:color="auto" w:fill="FFFFFF"/>
              <w:spacing w:before="0" w:beforeAutospacing="0" w:after="0" w:afterAutospacing="0"/>
              <w:ind w:left="720"/>
              <w:jc w:val="both"/>
              <w:rPr>
                <w:sz w:val="20"/>
                <w:szCs w:val="20"/>
              </w:rPr>
            </w:pPr>
            <w:r w:rsidRPr="00B660AD">
              <w:rPr>
                <w:i/>
                <w:sz w:val="20"/>
                <w:szCs w:val="20"/>
              </w:rPr>
              <w:t>Firma malına olan talep eğrisinin negatif eğimli olması</w:t>
            </w:r>
          </w:p>
          <w:p w14:paraId="179B8DE3" w14:textId="77777777" w:rsidR="005B0EC5" w:rsidRPr="00B660AD" w:rsidRDefault="005B0EC5">
            <w:pPr>
              <w:pStyle w:val="NormalWeb"/>
              <w:numPr>
                <w:ilvl w:val="0"/>
                <w:numId w:val="73"/>
              </w:numPr>
              <w:shd w:val="clear" w:color="auto" w:fill="FFFFFF"/>
              <w:spacing w:before="0" w:beforeAutospacing="0" w:after="0" w:afterAutospacing="0"/>
              <w:ind w:left="720"/>
              <w:jc w:val="both"/>
              <w:rPr>
                <w:sz w:val="20"/>
                <w:szCs w:val="20"/>
              </w:rPr>
            </w:pPr>
            <w:r w:rsidRPr="00B660AD">
              <w:rPr>
                <w:sz w:val="20"/>
                <w:szCs w:val="20"/>
              </w:rPr>
              <w:t>Reklamın önemli bir maliyet unsuru olması</w:t>
            </w:r>
          </w:p>
          <w:p w14:paraId="459EF25D"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Üretime katılan son birim emeğin marjinal fiziki ürününün, piyasa fiyatı ile çarpılması sonucu aşağıdakilerden hangisine ulaşır?</w:t>
            </w:r>
          </w:p>
          <w:p w14:paraId="7DC4BCC3" w14:textId="77777777" w:rsidR="005B0EC5" w:rsidRPr="00B660AD" w:rsidRDefault="005B0EC5">
            <w:pPr>
              <w:pStyle w:val="NormalWeb"/>
              <w:numPr>
                <w:ilvl w:val="0"/>
                <w:numId w:val="74"/>
              </w:numPr>
              <w:shd w:val="clear" w:color="auto" w:fill="FFFFFF"/>
              <w:spacing w:before="0" w:beforeAutospacing="0" w:after="0" w:afterAutospacing="0"/>
              <w:ind w:left="720"/>
              <w:jc w:val="both"/>
              <w:rPr>
                <w:sz w:val="20"/>
                <w:szCs w:val="20"/>
              </w:rPr>
            </w:pPr>
            <w:r w:rsidRPr="00B660AD">
              <w:rPr>
                <w:sz w:val="20"/>
                <w:szCs w:val="20"/>
              </w:rPr>
              <w:t>Toplam fiziki ürün</w:t>
            </w:r>
          </w:p>
          <w:p w14:paraId="7F8A8304" w14:textId="77777777" w:rsidR="005B0EC5" w:rsidRPr="00B660AD" w:rsidRDefault="005B0EC5">
            <w:pPr>
              <w:pStyle w:val="NormalWeb"/>
              <w:numPr>
                <w:ilvl w:val="0"/>
                <w:numId w:val="74"/>
              </w:numPr>
              <w:shd w:val="clear" w:color="auto" w:fill="FFFFFF"/>
              <w:spacing w:before="0" w:beforeAutospacing="0" w:after="0" w:afterAutospacing="0"/>
              <w:ind w:left="720"/>
              <w:jc w:val="both"/>
              <w:rPr>
                <w:sz w:val="20"/>
                <w:szCs w:val="20"/>
              </w:rPr>
            </w:pPr>
            <w:r w:rsidRPr="00B660AD">
              <w:rPr>
                <w:i/>
                <w:sz w:val="20"/>
                <w:szCs w:val="20"/>
              </w:rPr>
              <w:t>Marjinal ürün hasılatı</w:t>
            </w:r>
          </w:p>
          <w:p w14:paraId="7FD12C28" w14:textId="77777777" w:rsidR="005B0EC5" w:rsidRPr="00B660AD" w:rsidRDefault="005B0EC5">
            <w:pPr>
              <w:pStyle w:val="NormalWeb"/>
              <w:numPr>
                <w:ilvl w:val="0"/>
                <w:numId w:val="74"/>
              </w:numPr>
              <w:shd w:val="clear" w:color="auto" w:fill="FFFFFF"/>
              <w:spacing w:before="0" w:beforeAutospacing="0" w:after="0" w:afterAutospacing="0"/>
              <w:ind w:left="720"/>
              <w:jc w:val="both"/>
              <w:rPr>
                <w:sz w:val="20"/>
                <w:szCs w:val="20"/>
              </w:rPr>
            </w:pPr>
            <w:r w:rsidRPr="00B660AD">
              <w:rPr>
                <w:sz w:val="20"/>
                <w:szCs w:val="20"/>
              </w:rPr>
              <w:t>Emek arz eğrisi</w:t>
            </w:r>
          </w:p>
          <w:p w14:paraId="1697F68A" w14:textId="77777777" w:rsidR="005B0EC5" w:rsidRPr="00B660AD" w:rsidRDefault="005B0EC5">
            <w:pPr>
              <w:pStyle w:val="NormalWeb"/>
              <w:numPr>
                <w:ilvl w:val="0"/>
                <w:numId w:val="74"/>
              </w:numPr>
              <w:shd w:val="clear" w:color="auto" w:fill="FFFFFF"/>
              <w:spacing w:before="0" w:beforeAutospacing="0" w:after="0" w:afterAutospacing="0"/>
              <w:ind w:left="720"/>
              <w:jc w:val="both"/>
              <w:rPr>
                <w:sz w:val="20"/>
                <w:szCs w:val="20"/>
              </w:rPr>
            </w:pPr>
            <w:r w:rsidRPr="00B660AD">
              <w:rPr>
                <w:sz w:val="20"/>
                <w:szCs w:val="20"/>
              </w:rPr>
              <w:t>Marjinal emek talebi</w:t>
            </w:r>
          </w:p>
          <w:p w14:paraId="5ED9D749" w14:textId="77777777" w:rsidR="005B0EC5" w:rsidRPr="00B660AD" w:rsidRDefault="005B0EC5">
            <w:pPr>
              <w:pStyle w:val="NormalWeb"/>
              <w:numPr>
                <w:ilvl w:val="0"/>
                <w:numId w:val="67"/>
              </w:numPr>
              <w:shd w:val="clear" w:color="auto" w:fill="FFFFFF"/>
              <w:spacing w:before="0" w:beforeAutospacing="0" w:after="0" w:afterAutospacing="0"/>
              <w:ind w:left="360"/>
              <w:jc w:val="both"/>
              <w:rPr>
                <w:sz w:val="20"/>
                <w:szCs w:val="20"/>
              </w:rPr>
            </w:pPr>
            <w:r w:rsidRPr="00B660AD">
              <w:rPr>
                <w:rStyle w:val="Gl"/>
                <w:sz w:val="20"/>
                <w:szCs w:val="20"/>
                <w:bdr w:val="none" w:sz="0" w:space="0" w:color="auto" w:frame="1"/>
              </w:rPr>
              <w:t>Arz esnekliği ile ilgili aşağıdaki ifadelerden hangisi yanlıştır?</w:t>
            </w:r>
          </w:p>
          <w:p w14:paraId="6624EC7A" w14:textId="77777777" w:rsidR="005B0EC5" w:rsidRPr="00B660AD" w:rsidRDefault="005B0EC5">
            <w:pPr>
              <w:pStyle w:val="NormalWeb"/>
              <w:numPr>
                <w:ilvl w:val="0"/>
                <w:numId w:val="75"/>
              </w:numPr>
              <w:shd w:val="clear" w:color="auto" w:fill="FFFFFF"/>
              <w:spacing w:before="0" w:beforeAutospacing="0" w:after="0" w:afterAutospacing="0"/>
              <w:ind w:left="720"/>
              <w:jc w:val="both"/>
              <w:rPr>
                <w:sz w:val="20"/>
                <w:szCs w:val="20"/>
              </w:rPr>
            </w:pPr>
            <w:r w:rsidRPr="00B660AD">
              <w:rPr>
                <w:sz w:val="20"/>
                <w:szCs w:val="20"/>
              </w:rPr>
              <w:t>Çok kısa dönemde esneklik sıfırdır.</w:t>
            </w:r>
          </w:p>
          <w:p w14:paraId="3190DFCF" w14:textId="77777777" w:rsidR="005B0EC5" w:rsidRPr="00B660AD" w:rsidRDefault="005B0EC5">
            <w:pPr>
              <w:pStyle w:val="NormalWeb"/>
              <w:numPr>
                <w:ilvl w:val="0"/>
                <w:numId w:val="75"/>
              </w:numPr>
              <w:shd w:val="clear" w:color="auto" w:fill="FFFFFF"/>
              <w:spacing w:before="0" w:beforeAutospacing="0" w:after="0" w:afterAutospacing="0"/>
              <w:ind w:left="720"/>
              <w:jc w:val="both"/>
              <w:rPr>
                <w:i/>
                <w:sz w:val="20"/>
                <w:szCs w:val="20"/>
              </w:rPr>
            </w:pPr>
            <w:r w:rsidRPr="00B660AD">
              <w:rPr>
                <w:i/>
                <w:sz w:val="20"/>
                <w:szCs w:val="20"/>
              </w:rPr>
              <w:t>Uzun dönemde esneklik sonsuzdur.</w:t>
            </w:r>
          </w:p>
          <w:p w14:paraId="1DE6D9B9" w14:textId="77777777" w:rsidR="005B0EC5" w:rsidRPr="00B660AD" w:rsidRDefault="005B0EC5">
            <w:pPr>
              <w:pStyle w:val="NormalWeb"/>
              <w:numPr>
                <w:ilvl w:val="0"/>
                <w:numId w:val="75"/>
              </w:numPr>
              <w:shd w:val="clear" w:color="auto" w:fill="FFFFFF"/>
              <w:spacing w:before="0" w:beforeAutospacing="0" w:after="0" w:afterAutospacing="0"/>
              <w:ind w:left="720"/>
              <w:jc w:val="both"/>
              <w:rPr>
                <w:sz w:val="20"/>
                <w:szCs w:val="20"/>
              </w:rPr>
            </w:pPr>
            <w:r w:rsidRPr="00B660AD">
              <w:rPr>
                <w:sz w:val="20"/>
                <w:szCs w:val="20"/>
              </w:rPr>
              <w:t>Eğim arttıkça esneklik azalır.</w:t>
            </w:r>
          </w:p>
          <w:p w14:paraId="3C3B59A9" w14:textId="77777777" w:rsidR="005B0EC5" w:rsidRPr="00B660AD" w:rsidRDefault="005B0EC5">
            <w:pPr>
              <w:pStyle w:val="NormalWeb"/>
              <w:numPr>
                <w:ilvl w:val="0"/>
                <w:numId w:val="75"/>
              </w:numPr>
              <w:shd w:val="clear" w:color="auto" w:fill="FFFFFF"/>
              <w:spacing w:before="0" w:beforeAutospacing="0" w:after="0" w:afterAutospacing="0"/>
              <w:ind w:left="720"/>
              <w:jc w:val="both"/>
              <w:rPr>
                <w:sz w:val="20"/>
                <w:szCs w:val="20"/>
              </w:rPr>
            </w:pPr>
            <w:r w:rsidRPr="00B660AD">
              <w:rPr>
                <w:sz w:val="20"/>
                <w:szCs w:val="20"/>
              </w:rPr>
              <w:t>Kısa dönemde esneklik birden küçüktür.</w:t>
            </w:r>
          </w:p>
          <w:p w14:paraId="4BEB7EDD" w14:textId="77777777" w:rsidR="005B0EC5" w:rsidRPr="000C4DF0" w:rsidRDefault="005B0EC5" w:rsidP="0067585A">
            <w:pPr>
              <w:jc w:val="both"/>
              <w:rPr>
                <w:rFonts w:ascii="Times New Roman" w:hAnsi="Times New Roman" w:cs="Times New Roman"/>
                <w:color w:val="000000"/>
                <w:sz w:val="20"/>
                <w:szCs w:val="20"/>
              </w:rPr>
            </w:pPr>
          </w:p>
        </w:tc>
      </w:tr>
      <w:tr w:rsidR="005B0EC5" w:rsidRPr="00CD1C52" w14:paraId="3839EA14" w14:textId="77777777" w:rsidTr="0067585A">
        <w:trPr>
          <w:jc w:val="center"/>
        </w:trPr>
        <w:tc>
          <w:tcPr>
            <w:tcW w:w="2556" w:type="dxa"/>
            <w:gridSpan w:val="2"/>
            <w:vAlign w:val="center"/>
          </w:tcPr>
          <w:p w14:paraId="45477CE7" w14:textId="77777777" w:rsidR="005B0EC5" w:rsidRPr="00CD1C52" w:rsidRDefault="005B0EC5"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601" w:type="dxa"/>
            <w:gridSpan w:val="3"/>
          </w:tcPr>
          <w:p w14:paraId="628F8DA5" w14:textId="77777777" w:rsidR="005B0EC5" w:rsidRPr="00E456DE" w:rsidRDefault="005B0EC5" w:rsidP="0067585A">
            <w:pPr>
              <w:jc w:val="both"/>
              <w:rPr>
                <w:rFonts w:ascii="Times New Roman" w:hAnsi="Times New Roman" w:cs="Times New Roman"/>
                <w:sz w:val="20"/>
                <w:szCs w:val="20"/>
              </w:rPr>
            </w:pPr>
            <w:r>
              <w:rPr>
                <w:rFonts w:ascii="Times New Roman" w:hAnsi="Times New Roman" w:cs="Times New Roman"/>
                <w:sz w:val="20"/>
                <w:szCs w:val="20"/>
              </w:rPr>
              <w:t>1-b, 2-a, 3-d, 4-d, 5-a, 6-c, 7-b, 8-b</w:t>
            </w:r>
          </w:p>
        </w:tc>
      </w:tr>
      <w:tr w:rsidR="005B0EC5" w:rsidRPr="00BE6D29" w14:paraId="2591E742" w14:textId="77777777" w:rsidTr="0067585A">
        <w:trPr>
          <w:trHeight w:val="401"/>
          <w:jc w:val="center"/>
        </w:trPr>
        <w:tc>
          <w:tcPr>
            <w:tcW w:w="2556" w:type="dxa"/>
            <w:gridSpan w:val="2"/>
            <w:vAlign w:val="center"/>
          </w:tcPr>
          <w:p w14:paraId="20D5D3C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601" w:type="dxa"/>
            <w:gridSpan w:val="3"/>
            <w:vAlign w:val="center"/>
          </w:tcPr>
          <w:p w14:paraId="4629B928" w14:textId="77777777" w:rsidR="005B0EC5" w:rsidRDefault="005B0EC5" w:rsidP="0067585A">
            <w:pPr>
              <w:tabs>
                <w:tab w:val="left" w:pos="1552"/>
              </w:tabs>
              <w:rPr>
                <w:rFonts w:ascii="Times New Roman" w:hAnsi="Times New Roman" w:cs="Times New Roman"/>
                <w:b/>
                <w:sz w:val="20"/>
                <w:szCs w:val="20"/>
              </w:rPr>
            </w:pPr>
            <w:r>
              <w:rPr>
                <w:noProof/>
                <w:lang w:eastAsia="tr-TR"/>
              </w:rPr>
              <w:drawing>
                <wp:anchor distT="0" distB="0" distL="114300" distR="114300" simplePos="0" relativeHeight="251820544" behindDoc="0" locked="0" layoutInCell="1" allowOverlap="1" wp14:anchorId="1C8E1CC5" wp14:editId="12F280D8">
                  <wp:simplePos x="2200275" y="904875"/>
                  <wp:positionH relativeFrom="margin">
                    <wp:align>left</wp:align>
                  </wp:positionH>
                  <wp:positionV relativeFrom="margin">
                    <wp:align>center</wp:align>
                  </wp:positionV>
                  <wp:extent cx="1400175" cy="1698742"/>
                  <wp:effectExtent l="0" t="0" r="0" b="0"/>
                  <wp:wrapSquare wrapText="bothSides"/>
                  <wp:docPr id="83087564" name="Resim 83087564" descr="mikro iktisada giriÅ ersan bocutoÄ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ro iktisada giriÅ ersan bocutoÄlu ile ilgili gÃ¶rsel sonucu"/>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00175" cy="1698742"/>
                          </a:xfrm>
                          <a:prstGeom prst="rect">
                            <a:avLst/>
                          </a:prstGeom>
                          <a:noFill/>
                          <a:ln>
                            <a:noFill/>
                          </a:ln>
                        </pic:spPr>
                      </pic:pic>
                    </a:graphicData>
                  </a:graphic>
                </wp:anchor>
              </w:drawing>
            </w:r>
            <w:r w:rsidRPr="00D02DF2">
              <w:rPr>
                <w:rFonts w:ascii="Times New Roman" w:hAnsi="Times New Roman" w:cs="Times New Roman"/>
                <w:b/>
                <w:sz w:val="20"/>
                <w:szCs w:val="20"/>
              </w:rPr>
              <w:t xml:space="preserve"> </w:t>
            </w:r>
          </w:p>
          <w:p w14:paraId="49B0FACA" w14:textId="77777777" w:rsidR="005B0EC5" w:rsidRPr="001A2AA0" w:rsidRDefault="005B0EC5" w:rsidP="0067585A">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Berber, Metin ve Bocutoğlu, Ercan  (2016</w:t>
            </w:r>
            <w:r w:rsidRPr="00D02DF2">
              <w:rPr>
                <w:rFonts w:ascii="Times New Roman" w:hAnsi="Times New Roman" w:cs="Times New Roman"/>
                <w:sz w:val="20"/>
                <w:szCs w:val="20"/>
              </w:rPr>
              <w:t xml:space="preserve">). </w:t>
            </w:r>
            <w:r>
              <w:rPr>
                <w:rFonts w:ascii="Times New Roman" w:hAnsi="Times New Roman" w:cs="Times New Roman"/>
                <w:sz w:val="20"/>
                <w:szCs w:val="20"/>
              </w:rPr>
              <w:t>Mikro İktisada Giriş</w:t>
            </w:r>
            <w:r w:rsidRPr="00D02DF2">
              <w:rPr>
                <w:rFonts w:ascii="Times New Roman" w:hAnsi="Times New Roman" w:cs="Times New Roman"/>
                <w:sz w:val="20"/>
                <w:szCs w:val="20"/>
              </w:rPr>
              <w:t xml:space="preserve">. </w:t>
            </w:r>
            <w:r>
              <w:rPr>
                <w:rFonts w:ascii="Times New Roman" w:hAnsi="Times New Roman" w:cs="Times New Roman"/>
                <w:sz w:val="20"/>
                <w:szCs w:val="20"/>
              </w:rPr>
              <w:t>Bursa</w:t>
            </w:r>
            <w:r w:rsidRPr="00D02DF2">
              <w:rPr>
                <w:rFonts w:ascii="Times New Roman" w:hAnsi="Times New Roman" w:cs="Times New Roman"/>
                <w:sz w:val="20"/>
                <w:szCs w:val="20"/>
              </w:rPr>
              <w:t xml:space="preserve">: </w:t>
            </w:r>
            <w:r>
              <w:rPr>
                <w:rFonts w:ascii="Times New Roman" w:hAnsi="Times New Roman" w:cs="Times New Roman"/>
                <w:sz w:val="20"/>
                <w:szCs w:val="20"/>
              </w:rPr>
              <w:t>Ekin Basım Yayın Dağıtım</w:t>
            </w:r>
            <w:r w:rsidRPr="00D02DF2">
              <w:rPr>
                <w:rFonts w:ascii="Times New Roman" w:hAnsi="Times New Roman" w:cs="Times New Roman"/>
                <w:sz w:val="20"/>
                <w:szCs w:val="20"/>
              </w:rPr>
              <w:t>.</w:t>
            </w:r>
          </w:p>
        </w:tc>
      </w:tr>
      <w:tr w:rsidR="005B0EC5" w:rsidRPr="00BE6D29" w14:paraId="5DD0CEBE" w14:textId="77777777" w:rsidTr="0067585A">
        <w:trPr>
          <w:trHeight w:val="401"/>
          <w:jc w:val="center"/>
        </w:trPr>
        <w:tc>
          <w:tcPr>
            <w:tcW w:w="2556" w:type="dxa"/>
            <w:gridSpan w:val="2"/>
            <w:vAlign w:val="center"/>
          </w:tcPr>
          <w:p w14:paraId="69619A94" w14:textId="77777777" w:rsidR="005B0EC5" w:rsidRPr="00236124" w:rsidRDefault="005B0EC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601" w:type="dxa"/>
            <w:gridSpan w:val="3"/>
            <w:vAlign w:val="center"/>
          </w:tcPr>
          <w:p w14:paraId="6074042B" w14:textId="77777777" w:rsidR="005B0EC5" w:rsidRPr="00C1339E" w:rsidRDefault="005B0EC5" w:rsidP="0067585A">
            <w:pPr>
              <w:pStyle w:val="ListeParagraf"/>
              <w:tabs>
                <w:tab w:val="left" w:pos="1552"/>
              </w:tabs>
              <w:ind w:left="255"/>
              <w:rPr>
                <w:rFonts w:ascii="Times New Roman" w:hAnsi="Times New Roman" w:cs="Times New Roman"/>
                <w:sz w:val="20"/>
                <w:szCs w:val="20"/>
              </w:rPr>
            </w:pPr>
            <w:r>
              <w:rPr>
                <w:rFonts w:ascii="Times New Roman" w:hAnsi="Times New Roman" w:cs="Times New Roman"/>
                <w:sz w:val="20"/>
                <w:szCs w:val="20"/>
              </w:rPr>
              <w:t>---</w:t>
            </w:r>
          </w:p>
        </w:tc>
      </w:tr>
    </w:tbl>
    <w:p w14:paraId="2E984928" w14:textId="77777777" w:rsidR="005B0EC5" w:rsidRDefault="005B0EC5" w:rsidP="005B0EC5"/>
    <w:p w14:paraId="0686E8D6" w14:textId="77777777" w:rsidR="00BC50E2" w:rsidRDefault="00BC50E2" w:rsidP="00BC50E2"/>
    <w:p w14:paraId="6C5CCC43" w14:textId="77777777" w:rsidR="00581733" w:rsidRDefault="00581733" w:rsidP="00581733">
      <w:pPr>
        <w:rPr>
          <w:rFonts w:ascii="Times New Roman" w:eastAsiaTheme="majorEastAsia" w:hAnsi="Times New Roman" w:cs="Times New Roman"/>
          <w:b/>
          <w:color w:val="5B9BD5" w:themeColor="accent1"/>
          <w:sz w:val="24"/>
          <w:szCs w:val="24"/>
        </w:rPr>
      </w:pPr>
      <w:r>
        <w:rPr>
          <w:rFonts w:ascii="Times New Roman" w:hAnsi="Times New Roman" w:cs="Times New Roman"/>
          <w:b/>
          <w:color w:val="5B9BD5" w:themeColor="accent1"/>
          <w:sz w:val="24"/>
          <w:szCs w:val="24"/>
        </w:rPr>
        <w:br w:type="page"/>
      </w:r>
    </w:p>
    <w:p w14:paraId="3F151B9A" w14:textId="530666D8" w:rsidR="00581733" w:rsidRDefault="00C64974" w:rsidP="00C64974">
      <w:pPr>
        <w:pStyle w:val="Balk2"/>
        <w:ind w:left="720"/>
        <w:jc w:val="center"/>
        <w:rPr>
          <w:rFonts w:cs="Times New Roman"/>
          <w:b/>
          <w:color w:val="5B9BD5" w:themeColor="accent1"/>
          <w:szCs w:val="24"/>
        </w:rPr>
      </w:pPr>
      <w:bookmarkStart w:id="113" w:name="_Toc13998800"/>
      <w:bookmarkStart w:id="114" w:name="_Toc220680389"/>
      <w:r>
        <w:rPr>
          <w:rFonts w:cs="Times New Roman"/>
          <w:b/>
          <w:color w:val="5B9BD5" w:themeColor="accent1"/>
          <w:szCs w:val="24"/>
        </w:rPr>
        <w:lastRenderedPageBreak/>
        <w:t>2.</w:t>
      </w:r>
      <w:r w:rsidR="00581733" w:rsidRPr="00F63F99">
        <w:rPr>
          <w:rFonts w:cs="Times New Roman"/>
          <w:b/>
          <w:color w:val="5B9BD5" w:themeColor="accent1"/>
          <w:szCs w:val="24"/>
        </w:rPr>
        <w:t xml:space="preserve">Sınıf </w:t>
      </w:r>
      <w:r w:rsidR="00581733">
        <w:rPr>
          <w:rFonts w:cs="Times New Roman"/>
          <w:b/>
          <w:color w:val="5B9BD5" w:themeColor="accent1"/>
          <w:szCs w:val="24"/>
        </w:rPr>
        <w:t>Bahar Dönemi Ders Planları</w:t>
      </w:r>
      <w:bookmarkEnd w:id="113"/>
      <w:bookmarkEnd w:id="114"/>
    </w:p>
    <w:p w14:paraId="27D0C720" w14:textId="77777777" w:rsidR="00F05372" w:rsidRDefault="00F05372" w:rsidP="00F05372"/>
    <w:p w14:paraId="0F73EAD9" w14:textId="6FB5989A" w:rsidR="00F05372" w:rsidRPr="00B63ED1" w:rsidRDefault="00F05372" w:rsidP="00F05372">
      <w:pPr>
        <w:pStyle w:val="Balk2"/>
        <w:jc w:val="center"/>
        <w:rPr>
          <w:rFonts w:cs="Times New Roman"/>
          <w:bCs/>
          <w:color w:val="auto"/>
          <w:szCs w:val="24"/>
        </w:rPr>
      </w:pPr>
      <w:bookmarkStart w:id="115" w:name="_Toc220680390"/>
      <w:bookmarkStart w:id="116" w:name="_Hlk194050356"/>
      <w:r w:rsidRPr="00B63ED1">
        <w:rPr>
          <w:bCs/>
          <w:color w:val="auto"/>
          <w:szCs w:val="24"/>
        </w:rPr>
        <w:t>LJ2</w:t>
      </w:r>
      <w:r w:rsidR="00917072" w:rsidRPr="00B63ED1">
        <w:rPr>
          <w:bCs/>
          <w:color w:val="auto"/>
          <w:szCs w:val="24"/>
        </w:rPr>
        <w:t>0</w:t>
      </w:r>
      <w:r w:rsidR="00712058" w:rsidRPr="00B63ED1">
        <w:rPr>
          <w:bCs/>
          <w:color w:val="auto"/>
          <w:szCs w:val="24"/>
        </w:rPr>
        <w:t>2</w:t>
      </w:r>
      <w:r w:rsidRPr="00B63ED1">
        <w:rPr>
          <w:bCs/>
          <w:color w:val="auto"/>
          <w:szCs w:val="24"/>
        </w:rPr>
        <w:t xml:space="preserve"> Lojistik Sigortacılığı</w:t>
      </w:r>
      <w:bookmarkEnd w:id="115"/>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47"/>
        <w:gridCol w:w="7"/>
        <w:gridCol w:w="5640"/>
        <w:gridCol w:w="1420"/>
      </w:tblGrid>
      <w:tr w:rsidR="00F05372" w:rsidRPr="00BE6D29" w14:paraId="060766DF" w14:textId="77777777" w:rsidTr="005E0027">
        <w:trPr>
          <w:trHeight w:val="401"/>
          <w:jc w:val="center"/>
        </w:trPr>
        <w:tc>
          <w:tcPr>
            <w:tcW w:w="2554" w:type="dxa"/>
            <w:gridSpan w:val="3"/>
            <w:vAlign w:val="center"/>
          </w:tcPr>
          <w:p w14:paraId="6D054099"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1" w:type="dxa"/>
            <w:gridSpan w:val="2"/>
            <w:vAlign w:val="center"/>
          </w:tcPr>
          <w:p w14:paraId="7D8C2F81" w14:textId="7CC80DC7" w:rsidR="00F05372" w:rsidRPr="00BE6D29" w:rsidRDefault="00712058" w:rsidP="00F473C4">
            <w:pPr>
              <w:tabs>
                <w:tab w:val="left" w:pos="1552"/>
              </w:tabs>
              <w:rPr>
                <w:rFonts w:ascii="Times New Roman" w:hAnsi="Times New Roman" w:cs="Times New Roman"/>
                <w:sz w:val="20"/>
                <w:szCs w:val="20"/>
              </w:rPr>
            </w:pPr>
            <w:r>
              <w:rPr>
                <w:rFonts w:ascii="Times New Roman" w:hAnsi="Times New Roman" w:cs="Times New Roman"/>
                <w:sz w:val="20"/>
                <w:szCs w:val="20"/>
              </w:rPr>
              <w:t>Doç.Dr.Esra UYGUN</w:t>
            </w:r>
          </w:p>
        </w:tc>
      </w:tr>
      <w:tr w:rsidR="00F05372" w:rsidRPr="00BE6D29" w14:paraId="0923F295" w14:textId="77777777" w:rsidTr="005E0027">
        <w:trPr>
          <w:trHeight w:val="401"/>
          <w:jc w:val="center"/>
        </w:trPr>
        <w:tc>
          <w:tcPr>
            <w:tcW w:w="2554" w:type="dxa"/>
            <w:gridSpan w:val="3"/>
            <w:vAlign w:val="center"/>
          </w:tcPr>
          <w:p w14:paraId="650227FD"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1" w:type="dxa"/>
            <w:gridSpan w:val="2"/>
            <w:vAlign w:val="center"/>
          </w:tcPr>
          <w:p w14:paraId="1EC510D8" w14:textId="77777777" w:rsidR="00F05372"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MA-K1-28</w:t>
            </w:r>
          </w:p>
        </w:tc>
      </w:tr>
      <w:tr w:rsidR="005E0027" w:rsidRPr="00BE6D29" w14:paraId="46FDE20B" w14:textId="77777777" w:rsidTr="005E0027">
        <w:trPr>
          <w:trHeight w:val="401"/>
          <w:jc w:val="center"/>
        </w:trPr>
        <w:tc>
          <w:tcPr>
            <w:tcW w:w="2554" w:type="dxa"/>
            <w:gridSpan w:val="3"/>
            <w:vAlign w:val="center"/>
          </w:tcPr>
          <w:p w14:paraId="715C7769" w14:textId="23393080" w:rsidR="005E0027" w:rsidRPr="00236124" w:rsidRDefault="005E0027"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1"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9F30B7" w:rsidRPr="009F30B7" w14:paraId="1C94A97D" w14:textId="77777777" w:rsidTr="009F30B7">
              <w:trPr>
                <w:trHeight w:val="540"/>
              </w:trPr>
              <w:tc>
                <w:tcPr>
                  <w:tcW w:w="1120" w:type="dxa"/>
                  <w:tcBorders>
                    <w:top w:val="single" w:sz="4" w:space="0" w:color="FFFFFF"/>
                    <w:left w:val="single" w:sz="4" w:space="0" w:color="FFFFFF"/>
                    <w:bottom w:val="single" w:sz="4" w:space="0" w:color="FFFFFF"/>
                    <w:right w:val="single" w:sz="4" w:space="0" w:color="FFFFFF"/>
                  </w:tcBorders>
                  <w:shd w:val="clear" w:color="000000" w:fill="FBDAD7"/>
                  <w:hideMark/>
                </w:tcPr>
                <w:p w14:paraId="3FFEA701" w14:textId="7AC09E67" w:rsidR="009F30B7" w:rsidRPr="009F30B7" w:rsidRDefault="00712058" w:rsidP="009F30B7">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Çarşamba</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vAlign w:val="center"/>
                  <w:hideMark/>
                </w:tcPr>
                <w:p w14:paraId="2759B026" w14:textId="083E8A13" w:rsidR="009F30B7" w:rsidRPr="009F30B7" w:rsidRDefault="00712058" w:rsidP="009F30B7">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13:15-14:00</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vAlign w:val="center"/>
                  <w:hideMark/>
                </w:tcPr>
                <w:p w14:paraId="36C77307" w14:textId="529F8140" w:rsidR="009F30B7" w:rsidRPr="009F30B7" w:rsidRDefault="00712058" w:rsidP="009F30B7">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14:15-15:00</w:t>
                  </w:r>
                </w:p>
              </w:tc>
            </w:tr>
          </w:tbl>
          <w:p w14:paraId="035DF7F3" w14:textId="6FF25DA0" w:rsidR="005E0027" w:rsidRDefault="005E0027" w:rsidP="00F473C4">
            <w:pPr>
              <w:tabs>
                <w:tab w:val="left" w:pos="1552"/>
              </w:tabs>
              <w:rPr>
                <w:rFonts w:ascii="Times New Roman" w:hAnsi="Times New Roman" w:cs="Times New Roman"/>
                <w:sz w:val="20"/>
                <w:szCs w:val="20"/>
              </w:rPr>
            </w:pPr>
          </w:p>
        </w:tc>
      </w:tr>
      <w:tr w:rsidR="00F05372" w:rsidRPr="00BE6D29" w14:paraId="7B094256" w14:textId="77777777" w:rsidTr="005E0027">
        <w:trPr>
          <w:trHeight w:val="401"/>
          <w:jc w:val="center"/>
        </w:trPr>
        <w:tc>
          <w:tcPr>
            <w:tcW w:w="2554" w:type="dxa"/>
            <w:gridSpan w:val="3"/>
            <w:vAlign w:val="center"/>
          </w:tcPr>
          <w:p w14:paraId="431DF5E0"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1" w:type="dxa"/>
            <w:gridSpan w:val="2"/>
            <w:vAlign w:val="center"/>
          </w:tcPr>
          <w:p w14:paraId="6F6E719B" w14:textId="77777777" w:rsidR="00F05372" w:rsidRDefault="0067585A" w:rsidP="00F473C4">
            <w:pPr>
              <w:tabs>
                <w:tab w:val="left" w:pos="1552"/>
              </w:tabs>
              <w:rPr>
                <w:rFonts w:ascii="Times New Roman" w:hAnsi="Times New Roman" w:cs="Times New Roman"/>
                <w:sz w:val="20"/>
                <w:szCs w:val="20"/>
              </w:rPr>
            </w:pPr>
            <w:hyperlink r:id="rId143" w:history="1">
              <w:r w:rsidR="00F05372" w:rsidRPr="00344785">
                <w:rPr>
                  <w:rStyle w:val="Kpr"/>
                  <w:rFonts w:ascii="Arial" w:hAnsi="Arial" w:cs="Arial"/>
                  <w:sz w:val="20"/>
                  <w:szCs w:val="20"/>
                </w:rPr>
                <w:t>esra.uygun@gop.edu.tr</w:t>
              </w:r>
            </w:hyperlink>
          </w:p>
        </w:tc>
      </w:tr>
      <w:tr w:rsidR="00F05372" w:rsidRPr="00BE6D29" w14:paraId="0B310ED3" w14:textId="77777777" w:rsidTr="005E0027">
        <w:trPr>
          <w:trHeight w:val="401"/>
          <w:jc w:val="center"/>
        </w:trPr>
        <w:tc>
          <w:tcPr>
            <w:tcW w:w="2554" w:type="dxa"/>
            <w:gridSpan w:val="3"/>
            <w:vAlign w:val="center"/>
          </w:tcPr>
          <w:p w14:paraId="2D42E756"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1" w:type="dxa"/>
            <w:gridSpan w:val="2"/>
            <w:vAlign w:val="center"/>
          </w:tcPr>
          <w:p w14:paraId="7AB19F16" w14:textId="73CA0BD3" w:rsidR="00F05372" w:rsidRPr="00C774D8" w:rsidRDefault="00434D20" w:rsidP="00F473C4">
            <w:pPr>
              <w:tabs>
                <w:tab w:val="left" w:pos="1552"/>
              </w:tabs>
              <w:rPr>
                <w:rFonts w:ascii="Times New Roman" w:hAnsi="Times New Roman" w:cs="Times New Roman"/>
              </w:rPr>
            </w:pPr>
            <w:r>
              <w:rPr>
                <w:rFonts w:ascii="Times New Roman" w:hAnsi="Times New Roman" w:cs="Times New Roman"/>
              </w:rPr>
              <w:t>Pazartesi</w:t>
            </w:r>
            <w:r w:rsidR="005E0027">
              <w:rPr>
                <w:rFonts w:ascii="Times New Roman" w:hAnsi="Times New Roman" w:cs="Times New Roman"/>
              </w:rPr>
              <w:t xml:space="preserve"> 1</w:t>
            </w:r>
            <w:r>
              <w:rPr>
                <w:rFonts w:ascii="Times New Roman" w:hAnsi="Times New Roman" w:cs="Times New Roman"/>
              </w:rPr>
              <w:t>0</w:t>
            </w:r>
            <w:r w:rsidR="005E0027">
              <w:rPr>
                <w:rFonts w:ascii="Times New Roman" w:hAnsi="Times New Roman" w:cs="Times New Roman"/>
              </w:rPr>
              <w:t>:</w:t>
            </w:r>
            <w:r>
              <w:rPr>
                <w:rFonts w:ascii="Times New Roman" w:hAnsi="Times New Roman" w:cs="Times New Roman"/>
              </w:rPr>
              <w:t>30</w:t>
            </w:r>
            <w:r w:rsidR="005E0027">
              <w:rPr>
                <w:rFonts w:ascii="Times New Roman" w:hAnsi="Times New Roman" w:cs="Times New Roman"/>
              </w:rPr>
              <w:t>-1</w:t>
            </w:r>
            <w:r>
              <w:rPr>
                <w:rFonts w:ascii="Times New Roman" w:hAnsi="Times New Roman" w:cs="Times New Roman"/>
              </w:rPr>
              <w:t>2:15</w:t>
            </w:r>
          </w:p>
        </w:tc>
      </w:tr>
      <w:tr w:rsidR="00F05372" w:rsidRPr="00BE6D29" w14:paraId="0C46DA7F" w14:textId="77777777" w:rsidTr="005E0027">
        <w:trPr>
          <w:trHeight w:val="401"/>
          <w:jc w:val="center"/>
        </w:trPr>
        <w:tc>
          <w:tcPr>
            <w:tcW w:w="2554" w:type="dxa"/>
            <w:gridSpan w:val="3"/>
            <w:vAlign w:val="center"/>
          </w:tcPr>
          <w:p w14:paraId="741263A1"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1" w:type="dxa"/>
            <w:gridSpan w:val="2"/>
            <w:vAlign w:val="center"/>
          </w:tcPr>
          <w:p w14:paraId="0085136D" w14:textId="5F685108" w:rsidR="00F05372" w:rsidRPr="00C774D8" w:rsidRDefault="005E0027"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434D20">
              <w:rPr>
                <w:rFonts w:ascii="Times New Roman" w:hAnsi="Times New Roman" w:cs="Times New Roman"/>
                <w:sz w:val="20"/>
                <w:szCs w:val="20"/>
              </w:rPr>
              <w:t>1</w:t>
            </w:r>
          </w:p>
        </w:tc>
      </w:tr>
      <w:tr w:rsidR="00F05372" w:rsidRPr="00BE6D29" w14:paraId="0EA6C5BA" w14:textId="77777777" w:rsidTr="005E0027">
        <w:trPr>
          <w:trHeight w:val="401"/>
          <w:jc w:val="center"/>
        </w:trPr>
        <w:tc>
          <w:tcPr>
            <w:tcW w:w="2554" w:type="dxa"/>
            <w:gridSpan w:val="3"/>
            <w:vAlign w:val="center"/>
          </w:tcPr>
          <w:p w14:paraId="1538FFD3"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1" w:type="dxa"/>
            <w:gridSpan w:val="2"/>
            <w:vAlign w:val="center"/>
          </w:tcPr>
          <w:p w14:paraId="46BAFDC8" w14:textId="77777777" w:rsidR="00F05372" w:rsidRPr="00236124" w:rsidRDefault="00F05372" w:rsidP="00F473C4">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lojistik kavramını, sigortacılık kavramını ve taşımacılıkta kullanılan sigorta işlemlerinin ve tekniklerinin açıklanmasıdır.</w:t>
            </w:r>
          </w:p>
        </w:tc>
      </w:tr>
      <w:tr w:rsidR="005E0027" w:rsidRPr="00BE6D29" w14:paraId="545ACE07" w14:textId="77777777" w:rsidTr="005E0027">
        <w:trPr>
          <w:cantSplit/>
          <w:trHeight w:val="254"/>
          <w:jc w:val="center"/>
        </w:trPr>
        <w:tc>
          <w:tcPr>
            <w:tcW w:w="2547" w:type="dxa"/>
            <w:gridSpan w:val="2"/>
            <w:vMerge w:val="restart"/>
            <w:textDirection w:val="btLr"/>
            <w:vAlign w:val="center"/>
          </w:tcPr>
          <w:p w14:paraId="204B13C1" w14:textId="598E949E" w:rsidR="005E0027" w:rsidRPr="003C0969" w:rsidRDefault="005E0027" w:rsidP="00F473C4">
            <w:pPr>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8" w:type="dxa"/>
            <w:gridSpan w:val="3"/>
            <w:vAlign w:val="center"/>
          </w:tcPr>
          <w:p w14:paraId="1C145DAF" w14:textId="7F78D4F4" w:rsidR="005E0027" w:rsidRPr="003C0969" w:rsidRDefault="005E0027" w:rsidP="005E0027">
            <w:pPr>
              <w:tabs>
                <w:tab w:val="left" w:pos="1552"/>
              </w:tabs>
              <w:rPr>
                <w:rFonts w:ascii="Times New Roman" w:hAnsi="Times New Roman" w:cs="Times New Roman"/>
                <w:b/>
                <w:sz w:val="20"/>
                <w:szCs w:val="20"/>
              </w:rPr>
            </w:pPr>
          </w:p>
        </w:tc>
      </w:tr>
      <w:tr w:rsidR="005E0027" w:rsidRPr="00BE6D29" w14:paraId="4E8F8927" w14:textId="77777777" w:rsidTr="005E0027">
        <w:trPr>
          <w:trHeight w:val="61"/>
          <w:jc w:val="center"/>
        </w:trPr>
        <w:tc>
          <w:tcPr>
            <w:tcW w:w="2547" w:type="dxa"/>
            <w:gridSpan w:val="2"/>
            <w:vMerge/>
            <w:vAlign w:val="center"/>
          </w:tcPr>
          <w:p w14:paraId="32A746DE" w14:textId="6FCEDF38" w:rsidR="005E0027" w:rsidRPr="003C0969" w:rsidRDefault="005E0027" w:rsidP="00F473C4">
            <w:pPr>
              <w:jc w:val="center"/>
              <w:rPr>
                <w:rFonts w:ascii="Times New Roman" w:hAnsi="Times New Roman" w:cs="Times New Roman"/>
                <w:sz w:val="20"/>
                <w:szCs w:val="20"/>
              </w:rPr>
            </w:pPr>
          </w:p>
        </w:tc>
        <w:tc>
          <w:tcPr>
            <w:tcW w:w="7068" w:type="dxa"/>
            <w:gridSpan w:val="3"/>
            <w:shd w:val="clear" w:color="auto" w:fill="FFFF00"/>
            <w:vAlign w:val="bottom"/>
          </w:tcPr>
          <w:p w14:paraId="565679E7"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Oryantasyon</w:t>
            </w:r>
          </w:p>
        </w:tc>
      </w:tr>
      <w:tr w:rsidR="005E0027" w:rsidRPr="00BE6D29" w14:paraId="3C43A7C9" w14:textId="77777777" w:rsidTr="005E0027">
        <w:trPr>
          <w:trHeight w:val="106"/>
          <w:jc w:val="center"/>
        </w:trPr>
        <w:tc>
          <w:tcPr>
            <w:tcW w:w="2547" w:type="dxa"/>
            <w:gridSpan w:val="2"/>
            <w:vMerge/>
            <w:vAlign w:val="center"/>
          </w:tcPr>
          <w:p w14:paraId="217BD90D" w14:textId="15E65553"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274279B4" w14:textId="77777777" w:rsidR="005E0027" w:rsidRPr="003C0969" w:rsidRDefault="005E0027" w:rsidP="00F473C4">
            <w:pPr>
              <w:rPr>
                <w:rFonts w:ascii="Times New Roman" w:hAnsi="Times New Roman" w:cs="Times New Roman"/>
                <w:color w:val="000000"/>
                <w:sz w:val="20"/>
                <w:szCs w:val="20"/>
              </w:rPr>
            </w:pPr>
            <w:r w:rsidRPr="009017C4">
              <w:rPr>
                <w:rFonts w:ascii="Times New Roman" w:hAnsi="Times New Roman" w:cs="Times New Roman"/>
                <w:color w:val="000000"/>
                <w:sz w:val="20"/>
                <w:szCs w:val="20"/>
                <w:highlight w:val="yellow"/>
              </w:rPr>
              <w:t>Lojistik Kavramları</w:t>
            </w:r>
          </w:p>
        </w:tc>
      </w:tr>
      <w:tr w:rsidR="005E0027" w:rsidRPr="00BE6D29" w14:paraId="1D212781" w14:textId="77777777" w:rsidTr="005E0027">
        <w:trPr>
          <w:trHeight w:val="152"/>
          <w:jc w:val="center"/>
        </w:trPr>
        <w:tc>
          <w:tcPr>
            <w:tcW w:w="2547" w:type="dxa"/>
            <w:gridSpan w:val="2"/>
            <w:vMerge/>
            <w:vAlign w:val="center"/>
          </w:tcPr>
          <w:p w14:paraId="5146538B" w14:textId="575D7C21"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11FFCB26"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Lojistiğin tanımını bilir</w:t>
            </w:r>
          </w:p>
        </w:tc>
      </w:tr>
      <w:tr w:rsidR="005E0027" w:rsidRPr="00BE6D29" w14:paraId="67DB2446" w14:textId="77777777" w:rsidTr="005E0027">
        <w:trPr>
          <w:trHeight w:val="56"/>
          <w:jc w:val="center"/>
        </w:trPr>
        <w:tc>
          <w:tcPr>
            <w:tcW w:w="2547" w:type="dxa"/>
            <w:gridSpan w:val="2"/>
            <w:vMerge/>
            <w:vAlign w:val="center"/>
          </w:tcPr>
          <w:p w14:paraId="3F7C6B02" w14:textId="1B4CA00B"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2321EF04"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Lojistiğin önemini kavrar</w:t>
            </w:r>
          </w:p>
        </w:tc>
      </w:tr>
      <w:tr w:rsidR="005E0027" w:rsidRPr="00BE6D29" w14:paraId="5CE1D938" w14:textId="77777777" w:rsidTr="005E0027">
        <w:trPr>
          <w:trHeight w:val="102"/>
          <w:jc w:val="center"/>
        </w:trPr>
        <w:tc>
          <w:tcPr>
            <w:tcW w:w="2547" w:type="dxa"/>
            <w:gridSpan w:val="2"/>
            <w:vMerge/>
            <w:vAlign w:val="center"/>
          </w:tcPr>
          <w:p w14:paraId="14516B8C" w14:textId="04A6B8BF"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12979954"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prensiplerini bilir</w:t>
            </w:r>
          </w:p>
        </w:tc>
      </w:tr>
      <w:tr w:rsidR="005E0027" w:rsidRPr="00BE6D29" w14:paraId="408EFE64" w14:textId="77777777" w:rsidTr="005E0027">
        <w:trPr>
          <w:trHeight w:val="134"/>
          <w:jc w:val="center"/>
        </w:trPr>
        <w:tc>
          <w:tcPr>
            <w:tcW w:w="2547" w:type="dxa"/>
            <w:gridSpan w:val="2"/>
            <w:vMerge/>
            <w:vAlign w:val="center"/>
          </w:tcPr>
          <w:p w14:paraId="4590D72A" w14:textId="04BF2B8D"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609B4ABC" w14:textId="77777777" w:rsidR="005E0027" w:rsidRPr="003C0969" w:rsidRDefault="005E0027" w:rsidP="00F473C4">
            <w:pPr>
              <w:rPr>
                <w:rFonts w:ascii="Times New Roman" w:hAnsi="Times New Roman" w:cs="Times New Roman"/>
                <w:color w:val="000000"/>
                <w:sz w:val="20"/>
                <w:szCs w:val="20"/>
              </w:rPr>
            </w:pPr>
            <w:r w:rsidRPr="00A802AA">
              <w:rPr>
                <w:rFonts w:ascii="Times New Roman" w:hAnsi="Times New Roman" w:cs="Times New Roman"/>
                <w:color w:val="000000"/>
                <w:sz w:val="20"/>
                <w:szCs w:val="20"/>
                <w:highlight w:val="yellow"/>
              </w:rPr>
              <w:t>Lojistik Terimleri</w:t>
            </w:r>
          </w:p>
        </w:tc>
      </w:tr>
      <w:tr w:rsidR="005E0027" w:rsidRPr="00BE6D29" w14:paraId="067BAEF8" w14:textId="77777777" w:rsidTr="005E0027">
        <w:trPr>
          <w:trHeight w:val="53"/>
          <w:jc w:val="center"/>
        </w:trPr>
        <w:tc>
          <w:tcPr>
            <w:tcW w:w="2547" w:type="dxa"/>
            <w:gridSpan w:val="2"/>
            <w:vMerge/>
            <w:vAlign w:val="center"/>
          </w:tcPr>
          <w:p w14:paraId="00FBA371" w14:textId="70BB4431"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50B9E464"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Ulusal lojistik terimlerini bilir</w:t>
            </w:r>
          </w:p>
        </w:tc>
      </w:tr>
      <w:tr w:rsidR="005E0027" w:rsidRPr="00BE6D29" w14:paraId="4F1E4909" w14:textId="77777777" w:rsidTr="005E0027">
        <w:trPr>
          <w:trHeight w:val="53"/>
          <w:jc w:val="center"/>
        </w:trPr>
        <w:tc>
          <w:tcPr>
            <w:tcW w:w="2547" w:type="dxa"/>
            <w:gridSpan w:val="2"/>
            <w:vMerge/>
            <w:vAlign w:val="center"/>
          </w:tcPr>
          <w:p w14:paraId="576A7AA5" w14:textId="3135B6C3" w:rsidR="005E0027" w:rsidRDefault="005E0027" w:rsidP="00F473C4">
            <w:pPr>
              <w:jc w:val="center"/>
              <w:rPr>
                <w:rFonts w:ascii="Times New Roman" w:hAnsi="Times New Roman" w:cs="Times New Roman"/>
                <w:sz w:val="20"/>
                <w:szCs w:val="20"/>
              </w:rPr>
            </w:pPr>
          </w:p>
        </w:tc>
        <w:tc>
          <w:tcPr>
            <w:tcW w:w="7068" w:type="dxa"/>
            <w:gridSpan w:val="3"/>
            <w:vAlign w:val="bottom"/>
          </w:tcPr>
          <w:p w14:paraId="2AEFDDD7"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Uluslararası lojistik terimlerini bilir</w:t>
            </w:r>
          </w:p>
        </w:tc>
      </w:tr>
      <w:tr w:rsidR="005E0027" w:rsidRPr="00BE6D29" w14:paraId="2408CA20" w14:textId="77777777" w:rsidTr="005E0027">
        <w:trPr>
          <w:trHeight w:val="51"/>
          <w:jc w:val="center"/>
        </w:trPr>
        <w:tc>
          <w:tcPr>
            <w:tcW w:w="2547" w:type="dxa"/>
            <w:gridSpan w:val="2"/>
            <w:vMerge/>
            <w:vAlign w:val="center"/>
          </w:tcPr>
          <w:p w14:paraId="602830D6" w14:textId="1C01F7E5" w:rsidR="005E0027" w:rsidRPr="003C0969" w:rsidRDefault="005E0027" w:rsidP="00F473C4">
            <w:pPr>
              <w:jc w:val="center"/>
              <w:rPr>
                <w:rFonts w:ascii="Times New Roman" w:hAnsi="Times New Roman" w:cs="Times New Roman"/>
                <w:sz w:val="20"/>
                <w:szCs w:val="20"/>
              </w:rPr>
            </w:pPr>
          </w:p>
        </w:tc>
        <w:tc>
          <w:tcPr>
            <w:tcW w:w="7068" w:type="dxa"/>
            <w:gridSpan w:val="3"/>
            <w:shd w:val="clear" w:color="auto" w:fill="FFFF00"/>
            <w:vAlign w:val="bottom"/>
          </w:tcPr>
          <w:p w14:paraId="00E67450"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w:t>
            </w:r>
          </w:p>
        </w:tc>
      </w:tr>
      <w:tr w:rsidR="005E0027" w:rsidRPr="00BE6D29" w14:paraId="1615B645" w14:textId="77777777" w:rsidTr="005E0027">
        <w:trPr>
          <w:trHeight w:val="51"/>
          <w:jc w:val="center"/>
        </w:trPr>
        <w:tc>
          <w:tcPr>
            <w:tcW w:w="2547" w:type="dxa"/>
            <w:gridSpan w:val="2"/>
            <w:vMerge/>
            <w:vAlign w:val="center"/>
          </w:tcPr>
          <w:p w14:paraId="45A9D6B2" w14:textId="06C585CD"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1F9E46FA"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Sigortanın tanımını yapar</w:t>
            </w:r>
          </w:p>
        </w:tc>
      </w:tr>
      <w:tr w:rsidR="005E0027" w:rsidRPr="00BE6D29" w14:paraId="3F3B4C88" w14:textId="77777777" w:rsidTr="005E0027">
        <w:trPr>
          <w:trHeight w:val="51"/>
          <w:jc w:val="center"/>
        </w:trPr>
        <w:tc>
          <w:tcPr>
            <w:tcW w:w="2547" w:type="dxa"/>
            <w:gridSpan w:val="2"/>
            <w:vMerge/>
            <w:vAlign w:val="center"/>
          </w:tcPr>
          <w:p w14:paraId="6E3367E2" w14:textId="15471324" w:rsidR="005E0027" w:rsidRDefault="005E0027" w:rsidP="00F473C4">
            <w:pPr>
              <w:jc w:val="center"/>
              <w:rPr>
                <w:rFonts w:ascii="Times New Roman" w:hAnsi="Times New Roman" w:cs="Times New Roman"/>
                <w:sz w:val="20"/>
                <w:szCs w:val="20"/>
              </w:rPr>
            </w:pPr>
          </w:p>
        </w:tc>
        <w:tc>
          <w:tcPr>
            <w:tcW w:w="7068" w:type="dxa"/>
            <w:gridSpan w:val="3"/>
            <w:vAlign w:val="bottom"/>
          </w:tcPr>
          <w:p w14:paraId="452533A6"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 sözleşmesinin tanımını yapar</w:t>
            </w:r>
          </w:p>
        </w:tc>
      </w:tr>
      <w:tr w:rsidR="005E0027" w:rsidRPr="00BE6D29" w14:paraId="6C938401" w14:textId="77777777" w:rsidTr="005E0027">
        <w:trPr>
          <w:trHeight w:val="51"/>
          <w:jc w:val="center"/>
        </w:trPr>
        <w:tc>
          <w:tcPr>
            <w:tcW w:w="2547" w:type="dxa"/>
            <w:gridSpan w:val="2"/>
            <w:vMerge/>
            <w:vAlign w:val="center"/>
          </w:tcPr>
          <w:p w14:paraId="63B59CC0" w14:textId="615B9416"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494B65F7"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Sigortanın sınıflandırmasını yapar</w:t>
            </w:r>
          </w:p>
        </w:tc>
      </w:tr>
      <w:tr w:rsidR="005E0027" w:rsidRPr="00BE6D29" w14:paraId="578EB64A" w14:textId="77777777" w:rsidTr="005E0027">
        <w:trPr>
          <w:trHeight w:val="51"/>
          <w:jc w:val="center"/>
        </w:trPr>
        <w:tc>
          <w:tcPr>
            <w:tcW w:w="2547" w:type="dxa"/>
            <w:gridSpan w:val="2"/>
            <w:vMerge/>
            <w:vAlign w:val="center"/>
          </w:tcPr>
          <w:p w14:paraId="2BDFC5EF" w14:textId="36D31630"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42B93E10" w14:textId="77777777" w:rsidR="005E0027" w:rsidRPr="003C0969"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highlight w:val="yellow"/>
              </w:rPr>
              <w:t>Sigorta Sözleşmesinin Tarafları</w:t>
            </w:r>
          </w:p>
        </w:tc>
      </w:tr>
      <w:tr w:rsidR="005E0027" w:rsidRPr="00BE6D29" w14:paraId="6AE691F6" w14:textId="77777777" w:rsidTr="005E0027">
        <w:trPr>
          <w:trHeight w:val="51"/>
          <w:jc w:val="center"/>
        </w:trPr>
        <w:tc>
          <w:tcPr>
            <w:tcW w:w="2547" w:type="dxa"/>
            <w:gridSpan w:val="2"/>
            <w:vMerge/>
            <w:vAlign w:val="center"/>
          </w:tcPr>
          <w:p w14:paraId="0E9A53BE" w14:textId="5F2A56FF"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518B5FC9"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 sözleşmesinin taraflarını bilir</w:t>
            </w:r>
          </w:p>
        </w:tc>
      </w:tr>
      <w:tr w:rsidR="005E0027" w:rsidRPr="00BE6D29" w14:paraId="0AFFBC45" w14:textId="77777777" w:rsidTr="005E0027">
        <w:trPr>
          <w:trHeight w:val="51"/>
          <w:jc w:val="center"/>
        </w:trPr>
        <w:tc>
          <w:tcPr>
            <w:tcW w:w="2547" w:type="dxa"/>
            <w:gridSpan w:val="2"/>
            <w:vMerge/>
            <w:vAlign w:val="center"/>
          </w:tcPr>
          <w:p w14:paraId="3087C1AD" w14:textId="34DA30CA"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631DD84C"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 sözleşmesinin unsurlarını bilir</w:t>
            </w:r>
          </w:p>
        </w:tc>
      </w:tr>
      <w:tr w:rsidR="005E0027" w:rsidRPr="00BE6D29" w14:paraId="2A4A93D5" w14:textId="77777777" w:rsidTr="005E0027">
        <w:trPr>
          <w:trHeight w:val="51"/>
          <w:jc w:val="center"/>
        </w:trPr>
        <w:tc>
          <w:tcPr>
            <w:tcW w:w="2547" w:type="dxa"/>
            <w:gridSpan w:val="2"/>
            <w:vMerge/>
            <w:vAlign w:val="center"/>
          </w:tcPr>
          <w:p w14:paraId="5987D89F" w14:textId="09A0792B"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4B8E39C2"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Sigorta sözleşmesinin niteliklerini bilir</w:t>
            </w:r>
          </w:p>
        </w:tc>
      </w:tr>
      <w:tr w:rsidR="005E0027" w:rsidRPr="00BE6D29" w14:paraId="689F0C0E" w14:textId="77777777" w:rsidTr="005E0027">
        <w:trPr>
          <w:trHeight w:val="51"/>
          <w:jc w:val="center"/>
        </w:trPr>
        <w:tc>
          <w:tcPr>
            <w:tcW w:w="2547" w:type="dxa"/>
            <w:gridSpan w:val="2"/>
            <w:vMerge/>
            <w:vAlign w:val="center"/>
          </w:tcPr>
          <w:p w14:paraId="345791A2" w14:textId="04C92FB0" w:rsidR="005E0027" w:rsidRDefault="005E0027" w:rsidP="00F473C4">
            <w:pPr>
              <w:jc w:val="center"/>
              <w:rPr>
                <w:rFonts w:ascii="Times New Roman" w:hAnsi="Times New Roman" w:cs="Times New Roman"/>
                <w:sz w:val="20"/>
                <w:szCs w:val="20"/>
              </w:rPr>
            </w:pPr>
          </w:p>
        </w:tc>
        <w:tc>
          <w:tcPr>
            <w:tcW w:w="7068" w:type="dxa"/>
            <w:gridSpan w:val="3"/>
            <w:vAlign w:val="bottom"/>
          </w:tcPr>
          <w:p w14:paraId="1E7AD08A" w14:textId="77777777" w:rsidR="005E0027"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highlight w:val="yellow"/>
              </w:rPr>
              <w:t>Sigortanın Genel Prensipleri</w:t>
            </w:r>
          </w:p>
        </w:tc>
      </w:tr>
      <w:tr w:rsidR="005E0027" w:rsidRPr="00BE6D29" w14:paraId="67F7E1AA" w14:textId="77777777" w:rsidTr="005E0027">
        <w:trPr>
          <w:trHeight w:val="51"/>
          <w:jc w:val="center"/>
        </w:trPr>
        <w:tc>
          <w:tcPr>
            <w:tcW w:w="2547" w:type="dxa"/>
            <w:gridSpan w:val="2"/>
            <w:vMerge/>
            <w:vAlign w:val="center"/>
          </w:tcPr>
          <w:p w14:paraId="4626950F" w14:textId="3506918A" w:rsidR="005E0027" w:rsidRDefault="005E0027" w:rsidP="00F473C4">
            <w:pPr>
              <w:jc w:val="center"/>
              <w:rPr>
                <w:rFonts w:ascii="Times New Roman" w:hAnsi="Times New Roman" w:cs="Times New Roman"/>
                <w:sz w:val="20"/>
                <w:szCs w:val="20"/>
              </w:rPr>
            </w:pPr>
          </w:p>
        </w:tc>
        <w:tc>
          <w:tcPr>
            <w:tcW w:w="7068" w:type="dxa"/>
            <w:gridSpan w:val="3"/>
            <w:vAlign w:val="bottom"/>
          </w:tcPr>
          <w:p w14:paraId="5131362B"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Azami iyi niyet prensibini bilir</w:t>
            </w:r>
          </w:p>
        </w:tc>
      </w:tr>
      <w:tr w:rsidR="005E0027" w:rsidRPr="00BE6D29" w14:paraId="7A1051D9" w14:textId="77777777" w:rsidTr="005E0027">
        <w:trPr>
          <w:trHeight w:val="51"/>
          <w:jc w:val="center"/>
        </w:trPr>
        <w:tc>
          <w:tcPr>
            <w:tcW w:w="2547" w:type="dxa"/>
            <w:gridSpan w:val="2"/>
            <w:vMerge/>
            <w:vAlign w:val="center"/>
          </w:tcPr>
          <w:p w14:paraId="04F37E16" w14:textId="38E616D6" w:rsidR="005E0027" w:rsidRDefault="005E0027" w:rsidP="00F473C4">
            <w:pPr>
              <w:jc w:val="center"/>
              <w:rPr>
                <w:rFonts w:ascii="Times New Roman" w:hAnsi="Times New Roman" w:cs="Times New Roman"/>
                <w:sz w:val="20"/>
                <w:szCs w:val="20"/>
              </w:rPr>
            </w:pPr>
          </w:p>
        </w:tc>
        <w:tc>
          <w:tcPr>
            <w:tcW w:w="7068" w:type="dxa"/>
            <w:gridSpan w:val="3"/>
            <w:vAlign w:val="bottom"/>
          </w:tcPr>
          <w:p w14:paraId="0C38CCAA"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Sigorta ettirilebilir menfaat ilişkisi ilkesini bilir</w:t>
            </w:r>
          </w:p>
        </w:tc>
      </w:tr>
      <w:tr w:rsidR="005E0027" w:rsidRPr="00BE6D29" w14:paraId="48EE4C34" w14:textId="77777777" w:rsidTr="005E0027">
        <w:trPr>
          <w:trHeight w:val="51"/>
          <w:jc w:val="center"/>
        </w:trPr>
        <w:tc>
          <w:tcPr>
            <w:tcW w:w="2547" w:type="dxa"/>
            <w:gridSpan w:val="2"/>
            <w:vMerge/>
            <w:vAlign w:val="center"/>
          </w:tcPr>
          <w:p w14:paraId="1E50A465" w14:textId="665BE547" w:rsidR="005E0027" w:rsidRDefault="005E0027" w:rsidP="00F473C4">
            <w:pPr>
              <w:jc w:val="center"/>
              <w:rPr>
                <w:rFonts w:ascii="Times New Roman" w:hAnsi="Times New Roman" w:cs="Times New Roman"/>
                <w:sz w:val="20"/>
                <w:szCs w:val="20"/>
              </w:rPr>
            </w:pPr>
          </w:p>
        </w:tc>
        <w:tc>
          <w:tcPr>
            <w:tcW w:w="7068" w:type="dxa"/>
            <w:gridSpan w:val="3"/>
            <w:vAlign w:val="bottom"/>
          </w:tcPr>
          <w:p w14:paraId="16BF6E11"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Riskin varlığı ilkesini bilir</w:t>
            </w:r>
          </w:p>
        </w:tc>
      </w:tr>
      <w:tr w:rsidR="005E0027" w:rsidRPr="00BE6D29" w14:paraId="179BEAD5" w14:textId="77777777" w:rsidTr="005E0027">
        <w:trPr>
          <w:trHeight w:val="51"/>
          <w:jc w:val="center"/>
        </w:trPr>
        <w:tc>
          <w:tcPr>
            <w:tcW w:w="2547" w:type="dxa"/>
            <w:gridSpan w:val="2"/>
            <w:vMerge/>
            <w:vAlign w:val="center"/>
          </w:tcPr>
          <w:p w14:paraId="393BFD92" w14:textId="78859649" w:rsidR="005E0027" w:rsidRDefault="005E0027" w:rsidP="00F473C4">
            <w:pPr>
              <w:jc w:val="center"/>
              <w:rPr>
                <w:rFonts w:ascii="Times New Roman" w:hAnsi="Times New Roman" w:cs="Times New Roman"/>
                <w:sz w:val="20"/>
                <w:szCs w:val="20"/>
              </w:rPr>
            </w:pPr>
          </w:p>
        </w:tc>
        <w:tc>
          <w:tcPr>
            <w:tcW w:w="7068" w:type="dxa"/>
            <w:gridSpan w:val="3"/>
            <w:vAlign w:val="bottom"/>
          </w:tcPr>
          <w:p w14:paraId="4D7B8B4D"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Sebepsiz zenginleşme yasağı ilkesini bilir</w:t>
            </w:r>
          </w:p>
        </w:tc>
      </w:tr>
      <w:tr w:rsidR="005E0027" w:rsidRPr="00BE6D29" w14:paraId="6BB60B41" w14:textId="77777777" w:rsidTr="005E0027">
        <w:trPr>
          <w:trHeight w:val="51"/>
          <w:jc w:val="center"/>
        </w:trPr>
        <w:tc>
          <w:tcPr>
            <w:tcW w:w="2547" w:type="dxa"/>
            <w:gridSpan w:val="2"/>
            <w:vMerge/>
            <w:vAlign w:val="center"/>
          </w:tcPr>
          <w:p w14:paraId="7C453F3D" w14:textId="56E206F2" w:rsidR="005E0027" w:rsidRDefault="005E0027" w:rsidP="00F473C4">
            <w:pPr>
              <w:jc w:val="center"/>
              <w:rPr>
                <w:rFonts w:ascii="Times New Roman" w:hAnsi="Times New Roman" w:cs="Times New Roman"/>
                <w:sz w:val="20"/>
                <w:szCs w:val="20"/>
              </w:rPr>
            </w:pPr>
          </w:p>
        </w:tc>
        <w:tc>
          <w:tcPr>
            <w:tcW w:w="7068" w:type="dxa"/>
            <w:gridSpan w:val="3"/>
            <w:vAlign w:val="bottom"/>
          </w:tcPr>
          <w:p w14:paraId="0797F59C"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Yakın sebep ilkesini bilir</w:t>
            </w:r>
          </w:p>
        </w:tc>
      </w:tr>
      <w:tr w:rsidR="005E0027" w:rsidRPr="00BE6D29" w14:paraId="474DA936" w14:textId="77777777" w:rsidTr="005E0027">
        <w:trPr>
          <w:trHeight w:val="51"/>
          <w:jc w:val="center"/>
        </w:trPr>
        <w:tc>
          <w:tcPr>
            <w:tcW w:w="2547" w:type="dxa"/>
            <w:gridSpan w:val="2"/>
            <w:vMerge/>
            <w:vAlign w:val="center"/>
          </w:tcPr>
          <w:p w14:paraId="6CB69FE4" w14:textId="6CAEE35B" w:rsidR="005E0027" w:rsidRDefault="005E0027" w:rsidP="00F473C4">
            <w:pPr>
              <w:jc w:val="center"/>
              <w:rPr>
                <w:rFonts w:ascii="Times New Roman" w:hAnsi="Times New Roman" w:cs="Times New Roman"/>
                <w:sz w:val="20"/>
                <w:szCs w:val="20"/>
              </w:rPr>
            </w:pPr>
          </w:p>
        </w:tc>
        <w:tc>
          <w:tcPr>
            <w:tcW w:w="7068" w:type="dxa"/>
            <w:gridSpan w:val="3"/>
            <w:vAlign w:val="bottom"/>
          </w:tcPr>
          <w:p w14:paraId="3520D30F"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Rücu prensibini bilir</w:t>
            </w:r>
          </w:p>
        </w:tc>
      </w:tr>
      <w:tr w:rsidR="005E0027" w:rsidRPr="00BE6D29" w14:paraId="001DFDC1" w14:textId="77777777" w:rsidTr="005E0027">
        <w:trPr>
          <w:trHeight w:val="51"/>
          <w:jc w:val="center"/>
        </w:trPr>
        <w:tc>
          <w:tcPr>
            <w:tcW w:w="2547" w:type="dxa"/>
            <w:gridSpan w:val="2"/>
            <w:vMerge/>
            <w:vAlign w:val="center"/>
          </w:tcPr>
          <w:p w14:paraId="5012270D" w14:textId="1BFBB2A6" w:rsidR="005E0027" w:rsidRDefault="005E0027" w:rsidP="00F473C4">
            <w:pPr>
              <w:jc w:val="center"/>
              <w:rPr>
                <w:rFonts w:ascii="Times New Roman" w:hAnsi="Times New Roman" w:cs="Times New Roman"/>
                <w:sz w:val="20"/>
                <w:szCs w:val="20"/>
              </w:rPr>
            </w:pPr>
          </w:p>
        </w:tc>
        <w:tc>
          <w:tcPr>
            <w:tcW w:w="7068" w:type="dxa"/>
            <w:gridSpan w:val="3"/>
            <w:vAlign w:val="bottom"/>
          </w:tcPr>
          <w:p w14:paraId="6370F96F" w14:textId="77777777" w:rsidR="005E0027" w:rsidRPr="004D6A3B"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rPr>
              <w:t>Birden çok sigorta veya hasara katılım prensibini bilir</w:t>
            </w:r>
          </w:p>
        </w:tc>
      </w:tr>
      <w:tr w:rsidR="005E0027" w:rsidRPr="00BE6D29" w14:paraId="25619445" w14:textId="77777777" w:rsidTr="005E0027">
        <w:trPr>
          <w:trHeight w:val="51"/>
          <w:jc w:val="center"/>
        </w:trPr>
        <w:tc>
          <w:tcPr>
            <w:tcW w:w="2547" w:type="dxa"/>
            <w:gridSpan w:val="2"/>
            <w:vMerge/>
            <w:vAlign w:val="center"/>
          </w:tcPr>
          <w:p w14:paraId="02E6CBFE" w14:textId="2004561E" w:rsidR="005E0027" w:rsidRDefault="005E0027" w:rsidP="00F473C4">
            <w:pPr>
              <w:jc w:val="center"/>
              <w:rPr>
                <w:rFonts w:ascii="Times New Roman" w:hAnsi="Times New Roman" w:cs="Times New Roman"/>
                <w:sz w:val="20"/>
                <w:szCs w:val="20"/>
              </w:rPr>
            </w:pPr>
          </w:p>
        </w:tc>
        <w:tc>
          <w:tcPr>
            <w:tcW w:w="7068" w:type="dxa"/>
            <w:gridSpan w:val="3"/>
            <w:vAlign w:val="bottom"/>
          </w:tcPr>
          <w:p w14:paraId="6B2C8119" w14:textId="77777777" w:rsidR="005E0027" w:rsidRDefault="005E0027" w:rsidP="00F473C4">
            <w:pPr>
              <w:rPr>
                <w:rFonts w:ascii="Times New Roman" w:hAnsi="Times New Roman" w:cs="Times New Roman"/>
                <w:color w:val="000000"/>
                <w:sz w:val="20"/>
                <w:szCs w:val="20"/>
              </w:rPr>
            </w:pPr>
            <w:r w:rsidRPr="004D6A3B">
              <w:rPr>
                <w:rFonts w:ascii="Times New Roman" w:hAnsi="Times New Roman" w:cs="Times New Roman"/>
                <w:color w:val="000000"/>
                <w:sz w:val="20"/>
                <w:szCs w:val="20"/>
                <w:highlight w:val="yellow"/>
              </w:rPr>
              <w:t>Risk</w:t>
            </w:r>
          </w:p>
        </w:tc>
      </w:tr>
      <w:tr w:rsidR="005E0027" w:rsidRPr="00BE6D29" w14:paraId="655BFF2E" w14:textId="77777777" w:rsidTr="005E0027">
        <w:trPr>
          <w:trHeight w:val="51"/>
          <w:jc w:val="center"/>
        </w:trPr>
        <w:tc>
          <w:tcPr>
            <w:tcW w:w="2547" w:type="dxa"/>
            <w:gridSpan w:val="2"/>
            <w:vMerge/>
            <w:vAlign w:val="center"/>
          </w:tcPr>
          <w:p w14:paraId="15166F33" w14:textId="2FF03630" w:rsidR="005E0027" w:rsidRDefault="005E0027" w:rsidP="00F473C4">
            <w:pPr>
              <w:jc w:val="center"/>
              <w:rPr>
                <w:rFonts w:ascii="Times New Roman" w:hAnsi="Times New Roman" w:cs="Times New Roman"/>
                <w:sz w:val="20"/>
                <w:szCs w:val="20"/>
              </w:rPr>
            </w:pPr>
          </w:p>
        </w:tc>
        <w:tc>
          <w:tcPr>
            <w:tcW w:w="7068" w:type="dxa"/>
            <w:gridSpan w:val="3"/>
            <w:vAlign w:val="bottom"/>
          </w:tcPr>
          <w:p w14:paraId="18B4A649"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Risk ve riziko kavramlarını bilir</w:t>
            </w:r>
          </w:p>
        </w:tc>
      </w:tr>
      <w:tr w:rsidR="005E0027" w:rsidRPr="00BE6D29" w14:paraId="170479F0" w14:textId="77777777" w:rsidTr="005E0027">
        <w:trPr>
          <w:trHeight w:val="51"/>
          <w:jc w:val="center"/>
        </w:trPr>
        <w:tc>
          <w:tcPr>
            <w:tcW w:w="2547" w:type="dxa"/>
            <w:gridSpan w:val="2"/>
            <w:vMerge/>
            <w:vAlign w:val="center"/>
          </w:tcPr>
          <w:p w14:paraId="7B6F9AC9" w14:textId="6D3F259B" w:rsidR="005E0027" w:rsidRDefault="005E0027" w:rsidP="00F473C4">
            <w:pPr>
              <w:jc w:val="center"/>
              <w:rPr>
                <w:rFonts w:ascii="Times New Roman" w:hAnsi="Times New Roman" w:cs="Times New Roman"/>
                <w:sz w:val="20"/>
                <w:szCs w:val="20"/>
              </w:rPr>
            </w:pPr>
          </w:p>
        </w:tc>
        <w:tc>
          <w:tcPr>
            <w:tcW w:w="7068" w:type="dxa"/>
            <w:gridSpan w:val="3"/>
            <w:vAlign w:val="bottom"/>
          </w:tcPr>
          <w:p w14:paraId="03921A38"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Risk yönetimi konusunda bilgi sahibidir</w:t>
            </w:r>
          </w:p>
        </w:tc>
      </w:tr>
      <w:tr w:rsidR="005E0027" w:rsidRPr="00BE6D29" w14:paraId="76AAFB6D" w14:textId="77777777" w:rsidTr="005E0027">
        <w:trPr>
          <w:trHeight w:val="51"/>
          <w:jc w:val="center"/>
        </w:trPr>
        <w:tc>
          <w:tcPr>
            <w:tcW w:w="2547" w:type="dxa"/>
            <w:gridSpan w:val="2"/>
            <w:vMerge/>
            <w:vAlign w:val="center"/>
          </w:tcPr>
          <w:p w14:paraId="05DC15F0" w14:textId="77B1A5C8" w:rsidR="005E0027" w:rsidRDefault="005E0027" w:rsidP="00F473C4">
            <w:pPr>
              <w:jc w:val="center"/>
              <w:rPr>
                <w:rFonts w:ascii="Times New Roman" w:hAnsi="Times New Roman" w:cs="Times New Roman"/>
                <w:sz w:val="20"/>
                <w:szCs w:val="20"/>
              </w:rPr>
            </w:pPr>
          </w:p>
        </w:tc>
        <w:tc>
          <w:tcPr>
            <w:tcW w:w="7068" w:type="dxa"/>
            <w:gridSpan w:val="3"/>
            <w:vAlign w:val="bottom"/>
          </w:tcPr>
          <w:p w14:paraId="6742545A"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Riskin transfer yöntemini bilir</w:t>
            </w:r>
          </w:p>
        </w:tc>
      </w:tr>
      <w:tr w:rsidR="005E0027" w:rsidRPr="00BE6D29" w14:paraId="2C83539B" w14:textId="77777777" w:rsidTr="005E0027">
        <w:trPr>
          <w:trHeight w:val="51"/>
          <w:jc w:val="center"/>
        </w:trPr>
        <w:tc>
          <w:tcPr>
            <w:tcW w:w="2547" w:type="dxa"/>
            <w:gridSpan w:val="2"/>
            <w:vMerge/>
            <w:vAlign w:val="center"/>
          </w:tcPr>
          <w:p w14:paraId="0531ED8A" w14:textId="7D731624"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677271C4" w14:textId="77777777" w:rsidR="005E0027" w:rsidRPr="003C0969" w:rsidRDefault="005E0027" w:rsidP="00F473C4">
            <w:pPr>
              <w:rPr>
                <w:rFonts w:ascii="Times New Roman" w:hAnsi="Times New Roman" w:cs="Times New Roman"/>
                <w:color w:val="000000"/>
                <w:sz w:val="20"/>
                <w:szCs w:val="20"/>
              </w:rPr>
            </w:pPr>
            <w:r w:rsidRPr="00A802AA">
              <w:rPr>
                <w:rFonts w:ascii="Times New Roman" w:hAnsi="Times New Roman" w:cs="Times New Roman"/>
                <w:color w:val="000000"/>
                <w:sz w:val="20"/>
                <w:szCs w:val="20"/>
                <w:highlight w:val="yellow"/>
              </w:rPr>
              <w:t>Nakliyat Sigortaları</w:t>
            </w:r>
          </w:p>
        </w:tc>
      </w:tr>
      <w:tr w:rsidR="005E0027" w:rsidRPr="00BE6D29" w14:paraId="33EEA219" w14:textId="77777777" w:rsidTr="005E0027">
        <w:trPr>
          <w:trHeight w:val="51"/>
          <w:jc w:val="center"/>
        </w:trPr>
        <w:tc>
          <w:tcPr>
            <w:tcW w:w="2547" w:type="dxa"/>
            <w:gridSpan w:val="2"/>
            <w:vMerge/>
            <w:vAlign w:val="center"/>
          </w:tcPr>
          <w:p w14:paraId="5DE79463" w14:textId="029F012F" w:rsidR="005E0027" w:rsidRDefault="005E0027" w:rsidP="00F473C4">
            <w:pPr>
              <w:jc w:val="center"/>
              <w:rPr>
                <w:rFonts w:ascii="Times New Roman" w:hAnsi="Times New Roman" w:cs="Times New Roman"/>
                <w:sz w:val="20"/>
                <w:szCs w:val="20"/>
              </w:rPr>
            </w:pPr>
          </w:p>
        </w:tc>
        <w:tc>
          <w:tcPr>
            <w:tcW w:w="7068" w:type="dxa"/>
            <w:gridSpan w:val="3"/>
            <w:vAlign w:val="bottom"/>
          </w:tcPr>
          <w:p w14:paraId="183492C1"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Emtia Nakliyat sigortalarını bilir</w:t>
            </w:r>
          </w:p>
        </w:tc>
      </w:tr>
      <w:tr w:rsidR="005E0027" w:rsidRPr="00BE6D29" w14:paraId="563A02DE" w14:textId="77777777" w:rsidTr="005E0027">
        <w:trPr>
          <w:trHeight w:val="51"/>
          <w:jc w:val="center"/>
        </w:trPr>
        <w:tc>
          <w:tcPr>
            <w:tcW w:w="2547" w:type="dxa"/>
            <w:gridSpan w:val="2"/>
            <w:vMerge/>
            <w:vAlign w:val="center"/>
          </w:tcPr>
          <w:p w14:paraId="6B3A237B" w14:textId="16A39798" w:rsidR="005E0027" w:rsidRDefault="005E0027" w:rsidP="00F473C4">
            <w:pPr>
              <w:jc w:val="center"/>
              <w:rPr>
                <w:rFonts w:ascii="Times New Roman" w:hAnsi="Times New Roman" w:cs="Times New Roman"/>
                <w:sz w:val="20"/>
                <w:szCs w:val="20"/>
              </w:rPr>
            </w:pPr>
          </w:p>
        </w:tc>
        <w:tc>
          <w:tcPr>
            <w:tcW w:w="7068" w:type="dxa"/>
            <w:gridSpan w:val="3"/>
            <w:vAlign w:val="bottom"/>
          </w:tcPr>
          <w:p w14:paraId="3070109C" w14:textId="77777777" w:rsidR="005E0027"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Kıymet nakliyat sigortalarını bilir</w:t>
            </w:r>
          </w:p>
        </w:tc>
      </w:tr>
      <w:tr w:rsidR="005E0027" w:rsidRPr="00BE6D29" w14:paraId="7600C625" w14:textId="77777777" w:rsidTr="005E0027">
        <w:trPr>
          <w:trHeight w:val="51"/>
          <w:jc w:val="center"/>
        </w:trPr>
        <w:tc>
          <w:tcPr>
            <w:tcW w:w="2547" w:type="dxa"/>
            <w:gridSpan w:val="2"/>
            <w:vMerge/>
            <w:vAlign w:val="center"/>
          </w:tcPr>
          <w:p w14:paraId="2A3290FF" w14:textId="16D47168" w:rsidR="005E0027" w:rsidRPr="003C0969" w:rsidRDefault="005E0027" w:rsidP="00F473C4">
            <w:pPr>
              <w:jc w:val="center"/>
              <w:rPr>
                <w:rFonts w:ascii="Times New Roman" w:hAnsi="Times New Roman" w:cs="Times New Roman"/>
                <w:sz w:val="20"/>
                <w:szCs w:val="20"/>
              </w:rPr>
            </w:pPr>
          </w:p>
        </w:tc>
        <w:tc>
          <w:tcPr>
            <w:tcW w:w="7068" w:type="dxa"/>
            <w:gridSpan w:val="3"/>
            <w:shd w:val="clear" w:color="auto" w:fill="FFFF00"/>
            <w:vAlign w:val="bottom"/>
          </w:tcPr>
          <w:p w14:paraId="70F1596E"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Tekne Sigortaları ve CMR</w:t>
            </w:r>
          </w:p>
        </w:tc>
      </w:tr>
      <w:tr w:rsidR="005E0027" w:rsidRPr="00BE6D29" w14:paraId="2123131D" w14:textId="77777777" w:rsidTr="005E0027">
        <w:trPr>
          <w:trHeight w:val="51"/>
          <w:jc w:val="center"/>
        </w:trPr>
        <w:tc>
          <w:tcPr>
            <w:tcW w:w="2547" w:type="dxa"/>
            <w:gridSpan w:val="2"/>
            <w:vMerge/>
            <w:vAlign w:val="center"/>
          </w:tcPr>
          <w:p w14:paraId="45F34323" w14:textId="4F43E6E2"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20636B96"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Tekne sigortalarını bilir</w:t>
            </w:r>
          </w:p>
        </w:tc>
      </w:tr>
      <w:tr w:rsidR="005E0027" w:rsidRPr="00BE6D29" w14:paraId="28FE68C1" w14:textId="77777777" w:rsidTr="005E0027">
        <w:trPr>
          <w:trHeight w:val="51"/>
          <w:jc w:val="center"/>
        </w:trPr>
        <w:tc>
          <w:tcPr>
            <w:tcW w:w="2547" w:type="dxa"/>
            <w:gridSpan w:val="2"/>
            <w:vMerge/>
            <w:vAlign w:val="center"/>
          </w:tcPr>
          <w:p w14:paraId="21D62972" w14:textId="550019A2"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3000C7D1"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Uluslararası kara yolu taşıyıcı sorumluluğu sigortasını bilir</w:t>
            </w:r>
          </w:p>
        </w:tc>
      </w:tr>
      <w:tr w:rsidR="005E0027" w:rsidRPr="00BE6D29" w14:paraId="68C0557A" w14:textId="77777777" w:rsidTr="005E0027">
        <w:trPr>
          <w:trHeight w:val="51"/>
          <w:jc w:val="center"/>
        </w:trPr>
        <w:tc>
          <w:tcPr>
            <w:tcW w:w="2547" w:type="dxa"/>
            <w:gridSpan w:val="2"/>
            <w:vMerge/>
            <w:vAlign w:val="center"/>
          </w:tcPr>
          <w:p w14:paraId="2F0316DD" w14:textId="72E1AFF2"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2490F97F" w14:textId="77777777" w:rsidR="005E0027" w:rsidRPr="003C0969" w:rsidRDefault="005E0027" w:rsidP="00F473C4">
            <w:pPr>
              <w:rPr>
                <w:rFonts w:ascii="Times New Roman" w:hAnsi="Times New Roman" w:cs="Times New Roman"/>
                <w:color w:val="000000"/>
                <w:sz w:val="20"/>
                <w:szCs w:val="20"/>
              </w:rPr>
            </w:pPr>
            <w:r w:rsidRPr="00A802AA">
              <w:rPr>
                <w:rFonts w:ascii="Times New Roman" w:hAnsi="Times New Roman" w:cs="Times New Roman"/>
                <w:color w:val="000000"/>
                <w:sz w:val="20"/>
                <w:szCs w:val="20"/>
                <w:highlight w:val="yellow"/>
              </w:rPr>
              <w:t>Sigorta Hasar Süreci</w:t>
            </w:r>
          </w:p>
        </w:tc>
      </w:tr>
      <w:tr w:rsidR="005E0027" w:rsidRPr="00BE6D29" w14:paraId="5CBF4350" w14:textId="77777777" w:rsidTr="005E0027">
        <w:trPr>
          <w:trHeight w:val="51"/>
          <w:jc w:val="center"/>
        </w:trPr>
        <w:tc>
          <w:tcPr>
            <w:tcW w:w="2547" w:type="dxa"/>
            <w:gridSpan w:val="2"/>
            <w:vMerge/>
            <w:vAlign w:val="center"/>
          </w:tcPr>
          <w:p w14:paraId="7654F373" w14:textId="0557211C"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340C73B2"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Hasar öncesinde yapılması gerekenleri bilir</w:t>
            </w:r>
          </w:p>
        </w:tc>
      </w:tr>
      <w:tr w:rsidR="005E0027" w:rsidRPr="00BE6D29" w14:paraId="2F122402" w14:textId="77777777" w:rsidTr="005E0027">
        <w:trPr>
          <w:trHeight w:val="51"/>
          <w:jc w:val="center"/>
        </w:trPr>
        <w:tc>
          <w:tcPr>
            <w:tcW w:w="2547" w:type="dxa"/>
            <w:gridSpan w:val="2"/>
            <w:vMerge/>
            <w:vAlign w:val="center"/>
          </w:tcPr>
          <w:p w14:paraId="07B87A73" w14:textId="2B58300C"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4B3E460C"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Hasar anında yapılması gerekenleri bilir</w:t>
            </w:r>
          </w:p>
        </w:tc>
      </w:tr>
      <w:tr w:rsidR="005E0027" w:rsidRPr="00BE6D29" w14:paraId="538B020A" w14:textId="77777777" w:rsidTr="005E0027">
        <w:trPr>
          <w:trHeight w:val="51"/>
          <w:jc w:val="center"/>
        </w:trPr>
        <w:tc>
          <w:tcPr>
            <w:tcW w:w="2547" w:type="dxa"/>
            <w:gridSpan w:val="2"/>
            <w:vMerge/>
            <w:vAlign w:val="center"/>
          </w:tcPr>
          <w:p w14:paraId="6D13195D" w14:textId="68131038"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10C0E7D8" w14:textId="77777777" w:rsidR="005E0027" w:rsidRPr="003C0969" w:rsidRDefault="005E0027" w:rsidP="00F473C4">
            <w:pPr>
              <w:rPr>
                <w:rFonts w:ascii="Times New Roman" w:hAnsi="Times New Roman" w:cs="Times New Roman"/>
                <w:color w:val="000000"/>
                <w:sz w:val="20"/>
                <w:szCs w:val="20"/>
              </w:rPr>
            </w:pPr>
            <w:r w:rsidRPr="00A802AA">
              <w:rPr>
                <w:rFonts w:ascii="Times New Roman" w:hAnsi="Times New Roman" w:cs="Times New Roman"/>
                <w:color w:val="000000"/>
                <w:sz w:val="20"/>
                <w:szCs w:val="20"/>
                <w:highlight w:val="yellow"/>
              </w:rPr>
              <w:t>Sigorta Hasar Tazmini</w:t>
            </w:r>
          </w:p>
        </w:tc>
      </w:tr>
      <w:tr w:rsidR="005E0027" w:rsidRPr="00BE6D29" w14:paraId="7B73D72A" w14:textId="77777777" w:rsidTr="005E0027">
        <w:trPr>
          <w:trHeight w:val="51"/>
          <w:jc w:val="center"/>
        </w:trPr>
        <w:tc>
          <w:tcPr>
            <w:tcW w:w="2547" w:type="dxa"/>
            <w:gridSpan w:val="2"/>
            <w:vMerge/>
            <w:vAlign w:val="center"/>
          </w:tcPr>
          <w:p w14:paraId="438F8A07" w14:textId="25B47343"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74AF12DE"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Ekspertiz incelemelerini bilir</w:t>
            </w:r>
          </w:p>
        </w:tc>
      </w:tr>
      <w:tr w:rsidR="005E0027" w:rsidRPr="00BE6D29" w14:paraId="5176A627" w14:textId="77777777" w:rsidTr="005E0027">
        <w:trPr>
          <w:trHeight w:val="51"/>
          <w:jc w:val="center"/>
        </w:trPr>
        <w:tc>
          <w:tcPr>
            <w:tcW w:w="2547" w:type="dxa"/>
            <w:gridSpan w:val="2"/>
            <w:vMerge/>
            <w:vAlign w:val="center"/>
          </w:tcPr>
          <w:p w14:paraId="58A128F8" w14:textId="02C2FBA4"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39AD893C"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Hasar tazmin işlemlerini bilir</w:t>
            </w:r>
          </w:p>
        </w:tc>
      </w:tr>
      <w:tr w:rsidR="005E0027" w:rsidRPr="00BE6D29" w14:paraId="3996B762" w14:textId="77777777" w:rsidTr="005E0027">
        <w:trPr>
          <w:trHeight w:val="51"/>
          <w:jc w:val="center"/>
        </w:trPr>
        <w:tc>
          <w:tcPr>
            <w:tcW w:w="2547" w:type="dxa"/>
            <w:gridSpan w:val="2"/>
            <w:vMerge/>
            <w:vAlign w:val="center"/>
          </w:tcPr>
          <w:p w14:paraId="28D4F0CB" w14:textId="461249C6"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0C266FAB" w14:textId="77777777" w:rsidR="005E0027" w:rsidRPr="003C0969" w:rsidRDefault="005E0027" w:rsidP="00F473C4">
            <w:pPr>
              <w:rPr>
                <w:rFonts w:ascii="Times New Roman" w:hAnsi="Times New Roman" w:cs="Times New Roman"/>
                <w:color w:val="000000"/>
                <w:sz w:val="20"/>
                <w:szCs w:val="20"/>
              </w:rPr>
            </w:pPr>
            <w:r w:rsidRPr="0007717D">
              <w:rPr>
                <w:rFonts w:ascii="Times New Roman" w:hAnsi="Times New Roman" w:cs="Times New Roman"/>
                <w:color w:val="000000"/>
                <w:sz w:val="20"/>
                <w:szCs w:val="20"/>
                <w:highlight w:val="yellow"/>
              </w:rPr>
              <w:t>Uluslararası Ticarette Riskler</w:t>
            </w:r>
          </w:p>
        </w:tc>
      </w:tr>
      <w:tr w:rsidR="005E0027" w:rsidRPr="00BE6D29" w14:paraId="4C3E6FE0" w14:textId="77777777" w:rsidTr="005E0027">
        <w:trPr>
          <w:trHeight w:val="51"/>
          <w:jc w:val="center"/>
        </w:trPr>
        <w:tc>
          <w:tcPr>
            <w:tcW w:w="2547" w:type="dxa"/>
            <w:gridSpan w:val="2"/>
            <w:vMerge/>
            <w:vAlign w:val="center"/>
          </w:tcPr>
          <w:p w14:paraId="0BEC5DBC" w14:textId="1ACFDA8C" w:rsidR="005E0027" w:rsidRPr="003C0969" w:rsidRDefault="005E0027" w:rsidP="00F473C4">
            <w:pPr>
              <w:jc w:val="center"/>
              <w:rPr>
                <w:rFonts w:ascii="Times New Roman" w:hAnsi="Times New Roman" w:cs="Times New Roman"/>
                <w:sz w:val="20"/>
                <w:szCs w:val="20"/>
              </w:rPr>
            </w:pPr>
          </w:p>
        </w:tc>
        <w:tc>
          <w:tcPr>
            <w:tcW w:w="7068" w:type="dxa"/>
            <w:gridSpan w:val="3"/>
            <w:vAlign w:val="bottom"/>
          </w:tcPr>
          <w:p w14:paraId="05D4B55D"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Mala ilişkin riskleri bilir</w:t>
            </w:r>
          </w:p>
        </w:tc>
      </w:tr>
      <w:tr w:rsidR="005E0027" w:rsidRPr="00BE6D29" w14:paraId="199F2F49" w14:textId="77777777" w:rsidTr="005E0027">
        <w:trPr>
          <w:trHeight w:val="51"/>
          <w:jc w:val="center"/>
        </w:trPr>
        <w:tc>
          <w:tcPr>
            <w:tcW w:w="2547" w:type="dxa"/>
            <w:gridSpan w:val="2"/>
            <w:vMerge/>
            <w:vAlign w:val="center"/>
          </w:tcPr>
          <w:p w14:paraId="2AFFA6DB" w14:textId="35E62E34"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2CB0E71E"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Ödemeye ilişkin riskleri bilir</w:t>
            </w:r>
          </w:p>
        </w:tc>
      </w:tr>
      <w:tr w:rsidR="005E0027" w:rsidRPr="00BE6D29" w14:paraId="5CD640E9" w14:textId="77777777" w:rsidTr="005E0027">
        <w:trPr>
          <w:trHeight w:val="51"/>
          <w:jc w:val="center"/>
        </w:trPr>
        <w:tc>
          <w:tcPr>
            <w:tcW w:w="2547" w:type="dxa"/>
            <w:gridSpan w:val="2"/>
            <w:vMerge/>
            <w:vAlign w:val="center"/>
          </w:tcPr>
          <w:p w14:paraId="0E3D7AB0" w14:textId="25D20234"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679867E2" w14:textId="77777777" w:rsidR="005E0027" w:rsidRPr="003C0969" w:rsidRDefault="005E0027" w:rsidP="00F473C4">
            <w:pPr>
              <w:rPr>
                <w:rFonts w:ascii="Times New Roman" w:hAnsi="Times New Roman" w:cs="Times New Roman"/>
                <w:color w:val="000000"/>
                <w:sz w:val="20"/>
                <w:szCs w:val="20"/>
              </w:rPr>
            </w:pPr>
            <w:r w:rsidRPr="0007717D">
              <w:rPr>
                <w:rFonts w:ascii="Times New Roman" w:hAnsi="Times New Roman" w:cs="Times New Roman"/>
                <w:color w:val="000000"/>
                <w:sz w:val="20"/>
                <w:szCs w:val="20"/>
                <w:highlight w:val="yellow"/>
              </w:rPr>
              <w:t>Taşımacılıkta Sigorta</w:t>
            </w:r>
          </w:p>
        </w:tc>
      </w:tr>
      <w:tr w:rsidR="005E0027" w:rsidRPr="00BE6D29" w14:paraId="0CF6FA85" w14:textId="77777777" w:rsidTr="005E0027">
        <w:trPr>
          <w:trHeight w:val="51"/>
          <w:jc w:val="center"/>
        </w:trPr>
        <w:tc>
          <w:tcPr>
            <w:tcW w:w="2547" w:type="dxa"/>
            <w:gridSpan w:val="2"/>
            <w:vMerge/>
            <w:vAlign w:val="center"/>
          </w:tcPr>
          <w:p w14:paraId="66479B6A" w14:textId="7C72F426"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6422251F"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Taşınan malın taşınması sırasında uğrayacağı zararlar ve verilen teminatları bilir</w:t>
            </w:r>
          </w:p>
        </w:tc>
      </w:tr>
      <w:tr w:rsidR="005E0027" w:rsidRPr="00BE6D29" w14:paraId="48370774" w14:textId="77777777" w:rsidTr="005E0027">
        <w:trPr>
          <w:trHeight w:val="51"/>
          <w:jc w:val="center"/>
        </w:trPr>
        <w:tc>
          <w:tcPr>
            <w:tcW w:w="2547" w:type="dxa"/>
            <w:gridSpan w:val="2"/>
            <w:vMerge/>
            <w:vAlign w:val="center"/>
          </w:tcPr>
          <w:p w14:paraId="16CCC9DA" w14:textId="428A2FFF"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49687AAC"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Teslim şekillerini bilir</w:t>
            </w:r>
          </w:p>
        </w:tc>
      </w:tr>
      <w:tr w:rsidR="005E0027" w:rsidRPr="00BE6D29" w14:paraId="556D83D2" w14:textId="77777777" w:rsidTr="005E0027">
        <w:trPr>
          <w:trHeight w:val="51"/>
          <w:jc w:val="center"/>
        </w:trPr>
        <w:tc>
          <w:tcPr>
            <w:tcW w:w="2547" w:type="dxa"/>
            <w:gridSpan w:val="2"/>
            <w:vMerge/>
            <w:vAlign w:val="center"/>
          </w:tcPr>
          <w:p w14:paraId="45150FDF" w14:textId="3A91040E"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540EC377"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Gümrük vergilerinde uygulanan sigortaları bilir</w:t>
            </w:r>
          </w:p>
        </w:tc>
      </w:tr>
      <w:tr w:rsidR="005E0027" w:rsidRPr="00BE6D29" w14:paraId="0AB78535" w14:textId="77777777" w:rsidTr="005E0027">
        <w:trPr>
          <w:trHeight w:val="51"/>
          <w:jc w:val="center"/>
        </w:trPr>
        <w:tc>
          <w:tcPr>
            <w:tcW w:w="2547" w:type="dxa"/>
            <w:gridSpan w:val="2"/>
            <w:vMerge/>
            <w:vAlign w:val="center"/>
          </w:tcPr>
          <w:p w14:paraId="47757730" w14:textId="7B705877"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006A57D0" w14:textId="77777777" w:rsidR="005E0027" w:rsidRPr="003C0969" w:rsidRDefault="005E0027" w:rsidP="00F473C4">
            <w:pPr>
              <w:rPr>
                <w:rFonts w:ascii="Times New Roman" w:hAnsi="Times New Roman" w:cs="Times New Roman"/>
                <w:color w:val="000000"/>
                <w:sz w:val="20"/>
                <w:szCs w:val="20"/>
              </w:rPr>
            </w:pPr>
            <w:r w:rsidRPr="008042C4">
              <w:rPr>
                <w:rFonts w:ascii="Times New Roman" w:hAnsi="Times New Roman" w:cs="Times New Roman"/>
                <w:color w:val="000000"/>
                <w:sz w:val="20"/>
                <w:szCs w:val="20"/>
                <w:highlight w:val="yellow"/>
              </w:rPr>
              <w:t>Uluslararası Ticarette Taşımaya İlişkin Bazı Sigortalar</w:t>
            </w:r>
          </w:p>
        </w:tc>
      </w:tr>
      <w:tr w:rsidR="005E0027" w:rsidRPr="00BE6D29" w14:paraId="3D62AE04" w14:textId="77777777" w:rsidTr="005E0027">
        <w:trPr>
          <w:trHeight w:val="51"/>
          <w:jc w:val="center"/>
        </w:trPr>
        <w:tc>
          <w:tcPr>
            <w:tcW w:w="2547" w:type="dxa"/>
            <w:gridSpan w:val="2"/>
            <w:vMerge/>
            <w:vAlign w:val="center"/>
          </w:tcPr>
          <w:p w14:paraId="0EC69E3A" w14:textId="2E737417"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74B0CAD8"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İhracat kredi sigortasını bilir</w:t>
            </w:r>
          </w:p>
        </w:tc>
      </w:tr>
      <w:tr w:rsidR="005E0027" w:rsidRPr="00BE6D29" w14:paraId="0A9D45AA" w14:textId="77777777" w:rsidTr="005E0027">
        <w:trPr>
          <w:trHeight w:val="51"/>
          <w:jc w:val="center"/>
        </w:trPr>
        <w:tc>
          <w:tcPr>
            <w:tcW w:w="2547" w:type="dxa"/>
            <w:gridSpan w:val="2"/>
            <w:vMerge/>
            <w:vAlign w:val="center"/>
          </w:tcPr>
          <w:p w14:paraId="32695E1F" w14:textId="566C1E07" w:rsidR="005E0027" w:rsidRDefault="005E0027" w:rsidP="00F473C4">
            <w:pPr>
              <w:jc w:val="center"/>
              <w:rPr>
                <w:rFonts w:ascii="Times New Roman" w:hAnsi="Times New Roman" w:cs="Times New Roman"/>
                <w:color w:val="000000"/>
                <w:sz w:val="20"/>
                <w:szCs w:val="20"/>
              </w:rPr>
            </w:pPr>
          </w:p>
        </w:tc>
        <w:tc>
          <w:tcPr>
            <w:tcW w:w="7068" w:type="dxa"/>
            <w:gridSpan w:val="3"/>
            <w:vAlign w:val="bottom"/>
          </w:tcPr>
          <w:p w14:paraId="0F4CA687" w14:textId="77777777" w:rsidR="005E0027" w:rsidRPr="003C0969" w:rsidRDefault="005E0027"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yurt dışı mali sorumluluğu hakkında bilgi sahibi olur</w:t>
            </w:r>
          </w:p>
        </w:tc>
      </w:tr>
      <w:tr w:rsidR="00F05372" w:rsidRPr="00BE6D29" w14:paraId="01D2DD4D" w14:textId="77777777" w:rsidTr="005E0027">
        <w:trPr>
          <w:trHeight w:val="401"/>
          <w:jc w:val="center"/>
        </w:trPr>
        <w:tc>
          <w:tcPr>
            <w:tcW w:w="2554" w:type="dxa"/>
            <w:gridSpan w:val="3"/>
            <w:vAlign w:val="center"/>
          </w:tcPr>
          <w:p w14:paraId="4E863C36"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1" w:type="dxa"/>
            <w:vAlign w:val="center"/>
          </w:tcPr>
          <w:p w14:paraId="0EC0B8F7"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12848AF0"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434D20" w:rsidRPr="00BE6D29" w14:paraId="287B480D" w14:textId="77777777" w:rsidTr="0067585A">
        <w:trPr>
          <w:trHeight w:val="180"/>
          <w:jc w:val="center"/>
        </w:trPr>
        <w:tc>
          <w:tcPr>
            <w:tcW w:w="300" w:type="dxa"/>
          </w:tcPr>
          <w:p w14:paraId="11808AB9" w14:textId="784594A8"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0B569415" w14:textId="09B00C0D" w:rsidR="00434D20" w:rsidRPr="00BE6D29"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1" w:type="dxa"/>
          </w:tcPr>
          <w:p w14:paraId="137BAEF1" w14:textId="77777777" w:rsidR="00434D20" w:rsidRPr="00BE6D29" w:rsidRDefault="00434D20" w:rsidP="00434D20">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0" w:type="dxa"/>
          </w:tcPr>
          <w:p w14:paraId="0AF307B4" w14:textId="77777777" w:rsidR="00434D20" w:rsidRPr="00BE6D29" w:rsidRDefault="00434D20" w:rsidP="00434D20">
            <w:pPr>
              <w:jc w:val="both"/>
              <w:rPr>
                <w:rFonts w:ascii="Times New Roman" w:hAnsi="Times New Roman" w:cs="Times New Roman"/>
                <w:sz w:val="20"/>
                <w:szCs w:val="20"/>
              </w:rPr>
            </w:pPr>
          </w:p>
        </w:tc>
      </w:tr>
      <w:tr w:rsidR="00434D20" w:rsidRPr="00BE6D29" w14:paraId="41A22952" w14:textId="77777777" w:rsidTr="0067585A">
        <w:trPr>
          <w:jc w:val="center"/>
        </w:trPr>
        <w:tc>
          <w:tcPr>
            <w:tcW w:w="300" w:type="dxa"/>
          </w:tcPr>
          <w:p w14:paraId="1C87F563" w14:textId="26D10ACF"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26DDA890" w14:textId="2676154D" w:rsidR="00434D20" w:rsidRPr="008042C4" w:rsidRDefault="00434D20" w:rsidP="00434D20">
            <w:pPr>
              <w:jc w:val="both"/>
              <w:rPr>
                <w:rFonts w:ascii="Times New Roman" w:hAnsi="Times New Roman" w:cs="Times New Roman"/>
                <w:sz w:val="20"/>
                <w:szCs w:val="20"/>
              </w:rPr>
            </w:pPr>
            <w:r>
              <w:rPr>
                <w:rFonts w:ascii="Times New Roman" w:hAnsi="Times New Roman" w:cs="Times New Roman"/>
                <w:bCs/>
                <w:sz w:val="20"/>
                <w:szCs w:val="20"/>
              </w:rPr>
              <w:t>09-13 Şubat 2026</w:t>
            </w:r>
          </w:p>
        </w:tc>
        <w:tc>
          <w:tcPr>
            <w:tcW w:w="5641" w:type="dxa"/>
          </w:tcPr>
          <w:p w14:paraId="20986EBC" w14:textId="77777777" w:rsidR="00434D20" w:rsidRPr="008042C4" w:rsidRDefault="00434D20" w:rsidP="00434D20">
            <w:pPr>
              <w:jc w:val="both"/>
              <w:rPr>
                <w:rFonts w:ascii="Times New Roman" w:hAnsi="Times New Roman" w:cs="Times New Roman"/>
                <w:bCs/>
                <w:sz w:val="20"/>
                <w:szCs w:val="20"/>
              </w:rPr>
            </w:pPr>
            <w:r w:rsidRPr="008042C4">
              <w:rPr>
                <w:rFonts w:ascii="Times New Roman" w:hAnsi="Times New Roman" w:cs="Times New Roman"/>
                <w:bCs/>
                <w:sz w:val="20"/>
                <w:szCs w:val="20"/>
              </w:rPr>
              <w:t>Lojistik Kavramları</w:t>
            </w:r>
          </w:p>
        </w:tc>
        <w:tc>
          <w:tcPr>
            <w:tcW w:w="1420" w:type="dxa"/>
          </w:tcPr>
          <w:p w14:paraId="12DCF4A5" w14:textId="16121E1A" w:rsidR="00434D20" w:rsidRPr="00BE6D29" w:rsidRDefault="00434D20" w:rsidP="00434D20">
            <w:pPr>
              <w:jc w:val="center"/>
              <w:rPr>
                <w:rFonts w:ascii="Times New Roman" w:hAnsi="Times New Roman" w:cs="Times New Roman"/>
                <w:sz w:val="20"/>
                <w:szCs w:val="20"/>
              </w:rPr>
            </w:pPr>
            <w:r>
              <w:rPr>
                <w:rFonts w:ascii="Times New Roman" w:hAnsi="Times New Roman" w:cs="Times New Roman"/>
                <w:sz w:val="20"/>
                <w:szCs w:val="20"/>
              </w:rPr>
              <w:t>PY1-PY4-PY10-PY12</w:t>
            </w:r>
          </w:p>
        </w:tc>
      </w:tr>
      <w:tr w:rsidR="00434D20" w:rsidRPr="00BE6D29" w14:paraId="5E580837" w14:textId="77777777" w:rsidTr="0067585A">
        <w:trPr>
          <w:jc w:val="center"/>
        </w:trPr>
        <w:tc>
          <w:tcPr>
            <w:tcW w:w="300" w:type="dxa"/>
          </w:tcPr>
          <w:p w14:paraId="0517FE4B" w14:textId="4E942EB6"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04832C03" w14:textId="1AE648C6" w:rsidR="00434D20" w:rsidRDefault="00434D20" w:rsidP="00434D20">
            <w:r>
              <w:rPr>
                <w:rFonts w:ascii="Times New Roman" w:hAnsi="Times New Roman" w:cs="Times New Roman"/>
                <w:bCs/>
                <w:sz w:val="20"/>
                <w:szCs w:val="20"/>
              </w:rPr>
              <w:t>16-20 Şubat 2026</w:t>
            </w:r>
          </w:p>
        </w:tc>
        <w:tc>
          <w:tcPr>
            <w:tcW w:w="5641" w:type="dxa"/>
          </w:tcPr>
          <w:p w14:paraId="373C1B60" w14:textId="77777777" w:rsidR="00434D20" w:rsidRPr="00BE6D29" w:rsidRDefault="00434D20" w:rsidP="00434D20">
            <w:pPr>
              <w:jc w:val="both"/>
              <w:rPr>
                <w:rFonts w:ascii="Times New Roman" w:hAnsi="Times New Roman" w:cs="Times New Roman"/>
                <w:sz w:val="20"/>
                <w:szCs w:val="20"/>
              </w:rPr>
            </w:pPr>
            <w:r w:rsidRPr="008042C4">
              <w:rPr>
                <w:rFonts w:ascii="Times New Roman" w:hAnsi="Times New Roman" w:cs="Times New Roman"/>
                <w:sz w:val="20"/>
                <w:szCs w:val="20"/>
              </w:rPr>
              <w:t>Lojistik Terimleri</w:t>
            </w:r>
          </w:p>
        </w:tc>
        <w:tc>
          <w:tcPr>
            <w:tcW w:w="1420" w:type="dxa"/>
          </w:tcPr>
          <w:p w14:paraId="17F2F2C4" w14:textId="2BCDA104"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3A6F5393" w14:textId="77777777" w:rsidTr="0067585A">
        <w:trPr>
          <w:jc w:val="center"/>
        </w:trPr>
        <w:tc>
          <w:tcPr>
            <w:tcW w:w="300" w:type="dxa"/>
          </w:tcPr>
          <w:p w14:paraId="72401CF7" w14:textId="15250139"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20A41AA8" w14:textId="20AACEC3" w:rsidR="00434D20" w:rsidRDefault="00434D20" w:rsidP="00434D20">
            <w:r>
              <w:rPr>
                <w:rFonts w:ascii="Times New Roman" w:hAnsi="Times New Roman" w:cs="Times New Roman"/>
                <w:bCs/>
                <w:sz w:val="20"/>
                <w:szCs w:val="20"/>
              </w:rPr>
              <w:t>23-27 Şubat 2026</w:t>
            </w:r>
          </w:p>
        </w:tc>
        <w:tc>
          <w:tcPr>
            <w:tcW w:w="5641" w:type="dxa"/>
          </w:tcPr>
          <w:p w14:paraId="529F5A4C" w14:textId="77777777" w:rsidR="00434D20" w:rsidRPr="00BE6D29" w:rsidRDefault="00434D20" w:rsidP="00434D20">
            <w:pPr>
              <w:jc w:val="both"/>
              <w:rPr>
                <w:rFonts w:ascii="Times New Roman" w:hAnsi="Times New Roman" w:cs="Times New Roman"/>
                <w:sz w:val="20"/>
                <w:szCs w:val="20"/>
              </w:rPr>
            </w:pPr>
            <w:r w:rsidRPr="008042C4">
              <w:rPr>
                <w:rFonts w:ascii="Times New Roman" w:hAnsi="Times New Roman" w:cs="Times New Roman"/>
                <w:sz w:val="20"/>
                <w:szCs w:val="20"/>
              </w:rPr>
              <w:t>Sigorta</w:t>
            </w:r>
          </w:p>
        </w:tc>
        <w:tc>
          <w:tcPr>
            <w:tcW w:w="1420" w:type="dxa"/>
          </w:tcPr>
          <w:p w14:paraId="46580973" w14:textId="409F9E75"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5CD65012" w14:textId="77777777" w:rsidTr="0067585A">
        <w:trPr>
          <w:jc w:val="center"/>
        </w:trPr>
        <w:tc>
          <w:tcPr>
            <w:tcW w:w="300" w:type="dxa"/>
          </w:tcPr>
          <w:p w14:paraId="5BE5FD3A" w14:textId="2635626F"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21307735" w14:textId="26819899" w:rsidR="00434D20" w:rsidRDefault="00434D20" w:rsidP="00434D20">
            <w:r>
              <w:rPr>
                <w:rFonts w:ascii="Times New Roman" w:hAnsi="Times New Roman" w:cs="Times New Roman"/>
                <w:bCs/>
                <w:sz w:val="20"/>
                <w:szCs w:val="20"/>
              </w:rPr>
              <w:t>02-06 Mart 2026</w:t>
            </w:r>
          </w:p>
        </w:tc>
        <w:tc>
          <w:tcPr>
            <w:tcW w:w="5641" w:type="dxa"/>
          </w:tcPr>
          <w:p w14:paraId="5B59FDA0" w14:textId="77777777" w:rsidR="00434D20" w:rsidRPr="00BE6D29" w:rsidRDefault="00434D20" w:rsidP="00434D20">
            <w:pPr>
              <w:jc w:val="both"/>
              <w:rPr>
                <w:rFonts w:ascii="Times New Roman" w:hAnsi="Times New Roman" w:cs="Times New Roman"/>
                <w:sz w:val="20"/>
                <w:szCs w:val="20"/>
              </w:rPr>
            </w:pPr>
            <w:r w:rsidRPr="008042C4">
              <w:rPr>
                <w:rFonts w:ascii="Times New Roman" w:hAnsi="Times New Roman" w:cs="Times New Roman"/>
                <w:sz w:val="20"/>
                <w:szCs w:val="20"/>
              </w:rPr>
              <w:t>Sigorta Sözleşmesinin Tarafları</w:t>
            </w:r>
          </w:p>
        </w:tc>
        <w:tc>
          <w:tcPr>
            <w:tcW w:w="1420" w:type="dxa"/>
          </w:tcPr>
          <w:p w14:paraId="2663C702" w14:textId="6DBFD41D"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6248C110" w14:textId="77777777" w:rsidTr="0067585A">
        <w:trPr>
          <w:jc w:val="center"/>
        </w:trPr>
        <w:tc>
          <w:tcPr>
            <w:tcW w:w="300" w:type="dxa"/>
          </w:tcPr>
          <w:p w14:paraId="24CAB329" w14:textId="42B40DC6"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0F47DF99" w14:textId="1393D277" w:rsidR="00434D20" w:rsidRDefault="00434D20" w:rsidP="00434D20">
            <w:r>
              <w:rPr>
                <w:rFonts w:ascii="Times New Roman" w:hAnsi="Times New Roman" w:cs="Times New Roman"/>
                <w:bCs/>
                <w:sz w:val="20"/>
                <w:szCs w:val="20"/>
              </w:rPr>
              <w:t>09-13 Mart 2026</w:t>
            </w:r>
          </w:p>
        </w:tc>
        <w:tc>
          <w:tcPr>
            <w:tcW w:w="5641" w:type="dxa"/>
          </w:tcPr>
          <w:p w14:paraId="5359B0CB" w14:textId="77777777" w:rsidR="00434D20" w:rsidRPr="00BE6D29" w:rsidRDefault="00434D20" w:rsidP="00434D20">
            <w:pPr>
              <w:jc w:val="both"/>
              <w:rPr>
                <w:rFonts w:ascii="Times New Roman" w:hAnsi="Times New Roman" w:cs="Times New Roman"/>
                <w:sz w:val="20"/>
                <w:szCs w:val="20"/>
              </w:rPr>
            </w:pPr>
            <w:r w:rsidRPr="008042C4">
              <w:rPr>
                <w:rFonts w:ascii="Times New Roman" w:hAnsi="Times New Roman" w:cs="Times New Roman"/>
                <w:sz w:val="20"/>
                <w:szCs w:val="20"/>
              </w:rPr>
              <w:t>Sigortanın Genel Prensipleri</w:t>
            </w:r>
          </w:p>
        </w:tc>
        <w:tc>
          <w:tcPr>
            <w:tcW w:w="1420" w:type="dxa"/>
          </w:tcPr>
          <w:p w14:paraId="32E04F23" w14:textId="78DE84E4"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20D41891" w14:textId="77777777" w:rsidTr="0067585A">
        <w:trPr>
          <w:jc w:val="center"/>
        </w:trPr>
        <w:tc>
          <w:tcPr>
            <w:tcW w:w="300" w:type="dxa"/>
          </w:tcPr>
          <w:p w14:paraId="1C236A5E" w14:textId="4AC99FEB"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15B44CAD" w14:textId="3054CFB7" w:rsidR="00434D20" w:rsidRDefault="00434D20" w:rsidP="00434D20">
            <w:r>
              <w:rPr>
                <w:rFonts w:ascii="Times New Roman" w:hAnsi="Times New Roman" w:cs="Times New Roman"/>
                <w:bCs/>
                <w:sz w:val="20"/>
                <w:szCs w:val="20"/>
              </w:rPr>
              <w:t>23-27 Mart 2026</w:t>
            </w:r>
          </w:p>
        </w:tc>
        <w:tc>
          <w:tcPr>
            <w:tcW w:w="5641" w:type="dxa"/>
          </w:tcPr>
          <w:p w14:paraId="40EE48FD" w14:textId="77777777" w:rsidR="00434D20" w:rsidRPr="00BE6D29" w:rsidRDefault="00434D20" w:rsidP="00434D20">
            <w:pPr>
              <w:jc w:val="both"/>
              <w:rPr>
                <w:rFonts w:ascii="Times New Roman" w:hAnsi="Times New Roman" w:cs="Times New Roman"/>
                <w:sz w:val="20"/>
                <w:szCs w:val="20"/>
              </w:rPr>
            </w:pPr>
            <w:r>
              <w:rPr>
                <w:rFonts w:ascii="Times New Roman" w:hAnsi="Times New Roman" w:cs="Times New Roman"/>
                <w:sz w:val="20"/>
                <w:szCs w:val="20"/>
              </w:rPr>
              <w:t>Risk</w:t>
            </w:r>
          </w:p>
        </w:tc>
        <w:tc>
          <w:tcPr>
            <w:tcW w:w="1420" w:type="dxa"/>
          </w:tcPr>
          <w:p w14:paraId="1072D7F9" w14:textId="2623C300"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33F1E538" w14:textId="77777777" w:rsidTr="0067585A">
        <w:trPr>
          <w:jc w:val="center"/>
        </w:trPr>
        <w:tc>
          <w:tcPr>
            <w:tcW w:w="300" w:type="dxa"/>
          </w:tcPr>
          <w:p w14:paraId="03BF337E" w14:textId="1F92D3BE"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592720D2" w14:textId="71B0A5AB" w:rsidR="00434D20" w:rsidRPr="00850AB3" w:rsidRDefault="00434D20" w:rsidP="00434D20">
            <w:pPr>
              <w:rPr>
                <w:b/>
              </w:rPr>
            </w:pPr>
            <w:r>
              <w:rPr>
                <w:rFonts w:ascii="Times New Roman" w:hAnsi="Times New Roman" w:cs="Times New Roman"/>
                <w:sz w:val="20"/>
                <w:szCs w:val="20"/>
              </w:rPr>
              <w:t>30 Mart -03 Nisan 2026</w:t>
            </w:r>
          </w:p>
        </w:tc>
        <w:tc>
          <w:tcPr>
            <w:tcW w:w="5641" w:type="dxa"/>
          </w:tcPr>
          <w:p w14:paraId="4D22ED08" w14:textId="254FD39B" w:rsidR="00434D20" w:rsidRPr="00850AB3"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8042C4">
              <w:rPr>
                <w:rFonts w:ascii="Times New Roman" w:hAnsi="Times New Roman" w:cs="Times New Roman"/>
                <w:sz w:val="20"/>
                <w:szCs w:val="20"/>
              </w:rPr>
              <w:t>Nakliyat Sigortaları</w:t>
            </w:r>
          </w:p>
        </w:tc>
        <w:tc>
          <w:tcPr>
            <w:tcW w:w="1420" w:type="dxa"/>
          </w:tcPr>
          <w:p w14:paraId="4FEC3674" w14:textId="2916C7F3" w:rsidR="00434D20" w:rsidRPr="00BE6D29" w:rsidRDefault="00434D20" w:rsidP="00434D20">
            <w:pPr>
              <w:tabs>
                <w:tab w:val="left" w:pos="720"/>
              </w:tabs>
              <w:autoSpaceDE w:val="0"/>
              <w:autoSpaceDN w:val="0"/>
              <w:adjustRightInd w:val="0"/>
              <w:ind w:right="18"/>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850AB3" w14:paraId="5FDC4A57" w14:textId="77777777" w:rsidTr="0067585A">
        <w:trPr>
          <w:jc w:val="center"/>
        </w:trPr>
        <w:tc>
          <w:tcPr>
            <w:tcW w:w="300" w:type="dxa"/>
          </w:tcPr>
          <w:p w14:paraId="61F37074" w14:textId="6DABBBAF" w:rsidR="00434D20" w:rsidRPr="00850AB3"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532E0D8C" w14:textId="7A1F4905" w:rsidR="00434D20" w:rsidRDefault="00434D20" w:rsidP="00434D20">
            <w:r>
              <w:rPr>
                <w:rFonts w:ascii="Times New Roman" w:hAnsi="Times New Roman" w:cs="Times New Roman"/>
                <w:b/>
                <w:bCs/>
                <w:sz w:val="20"/>
                <w:szCs w:val="20"/>
              </w:rPr>
              <w:t>04-12 Nisan 2026</w:t>
            </w:r>
          </w:p>
        </w:tc>
        <w:tc>
          <w:tcPr>
            <w:tcW w:w="5641" w:type="dxa"/>
          </w:tcPr>
          <w:p w14:paraId="28CA93EB" w14:textId="06B33DA0" w:rsidR="00434D20" w:rsidRPr="00BE6D29" w:rsidRDefault="00434D20" w:rsidP="00434D20">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7E9972F6" w14:textId="691584DC" w:rsidR="00434D20" w:rsidRPr="000E2D04" w:rsidRDefault="00434D20" w:rsidP="00434D20">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434D20" w:rsidRPr="00BE6D29" w14:paraId="0EDD1AB6" w14:textId="77777777" w:rsidTr="0067585A">
        <w:trPr>
          <w:jc w:val="center"/>
        </w:trPr>
        <w:tc>
          <w:tcPr>
            <w:tcW w:w="300" w:type="dxa"/>
          </w:tcPr>
          <w:p w14:paraId="211CD8EE" w14:textId="058E7B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6ABAD675" w14:textId="6B410B27" w:rsidR="00434D20" w:rsidRDefault="00434D20" w:rsidP="00434D20">
            <w:r>
              <w:rPr>
                <w:rFonts w:ascii="Times New Roman" w:hAnsi="Times New Roman" w:cs="Times New Roman"/>
                <w:bCs/>
                <w:sz w:val="20"/>
                <w:szCs w:val="20"/>
              </w:rPr>
              <w:t>13-17 Nisan 2026</w:t>
            </w:r>
          </w:p>
        </w:tc>
        <w:tc>
          <w:tcPr>
            <w:tcW w:w="5641" w:type="dxa"/>
          </w:tcPr>
          <w:p w14:paraId="1CC248F5"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sz w:val="20"/>
                <w:szCs w:val="20"/>
              </w:rPr>
            </w:pPr>
            <w:r w:rsidRPr="008042C4">
              <w:rPr>
                <w:rFonts w:ascii="Times New Roman" w:hAnsi="Times New Roman" w:cs="Times New Roman"/>
                <w:sz w:val="20"/>
                <w:szCs w:val="20"/>
              </w:rPr>
              <w:t>Tekne Sigortaları ve CMR</w:t>
            </w:r>
          </w:p>
        </w:tc>
        <w:tc>
          <w:tcPr>
            <w:tcW w:w="1420" w:type="dxa"/>
          </w:tcPr>
          <w:p w14:paraId="64759B8B" w14:textId="1FB04273" w:rsidR="00434D20" w:rsidRPr="00BE6D29" w:rsidRDefault="00434D20" w:rsidP="00434D20">
            <w:pPr>
              <w:tabs>
                <w:tab w:val="left" w:pos="720"/>
              </w:tabs>
              <w:autoSpaceDE w:val="0"/>
              <w:autoSpaceDN w:val="0"/>
              <w:adjustRightInd w:val="0"/>
              <w:ind w:right="18"/>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4D0818F2" w14:textId="77777777" w:rsidTr="0067585A">
        <w:trPr>
          <w:jc w:val="center"/>
        </w:trPr>
        <w:tc>
          <w:tcPr>
            <w:tcW w:w="300" w:type="dxa"/>
          </w:tcPr>
          <w:p w14:paraId="53566B38" w14:textId="26960306"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355C188A" w14:textId="28857F44" w:rsidR="00434D20" w:rsidRDefault="00434D20" w:rsidP="00434D20">
            <w:r>
              <w:rPr>
                <w:rFonts w:ascii="Times New Roman" w:hAnsi="Times New Roman" w:cs="Times New Roman"/>
                <w:bCs/>
                <w:sz w:val="20"/>
                <w:szCs w:val="20"/>
              </w:rPr>
              <w:t>20-24 Nisan 2026</w:t>
            </w:r>
          </w:p>
        </w:tc>
        <w:tc>
          <w:tcPr>
            <w:tcW w:w="5641" w:type="dxa"/>
          </w:tcPr>
          <w:p w14:paraId="29262DC4" w14:textId="77777777" w:rsidR="00434D20" w:rsidRPr="00BE6D29" w:rsidRDefault="00434D20" w:rsidP="00434D20">
            <w:pPr>
              <w:jc w:val="both"/>
              <w:rPr>
                <w:rFonts w:ascii="Times New Roman" w:hAnsi="Times New Roman" w:cs="Times New Roman"/>
                <w:sz w:val="20"/>
                <w:szCs w:val="20"/>
              </w:rPr>
            </w:pPr>
            <w:r w:rsidRPr="008042C4">
              <w:rPr>
                <w:rFonts w:ascii="Times New Roman" w:hAnsi="Times New Roman" w:cs="Times New Roman"/>
                <w:sz w:val="20"/>
                <w:szCs w:val="20"/>
              </w:rPr>
              <w:t>Sigorta Hasar Süreci</w:t>
            </w:r>
          </w:p>
        </w:tc>
        <w:tc>
          <w:tcPr>
            <w:tcW w:w="1420" w:type="dxa"/>
          </w:tcPr>
          <w:p w14:paraId="38B6848E" w14:textId="2AE0E27F" w:rsidR="00434D20" w:rsidRPr="00BE6D29" w:rsidRDefault="00434D20" w:rsidP="00434D20">
            <w:pPr>
              <w:jc w:val="center"/>
              <w:rPr>
                <w:rFonts w:ascii="Times New Roman" w:hAnsi="Times New Roman" w:cs="Times New Roman"/>
                <w:sz w:val="20"/>
                <w:szCs w:val="20"/>
              </w:rPr>
            </w:pPr>
            <w:r w:rsidRPr="00997567">
              <w:rPr>
                <w:rFonts w:ascii="Times New Roman" w:hAnsi="Times New Roman" w:cs="Times New Roman"/>
                <w:sz w:val="20"/>
                <w:szCs w:val="20"/>
              </w:rPr>
              <w:t>PY1-PY4-PY10-PY12</w:t>
            </w:r>
          </w:p>
        </w:tc>
      </w:tr>
      <w:tr w:rsidR="00434D20" w:rsidRPr="00BE6D29" w14:paraId="25701F85" w14:textId="77777777" w:rsidTr="0067585A">
        <w:trPr>
          <w:jc w:val="center"/>
        </w:trPr>
        <w:tc>
          <w:tcPr>
            <w:tcW w:w="300" w:type="dxa"/>
          </w:tcPr>
          <w:p w14:paraId="4AB1E231" w14:textId="63899905"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253F4952" w14:textId="79A7D7AE" w:rsidR="00434D20" w:rsidRDefault="00434D20" w:rsidP="00434D20">
            <w:r>
              <w:rPr>
                <w:rFonts w:ascii="Times New Roman" w:hAnsi="Times New Roman" w:cs="Times New Roman"/>
                <w:bCs/>
                <w:sz w:val="20"/>
                <w:szCs w:val="20"/>
              </w:rPr>
              <w:t>27 Nisan-01 Mayıs 2026</w:t>
            </w:r>
          </w:p>
        </w:tc>
        <w:tc>
          <w:tcPr>
            <w:tcW w:w="5641" w:type="dxa"/>
          </w:tcPr>
          <w:p w14:paraId="07EC8843"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Sigorta Hasar Tazmini</w:t>
            </w:r>
          </w:p>
        </w:tc>
        <w:tc>
          <w:tcPr>
            <w:tcW w:w="1420" w:type="dxa"/>
          </w:tcPr>
          <w:p w14:paraId="18343208" w14:textId="7E792FEE" w:rsidR="00434D20" w:rsidRPr="00BE6D29" w:rsidRDefault="00434D20" w:rsidP="00434D20">
            <w:pPr>
              <w:tabs>
                <w:tab w:val="left" w:pos="720"/>
              </w:tabs>
              <w:autoSpaceDE w:val="0"/>
              <w:autoSpaceDN w:val="0"/>
              <w:adjustRightInd w:val="0"/>
              <w:ind w:right="18"/>
              <w:jc w:val="center"/>
              <w:rPr>
                <w:rFonts w:ascii="Times New Roman" w:hAnsi="Times New Roman" w:cs="Times New Roman"/>
                <w:color w:val="000000"/>
                <w:sz w:val="20"/>
                <w:szCs w:val="20"/>
              </w:rPr>
            </w:pPr>
            <w:r w:rsidRPr="00997567">
              <w:rPr>
                <w:rFonts w:ascii="Times New Roman" w:hAnsi="Times New Roman" w:cs="Times New Roman"/>
                <w:sz w:val="20"/>
                <w:szCs w:val="20"/>
              </w:rPr>
              <w:t>PY1-PY4-PY10-PY12</w:t>
            </w:r>
          </w:p>
        </w:tc>
      </w:tr>
      <w:tr w:rsidR="00434D20" w:rsidRPr="00BE6D29" w14:paraId="776FE2D4" w14:textId="77777777" w:rsidTr="0067585A">
        <w:trPr>
          <w:jc w:val="center"/>
        </w:trPr>
        <w:tc>
          <w:tcPr>
            <w:tcW w:w="300" w:type="dxa"/>
          </w:tcPr>
          <w:p w14:paraId="5975F726" w14:textId="4037B45A"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1D9751BC" w14:textId="1C3ECEB5" w:rsidR="00434D20" w:rsidRDefault="00434D20" w:rsidP="00434D20">
            <w:r>
              <w:rPr>
                <w:rFonts w:ascii="Times New Roman" w:hAnsi="Times New Roman" w:cs="Times New Roman"/>
                <w:bCs/>
                <w:sz w:val="20"/>
                <w:szCs w:val="20"/>
              </w:rPr>
              <w:t>04-08 Mayıs 2026</w:t>
            </w:r>
          </w:p>
        </w:tc>
        <w:tc>
          <w:tcPr>
            <w:tcW w:w="5641" w:type="dxa"/>
          </w:tcPr>
          <w:p w14:paraId="51276679"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Uluslararası Ticarette Riskler</w:t>
            </w:r>
          </w:p>
        </w:tc>
        <w:tc>
          <w:tcPr>
            <w:tcW w:w="1420" w:type="dxa"/>
          </w:tcPr>
          <w:p w14:paraId="6F930D3D" w14:textId="0C95412A" w:rsidR="00434D20" w:rsidRDefault="00434D20" w:rsidP="00434D20">
            <w:pPr>
              <w:jc w:val="center"/>
            </w:pPr>
            <w:r w:rsidRPr="00997567">
              <w:rPr>
                <w:rFonts w:ascii="Times New Roman" w:hAnsi="Times New Roman" w:cs="Times New Roman"/>
                <w:sz w:val="20"/>
                <w:szCs w:val="20"/>
              </w:rPr>
              <w:t>PY1-PY4-PY10-PY12</w:t>
            </w:r>
          </w:p>
        </w:tc>
      </w:tr>
      <w:tr w:rsidR="00434D20" w:rsidRPr="00BE6D29" w14:paraId="51279479" w14:textId="77777777" w:rsidTr="0067585A">
        <w:trPr>
          <w:jc w:val="center"/>
        </w:trPr>
        <w:tc>
          <w:tcPr>
            <w:tcW w:w="300" w:type="dxa"/>
          </w:tcPr>
          <w:p w14:paraId="1A5DE105" w14:textId="2702D32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1E8E35FD" w14:textId="2391FC93" w:rsidR="00434D20" w:rsidRDefault="00434D20" w:rsidP="00434D20">
            <w:r>
              <w:rPr>
                <w:rFonts w:ascii="Times New Roman" w:hAnsi="Times New Roman" w:cs="Times New Roman"/>
                <w:bCs/>
                <w:sz w:val="20"/>
                <w:szCs w:val="20"/>
              </w:rPr>
              <w:t>11-15 Mayıs 2026</w:t>
            </w:r>
          </w:p>
        </w:tc>
        <w:tc>
          <w:tcPr>
            <w:tcW w:w="5641" w:type="dxa"/>
          </w:tcPr>
          <w:p w14:paraId="50B9F517"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sz w:val="20"/>
                <w:szCs w:val="20"/>
              </w:rPr>
            </w:pPr>
            <w:r w:rsidRPr="008042C4">
              <w:rPr>
                <w:rFonts w:ascii="Times New Roman" w:hAnsi="Times New Roman" w:cs="Times New Roman"/>
                <w:sz w:val="20"/>
                <w:szCs w:val="20"/>
              </w:rPr>
              <w:t>Taşımacılıkta Sigorta</w:t>
            </w:r>
          </w:p>
        </w:tc>
        <w:tc>
          <w:tcPr>
            <w:tcW w:w="1420" w:type="dxa"/>
          </w:tcPr>
          <w:p w14:paraId="08FC4674" w14:textId="53D66E22" w:rsidR="00434D20" w:rsidRDefault="00434D20" w:rsidP="00434D20">
            <w:pPr>
              <w:jc w:val="center"/>
            </w:pPr>
            <w:r w:rsidRPr="00997567">
              <w:rPr>
                <w:rFonts w:ascii="Times New Roman" w:hAnsi="Times New Roman" w:cs="Times New Roman"/>
                <w:sz w:val="20"/>
                <w:szCs w:val="20"/>
              </w:rPr>
              <w:t>PY1-PY4-PY10-PY12</w:t>
            </w:r>
          </w:p>
        </w:tc>
      </w:tr>
      <w:tr w:rsidR="00434D20" w:rsidRPr="00BE6D29" w14:paraId="156D57E2" w14:textId="77777777" w:rsidTr="0067585A">
        <w:trPr>
          <w:jc w:val="center"/>
        </w:trPr>
        <w:tc>
          <w:tcPr>
            <w:tcW w:w="300" w:type="dxa"/>
          </w:tcPr>
          <w:p w14:paraId="7677D8F8" w14:textId="0E2AC7CB"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6ECB9B53" w14:textId="5BEF9F69" w:rsidR="00434D20" w:rsidRDefault="00434D20" w:rsidP="00434D20">
            <w:r>
              <w:rPr>
                <w:rFonts w:ascii="Times New Roman" w:hAnsi="Times New Roman" w:cs="Times New Roman"/>
                <w:sz w:val="20"/>
                <w:szCs w:val="20"/>
              </w:rPr>
              <w:t>18-22 Mayıs 2026</w:t>
            </w:r>
          </w:p>
        </w:tc>
        <w:tc>
          <w:tcPr>
            <w:tcW w:w="5641" w:type="dxa"/>
          </w:tcPr>
          <w:p w14:paraId="1412BB76" w14:textId="77777777" w:rsidR="00434D20" w:rsidRPr="008042C4" w:rsidRDefault="00434D20" w:rsidP="00434D20">
            <w:pPr>
              <w:tabs>
                <w:tab w:val="left" w:pos="720"/>
              </w:tabs>
              <w:autoSpaceDE w:val="0"/>
              <w:autoSpaceDN w:val="0"/>
              <w:adjustRightInd w:val="0"/>
              <w:ind w:right="18"/>
              <w:jc w:val="both"/>
              <w:rPr>
                <w:rFonts w:ascii="Times New Roman" w:hAnsi="Times New Roman" w:cs="Times New Roman"/>
                <w:bCs/>
                <w:sz w:val="20"/>
                <w:szCs w:val="20"/>
              </w:rPr>
            </w:pPr>
            <w:r w:rsidRPr="008042C4">
              <w:rPr>
                <w:rFonts w:ascii="Times New Roman" w:hAnsi="Times New Roman" w:cs="Times New Roman"/>
                <w:bCs/>
                <w:sz w:val="20"/>
                <w:szCs w:val="20"/>
              </w:rPr>
              <w:t>Uluslararası Ticarette Taşımaya İlişkin Bazı Sigortalar</w:t>
            </w:r>
          </w:p>
        </w:tc>
        <w:tc>
          <w:tcPr>
            <w:tcW w:w="1420" w:type="dxa"/>
          </w:tcPr>
          <w:p w14:paraId="2DAE5E88" w14:textId="4ED55472" w:rsidR="00434D20" w:rsidRDefault="00434D20" w:rsidP="00434D20">
            <w:pPr>
              <w:jc w:val="center"/>
            </w:pPr>
            <w:r w:rsidRPr="00997567">
              <w:rPr>
                <w:rFonts w:ascii="Times New Roman" w:hAnsi="Times New Roman" w:cs="Times New Roman"/>
                <w:sz w:val="20"/>
                <w:szCs w:val="20"/>
              </w:rPr>
              <w:t>PY1-PY4-PY10-PY12</w:t>
            </w:r>
          </w:p>
        </w:tc>
      </w:tr>
      <w:tr w:rsidR="00434D20" w:rsidRPr="00BE6D29" w14:paraId="44EC9506" w14:textId="77777777" w:rsidTr="0067585A">
        <w:trPr>
          <w:jc w:val="center"/>
        </w:trPr>
        <w:tc>
          <w:tcPr>
            <w:tcW w:w="300" w:type="dxa"/>
          </w:tcPr>
          <w:p w14:paraId="1ED12FBA"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5A20B601" w14:textId="6DF40DCA" w:rsidR="00434D20"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1" w:type="dxa"/>
          </w:tcPr>
          <w:p w14:paraId="33F3307C"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1397E303"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434D20" w:rsidRPr="00BE6D29" w14:paraId="1C2A44A7" w14:textId="77777777" w:rsidTr="0067585A">
        <w:trPr>
          <w:jc w:val="center"/>
        </w:trPr>
        <w:tc>
          <w:tcPr>
            <w:tcW w:w="300" w:type="dxa"/>
          </w:tcPr>
          <w:p w14:paraId="431DE417"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6CC4292F" w14:textId="1AA6F9CC" w:rsidR="00434D20" w:rsidRPr="00BE6D29"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41" w:type="dxa"/>
          </w:tcPr>
          <w:p w14:paraId="3C6CE051"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37E66129"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BE6D29" w14:paraId="76188E66" w14:textId="77777777" w:rsidTr="005E0027">
        <w:trPr>
          <w:trHeight w:val="401"/>
          <w:jc w:val="center"/>
        </w:trPr>
        <w:tc>
          <w:tcPr>
            <w:tcW w:w="2554" w:type="dxa"/>
            <w:gridSpan w:val="3"/>
            <w:vAlign w:val="center"/>
          </w:tcPr>
          <w:p w14:paraId="1C987D95"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1" w:type="dxa"/>
            <w:gridSpan w:val="2"/>
            <w:vAlign w:val="center"/>
          </w:tcPr>
          <w:p w14:paraId="21167879" w14:textId="29033B6A" w:rsidR="00F05372" w:rsidRPr="00850AB3" w:rsidRDefault="009F30B7" w:rsidP="00F473C4">
            <w:pPr>
              <w:tabs>
                <w:tab w:val="left" w:pos="1552"/>
              </w:tabs>
              <w:rPr>
                <w:rFonts w:ascii="Times New Roman" w:hAnsi="Times New Roman" w:cs="Times New Roman"/>
                <w:sz w:val="20"/>
                <w:szCs w:val="20"/>
              </w:rPr>
            </w:pPr>
            <w:r w:rsidRPr="009F30B7">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25</w:t>
            </w:r>
            <w:r w:rsidRPr="009F30B7">
              <w:rPr>
                <w:rFonts w:ascii="Times New Roman" w:hAnsi="Times New Roman" w:cs="Times New Roman"/>
                <w:sz w:val="20"/>
                <w:szCs w:val="20"/>
              </w:rPr>
              <w:t xml:space="preserve"> vize, %1</w:t>
            </w:r>
            <w:r>
              <w:rPr>
                <w:rFonts w:ascii="Times New Roman" w:hAnsi="Times New Roman" w:cs="Times New Roman"/>
                <w:sz w:val="20"/>
                <w:szCs w:val="20"/>
              </w:rPr>
              <w:t>5 Ödev</w:t>
            </w:r>
            <w:r w:rsidRPr="009F30B7">
              <w:rPr>
                <w:rFonts w:ascii="Times New Roman" w:hAnsi="Times New Roman" w:cs="Times New Roman"/>
                <w:sz w:val="20"/>
                <w:szCs w:val="20"/>
              </w:rPr>
              <w:t xml:space="preserve"> ve %60 oranında etkili bir final aracılığıyla yapılacaktır. Geçme notu 100 üzerinden 60’tır.</w:t>
            </w:r>
          </w:p>
        </w:tc>
      </w:tr>
      <w:tr w:rsidR="00F05372" w:rsidRPr="00CD1C52" w14:paraId="04629858" w14:textId="77777777" w:rsidTr="005E0027">
        <w:trPr>
          <w:jc w:val="center"/>
        </w:trPr>
        <w:tc>
          <w:tcPr>
            <w:tcW w:w="2554" w:type="dxa"/>
            <w:gridSpan w:val="3"/>
            <w:vAlign w:val="center"/>
          </w:tcPr>
          <w:p w14:paraId="271BD418" w14:textId="77777777" w:rsidR="00F05372" w:rsidRPr="00135E39"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1" w:type="dxa"/>
            <w:gridSpan w:val="2"/>
          </w:tcPr>
          <w:p w14:paraId="71A46C11" w14:textId="77777777" w:rsidR="00F05372" w:rsidRPr="008042C4" w:rsidRDefault="00F05372" w:rsidP="00F473C4">
            <w:pPr>
              <w:jc w:val="both"/>
              <w:rPr>
                <w:rFonts w:ascii="Times New Roman" w:hAnsi="Times New Roman" w:cs="Times New Roman"/>
                <w:b/>
                <w:color w:val="000000"/>
                <w:sz w:val="20"/>
                <w:szCs w:val="20"/>
              </w:rPr>
            </w:pPr>
            <w:r w:rsidRPr="008042C4">
              <w:rPr>
                <w:rFonts w:ascii="Times New Roman" w:hAnsi="Times New Roman" w:cs="Times New Roman"/>
                <w:b/>
                <w:color w:val="000000"/>
                <w:sz w:val="20"/>
                <w:szCs w:val="20"/>
              </w:rPr>
              <w:t>1. Aşağıdakilerden hangisi sigorta prensiplerinden bir değildir?</w:t>
            </w:r>
          </w:p>
          <w:p w14:paraId="4BD2AFBA"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a) Azami iyi niyet prensibi</w:t>
            </w:r>
          </w:p>
          <w:p w14:paraId="6CAC4D9B"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b) Yakın neden prensibi</w:t>
            </w:r>
          </w:p>
          <w:p w14:paraId="292A27C0"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c) Rücu prensibi</w:t>
            </w:r>
          </w:p>
          <w:p w14:paraId="5143AEB7"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d) Doğruluk prensibi</w:t>
            </w:r>
          </w:p>
          <w:p w14:paraId="2C9284A3" w14:textId="77777777" w:rsidR="00F05372" w:rsidRPr="008042C4" w:rsidRDefault="00F05372" w:rsidP="00F473C4">
            <w:pPr>
              <w:jc w:val="both"/>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8042C4">
              <w:rPr>
                <w:rFonts w:ascii="Times New Roman" w:hAnsi="Times New Roman" w:cs="Times New Roman"/>
                <w:b/>
                <w:color w:val="000000"/>
                <w:sz w:val="20"/>
                <w:szCs w:val="20"/>
              </w:rPr>
              <w:t>. Aşağıdakilerden hangisi nakliyat(taşımacılık) sigortalarından biri değildir?</w:t>
            </w:r>
          </w:p>
          <w:p w14:paraId="0BF7391C"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a) Emtia nakliyat sigortası</w:t>
            </w:r>
            <w:r w:rsidRPr="008042C4">
              <w:rPr>
                <w:rFonts w:ascii="Times New Roman" w:hAnsi="Times New Roman" w:cs="Times New Roman"/>
                <w:color w:val="000000"/>
                <w:sz w:val="20"/>
                <w:szCs w:val="20"/>
              </w:rPr>
              <w:tab/>
            </w:r>
          </w:p>
          <w:p w14:paraId="26569D1F"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b) Kıymet nakliyat sigortaları</w:t>
            </w:r>
          </w:p>
          <w:p w14:paraId="63D67FB5"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c) Tekne sigortası</w:t>
            </w:r>
          </w:p>
          <w:p w14:paraId="36EE2D9A" w14:textId="77777777" w:rsidR="00F05372"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d) Hayat sigortası</w:t>
            </w:r>
          </w:p>
          <w:p w14:paraId="6A584788" w14:textId="77777777" w:rsidR="00F05372" w:rsidRPr="008042C4" w:rsidRDefault="00F05372" w:rsidP="00F473C4">
            <w:pPr>
              <w:jc w:val="both"/>
              <w:rPr>
                <w:rFonts w:ascii="Times New Roman" w:hAnsi="Times New Roman" w:cs="Times New Roman"/>
                <w:b/>
                <w:color w:val="000000"/>
                <w:sz w:val="20"/>
                <w:szCs w:val="20"/>
              </w:rPr>
            </w:pPr>
            <w:r w:rsidRPr="008042C4">
              <w:rPr>
                <w:rFonts w:ascii="Times New Roman" w:hAnsi="Times New Roman" w:cs="Times New Roman"/>
                <w:b/>
                <w:color w:val="000000"/>
                <w:sz w:val="20"/>
                <w:szCs w:val="20"/>
              </w:rPr>
              <w:t>3. Aşağıdakilerden hangisi poliçede bulunması gerekenlerden biri değildir?</w:t>
            </w:r>
          </w:p>
          <w:p w14:paraId="57BD1D66"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a) Sigortanın konusu</w:t>
            </w:r>
          </w:p>
          <w:p w14:paraId="0D1DA89A"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b) Verilen teminat</w:t>
            </w:r>
          </w:p>
          <w:p w14:paraId="45D9C78E"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c) Sigorta bedeli</w:t>
            </w:r>
          </w:p>
          <w:p w14:paraId="4EC9617C" w14:textId="77777777" w:rsidR="00F05372"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d) Nafaka bedeli</w:t>
            </w:r>
          </w:p>
          <w:p w14:paraId="1EADB627" w14:textId="77777777" w:rsidR="00F05372" w:rsidRPr="008042C4" w:rsidRDefault="00F05372" w:rsidP="00F473C4">
            <w:pPr>
              <w:jc w:val="both"/>
              <w:rPr>
                <w:rFonts w:ascii="Times New Roman" w:hAnsi="Times New Roman" w:cs="Times New Roman"/>
                <w:b/>
                <w:color w:val="000000"/>
                <w:sz w:val="20"/>
                <w:szCs w:val="20"/>
              </w:rPr>
            </w:pPr>
            <w:r w:rsidRPr="008042C4">
              <w:rPr>
                <w:rFonts w:ascii="Times New Roman" w:hAnsi="Times New Roman" w:cs="Times New Roman"/>
                <w:b/>
                <w:color w:val="000000"/>
                <w:sz w:val="20"/>
                <w:szCs w:val="20"/>
              </w:rPr>
              <w:lastRenderedPageBreak/>
              <w:t>4. Aşağıdakilerden hangisi sigorta işleminin taraflarından değildir?</w:t>
            </w:r>
          </w:p>
          <w:p w14:paraId="0931C36C" w14:textId="77777777" w:rsidR="00F05372"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a) Sigorta şirketi</w:t>
            </w:r>
            <w:r w:rsidRPr="008042C4">
              <w:rPr>
                <w:rFonts w:ascii="Times New Roman" w:hAnsi="Times New Roman" w:cs="Times New Roman"/>
                <w:color w:val="000000"/>
                <w:sz w:val="20"/>
                <w:szCs w:val="20"/>
              </w:rPr>
              <w:tab/>
            </w:r>
          </w:p>
          <w:p w14:paraId="5522C420" w14:textId="77777777" w:rsidR="00F05372" w:rsidRPr="008042C4" w:rsidRDefault="00F05372" w:rsidP="00F473C4">
            <w:pPr>
              <w:jc w:val="both"/>
              <w:rPr>
                <w:rFonts w:ascii="Times New Roman" w:hAnsi="Times New Roman" w:cs="Times New Roman"/>
                <w:color w:val="000000"/>
                <w:sz w:val="20"/>
                <w:szCs w:val="20"/>
              </w:rPr>
            </w:pPr>
            <w:r>
              <w:rPr>
                <w:rFonts w:ascii="Times New Roman" w:hAnsi="Times New Roman" w:cs="Times New Roman"/>
                <w:color w:val="000000"/>
                <w:sz w:val="20"/>
                <w:szCs w:val="20"/>
              </w:rPr>
              <w:t>b</w:t>
            </w:r>
            <w:r w:rsidRPr="008042C4">
              <w:rPr>
                <w:rFonts w:ascii="Times New Roman" w:hAnsi="Times New Roman" w:cs="Times New Roman"/>
                <w:color w:val="000000"/>
                <w:sz w:val="20"/>
                <w:szCs w:val="20"/>
              </w:rPr>
              <w:t>) Koasürans</w:t>
            </w:r>
          </w:p>
          <w:p w14:paraId="31CADAD0" w14:textId="77777777" w:rsidR="00F05372" w:rsidRDefault="00F05372" w:rsidP="00F473C4">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8042C4">
              <w:rPr>
                <w:rFonts w:ascii="Times New Roman" w:hAnsi="Times New Roman" w:cs="Times New Roman"/>
                <w:color w:val="000000"/>
                <w:sz w:val="20"/>
                <w:szCs w:val="20"/>
              </w:rPr>
              <w:t>) Sigorta ettiren</w:t>
            </w:r>
            <w:r w:rsidRPr="008042C4">
              <w:rPr>
                <w:rFonts w:ascii="Times New Roman" w:hAnsi="Times New Roman" w:cs="Times New Roman"/>
                <w:color w:val="000000"/>
                <w:sz w:val="20"/>
                <w:szCs w:val="20"/>
              </w:rPr>
              <w:tab/>
            </w:r>
          </w:p>
          <w:p w14:paraId="4E393993" w14:textId="77777777" w:rsidR="00F05372" w:rsidRPr="008042C4" w:rsidRDefault="00F05372" w:rsidP="00F473C4">
            <w:pPr>
              <w:jc w:val="both"/>
              <w:rPr>
                <w:rFonts w:ascii="Times New Roman" w:hAnsi="Times New Roman" w:cs="Times New Roman"/>
                <w:color w:val="000000"/>
                <w:sz w:val="20"/>
                <w:szCs w:val="20"/>
              </w:rPr>
            </w:pPr>
            <w:r w:rsidRPr="008042C4">
              <w:rPr>
                <w:rFonts w:ascii="Times New Roman" w:hAnsi="Times New Roman" w:cs="Times New Roman"/>
                <w:color w:val="000000"/>
                <w:sz w:val="20"/>
                <w:szCs w:val="20"/>
              </w:rPr>
              <w:t>d) Sigorta sözleşmesi</w:t>
            </w:r>
          </w:p>
        </w:tc>
      </w:tr>
      <w:tr w:rsidR="00F05372" w:rsidRPr="00CD1C52" w14:paraId="0AED607E" w14:textId="77777777" w:rsidTr="005E0027">
        <w:trPr>
          <w:jc w:val="center"/>
        </w:trPr>
        <w:tc>
          <w:tcPr>
            <w:tcW w:w="2554" w:type="dxa"/>
            <w:gridSpan w:val="3"/>
            <w:vAlign w:val="center"/>
          </w:tcPr>
          <w:p w14:paraId="557B1693" w14:textId="77777777" w:rsidR="00F05372" w:rsidRPr="00CD1C52"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1" w:type="dxa"/>
            <w:gridSpan w:val="2"/>
          </w:tcPr>
          <w:p w14:paraId="6E1DDE7D" w14:textId="77777777" w:rsidR="00F05372" w:rsidRPr="00E456DE" w:rsidRDefault="00F05372" w:rsidP="00F473C4">
            <w:pPr>
              <w:jc w:val="both"/>
              <w:rPr>
                <w:rFonts w:ascii="Times New Roman" w:hAnsi="Times New Roman" w:cs="Times New Roman"/>
                <w:sz w:val="20"/>
                <w:szCs w:val="20"/>
              </w:rPr>
            </w:pPr>
            <w:r>
              <w:rPr>
                <w:rFonts w:ascii="Times New Roman" w:hAnsi="Times New Roman" w:cs="Times New Roman"/>
                <w:sz w:val="20"/>
                <w:szCs w:val="20"/>
              </w:rPr>
              <w:t>1-d, 2-d, 3-d, 4-b</w:t>
            </w:r>
          </w:p>
        </w:tc>
      </w:tr>
      <w:tr w:rsidR="00F05372" w:rsidRPr="00BE6D29" w14:paraId="4686B3C1" w14:textId="77777777" w:rsidTr="005E0027">
        <w:trPr>
          <w:trHeight w:val="401"/>
          <w:jc w:val="center"/>
        </w:trPr>
        <w:tc>
          <w:tcPr>
            <w:tcW w:w="2554" w:type="dxa"/>
            <w:gridSpan w:val="3"/>
            <w:vAlign w:val="center"/>
          </w:tcPr>
          <w:p w14:paraId="4F9B77A5"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1" w:type="dxa"/>
            <w:gridSpan w:val="2"/>
            <w:vAlign w:val="center"/>
          </w:tcPr>
          <w:p w14:paraId="1A49E5C9" w14:textId="77777777" w:rsidR="00F05372" w:rsidRDefault="00F05372" w:rsidP="00F473C4">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14:anchorId="25A4B25D" wp14:editId="3A5B6ADC">
                  <wp:extent cx="817245" cy="1066800"/>
                  <wp:effectExtent l="0" t="0" r="190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7245" cy="1066800"/>
                          </a:xfrm>
                          <a:prstGeom prst="rect">
                            <a:avLst/>
                          </a:prstGeom>
                          <a:noFill/>
                        </pic:spPr>
                      </pic:pic>
                    </a:graphicData>
                  </a:graphic>
                </wp:inline>
              </w:drawing>
            </w:r>
            <w:r w:rsidRPr="00B42192">
              <w:t xml:space="preserve"> </w:t>
            </w:r>
            <w:r w:rsidRPr="00B42192">
              <w:rPr>
                <w:rFonts w:ascii="Times New Roman" w:hAnsi="Times New Roman" w:cs="Times New Roman"/>
                <w:b/>
                <w:noProof/>
                <w:sz w:val="20"/>
                <w:szCs w:val="20"/>
                <w:lang w:eastAsia="tr-TR"/>
              </w:rPr>
              <w:drawing>
                <wp:inline distT="0" distB="0" distL="0" distR="0" wp14:anchorId="601F41ED" wp14:editId="2A31104B">
                  <wp:extent cx="887972" cy="1062395"/>
                  <wp:effectExtent l="0" t="0" r="7620" b="4445"/>
                  <wp:docPr id="68" name="Resim 68" descr="dÄ±Å ticarette risk yÃ¶netimi ve sigortacÄ±lÄ±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Ä±Å ticarette risk yÃ¶netimi ve sigortacÄ±lÄ±k ile ilgili gÃ¶rsel sonucu"/>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87941" cy="1062358"/>
                          </a:xfrm>
                          <a:prstGeom prst="rect">
                            <a:avLst/>
                          </a:prstGeom>
                          <a:noFill/>
                          <a:ln>
                            <a:noFill/>
                          </a:ln>
                        </pic:spPr>
                      </pic:pic>
                    </a:graphicData>
                  </a:graphic>
                </wp:inline>
              </w:drawing>
            </w:r>
          </w:p>
          <w:p w14:paraId="200118A1" w14:textId="77777777" w:rsidR="00F05372" w:rsidRDefault="00F05372" w:rsidP="00F473C4">
            <w:pPr>
              <w:tabs>
                <w:tab w:val="left" w:pos="1552"/>
              </w:tabs>
              <w:rPr>
                <w:rFonts w:ascii="Times New Roman" w:hAnsi="Times New Roman" w:cs="Times New Roman"/>
                <w:sz w:val="20"/>
                <w:szCs w:val="20"/>
              </w:rPr>
            </w:pPr>
            <w:r w:rsidRPr="00B42192">
              <w:rPr>
                <w:rFonts w:ascii="Times New Roman" w:hAnsi="Times New Roman" w:cs="Times New Roman"/>
                <w:sz w:val="20"/>
                <w:szCs w:val="20"/>
              </w:rPr>
              <w:t>Yazar/Editör: Erturgut, Ramazan (2016), Lojistik ve Tedarik Zinciri Yönetimi, İstanbui: Nobel Basım.</w:t>
            </w:r>
          </w:p>
          <w:p w14:paraId="651A8C56" w14:textId="77777777" w:rsidR="00F05372" w:rsidRPr="00D02DF2"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 xml:space="preserve">Oğurlu, Yücel ve Murat Öz (2016) Dış ticarette Risk Yönetimi ve Sigortacılık. Anadolu Üniversitesi Yayını: Eskişehir. </w:t>
            </w:r>
          </w:p>
        </w:tc>
      </w:tr>
      <w:tr w:rsidR="00F05372" w:rsidRPr="00BE6D29" w14:paraId="1CD52933" w14:textId="77777777" w:rsidTr="005E0027">
        <w:trPr>
          <w:trHeight w:val="401"/>
          <w:jc w:val="center"/>
        </w:trPr>
        <w:tc>
          <w:tcPr>
            <w:tcW w:w="2554" w:type="dxa"/>
            <w:gridSpan w:val="3"/>
            <w:vAlign w:val="center"/>
          </w:tcPr>
          <w:p w14:paraId="38AADE43"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1" w:type="dxa"/>
            <w:gridSpan w:val="2"/>
            <w:vAlign w:val="center"/>
          </w:tcPr>
          <w:p w14:paraId="0E1D8071" w14:textId="77777777" w:rsidR="00F05372" w:rsidRPr="00C1339E" w:rsidRDefault="00F05372" w:rsidP="00F473C4">
            <w:pPr>
              <w:pStyle w:val="ListeParagraf"/>
              <w:tabs>
                <w:tab w:val="left" w:pos="1552"/>
              </w:tabs>
              <w:ind w:left="255"/>
              <w:rPr>
                <w:rFonts w:ascii="Times New Roman" w:hAnsi="Times New Roman" w:cs="Times New Roman"/>
                <w:sz w:val="20"/>
                <w:szCs w:val="20"/>
              </w:rPr>
            </w:pPr>
          </w:p>
        </w:tc>
      </w:tr>
      <w:bookmarkEnd w:id="116"/>
    </w:tbl>
    <w:p w14:paraId="0FDE2424" w14:textId="10AFA92E" w:rsidR="004A394A" w:rsidRDefault="004A394A" w:rsidP="00F05372"/>
    <w:p w14:paraId="3DFA0CC6" w14:textId="77777777" w:rsidR="004A394A" w:rsidRDefault="004A394A">
      <w:r>
        <w:br w:type="page"/>
      </w:r>
    </w:p>
    <w:p w14:paraId="4953033A" w14:textId="77777777" w:rsidR="00F05372" w:rsidRDefault="00F05372" w:rsidP="00F05372"/>
    <w:p w14:paraId="581D4248" w14:textId="33E8CF32" w:rsidR="00F05372" w:rsidRPr="00B63ED1" w:rsidRDefault="00F05372" w:rsidP="00F05372">
      <w:pPr>
        <w:pStyle w:val="Balk2"/>
        <w:jc w:val="center"/>
        <w:rPr>
          <w:rFonts w:cs="Times New Roman"/>
          <w:bCs/>
          <w:color w:val="auto"/>
          <w:szCs w:val="24"/>
        </w:rPr>
      </w:pPr>
      <w:bookmarkStart w:id="117" w:name="_Toc220680391"/>
      <w:bookmarkStart w:id="118" w:name="_Hlk194050472"/>
      <w:r w:rsidRPr="00B63ED1">
        <w:rPr>
          <w:rFonts w:cs="Times New Roman"/>
          <w:bCs/>
          <w:color w:val="auto"/>
          <w:szCs w:val="24"/>
        </w:rPr>
        <w:t>LJ2</w:t>
      </w:r>
      <w:r w:rsidR="00434D20" w:rsidRPr="00B63ED1">
        <w:rPr>
          <w:rFonts w:cs="Times New Roman"/>
          <w:bCs/>
          <w:color w:val="auto"/>
          <w:szCs w:val="24"/>
        </w:rPr>
        <w:t>26</w:t>
      </w:r>
      <w:r w:rsidRPr="00B63ED1">
        <w:rPr>
          <w:rFonts w:cs="Times New Roman"/>
          <w:bCs/>
          <w:color w:val="auto"/>
          <w:szCs w:val="24"/>
        </w:rPr>
        <w:t xml:space="preserve"> Finansal Yönetim</w:t>
      </w:r>
      <w:bookmarkEnd w:id="117"/>
    </w:p>
    <w:tbl>
      <w:tblPr>
        <w:tblStyle w:val="TabloKlavuzu"/>
        <w:tblW w:w="5232" w:type="pct"/>
        <w:jc w:val="center"/>
        <w:tblLayout w:type="fixed"/>
        <w:tblCellMar>
          <w:left w:w="28" w:type="dxa"/>
          <w:right w:w="0" w:type="dxa"/>
        </w:tblCellMar>
        <w:tblLook w:val="01E0" w:firstRow="1" w:lastRow="1" w:firstColumn="1" w:lastColumn="1" w:noHBand="0" w:noVBand="0"/>
      </w:tblPr>
      <w:tblGrid>
        <w:gridCol w:w="301"/>
        <w:gridCol w:w="2245"/>
        <w:gridCol w:w="32"/>
        <w:gridCol w:w="5482"/>
        <w:gridCol w:w="1409"/>
        <w:gridCol w:w="11"/>
      </w:tblGrid>
      <w:tr w:rsidR="00F05372" w:rsidRPr="00407E5F" w14:paraId="770AE53F" w14:textId="77777777" w:rsidTr="005E0027">
        <w:trPr>
          <w:trHeight w:val="401"/>
          <w:jc w:val="center"/>
        </w:trPr>
        <w:tc>
          <w:tcPr>
            <w:tcW w:w="2579" w:type="dxa"/>
            <w:gridSpan w:val="3"/>
            <w:vAlign w:val="center"/>
          </w:tcPr>
          <w:p w14:paraId="7584AFC0" w14:textId="77777777" w:rsidR="00F05372" w:rsidRPr="00407E5F" w:rsidRDefault="00F05372" w:rsidP="00F473C4">
            <w:pPr>
              <w:rPr>
                <w:rFonts w:ascii="Times New Roman" w:hAnsi="Times New Roman" w:cs="Times New Roman"/>
                <w:b/>
                <w:color w:val="000000"/>
                <w:sz w:val="20"/>
                <w:szCs w:val="20"/>
              </w:rPr>
            </w:pPr>
            <w:r w:rsidRPr="00407E5F">
              <w:rPr>
                <w:rFonts w:ascii="Times New Roman" w:hAnsi="Times New Roman" w:cs="Times New Roman"/>
                <w:b/>
                <w:color w:val="000000"/>
                <w:sz w:val="20"/>
                <w:szCs w:val="20"/>
              </w:rPr>
              <w:t>Öğretim Üyesi</w:t>
            </w:r>
          </w:p>
        </w:tc>
        <w:tc>
          <w:tcPr>
            <w:tcW w:w="6903" w:type="dxa"/>
            <w:gridSpan w:val="3"/>
            <w:vAlign w:val="center"/>
          </w:tcPr>
          <w:p w14:paraId="7E5752A8" w14:textId="6C9F19BE" w:rsidR="00F05372" w:rsidRPr="00407E5F" w:rsidRDefault="009F30B7" w:rsidP="00F473C4">
            <w:pPr>
              <w:tabs>
                <w:tab w:val="left" w:pos="1552"/>
              </w:tabs>
              <w:rPr>
                <w:rFonts w:ascii="Times New Roman" w:hAnsi="Times New Roman" w:cs="Times New Roman"/>
                <w:sz w:val="20"/>
                <w:szCs w:val="20"/>
              </w:rPr>
            </w:pPr>
            <w:r>
              <w:rPr>
                <w:rFonts w:ascii="Times New Roman" w:hAnsi="Times New Roman" w:cs="Times New Roman"/>
                <w:sz w:val="20"/>
                <w:szCs w:val="20"/>
              </w:rPr>
              <w:t>Doç.Dr. M.</w:t>
            </w:r>
            <w:r w:rsidR="00917072">
              <w:rPr>
                <w:rFonts w:ascii="Times New Roman" w:hAnsi="Times New Roman" w:cs="Times New Roman"/>
                <w:sz w:val="20"/>
                <w:szCs w:val="20"/>
              </w:rPr>
              <w:t xml:space="preserve"> </w:t>
            </w:r>
            <w:r>
              <w:rPr>
                <w:rFonts w:ascii="Times New Roman" w:hAnsi="Times New Roman" w:cs="Times New Roman"/>
                <w:sz w:val="20"/>
                <w:szCs w:val="20"/>
              </w:rPr>
              <w:t>Sait IŞILDAK</w:t>
            </w:r>
          </w:p>
        </w:tc>
      </w:tr>
      <w:tr w:rsidR="00F05372" w:rsidRPr="00407E5F" w14:paraId="27BD08F2" w14:textId="77777777" w:rsidTr="005E0027">
        <w:trPr>
          <w:trHeight w:val="401"/>
          <w:jc w:val="center"/>
        </w:trPr>
        <w:tc>
          <w:tcPr>
            <w:tcW w:w="2579" w:type="dxa"/>
            <w:gridSpan w:val="3"/>
            <w:vAlign w:val="center"/>
          </w:tcPr>
          <w:p w14:paraId="7809A994" w14:textId="77777777" w:rsidR="00F05372" w:rsidRPr="00407E5F" w:rsidRDefault="00F05372" w:rsidP="00F473C4">
            <w:pPr>
              <w:rPr>
                <w:rFonts w:ascii="Times New Roman" w:hAnsi="Times New Roman" w:cs="Times New Roman"/>
                <w:b/>
                <w:color w:val="000000"/>
                <w:sz w:val="20"/>
                <w:szCs w:val="20"/>
              </w:rPr>
            </w:pPr>
            <w:r w:rsidRPr="00407E5F">
              <w:rPr>
                <w:rFonts w:ascii="Times New Roman" w:hAnsi="Times New Roman" w:cs="Times New Roman"/>
                <w:b/>
                <w:color w:val="000000"/>
                <w:sz w:val="20"/>
                <w:szCs w:val="20"/>
              </w:rPr>
              <w:t>Oda Numarası</w:t>
            </w:r>
          </w:p>
        </w:tc>
        <w:tc>
          <w:tcPr>
            <w:tcW w:w="6903" w:type="dxa"/>
            <w:gridSpan w:val="3"/>
            <w:vAlign w:val="center"/>
          </w:tcPr>
          <w:p w14:paraId="25BB912C"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sz w:val="20"/>
                <w:szCs w:val="20"/>
              </w:rPr>
              <w:t>MY-K1-13</w:t>
            </w:r>
          </w:p>
        </w:tc>
      </w:tr>
      <w:tr w:rsidR="005E0027" w:rsidRPr="00407E5F" w14:paraId="037FE4C6" w14:textId="77777777" w:rsidTr="005E0027">
        <w:trPr>
          <w:trHeight w:val="401"/>
          <w:jc w:val="center"/>
        </w:trPr>
        <w:tc>
          <w:tcPr>
            <w:tcW w:w="2579" w:type="dxa"/>
            <w:gridSpan w:val="3"/>
            <w:vAlign w:val="center"/>
          </w:tcPr>
          <w:p w14:paraId="15FDAA7D" w14:textId="4199A17F" w:rsidR="005E0027" w:rsidRPr="00407E5F" w:rsidRDefault="005E0027"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6903" w:type="dxa"/>
            <w:gridSpan w:val="3"/>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9F30B7" w:rsidRPr="009F30B7" w14:paraId="3138DEDC" w14:textId="77777777" w:rsidTr="009F30B7">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02F97D63" w14:textId="455D7672" w:rsidR="009F30B7" w:rsidRPr="009F30B7" w:rsidRDefault="009F30B7" w:rsidP="009F30B7">
                  <w:pPr>
                    <w:spacing w:after="0" w:line="240" w:lineRule="auto"/>
                    <w:rPr>
                      <w:rFonts w:ascii="Arial" w:eastAsia="Times New Roman" w:hAnsi="Arial" w:cs="Arial"/>
                      <w:color w:val="000000"/>
                      <w:sz w:val="20"/>
                      <w:szCs w:val="20"/>
                      <w:lang w:eastAsia="tr-TR"/>
                    </w:rPr>
                  </w:pP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384BE122" w14:textId="77777777" w:rsidR="009F30B7" w:rsidRPr="009F30B7" w:rsidRDefault="009F30B7" w:rsidP="009F30B7">
                  <w:pPr>
                    <w:spacing w:after="0" w:line="240" w:lineRule="auto"/>
                    <w:rPr>
                      <w:rFonts w:ascii="Arial" w:eastAsia="Times New Roman" w:hAnsi="Arial" w:cs="Arial"/>
                      <w:color w:val="000000"/>
                      <w:sz w:val="20"/>
                      <w:szCs w:val="20"/>
                      <w:lang w:eastAsia="tr-TR"/>
                    </w:rPr>
                  </w:pPr>
                  <w:r w:rsidRPr="009F30B7">
                    <w:rPr>
                      <w:rFonts w:ascii="Arial" w:eastAsia="Times New Roman" w:hAnsi="Arial" w:cs="Arial"/>
                      <w:color w:val="000000"/>
                      <w:sz w:val="20"/>
                      <w:szCs w:val="20"/>
                      <w:lang w:eastAsia="tr-TR"/>
                    </w:rPr>
                    <w:t>10:30-11:15</w:t>
                  </w:r>
                </w:p>
              </w:tc>
              <w:tc>
                <w:tcPr>
                  <w:tcW w:w="138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5208A899" w14:textId="77777777" w:rsidR="009F30B7" w:rsidRPr="009F30B7" w:rsidRDefault="009F30B7" w:rsidP="009F30B7">
                  <w:pPr>
                    <w:spacing w:after="0" w:line="240" w:lineRule="auto"/>
                    <w:rPr>
                      <w:rFonts w:ascii="Arial" w:eastAsia="Times New Roman" w:hAnsi="Arial" w:cs="Arial"/>
                      <w:color w:val="000000"/>
                      <w:sz w:val="20"/>
                      <w:szCs w:val="20"/>
                      <w:lang w:eastAsia="tr-TR"/>
                    </w:rPr>
                  </w:pPr>
                  <w:r w:rsidRPr="009F30B7">
                    <w:rPr>
                      <w:rFonts w:ascii="Arial" w:eastAsia="Times New Roman" w:hAnsi="Arial" w:cs="Arial"/>
                      <w:color w:val="000000"/>
                      <w:sz w:val="20"/>
                      <w:szCs w:val="20"/>
                      <w:lang w:eastAsia="tr-TR"/>
                    </w:rPr>
                    <w:t>11:30-12:15</w:t>
                  </w:r>
                </w:p>
              </w:tc>
            </w:tr>
          </w:tbl>
          <w:p w14:paraId="3F824438" w14:textId="4AD5B124" w:rsidR="005E0027" w:rsidRPr="00407E5F" w:rsidRDefault="005E0027" w:rsidP="00F473C4">
            <w:pPr>
              <w:tabs>
                <w:tab w:val="left" w:pos="1552"/>
              </w:tabs>
              <w:rPr>
                <w:rFonts w:ascii="Times New Roman" w:hAnsi="Times New Roman" w:cs="Times New Roman"/>
                <w:sz w:val="20"/>
                <w:szCs w:val="20"/>
              </w:rPr>
            </w:pPr>
          </w:p>
        </w:tc>
      </w:tr>
      <w:tr w:rsidR="00F05372" w:rsidRPr="00407E5F" w14:paraId="65D13283" w14:textId="77777777" w:rsidTr="005E0027">
        <w:trPr>
          <w:trHeight w:val="401"/>
          <w:jc w:val="center"/>
        </w:trPr>
        <w:tc>
          <w:tcPr>
            <w:tcW w:w="2579" w:type="dxa"/>
            <w:gridSpan w:val="3"/>
            <w:vAlign w:val="center"/>
          </w:tcPr>
          <w:p w14:paraId="1A0CFC17" w14:textId="77777777" w:rsidR="00F05372" w:rsidRPr="00407E5F" w:rsidRDefault="00F05372" w:rsidP="00F473C4">
            <w:pPr>
              <w:rPr>
                <w:rFonts w:ascii="Times New Roman" w:hAnsi="Times New Roman" w:cs="Times New Roman"/>
                <w:b/>
                <w:color w:val="000000"/>
                <w:sz w:val="20"/>
                <w:szCs w:val="20"/>
              </w:rPr>
            </w:pPr>
            <w:r w:rsidRPr="00407E5F">
              <w:rPr>
                <w:rFonts w:ascii="Times New Roman" w:hAnsi="Times New Roman" w:cs="Times New Roman"/>
                <w:b/>
                <w:color w:val="000000"/>
                <w:sz w:val="20"/>
                <w:szCs w:val="20"/>
              </w:rPr>
              <w:t>E-posta</w:t>
            </w:r>
          </w:p>
        </w:tc>
        <w:tc>
          <w:tcPr>
            <w:tcW w:w="6903" w:type="dxa"/>
            <w:gridSpan w:val="3"/>
            <w:vAlign w:val="center"/>
          </w:tcPr>
          <w:p w14:paraId="7F2FBF77" w14:textId="4B837031" w:rsidR="00F05372" w:rsidRPr="00407E5F" w:rsidRDefault="009F30B7" w:rsidP="00F473C4">
            <w:pPr>
              <w:tabs>
                <w:tab w:val="left" w:pos="1552"/>
              </w:tabs>
              <w:rPr>
                <w:rFonts w:ascii="Times New Roman" w:hAnsi="Times New Roman" w:cs="Times New Roman"/>
                <w:sz w:val="20"/>
                <w:szCs w:val="20"/>
              </w:rPr>
            </w:pPr>
            <w:r>
              <w:t>sait.isildak@gop.edu.tr</w:t>
            </w:r>
          </w:p>
        </w:tc>
      </w:tr>
      <w:tr w:rsidR="00F05372" w:rsidRPr="00407E5F" w14:paraId="7A4A4DBF" w14:textId="77777777" w:rsidTr="005E0027">
        <w:trPr>
          <w:trHeight w:val="401"/>
          <w:jc w:val="center"/>
        </w:trPr>
        <w:tc>
          <w:tcPr>
            <w:tcW w:w="2579" w:type="dxa"/>
            <w:gridSpan w:val="3"/>
            <w:vAlign w:val="center"/>
          </w:tcPr>
          <w:p w14:paraId="258BB637"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Ders Zamanı</w:t>
            </w:r>
          </w:p>
        </w:tc>
        <w:tc>
          <w:tcPr>
            <w:tcW w:w="6903" w:type="dxa"/>
            <w:gridSpan w:val="3"/>
            <w:vAlign w:val="center"/>
          </w:tcPr>
          <w:p w14:paraId="7BDA21A9" w14:textId="5A324109" w:rsidR="00F05372" w:rsidRPr="00407E5F" w:rsidRDefault="005E0027" w:rsidP="00F473C4">
            <w:pPr>
              <w:tabs>
                <w:tab w:val="left" w:pos="1552"/>
              </w:tabs>
              <w:rPr>
                <w:rFonts w:ascii="Times New Roman" w:hAnsi="Times New Roman" w:cs="Times New Roman"/>
              </w:rPr>
            </w:pPr>
            <w:r>
              <w:rPr>
                <w:rFonts w:ascii="Times New Roman" w:hAnsi="Times New Roman" w:cs="Times New Roman"/>
              </w:rPr>
              <w:t>P</w:t>
            </w:r>
            <w:r w:rsidR="009F30B7">
              <w:rPr>
                <w:rFonts w:ascii="Times New Roman" w:hAnsi="Times New Roman" w:cs="Times New Roman"/>
              </w:rPr>
              <w:t>erşembe</w:t>
            </w:r>
            <w:r>
              <w:rPr>
                <w:rFonts w:ascii="Times New Roman" w:hAnsi="Times New Roman" w:cs="Times New Roman"/>
              </w:rPr>
              <w:t xml:space="preserve"> </w:t>
            </w:r>
            <w:r w:rsidR="00434D20">
              <w:rPr>
                <w:rFonts w:ascii="Times New Roman" w:hAnsi="Times New Roman" w:cs="Times New Roman"/>
              </w:rPr>
              <w:t>13</w:t>
            </w:r>
            <w:r>
              <w:rPr>
                <w:rFonts w:ascii="Times New Roman" w:hAnsi="Times New Roman" w:cs="Times New Roman"/>
              </w:rPr>
              <w:t>:</w:t>
            </w:r>
            <w:r w:rsidR="00434D20">
              <w:rPr>
                <w:rFonts w:ascii="Times New Roman" w:hAnsi="Times New Roman" w:cs="Times New Roman"/>
              </w:rPr>
              <w:t>15</w:t>
            </w:r>
            <w:r>
              <w:rPr>
                <w:rFonts w:ascii="Times New Roman" w:hAnsi="Times New Roman" w:cs="Times New Roman"/>
              </w:rPr>
              <w:t>-1</w:t>
            </w:r>
            <w:r w:rsidR="00434D20">
              <w:rPr>
                <w:rFonts w:ascii="Times New Roman" w:hAnsi="Times New Roman" w:cs="Times New Roman"/>
              </w:rPr>
              <w:t>6</w:t>
            </w:r>
            <w:r>
              <w:rPr>
                <w:rFonts w:ascii="Times New Roman" w:hAnsi="Times New Roman" w:cs="Times New Roman"/>
              </w:rPr>
              <w:t>:</w:t>
            </w:r>
            <w:r w:rsidR="00434D20">
              <w:rPr>
                <w:rFonts w:ascii="Times New Roman" w:hAnsi="Times New Roman" w:cs="Times New Roman"/>
              </w:rPr>
              <w:t>00</w:t>
            </w:r>
          </w:p>
        </w:tc>
      </w:tr>
      <w:tr w:rsidR="00F05372" w:rsidRPr="00407E5F" w14:paraId="53A8B8A5" w14:textId="77777777" w:rsidTr="005E0027">
        <w:trPr>
          <w:trHeight w:val="401"/>
          <w:jc w:val="center"/>
        </w:trPr>
        <w:tc>
          <w:tcPr>
            <w:tcW w:w="2579" w:type="dxa"/>
            <w:gridSpan w:val="3"/>
            <w:vAlign w:val="center"/>
          </w:tcPr>
          <w:p w14:paraId="0F95943F"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Derslik</w:t>
            </w:r>
          </w:p>
        </w:tc>
        <w:tc>
          <w:tcPr>
            <w:tcW w:w="6903" w:type="dxa"/>
            <w:gridSpan w:val="3"/>
            <w:vAlign w:val="center"/>
          </w:tcPr>
          <w:p w14:paraId="7864F21A" w14:textId="6B68979B" w:rsidR="00F05372" w:rsidRPr="00407E5F" w:rsidRDefault="005E0027" w:rsidP="00F473C4">
            <w:pPr>
              <w:tabs>
                <w:tab w:val="left" w:pos="1552"/>
              </w:tabs>
              <w:rPr>
                <w:rFonts w:ascii="Times New Roman" w:hAnsi="Times New Roman" w:cs="Times New Roman"/>
                <w:sz w:val="20"/>
                <w:szCs w:val="20"/>
              </w:rPr>
            </w:pPr>
            <w:r>
              <w:rPr>
                <w:rFonts w:ascii="Times New Roman" w:hAnsi="Times New Roman" w:cs="Times New Roman"/>
                <w:sz w:val="20"/>
                <w:szCs w:val="20"/>
              </w:rPr>
              <w:t>D5</w:t>
            </w:r>
          </w:p>
        </w:tc>
      </w:tr>
      <w:tr w:rsidR="00F05372" w:rsidRPr="00407E5F" w14:paraId="5400CB98" w14:textId="77777777" w:rsidTr="005E0027">
        <w:trPr>
          <w:trHeight w:val="401"/>
          <w:jc w:val="center"/>
        </w:trPr>
        <w:tc>
          <w:tcPr>
            <w:tcW w:w="2579" w:type="dxa"/>
            <w:gridSpan w:val="3"/>
            <w:vAlign w:val="center"/>
          </w:tcPr>
          <w:p w14:paraId="0AC06CAF"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Dersin Amacı</w:t>
            </w:r>
          </w:p>
        </w:tc>
        <w:tc>
          <w:tcPr>
            <w:tcW w:w="6903" w:type="dxa"/>
            <w:gridSpan w:val="3"/>
            <w:vAlign w:val="center"/>
          </w:tcPr>
          <w:p w14:paraId="131627C7"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sz w:val="24"/>
                <w:szCs w:val="24"/>
              </w:rPr>
              <w:t xml:space="preserve">Bu dersin amacı, </w:t>
            </w:r>
            <w:r w:rsidRPr="00407E5F">
              <w:rPr>
                <w:rFonts w:ascii="Times New Roman" w:hAnsi="Times New Roman" w:cs="Times New Roman"/>
                <w:color w:val="000000"/>
                <w:sz w:val="24"/>
                <w:szCs w:val="24"/>
              </w:rPr>
              <w:t xml:space="preserve"> finansman kavramını anlayabilme devlet ve işletmelerdeki finansal olayları değerlendirme becerisini </w:t>
            </w:r>
            <w:r w:rsidRPr="00407E5F">
              <w:rPr>
                <w:rFonts w:ascii="Times New Roman" w:hAnsi="Times New Roman" w:cs="Times New Roman"/>
                <w:sz w:val="24"/>
                <w:szCs w:val="24"/>
              </w:rPr>
              <w:t>kazanmalarını sağlamaktır.</w:t>
            </w:r>
          </w:p>
        </w:tc>
      </w:tr>
      <w:tr w:rsidR="005E0027" w:rsidRPr="00407E5F" w14:paraId="6A79E667" w14:textId="77777777" w:rsidTr="005E0027">
        <w:trPr>
          <w:gridAfter w:val="1"/>
          <w:wAfter w:w="11" w:type="dxa"/>
          <w:cantSplit/>
          <w:trHeight w:val="60"/>
          <w:jc w:val="center"/>
        </w:trPr>
        <w:tc>
          <w:tcPr>
            <w:tcW w:w="2547" w:type="dxa"/>
            <w:gridSpan w:val="2"/>
            <w:vMerge w:val="restart"/>
            <w:textDirection w:val="btLr"/>
            <w:vAlign w:val="center"/>
          </w:tcPr>
          <w:p w14:paraId="390683F1" w14:textId="04CAF41C" w:rsidR="005E0027" w:rsidRPr="00407E5F" w:rsidRDefault="005E0027" w:rsidP="00F473C4">
            <w:pPr>
              <w:tabs>
                <w:tab w:val="left" w:pos="1552"/>
              </w:tabs>
              <w:jc w:val="center"/>
              <w:rPr>
                <w:rFonts w:ascii="Times New Roman" w:hAnsi="Times New Roman" w:cs="Times New Roman"/>
                <w:b/>
                <w:sz w:val="20"/>
                <w:szCs w:val="20"/>
              </w:rPr>
            </w:pPr>
            <w:r w:rsidRPr="00407E5F">
              <w:rPr>
                <w:rFonts w:ascii="Times New Roman" w:hAnsi="Times New Roman" w:cs="Times New Roman"/>
                <w:b/>
                <w:sz w:val="20"/>
                <w:szCs w:val="20"/>
              </w:rPr>
              <w:t>Konu ve ilgili kazanım</w:t>
            </w:r>
          </w:p>
        </w:tc>
        <w:tc>
          <w:tcPr>
            <w:tcW w:w="6924" w:type="dxa"/>
            <w:gridSpan w:val="3"/>
            <w:vAlign w:val="center"/>
          </w:tcPr>
          <w:p w14:paraId="127D42D7" w14:textId="715FD713" w:rsidR="005E0027" w:rsidRPr="00407E5F" w:rsidRDefault="005E0027" w:rsidP="005E0027">
            <w:pPr>
              <w:tabs>
                <w:tab w:val="left" w:pos="1552"/>
              </w:tabs>
              <w:rPr>
                <w:rFonts w:ascii="Times New Roman" w:hAnsi="Times New Roman" w:cs="Times New Roman"/>
                <w:b/>
                <w:sz w:val="20"/>
                <w:szCs w:val="20"/>
              </w:rPr>
            </w:pPr>
          </w:p>
        </w:tc>
      </w:tr>
      <w:tr w:rsidR="005E0027" w:rsidRPr="00407E5F" w14:paraId="20F90F10" w14:textId="77777777" w:rsidTr="005E0027">
        <w:trPr>
          <w:gridAfter w:val="1"/>
          <w:wAfter w:w="11" w:type="dxa"/>
          <w:trHeight w:val="61"/>
          <w:jc w:val="center"/>
        </w:trPr>
        <w:tc>
          <w:tcPr>
            <w:tcW w:w="2547" w:type="dxa"/>
            <w:gridSpan w:val="2"/>
            <w:vMerge/>
            <w:vAlign w:val="center"/>
          </w:tcPr>
          <w:p w14:paraId="170933EF" w14:textId="2214F269"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571A248D"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bCs/>
                <w:sz w:val="24"/>
                <w:szCs w:val="24"/>
              </w:rPr>
              <w:t>Finansal yönetim ve fonksiyonlar</w:t>
            </w:r>
          </w:p>
        </w:tc>
      </w:tr>
      <w:tr w:rsidR="005E0027" w:rsidRPr="00407E5F" w14:paraId="2A5C2F7E" w14:textId="77777777" w:rsidTr="005E0027">
        <w:trPr>
          <w:gridAfter w:val="1"/>
          <w:wAfter w:w="11" w:type="dxa"/>
          <w:trHeight w:val="106"/>
          <w:jc w:val="center"/>
        </w:trPr>
        <w:tc>
          <w:tcPr>
            <w:tcW w:w="2547" w:type="dxa"/>
            <w:gridSpan w:val="2"/>
            <w:vMerge/>
            <w:vAlign w:val="center"/>
          </w:tcPr>
          <w:p w14:paraId="020459B9" w14:textId="19ABBCC4"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BF2BD7C"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sz w:val="24"/>
                <w:szCs w:val="24"/>
              </w:rPr>
              <w:t>Finansal yönetim ve finans yöneticisi</w:t>
            </w:r>
          </w:p>
        </w:tc>
      </w:tr>
      <w:tr w:rsidR="005E0027" w:rsidRPr="00407E5F" w14:paraId="7681B9F2" w14:textId="77777777" w:rsidTr="005E0027">
        <w:trPr>
          <w:gridAfter w:val="1"/>
          <w:wAfter w:w="11" w:type="dxa"/>
          <w:trHeight w:val="152"/>
          <w:jc w:val="center"/>
        </w:trPr>
        <w:tc>
          <w:tcPr>
            <w:tcW w:w="2547" w:type="dxa"/>
            <w:gridSpan w:val="2"/>
            <w:vMerge/>
            <w:vAlign w:val="center"/>
          </w:tcPr>
          <w:p w14:paraId="7C9E2660" w14:textId="18D63CB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5A3320E4"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sz w:val="24"/>
                <w:szCs w:val="24"/>
              </w:rPr>
              <w:t>Finansal yönetim fonksiyonları</w:t>
            </w:r>
          </w:p>
        </w:tc>
      </w:tr>
      <w:tr w:rsidR="005E0027" w:rsidRPr="00407E5F" w14:paraId="7809BECB" w14:textId="77777777" w:rsidTr="005E0027">
        <w:trPr>
          <w:gridAfter w:val="1"/>
          <w:wAfter w:w="11" w:type="dxa"/>
          <w:trHeight w:val="56"/>
          <w:jc w:val="center"/>
        </w:trPr>
        <w:tc>
          <w:tcPr>
            <w:tcW w:w="2547" w:type="dxa"/>
            <w:gridSpan w:val="2"/>
            <w:vMerge/>
            <w:vAlign w:val="center"/>
          </w:tcPr>
          <w:p w14:paraId="2313D07C" w14:textId="1C953F68"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A31EACE"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İşletmelerin amaçları</w:t>
            </w:r>
          </w:p>
        </w:tc>
      </w:tr>
      <w:tr w:rsidR="005E0027" w:rsidRPr="00407E5F" w14:paraId="27401DE3" w14:textId="77777777" w:rsidTr="005E0027">
        <w:trPr>
          <w:gridAfter w:val="1"/>
          <w:wAfter w:w="11" w:type="dxa"/>
          <w:trHeight w:val="102"/>
          <w:jc w:val="center"/>
        </w:trPr>
        <w:tc>
          <w:tcPr>
            <w:tcW w:w="2547" w:type="dxa"/>
            <w:gridSpan w:val="2"/>
            <w:vMerge/>
            <w:vAlign w:val="center"/>
          </w:tcPr>
          <w:p w14:paraId="15E2B42C" w14:textId="4A1F19AF"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3526A978"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 xml:space="preserve">Değer maksimizasyonu </w:t>
            </w:r>
          </w:p>
        </w:tc>
      </w:tr>
      <w:tr w:rsidR="005E0027" w:rsidRPr="00407E5F" w14:paraId="2A1273BF" w14:textId="77777777" w:rsidTr="005E0027">
        <w:trPr>
          <w:gridAfter w:val="1"/>
          <w:wAfter w:w="11" w:type="dxa"/>
          <w:trHeight w:val="134"/>
          <w:jc w:val="center"/>
        </w:trPr>
        <w:tc>
          <w:tcPr>
            <w:tcW w:w="2547" w:type="dxa"/>
            <w:gridSpan w:val="2"/>
            <w:vMerge/>
            <w:vAlign w:val="center"/>
          </w:tcPr>
          <w:p w14:paraId="2C68DDCF" w14:textId="12093452"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E122B42"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İşletmelerin yasal türleri</w:t>
            </w:r>
          </w:p>
        </w:tc>
      </w:tr>
      <w:tr w:rsidR="005E0027" w:rsidRPr="00407E5F" w14:paraId="0DED9219" w14:textId="77777777" w:rsidTr="005E0027">
        <w:trPr>
          <w:gridAfter w:val="1"/>
          <w:wAfter w:w="11" w:type="dxa"/>
          <w:trHeight w:val="53"/>
          <w:jc w:val="center"/>
        </w:trPr>
        <w:tc>
          <w:tcPr>
            <w:tcW w:w="2547" w:type="dxa"/>
            <w:gridSpan w:val="2"/>
            <w:vMerge/>
            <w:vAlign w:val="center"/>
          </w:tcPr>
          <w:p w14:paraId="1252FC19" w14:textId="2E74A8C9"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49E09E0"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yönetimde temel ilkeler</w:t>
            </w:r>
          </w:p>
        </w:tc>
      </w:tr>
      <w:tr w:rsidR="005E0027" w:rsidRPr="00407E5F" w14:paraId="0E0B5BBF" w14:textId="77777777" w:rsidTr="005E0027">
        <w:trPr>
          <w:gridAfter w:val="1"/>
          <w:wAfter w:w="11" w:type="dxa"/>
          <w:trHeight w:val="51"/>
          <w:jc w:val="center"/>
        </w:trPr>
        <w:tc>
          <w:tcPr>
            <w:tcW w:w="2547" w:type="dxa"/>
            <w:gridSpan w:val="2"/>
            <w:vMerge/>
            <w:vAlign w:val="center"/>
          </w:tcPr>
          <w:p w14:paraId="46E0D1FC" w14:textId="45A80366"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39E47FE6"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yönetimde temel ilkeler</w:t>
            </w:r>
          </w:p>
        </w:tc>
      </w:tr>
      <w:tr w:rsidR="005E0027" w:rsidRPr="00407E5F" w14:paraId="743DDC19" w14:textId="77777777" w:rsidTr="005E0027">
        <w:trPr>
          <w:gridAfter w:val="1"/>
          <w:wAfter w:w="11" w:type="dxa"/>
          <w:trHeight w:val="51"/>
          <w:jc w:val="center"/>
        </w:trPr>
        <w:tc>
          <w:tcPr>
            <w:tcW w:w="2547" w:type="dxa"/>
            <w:gridSpan w:val="2"/>
            <w:vMerge/>
            <w:vAlign w:val="center"/>
          </w:tcPr>
          <w:p w14:paraId="4EB37CEC" w14:textId="39C485AB"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56CC3C9B"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piyasalar ve finansal yönetim</w:t>
            </w:r>
          </w:p>
        </w:tc>
      </w:tr>
      <w:tr w:rsidR="005E0027" w:rsidRPr="00407E5F" w14:paraId="49D1BC68" w14:textId="77777777" w:rsidTr="005E0027">
        <w:trPr>
          <w:gridAfter w:val="1"/>
          <w:wAfter w:w="11" w:type="dxa"/>
          <w:trHeight w:val="51"/>
          <w:jc w:val="center"/>
        </w:trPr>
        <w:tc>
          <w:tcPr>
            <w:tcW w:w="2547" w:type="dxa"/>
            <w:gridSpan w:val="2"/>
            <w:vMerge/>
            <w:vAlign w:val="center"/>
          </w:tcPr>
          <w:p w14:paraId="03B03BB0" w14:textId="49887C9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AEE7A2C"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 xml:space="preserve">Finansal piyasalar ve finansal sistem </w:t>
            </w:r>
          </w:p>
        </w:tc>
      </w:tr>
      <w:tr w:rsidR="005E0027" w:rsidRPr="00407E5F" w14:paraId="07ADFB6C" w14:textId="77777777" w:rsidTr="005E0027">
        <w:trPr>
          <w:gridAfter w:val="1"/>
          <w:wAfter w:w="11" w:type="dxa"/>
          <w:trHeight w:val="51"/>
          <w:jc w:val="center"/>
        </w:trPr>
        <w:tc>
          <w:tcPr>
            <w:tcW w:w="2547" w:type="dxa"/>
            <w:gridSpan w:val="2"/>
            <w:vMerge/>
            <w:vAlign w:val="center"/>
          </w:tcPr>
          <w:p w14:paraId="51037B7A" w14:textId="000A43DB"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0DA4D5E2"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 xml:space="preserve">Finansal piyasaların sınıflandırılması </w:t>
            </w:r>
          </w:p>
        </w:tc>
      </w:tr>
      <w:tr w:rsidR="005E0027" w:rsidRPr="00407E5F" w14:paraId="24270D43" w14:textId="77777777" w:rsidTr="005E0027">
        <w:trPr>
          <w:gridAfter w:val="1"/>
          <w:wAfter w:w="11" w:type="dxa"/>
          <w:trHeight w:val="51"/>
          <w:jc w:val="center"/>
        </w:trPr>
        <w:tc>
          <w:tcPr>
            <w:tcW w:w="2547" w:type="dxa"/>
            <w:gridSpan w:val="2"/>
            <w:vMerge/>
            <w:vAlign w:val="center"/>
          </w:tcPr>
          <w:p w14:paraId="46E8D49F" w14:textId="4330035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D31A22A"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 xml:space="preserve">Yatırım ve finansman araçları </w:t>
            </w:r>
          </w:p>
        </w:tc>
      </w:tr>
      <w:tr w:rsidR="005E0027" w:rsidRPr="00407E5F" w14:paraId="6EF12FEA" w14:textId="77777777" w:rsidTr="005E0027">
        <w:trPr>
          <w:gridAfter w:val="1"/>
          <w:wAfter w:w="11" w:type="dxa"/>
          <w:trHeight w:val="51"/>
          <w:jc w:val="center"/>
        </w:trPr>
        <w:tc>
          <w:tcPr>
            <w:tcW w:w="2547" w:type="dxa"/>
            <w:gridSpan w:val="2"/>
            <w:vMerge/>
            <w:vAlign w:val="center"/>
          </w:tcPr>
          <w:p w14:paraId="51EE876D" w14:textId="22D2EB5B"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6CE2F16"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aracı kurumlar</w:t>
            </w:r>
          </w:p>
        </w:tc>
      </w:tr>
      <w:tr w:rsidR="005E0027" w:rsidRPr="00407E5F" w14:paraId="31702D08" w14:textId="77777777" w:rsidTr="005E0027">
        <w:trPr>
          <w:gridAfter w:val="1"/>
          <w:wAfter w:w="11" w:type="dxa"/>
          <w:trHeight w:val="51"/>
          <w:jc w:val="center"/>
        </w:trPr>
        <w:tc>
          <w:tcPr>
            <w:tcW w:w="2547" w:type="dxa"/>
            <w:gridSpan w:val="2"/>
            <w:vMerge/>
            <w:vAlign w:val="center"/>
          </w:tcPr>
          <w:p w14:paraId="4FE072EF" w14:textId="1B778328"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70A62897"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Paranın zaman değeri-1</w:t>
            </w:r>
          </w:p>
        </w:tc>
      </w:tr>
      <w:tr w:rsidR="005E0027" w:rsidRPr="00407E5F" w14:paraId="3CA99E33" w14:textId="77777777" w:rsidTr="005E0027">
        <w:trPr>
          <w:gridAfter w:val="1"/>
          <w:wAfter w:w="11" w:type="dxa"/>
          <w:trHeight w:val="51"/>
          <w:jc w:val="center"/>
        </w:trPr>
        <w:tc>
          <w:tcPr>
            <w:tcW w:w="2547" w:type="dxa"/>
            <w:gridSpan w:val="2"/>
            <w:vMerge/>
            <w:vAlign w:val="center"/>
          </w:tcPr>
          <w:p w14:paraId="7D8DF98F" w14:textId="5CD96A26"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AABD224"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Faiz oranı ve faiz oranlarının belirleyicileri</w:t>
            </w:r>
          </w:p>
        </w:tc>
      </w:tr>
      <w:tr w:rsidR="005E0027" w:rsidRPr="00407E5F" w14:paraId="2A0265CF" w14:textId="77777777" w:rsidTr="005E0027">
        <w:trPr>
          <w:gridAfter w:val="1"/>
          <w:wAfter w:w="11" w:type="dxa"/>
          <w:trHeight w:val="174"/>
          <w:jc w:val="center"/>
        </w:trPr>
        <w:tc>
          <w:tcPr>
            <w:tcW w:w="2547" w:type="dxa"/>
            <w:gridSpan w:val="2"/>
            <w:vMerge/>
            <w:vAlign w:val="center"/>
          </w:tcPr>
          <w:p w14:paraId="71432DBC" w14:textId="70FF15A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393E6701"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Basit faizde gelecekteki değer</w:t>
            </w:r>
          </w:p>
        </w:tc>
      </w:tr>
      <w:tr w:rsidR="005E0027" w:rsidRPr="00407E5F" w14:paraId="215E0AD7" w14:textId="77777777" w:rsidTr="005E0027">
        <w:trPr>
          <w:gridAfter w:val="1"/>
          <w:wAfter w:w="11" w:type="dxa"/>
          <w:trHeight w:val="51"/>
          <w:jc w:val="center"/>
        </w:trPr>
        <w:tc>
          <w:tcPr>
            <w:tcW w:w="2547" w:type="dxa"/>
            <w:gridSpan w:val="2"/>
            <w:vMerge/>
            <w:vAlign w:val="center"/>
          </w:tcPr>
          <w:p w14:paraId="5CCF6235" w14:textId="1883497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AF76EB0"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Basit faizde bugünkü değer</w:t>
            </w:r>
          </w:p>
        </w:tc>
      </w:tr>
      <w:tr w:rsidR="005E0027" w:rsidRPr="00407E5F" w14:paraId="72CC8CFC" w14:textId="77777777" w:rsidTr="005E0027">
        <w:trPr>
          <w:gridAfter w:val="1"/>
          <w:wAfter w:w="11" w:type="dxa"/>
          <w:trHeight w:val="51"/>
          <w:jc w:val="center"/>
        </w:trPr>
        <w:tc>
          <w:tcPr>
            <w:tcW w:w="2547" w:type="dxa"/>
            <w:gridSpan w:val="2"/>
            <w:vMerge/>
            <w:vAlign w:val="center"/>
          </w:tcPr>
          <w:p w14:paraId="39455292" w14:textId="60202B29"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337D8E65"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Paranın zaman değeri-2</w:t>
            </w:r>
          </w:p>
        </w:tc>
      </w:tr>
      <w:tr w:rsidR="005E0027" w:rsidRPr="00407E5F" w14:paraId="4F5185E7" w14:textId="77777777" w:rsidTr="005E0027">
        <w:trPr>
          <w:gridAfter w:val="1"/>
          <w:wAfter w:w="11" w:type="dxa"/>
          <w:trHeight w:val="51"/>
          <w:jc w:val="center"/>
        </w:trPr>
        <w:tc>
          <w:tcPr>
            <w:tcW w:w="2547" w:type="dxa"/>
            <w:gridSpan w:val="2"/>
            <w:vMerge/>
            <w:vAlign w:val="center"/>
          </w:tcPr>
          <w:p w14:paraId="3F682E41" w14:textId="039E9B5E"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AC33EEB"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Bileşik faizde gelecekteki değer</w:t>
            </w:r>
          </w:p>
        </w:tc>
      </w:tr>
      <w:tr w:rsidR="005E0027" w:rsidRPr="00407E5F" w14:paraId="6D39B839" w14:textId="77777777" w:rsidTr="005E0027">
        <w:trPr>
          <w:gridAfter w:val="1"/>
          <w:wAfter w:w="11" w:type="dxa"/>
          <w:trHeight w:val="51"/>
          <w:jc w:val="center"/>
        </w:trPr>
        <w:tc>
          <w:tcPr>
            <w:tcW w:w="2547" w:type="dxa"/>
            <w:gridSpan w:val="2"/>
            <w:vMerge/>
            <w:vAlign w:val="center"/>
          </w:tcPr>
          <w:p w14:paraId="0F26359A" w14:textId="4163BC0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7E31216"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Bileşik faizde bugünkü değer</w:t>
            </w:r>
          </w:p>
        </w:tc>
      </w:tr>
      <w:tr w:rsidR="005E0027" w:rsidRPr="00407E5F" w14:paraId="64DF76C5" w14:textId="77777777" w:rsidTr="005E0027">
        <w:trPr>
          <w:gridAfter w:val="1"/>
          <w:wAfter w:w="11" w:type="dxa"/>
          <w:trHeight w:val="51"/>
          <w:jc w:val="center"/>
        </w:trPr>
        <w:tc>
          <w:tcPr>
            <w:tcW w:w="2547" w:type="dxa"/>
            <w:gridSpan w:val="2"/>
            <w:vMerge/>
            <w:vAlign w:val="center"/>
          </w:tcPr>
          <w:p w14:paraId="0C168215" w14:textId="16C30504"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56891B0C"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Paranın zaman değeri-3</w:t>
            </w:r>
          </w:p>
        </w:tc>
      </w:tr>
      <w:tr w:rsidR="005E0027" w:rsidRPr="00407E5F" w14:paraId="1D72002F" w14:textId="77777777" w:rsidTr="005E0027">
        <w:trPr>
          <w:gridAfter w:val="1"/>
          <w:wAfter w:w="11" w:type="dxa"/>
          <w:trHeight w:val="51"/>
          <w:jc w:val="center"/>
        </w:trPr>
        <w:tc>
          <w:tcPr>
            <w:tcW w:w="2547" w:type="dxa"/>
            <w:gridSpan w:val="2"/>
            <w:vMerge/>
            <w:vAlign w:val="center"/>
          </w:tcPr>
          <w:p w14:paraId="12CC75A9" w14:textId="6812981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8CA8C37"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Anuitelerin gelecekteki değeri</w:t>
            </w:r>
          </w:p>
        </w:tc>
      </w:tr>
      <w:tr w:rsidR="005E0027" w:rsidRPr="00407E5F" w14:paraId="6DBABC87" w14:textId="77777777" w:rsidTr="005E0027">
        <w:trPr>
          <w:gridAfter w:val="1"/>
          <w:wAfter w:w="11" w:type="dxa"/>
          <w:trHeight w:val="51"/>
          <w:jc w:val="center"/>
        </w:trPr>
        <w:tc>
          <w:tcPr>
            <w:tcW w:w="2547" w:type="dxa"/>
            <w:gridSpan w:val="2"/>
            <w:vMerge/>
            <w:vAlign w:val="center"/>
          </w:tcPr>
          <w:p w14:paraId="5AA16FF1" w14:textId="121A73A7"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E506835"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Anuitelerin bugünkü değeri</w:t>
            </w:r>
          </w:p>
        </w:tc>
      </w:tr>
      <w:tr w:rsidR="005E0027" w:rsidRPr="00407E5F" w14:paraId="34BC10FB" w14:textId="77777777" w:rsidTr="005E0027">
        <w:trPr>
          <w:gridAfter w:val="1"/>
          <w:wAfter w:w="11" w:type="dxa"/>
          <w:trHeight w:val="51"/>
          <w:jc w:val="center"/>
        </w:trPr>
        <w:tc>
          <w:tcPr>
            <w:tcW w:w="2547" w:type="dxa"/>
            <w:gridSpan w:val="2"/>
            <w:vMerge/>
            <w:vAlign w:val="center"/>
          </w:tcPr>
          <w:p w14:paraId="3EE573D5" w14:textId="426412AA"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03998CD2"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analiz-1</w:t>
            </w:r>
          </w:p>
        </w:tc>
      </w:tr>
      <w:tr w:rsidR="005E0027" w:rsidRPr="00407E5F" w14:paraId="26D64C77" w14:textId="77777777" w:rsidTr="005E0027">
        <w:trPr>
          <w:gridAfter w:val="1"/>
          <w:wAfter w:w="11" w:type="dxa"/>
          <w:trHeight w:val="51"/>
          <w:jc w:val="center"/>
        </w:trPr>
        <w:tc>
          <w:tcPr>
            <w:tcW w:w="2547" w:type="dxa"/>
            <w:gridSpan w:val="2"/>
            <w:vMerge/>
            <w:vAlign w:val="center"/>
          </w:tcPr>
          <w:p w14:paraId="66D735CE" w14:textId="3B3ABA1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938104D" w14:textId="77777777" w:rsidR="005E0027" w:rsidRPr="00407E5F" w:rsidRDefault="005E0027" w:rsidP="00F473C4">
            <w:pPr>
              <w:autoSpaceDE w:val="0"/>
              <w:autoSpaceDN w:val="0"/>
              <w:adjustRightInd w:val="0"/>
              <w:rPr>
                <w:rFonts w:ascii="Times New Roman" w:hAnsi="Times New Roman" w:cs="Times New Roman"/>
                <w:color w:val="000000"/>
                <w:sz w:val="24"/>
                <w:szCs w:val="24"/>
              </w:rPr>
            </w:pPr>
            <w:r w:rsidRPr="00407E5F">
              <w:rPr>
                <w:rFonts w:ascii="Times New Roman" w:hAnsi="Times New Roman" w:cs="Times New Roman"/>
                <w:sz w:val="24"/>
                <w:szCs w:val="24"/>
              </w:rPr>
              <w:t>Finansal analiz türleri</w:t>
            </w:r>
          </w:p>
        </w:tc>
      </w:tr>
      <w:tr w:rsidR="005E0027" w:rsidRPr="00407E5F" w14:paraId="4EE2E9A6" w14:textId="77777777" w:rsidTr="005E0027">
        <w:trPr>
          <w:gridAfter w:val="1"/>
          <w:wAfter w:w="11" w:type="dxa"/>
          <w:trHeight w:val="51"/>
          <w:jc w:val="center"/>
        </w:trPr>
        <w:tc>
          <w:tcPr>
            <w:tcW w:w="2547" w:type="dxa"/>
            <w:gridSpan w:val="2"/>
            <w:vMerge/>
            <w:vAlign w:val="center"/>
          </w:tcPr>
          <w:p w14:paraId="52A4D92B" w14:textId="69BF5108"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92C2DBA"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sz w:val="24"/>
                <w:szCs w:val="24"/>
              </w:rPr>
              <w:t xml:space="preserve">Finansal analizde kullanılan finansal tablolar </w:t>
            </w:r>
          </w:p>
        </w:tc>
      </w:tr>
      <w:tr w:rsidR="005E0027" w:rsidRPr="00407E5F" w14:paraId="4831E77A" w14:textId="77777777" w:rsidTr="005E0027">
        <w:trPr>
          <w:gridAfter w:val="1"/>
          <w:wAfter w:w="11" w:type="dxa"/>
          <w:trHeight w:val="51"/>
          <w:jc w:val="center"/>
        </w:trPr>
        <w:tc>
          <w:tcPr>
            <w:tcW w:w="2547" w:type="dxa"/>
            <w:gridSpan w:val="2"/>
            <w:vMerge/>
            <w:vAlign w:val="center"/>
          </w:tcPr>
          <w:p w14:paraId="70107838" w14:textId="7884F60D"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2E0E159"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sz w:val="24"/>
                <w:szCs w:val="24"/>
              </w:rPr>
              <w:t>Finansal analizde kullanılan teknikler</w:t>
            </w:r>
          </w:p>
        </w:tc>
      </w:tr>
      <w:tr w:rsidR="005E0027" w:rsidRPr="00407E5F" w14:paraId="4BF48F07" w14:textId="77777777" w:rsidTr="005E0027">
        <w:trPr>
          <w:gridAfter w:val="1"/>
          <w:wAfter w:w="11" w:type="dxa"/>
          <w:trHeight w:val="51"/>
          <w:jc w:val="center"/>
        </w:trPr>
        <w:tc>
          <w:tcPr>
            <w:tcW w:w="2547" w:type="dxa"/>
            <w:gridSpan w:val="2"/>
            <w:vMerge/>
            <w:vAlign w:val="center"/>
          </w:tcPr>
          <w:p w14:paraId="0791DFDD" w14:textId="6811BA07"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0245D477"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Oran analizi</w:t>
            </w:r>
          </w:p>
        </w:tc>
      </w:tr>
      <w:tr w:rsidR="005E0027" w:rsidRPr="00407E5F" w14:paraId="00B5D13A" w14:textId="77777777" w:rsidTr="005E0027">
        <w:trPr>
          <w:gridAfter w:val="1"/>
          <w:wAfter w:w="11" w:type="dxa"/>
          <w:trHeight w:val="51"/>
          <w:jc w:val="center"/>
        </w:trPr>
        <w:tc>
          <w:tcPr>
            <w:tcW w:w="2547" w:type="dxa"/>
            <w:gridSpan w:val="2"/>
            <w:vMerge/>
            <w:vAlign w:val="center"/>
          </w:tcPr>
          <w:p w14:paraId="46AFE714" w14:textId="02FA6032"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6540C441"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analiz-2</w:t>
            </w:r>
          </w:p>
        </w:tc>
      </w:tr>
      <w:tr w:rsidR="005E0027" w:rsidRPr="00407E5F" w14:paraId="7FCFBBEC" w14:textId="77777777" w:rsidTr="005E0027">
        <w:trPr>
          <w:gridAfter w:val="1"/>
          <w:wAfter w:w="11" w:type="dxa"/>
          <w:trHeight w:val="51"/>
          <w:jc w:val="center"/>
        </w:trPr>
        <w:tc>
          <w:tcPr>
            <w:tcW w:w="2547" w:type="dxa"/>
            <w:gridSpan w:val="2"/>
            <w:vMerge/>
            <w:vAlign w:val="center"/>
          </w:tcPr>
          <w:p w14:paraId="48C0CE59" w14:textId="1112BF3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27B903B3"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Karşılaştırmalı analiz</w:t>
            </w:r>
          </w:p>
        </w:tc>
      </w:tr>
      <w:tr w:rsidR="005E0027" w:rsidRPr="00407E5F" w14:paraId="58E41DAE" w14:textId="77777777" w:rsidTr="005E0027">
        <w:trPr>
          <w:gridAfter w:val="1"/>
          <w:wAfter w:w="11" w:type="dxa"/>
          <w:trHeight w:val="51"/>
          <w:jc w:val="center"/>
        </w:trPr>
        <w:tc>
          <w:tcPr>
            <w:tcW w:w="2547" w:type="dxa"/>
            <w:gridSpan w:val="2"/>
            <w:vMerge/>
            <w:vAlign w:val="center"/>
          </w:tcPr>
          <w:p w14:paraId="5BEF26C4" w14:textId="1C7CF949"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00AF1C7A"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Yüzde yöntemi ile analiz</w:t>
            </w:r>
          </w:p>
        </w:tc>
      </w:tr>
      <w:tr w:rsidR="005E0027" w:rsidRPr="00407E5F" w14:paraId="02013FB6" w14:textId="77777777" w:rsidTr="005E0027">
        <w:trPr>
          <w:gridAfter w:val="1"/>
          <w:wAfter w:w="11" w:type="dxa"/>
          <w:trHeight w:val="51"/>
          <w:jc w:val="center"/>
        </w:trPr>
        <w:tc>
          <w:tcPr>
            <w:tcW w:w="2547" w:type="dxa"/>
            <w:gridSpan w:val="2"/>
            <w:vMerge/>
            <w:vAlign w:val="center"/>
          </w:tcPr>
          <w:p w14:paraId="3D0F9B19" w14:textId="26CEB06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ABDE4DA"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Eğilim yüzdeleri analizi</w:t>
            </w:r>
          </w:p>
        </w:tc>
      </w:tr>
      <w:tr w:rsidR="005E0027" w:rsidRPr="00407E5F" w14:paraId="07ECABB2" w14:textId="77777777" w:rsidTr="005E0027">
        <w:trPr>
          <w:gridAfter w:val="1"/>
          <w:wAfter w:w="11" w:type="dxa"/>
          <w:trHeight w:val="51"/>
          <w:jc w:val="center"/>
        </w:trPr>
        <w:tc>
          <w:tcPr>
            <w:tcW w:w="2547" w:type="dxa"/>
            <w:gridSpan w:val="2"/>
            <w:vMerge/>
            <w:vAlign w:val="center"/>
          </w:tcPr>
          <w:p w14:paraId="6A257F6B" w14:textId="358AEE72"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3B961692"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Başabaş analizi-1</w:t>
            </w:r>
          </w:p>
        </w:tc>
      </w:tr>
      <w:tr w:rsidR="005E0027" w:rsidRPr="00407E5F" w14:paraId="2D615647" w14:textId="77777777" w:rsidTr="005E0027">
        <w:trPr>
          <w:gridAfter w:val="1"/>
          <w:wAfter w:w="11" w:type="dxa"/>
          <w:trHeight w:val="51"/>
          <w:jc w:val="center"/>
        </w:trPr>
        <w:tc>
          <w:tcPr>
            <w:tcW w:w="2547" w:type="dxa"/>
            <w:gridSpan w:val="2"/>
            <w:vMerge/>
            <w:vAlign w:val="center"/>
          </w:tcPr>
          <w:p w14:paraId="6C27A423" w14:textId="51DD9F55"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7D0B94B"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Başabaş analizi ve gider türleri</w:t>
            </w:r>
          </w:p>
        </w:tc>
      </w:tr>
      <w:tr w:rsidR="005E0027" w:rsidRPr="00407E5F" w14:paraId="6A9CCC7A" w14:textId="77777777" w:rsidTr="005E0027">
        <w:trPr>
          <w:gridAfter w:val="1"/>
          <w:wAfter w:w="11" w:type="dxa"/>
          <w:trHeight w:val="51"/>
          <w:jc w:val="center"/>
        </w:trPr>
        <w:tc>
          <w:tcPr>
            <w:tcW w:w="2547" w:type="dxa"/>
            <w:gridSpan w:val="2"/>
            <w:vMerge/>
            <w:vAlign w:val="center"/>
          </w:tcPr>
          <w:p w14:paraId="0ABFD27F" w14:textId="11AA7EB7"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BFB168B"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 xml:space="preserve">Başabaş noktasının hesaplanması </w:t>
            </w:r>
          </w:p>
        </w:tc>
      </w:tr>
      <w:tr w:rsidR="005E0027" w:rsidRPr="00407E5F" w14:paraId="05060668" w14:textId="77777777" w:rsidTr="005E0027">
        <w:trPr>
          <w:gridAfter w:val="1"/>
          <w:wAfter w:w="11" w:type="dxa"/>
          <w:trHeight w:val="51"/>
          <w:jc w:val="center"/>
        </w:trPr>
        <w:tc>
          <w:tcPr>
            <w:tcW w:w="2547" w:type="dxa"/>
            <w:gridSpan w:val="2"/>
            <w:vMerge/>
            <w:vAlign w:val="center"/>
          </w:tcPr>
          <w:p w14:paraId="2C3DA2A0" w14:textId="3CF73658"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53948D85"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Başabaş analizi-2</w:t>
            </w:r>
          </w:p>
        </w:tc>
      </w:tr>
      <w:tr w:rsidR="005E0027" w:rsidRPr="00407E5F" w14:paraId="49BD24F8" w14:textId="77777777" w:rsidTr="005E0027">
        <w:trPr>
          <w:gridAfter w:val="1"/>
          <w:wAfter w:w="11" w:type="dxa"/>
          <w:trHeight w:val="51"/>
          <w:jc w:val="center"/>
        </w:trPr>
        <w:tc>
          <w:tcPr>
            <w:tcW w:w="2547" w:type="dxa"/>
            <w:gridSpan w:val="2"/>
            <w:vMerge/>
            <w:vAlign w:val="center"/>
          </w:tcPr>
          <w:p w14:paraId="5E86C29B" w14:textId="598EFCEB"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2E4AC91"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Başabaş noktasının hesaplanması</w:t>
            </w:r>
          </w:p>
        </w:tc>
      </w:tr>
      <w:tr w:rsidR="005E0027" w:rsidRPr="00407E5F" w14:paraId="2178533A" w14:textId="77777777" w:rsidTr="005E0027">
        <w:trPr>
          <w:gridAfter w:val="1"/>
          <w:wAfter w:w="11" w:type="dxa"/>
          <w:trHeight w:val="51"/>
          <w:jc w:val="center"/>
        </w:trPr>
        <w:tc>
          <w:tcPr>
            <w:tcW w:w="2547" w:type="dxa"/>
            <w:gridSpan w:val="2"/>
            <w:vMerge/>
            <w:vAlign w:val="center"/>
          </w:tcPr>
          <w:p w14:paraId="3D845AFB" w14:textId="6286CF45"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9A31C10"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Birden fazla ürün için başabaş noktasının hesaplanması</w:t>
            </w:r>
          </w:p>
        </w:tc>
      </w:tr>
      <w:tr w:rsidR="005E0027" w:rsidRPr="00407E5F" w14:paraId="6EFD819A" w14:textId="77777777" w:rsidTr="005E0027">
        <w:trPr>
          <w:gridAfter w:val="1"/>
          <w:wAfter w:w="11" w:type="dxa"/>
          <w:trHeight w:val="51"/>
          <w:jc w:val="center"/>
        </w:trPr>
        <w:tc>
          <w:tcPr>
            <w:tcW w:w="2547" w:type="dxa"/>
            <w:gridSpan w:val="2"/>
            <w:vMerge/>
            <w:vAlign w:val="center"/>
          </w:tcPr>
          <w:p w14:paraId="2CD9C011" w14:textId="4B8F7187"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38AA0E90"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Kaldıraç analizleri</w:t>
            </w:r>
          </w:p>
        </w:tc>
      </w:tr>
      <w:tr w:rsidR="005E0027" w:rsidRPr="00407E5F" w14:paraId="1D1ADB8F" w14:textId="77777777" w:rsidTr="005E0027">
        <w:trPr>
          <w:gridAfter w:val="1"/>
          <w:wAfter w:w="11" w:type="dxa"/>
          <w:trHeight w:val="51"/>
          <w:jc w:val="center"/>
        </w:trPr>
        <w:tc>
          <w:tcPr>
            <w:tcW w:w="2547" w:type="dxa"/>
            <w:gridSpan w:val="2"/>
            <w:vMerge/>
            <w:vAlign w:val="center"/>
          </w:tcPr>
          <w:p w14:paraId="0AEF1639" w14:textId="5F0E9511"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13443D4"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Faaliyet kaldıracı</w:t>
            </w:r>
          </w:p>
        </w:tc>
      </w:tr>
      <w:tr w:rsidR="005E0027" w:rsidRPr="00407E5F" w14:paraId="738E0DBD" w14:textId="77777777" w:rsidTr="005E0027">
        <w:trPr>
          <w:gridAfter w:val="1"/>
          <w:wAfter w:w="11" w:type="dxa"/>
          <w:trHeight w:val="51"/>
          <w:jc w:val="center"/>
        </w:trPr>
        <w:tc>
          <w:tcPr>
            <w:tcW w:w="2547" w:type="dxa"/>
            <w:gridSpan w:val="2"/>
            <w:vMerge/>
            <w:vAlign w:val="center"/>
          </w:tcPr>
          <w:p w14:paraId="2506D55D" w14:textId="6B7C27C8"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1234181F"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Finansal kaldıraç</w:t>
            </w:r>
          </w:p>
        </w:tc>
      </w:tr>
      <w:tr w:rsidR="005E0027" w:rsidRPr="00407E5F" w14:paraId="4B1336CB" w14:textId="77777777" w:rsidTr="005E0027">
        <w:trPr>
          <w:gridAfter w:val="1"/>
          <w:wAfter w:w="11" w:type="dxa"/>
          <w:trHeight w:val="51"/>
          <w:jc w:val="center"/>
        </w:trPr>
        <w:tc>
          <w:tcPr>
            <w:tcW w:w="2547" w:type="dxa"/>
            <w:gridSpan w:val="2"/>
            <w:vMerge/>
            <w:vAlign w:val="center"/>
          </w:tcPr>
          <w:p w14:paraId="259B60CD" w14:textId="61D23960"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54DD5BAF" w14:textId="77777777" w:rsidR="005E0027" w:rsidRPr="00407E5F" w:rsidRDefault="005E0027" w:rsidP="00F473C4">
            <w:pPr>
              <w:rPr>
                <w:rFonts w:ascii="Times New Roman" w:hAnsi="Times New Roman" w:cs="Times New Roman"/>
                <w:color w:val="000000"/>
                <w:sz w:val="24"/>
                <w:szCs w:val="24"/>
              </w:rPr>
            </w:pPr>
            <w:r w:rsidRPr="00407E5F">
              <w:rPr>
                <w:rFonts w:ascii="Times New Roman" w:hAnsi="Times New Roman" w:cs="Times New Roman"/>
                <w:color w:val="000000"/>
                <w:sz w:val="24"/>
                <w:szCs w:val="24"/>
              </w:rPr>
              <w:t>Birleşik kaldıraç</w:t>
            </w:r>
          </w:p>
        </w:tc>
      </w:tr>
      <w:tr w:rsidR="005E0027" w:rsidRPr="00407E5F" w14:paraId="307C53BF" w14:textId="77777777" w:rsidTr="005E0027">
        <w:trPr>
          <w:gridAfter w:val="1"/>
          <w:wAfter w:w="11" w:type="dxa"/>
          <w:trHeight w:val="51"/>
          <w:jc w:val="center"/>
        </w:trPr>
        <w:tc>
          <w:tcPr>
            <w:tcW w:w="2547" w:type="dxa"/>
            <w:gridSpan w:val="2"/>
            <w:vMerge/>
            <w:vAlign w:val="center"/>
          </w:tcPr>
          <w:p w14:paraId="59C8712F" w14:textId="1E03C22A"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79AB0218"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Uzun vadeli finansal planlama ve kontrol</w:t>
            </w:r>
          </w:p>
        </w:tc>
      </w:tr>
      <w:tr w:rsidR="005E0027" w:rsidRPr="00407E5F" w14:paraId="25F140D5" w14:textId="77777777" w:rsidTr="005E0027">
        <w:trPr>
          <w:gridAfter w:val="1"/>
          <w:wAfter w:w="11" w:type="dxa"/>
          <w:trHeight w:val="51"/>
          <w:jc w:val="center"/>
        </w:trPr>
        <w:tc>
          <w:tcPr>
            <w:tcW w:w="2547" w:type="dxa"/>
            <w:gridSpan w:val="2"/>
            <w:vMerge/>
            <w:vAlign w:val="center"/>
          </w:tcPr>
          <w:p w14:paraId="23929D2D" w14:textId="33E14BEB"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AA48E3B"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Uzun vadeli finansal planlama ve önemi</w:t>
            </w:r>
          </w:p>
        </w:tc>
      </w:tr>
      <w:tr w:rsidR="005E0027" w:rsidRPr="00407E5F" w14:paraId="0C8BD87E" w14:textId="77777777" w:rsidTr="005E0027">
        <w:trPr>
          <w:gridAfter w:val="1"/>
          <w:wAfter w:w="11" w:type="dxa"/>
          <w:trHeight w:val="51"/>
          <w:jc w:val="center"/>
        </w:trPr>
        <w:tc>
          <w:tcPr>
            <w:tcW w:w="2547" w:type="dxa"/>
            <w:gridSpan w:val="2"/>
            <w:vMerge/>
            <w:vAlign w:val="center"/>
          </w:tcPr>
          <w:p w14:paraId="7BBBF2A6" w14:textId="6AEDBD9A"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458C509"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Uzun vadeli finansal planlama türleri</w:t>
            </w:r>
          </w:p>
        </w:tc>
      </w:tr>
      <w:tr w:rsidR="005E0027" w:rsidRPr="00407E5F" w14:paraId="31115DC4" w14:textId="77777777" w:rsidTr="005E0027">
        <w:trPr>
          <w:gridAfter w:val="1"/>
          <w:wAfter w:w="11" w:type="dxa"/>
          <w:trHeight w:val="51"/>
          <w:jc w:val="center"/>
        </w:trPr>
        <w:tc>
          <w:tcPr>
            <w:tcW w:w="2547" w:type="dxa"/>
            <w:gridSpan w:val="2"/>
            <w:vMerge/>
            <w:vAlign w:val="center"/>
          </w:tcPr>
          <w:p w14:paraId="55EA11AE" w14:textId="7B3BF919"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0FB515C8"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Uzun vadeli finansal planlama</w:t>
            </w:r>
          </w:p>
        </w:tc>
      </w:tr>
      <w:tr w:rsidR="005E0027" w:rsidRPr="00407E5F" w14:paraId="58F6FF00" w14:textId="77777777" w:rsidTr="005E0027">
        <w:trPr>
          <w:gridAfter w:val="1"/>
          <w:wAfter w:w="11" w:type="dxa"/>
          <w:trHeight w:val="51"/>
          <w:jc w:val="center"/>
        </w:trPr>
        <w:tc>
          <w:tcPr>
            <w:tcW w:w="2547" w:type="dxa"/>
            <w:gridSpan w:val="2"/>
            <w:vMerge/>
            <w:vAlign w:val="center"/>
          </w:tcPr>
          <w:p w14:paraId="49917293" w14:textId="71844312"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BE55B93"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Satışların yüzdesi yöntemi</w:t>
            </w:r>
          </w:p>
        </w:tc>
      </w:tr>
      <w:tr w:rsidR="005E0027" w:rsidRPr="00407E5F" w14:paraId="24A7AC7A" w14:textId="77777777" w:rsidTr="005E0027">
        <w:trPr>
          <w:gridAfter w:val="1"/>
          <w:wAfter w:w="11" w:type="dxa"/>
          <w:trHeight w:val="51"/>
          <w:jc w:val="center"/>
        </w:trPr>
        <w:tc>
          <w:tcPr>
            <w:tcW w:w="2547" w:type="dxa"/>
            <w:gridSpan w:val="2"/>
            <w:vMerge/>
            <w:vAlign w:val="center"/>
          </w:tcPr>
          <w:p w14:paraId="2A651658" w14:textId="7D75032C"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031701AB"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Kısa vadeli finansal planlama ve kontrol</w:t>
            </w:r>
          </w:p>
        </w:tc>
      </w:tr>
      <w:tr w:rsidR="005E0027" w:rsidRPr="00407E5F" w14:paraId="0EC0D8A2" w14:textId="77777777" w:rsidTr="005E0027">
        <w:trPr>
          <w:gridAfter w:val="1"/>
          <w:wAfter w:w="11" w:type="dxa"/>
          <w:trHeight w:val="51"/>
          <w:jc w:val="center"/>
        </w:trPr>
        <w:tc>
          <w:tcPr>
            <w:tcW w:w="2547" w:type="dxa"/>
            <w:gridSpan w:val="2"/>
            <w:vMerge/>
            <w:vAlign w:val="center"/>
          </w:tcPr>
          <w:p w14:paraId="1AF4F677" w14:textId="63C9D93E"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429FFD2F"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Kısa vadeli finansal planlama ve önemi</w:t>
            </w:r>
          </w:p>
        </w:tc>
      </w:tr>
      <w:tr w:rsidR="005E0027" w:rsidRPr="00407E5F" w14:paraId="46DDE7DD" w14:textId="77777777" w:rsidTr="005E0027">
        <w:trPr>
          <w:gridAfter w:val="1"/>
          <w:wAfter w:w="11" w:type="dxa"/>
          <w:trHeight w:val="51"/>
          <w:jc w:val="center"/>
        </w:trPr>
        <w:tc>
          <w:tcPr>
            <w:tcW w:w="2547" w:type="dxa"/>
            <w:gridSpan w:val="2"/>
            <w:vMerge/>
            <w:vAlign w:val="center"/>
          </w:tcPr>
          <w:p w14:paraId="6C0DDF9A" w14:textId="70AE3E3A"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B4811C0"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 xml:space="preserve">Kısa vadeli finansal planlama türleri </w:t>
            </w:r>
          </w:p>
        </w:tc>
      </w:tr>
      <w:tr w:rsidR="005E0027" w:rsidRPr="00407E5F" w14:paraId="69858540" w14:textId="77777777" w:rsidTr="005E0027">
        <w:trPr>
          <w:gridAfter w:val="1"/>
          <w:wAfter w:w="11" w:type="dxa"/>
          <w:trHeight w:val="51"/>
          <w:jc w:val="center"/>
        </w:trPr>
        <w:tc>
          <w:tcPr>
            <w:tcW w:w="2547" w:type="dxa"/>
            <w:gridSpan w:val="2"/>
            <w:vMerge/>
            <w:vAlign w:val="center"/>
          </w:tcPr>
          <w:p w14:paraId="4C232EF5" w14:textId="62A3E3C3"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7CCD42B8"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Kısa vadeli finansal bütçeler</w:t>
            </w:r>
          </w:p>
        </w:tc>
      </w:tr>
      <w:tr w:rsidR="005E0027" w:rsidRPr="00407E5F" w14:paraId="540F6ACC" w14:textId="77777777" w:rsidTr="005E0027">
        <w:trPr>
          <w:gridAfter w:val="1"/>
          <w:wAfter w:w="11" w:type="dxa"/>
          <w:trHeight w:val="51"/>
          <w:jc w:val="center"/>
        </w:trPr>
        <w:tc>
          <w:tcPr>
            <w:tcW w:w="2547" w:type="dxa"/>
            <w:gridSpan w:val="2"/>
            <w:vMerge/>
            <w:vAlign w:val="center"/>
          </w:tcPr>
          <w:p w14:paraId="2A6E43BF" w14:textId="6B603DE2"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329C24A"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Nakit bütçesi</w:t>
            </w:r>
          </w:p>
        </w:tc>
      </w:tr>
      <w:tr w:rsidR="005E0027" w:rsidRPr="00407E5F" w14:paraId="4CBB95CB" w14:textId="77777777" w:rsidTr="005E0027">
        <w:trPr>
          <w:gridAfter w:val="1"/>
          <w:wAfter w:w="11" w:type="dxa"/>
          <w:trHeight w:val="51"/>
          <w:jc w:val="center"/>
        </w:trPr>
        <w:tc>
          <w:tcPr>
            <w:tcW w:w="2547" w:type="dxa"/>
            <w:gridSpan w:val="2"/>
            <w:vMerge/>
            <w:vAlign w:val="center"/>
          </w:tcPr>
          <w:p w14:paraId="56F4613E" w14:textId="1221EE61"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shd w:val="clear" w:color="auto" w:fill="FFFF00"/>
            <w:vAlign w:val="bottom"/>
          </w:tcPr>
          <w:p w14:paraId="78436661"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Uygulama çözümleri</w:t>
            </w:r>
          </w:p>
        </w:tc>
      </w:tr>
      <w:tr w:rsidR="005E0027" w:rsidRPr="00407E5F" w14:paraId="4E030265" w14:textId="77777777" w:rsidTr="005E0027">
        <w:trPr>
          <w:gridAfter w:val="1"/>
          <w:wAfter w:w="11" w:type="dxa"/>
          <w:trHeight w:val="51"/>
          <w:jc w:val="center"/>
        </w:trPr>
        <w:tc>
          <w:tcPr>
            <w:tcW w:w="2547" w:type="dxa"/>
            <w:gridSpan w:val="2"/>
            <w:vMerge/>
            <w:vAlign w:val="center"/>
          </w:tcPr>
          <w:p w14:paraId="624E3C64" w14:textId="77FC33F1" w:rsidR="005E0027" w:rsidRPr="00407E5F" w:rsidRDefault="005E0027" w:rsidP="00F473C4">
            <w:pPr>
              <w:tabs>
                <w:tab w:val="left" w:pos="1552"/>
              </w:tabs>
              <w:jc w:val="center"/>
              <w:rPr>
                <w:rFonts w:ascii="Times New Roman" w:hAnsi="Times New Roman" w:cs="Times New Roman"/>
                <w:sz w:val="20"/>
                <w:szCs w:val="20"/>
              </w:rPr>
            </w:pPr>
          </w:p>
        </w:tc>
        <w:tc>
          <w:tcPr>
            <w:tcW w:w="6924" w:type="dxa"/>
            <w:gridSpan w:val="3"/>
            <w:vAlign w:val="bottom"/>
          </w:tcPr>
          <w:p w14:paraId="6E6FB1C0" w14:textId="77777777" w:rsidR="005E0027" w:rsidRPr="00681CCB" w:rsidRDefault="005E0027" w:rsidP="00F473C4">
            <w:pPr>
              <w:rPr>
                <w:rFonts w:ascii="Times New Roman" w:hAnsi="Times New Roman" w:cs="Times New Roman"/>
                <w:color w:val="000000"/>
                <w:sz w:val="24"/>
                <w:szCs w:val="24"/>
              </w:rPr>
            </w:pPr>
            <w:r w:rsidRPr="00681CCB">
              <w:rPr>
                <w:rFonts w:ascii="Times New Roman" w:hAnsi="Times New Roman" w:cs="Times New Roman"/>
                <w:color w:val="000000"/>
                <w:sz w:val="24"/>
                <w:szCs w:val="24"/>
              </w:rPr>
              <w:t>Uygulama çözümleri</w:t>
            </w:r>
          </w:p>
        </w:tc>
      </w:tr>
      <w:tr w:rsidR="00F05372" w:rsidRPr="00407E5F" w14:paraId="13B5A7C3" w14:textId="77777777" w:rsidTr="005E0027">
        <w:trPr>
          <w:trHeight w:val="401"/>
          <w:jc w:val="center"/>
        </w:trPr>
        <w:tc>
          <w:tcPr>
            <w:tcW w:w="2579" w:type="dxa"/>
            <w:gridSpan w:val="3"/>
            <w:vAlign w:val="center"/>
          </w:tcPr>
          <w:p w14:paraId="647FA90B" w14:textId="77777777" w:rsidR="00F05372" w:rsidRPr="00407E5F" w:rsidRDefault="00F05372" w:rsidP="00F473C4">
            <w:pPr>
              <w:tabs>
                <w:tab w:val="left" w:pos="1552"/>
              </w:tabs>
              <w:jc w:val="center"/>
              <w:rPr>
                <w:rFonts w:ascii="Times New Roman" w:hAnsi="Times New Roman" w:cs="Times New Roman"/>
                <w:b/>
                <w:sz w:val="20"/>
                <w:szCs w:val="20"/>
              </w:rPr>
            </w:pPr>
            <w:r w:rsidRPr="00407E5F">
              <w:rPr>
                <w:rFonts w:ascii="Times New Roman" w:hAnsi="Times New Roman" w:cs="Times New Roman"/>
                <w:b/>
                <w:sz w:val="20"/>
                <w:szCs w:val="20"/>
              </w:rPr>
              <w:t>Hafta-Tarih</w:t>
            </w:r>
          </w:p>
        </w:tc>
        <w:tc>
          <w:tcPr>
            <w:tcW w:w="5483" w:type="dxa"/>
            <w:vAlign w:val="center"/>
          </w:tcPr>
          <w:p w14:paraId="1084E85C" w14:textId="77777777" w:rsidR="00F05372" w:rsidRPr="00407E5F" w:rsidRDefault="00F05372" w:rsidP="00F473C4">
            <w:pPr>
              <w:tabs>
                <w:tab w:val="left" w:pos="1552"/>
              </w:tabs>
              <w:jc w:val="center"/>
              <w:rPr>
                <w:rFonts w:ascii="Times New Roman" w:hAnsi="Times New Roman" w:cs="Times New Roman"/>
                <w:b/>
                <w:sz w:val="20"/>
                <w:szCs w:val="20"/>
              </w:rPr>
            </w:pPr>
            <w:r w:rsidRPr="00407E5F">
              <w:rPr>
                <w:rFonts w:ascii="Times New Roman" w:hAnsi="Times New Roman" w:cs="Times New Roman"/>
                <w:b/>
                <w:sz w:val="20"/>
                <w:szCs w:val="20"/>
              </w:rPr>
              <w:t>Ders Konuları</w:t>
            </w:r>
          </w:p>
        </w:tc>
        <w:tc>
          <w:tcPr>
            <w:tcW w:w="1420" w:type="dxa"/>
            <w:gridSpan w:val="2"/>
            <w:vAlign w:val="center"/>
          </w:tcPr>
          <w:p w14:paraId="55D2D156" w14:textId="77777777" w:rsidR="00F05372" w:rsidRPr="00407E5F" w:rsidRDefault="00F05372" w:rsidP="00F473C4">
            <w:pPr>
              <w:tabs>
                <w:tab w:val="left" w:pos="1552"/>
              </w:tabs>
              <w:jc w:val="center"/>
              <w:rPr>
                <w:rFonts w:ascii="Times New Roman" w:hAnsi="Times New Roman" w:cs="Times New Roman"/>
                <w:b/>
                <w:sz w:val="20"/>
                <w:szCs w:val="20"/>
              </w:rPr>
            </w:pPr>
            <w:r w:rsidRPr="00407E5F">
              <w:rPr>
                <w:rFonts w:ascii="Times New Roman" w:hAnsi="Times New Roman" w:cs="Times New Roman"/>
                <w:b/>
                <w:sz w:val="20"/>
                <w:szCs w:val="20"/>
              </w:rPr>
              <w:t>İlgili Program Yeterliği</w:t>
            </w:r>
          </w:p>
        </w:tc>
      </w:tr>
      <w:tr w:rsidR="00434D20" w:rsidRPr="00407E5F" w14:paraId="3055BC59" w14:textId="77777777" w:rsidTr="0067585A">
        <w:trPr>
          <w:trHeight w:val="180"/>
          <w:jc w:val="center"/>
        </w:trPr>
        <w:tc>
          <w:tcPr>
            <w:tcW w:w="302" w:type="dxa"/>
          </w:tcPr>
          <w:p w14:paraId="3AF19D4F" w14:textId="4113C791"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77" w:type="dxa"/>
            <w:gridSpan w:val="2"/>
            <w:vAlign w:val="center"/>
          </w:tcPr>
          <w:p w14:paraId="622CC5C0" w14:textId="120E3924" w:rsidR="00434D20" w:rsidRPr="00407E5F"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483" w:type="dxa"/>
            <w:vAlign w:val="bottom"/>
          </w:tcPr>
          <w:p w14:paraId="6AAB3FB9" w14:textId="77777777" w:rsidR="00434D20" w:rsidRPr="00681CCB" w:rsidRDefault="00434D20" w:rsidP="00434D20">
            <w:pPr>
              <w:rPr>
                <w:rFonts w:ascii="Times New Roman" w:hAnsi="Times New Roman" w:cs="Times New Roman"/>
                <w:color w:val="000000"/>
              </w:rPr>
            </w:pPr>
            <w:r w:rsidRPr="00681CCB">
              <w:rPr>
                <w:rFonts w:ascii="Times New Roman" w:hAnsi="Times New Roman" w:cs="Times New Roman"/>
                <w:color w:val="000000"/>
              </w:rPr>
              <w:t>Oryantasyon haftası</w:t>
            </w:r>
          </w:p>
        </w:tc>
        <w:tc>
          <w:tcPr>
            <w:tcW w:w="1420" w:type="dxa"/>
            <w:gridSpan w:val="2"/>
          </w:tcPr>
          <w:p w14:paraId="46B88867" w14:textId="77777777" w:rsidR="00434D20" w:rsidRPr="00407E5F" w:rsidRDefault="00434D20" w:rsidP="00434D20">
            <w:pPr>
              <w:jc w:val="center"/>
              <w:rPr>
                <w:rFonts w:ascii="Times New Roman" w:hAnsi="Times New Roman" w:cs="Times New Roman"/>
                <w:sz w:val="20"/>
                <w:szCs w:val="20"/>
              </w:rPr>
            </w:pPr>
          </w:p>
        </w:tc>
      </w:tr>
      <w:tr w:rsidR="00434D20" w:rsidRPr="00407E5F" w14:paraId="22D83543" w14:textId="77777777" w:rsidTr="0067585A">
        <w:trPr>
          <w:jc w:val="center"/>
        </w:trPr>
        <w:tc>
          <w:tcPr>
            <w:tcW w:w="302" w:type="dxa"/>
          </w:tcPr>
          <w:p w14:paraId="64276F82" w14:textId="32D9FD3C"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77" w:type="dxa"/>
            <w:gridSpan w:val="2"/>
            <w:vAlign w:val="center"/>
          </w:tcPr>
          <w:p w14:paraId="57EDAB83" w14:textId="55116BEB" w:rsidR="00434D20" w:rsidRPr="00407E5F"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483" w:type="dxa"/>
            <w:vAlign w:val="bottom"/>
          </w:tcPr>
          <w:p w14:paraId="53D99FE6" w14:textId="77777777" w:rsidR="00434D20" w:rsidRPr="00681CCB" w:rsidRDefault="00434D20" w:rsidP="00434D20">
            <w:pPr>
              <w:rPr>
                <w:rFonts w:ascii="Times New Roman" w:hAnsi="Times New Roman" w:cs="Times New Roman"/>
                <w:color w:val="000000"/>
              </w:rPr>
            </w:pPr>
            <w:r w:rsidRPr="00681CCB">
              <w:rPr>
                <w:rFonts w:ascii="Times New Roman" w:hAnsi="Times New Roman" w:cs="Times New Roman"/>
                <w:bCs/>
              </w:rPr>
              <w:t>Finansal yönetim ve fonksiyonlar</w:t>
            </w:r>
          </w:p>
        </w:tc>
        <w:tc>
          <w:tcPr>
            <w:tcW w:w="1420" w:type="dxa"/>
            <w:gridSpan w:val="2"/>
          </w:tcPr>
          <w:p w14:paraId="5ED81631" w14:textId="4DA53908" w:rsidR="00434D20" w:rsidRPr="00407E5F" w:rsidRDefault="00434D20" w:rsidP="00434D20">
            <w:pPr>
              <w:jc w:val="center"/>
              <w:rPr>
                <w:rFonts w:ascii="Times New Roman" w:hAnsi="Times New Roman" w:cs="Times New Roman"/>
                <w:sz w:val="20"/>
                <w:szCs w:val="20"/>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1DEA19D1" w14:textId="77777777" w:rsidTr="0067585A">
        <w:trPr>
          <w:jc w:val="center"/>
        </w:trPr>
        <w:tc>
          <w:tcPr>
            <w:tcW w:w="302" w:type="dxa"/>
          </w:tcPr>
          <w:p w14:paraId="5B800E8D" w14:textId="4F328170"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77" w:type="dxa"/>
            <w:gridSpan w:val="2"/>
            <w:vAlign w:val="center"/>
          </w:tcPr>
          <w:p w14:paraId="5ABB0E70" w14:textId="1DE78950" w:rsidR="00434D20" w:rsidRPr="00407E5F" w:rsidRDefault="00434D20" w:rsidP="00434D20">
            <w:pPr>
              <w:rPr>
                <w:rFonts w:ascii="Times New Roman" w:hAnsi="Times New Roman" w:cs="Times New Roman"/>
              </w:rPr>
            </w:pPr>
            <w:r>
              <w:rPr>
                <w:rFonts w:ascii="Times New Roman" w:hAnsi="Times New Roman" w:cs="Times New Roman"/>
                <w:bCs/>
                <w:sz w:val="20"/>
                <w:szCs w:val="20"/>
              </w:rPr>
              <w:t>16-20 Şubat 2026</w:t>
            </w:r>
          </w:p>
        </w:tc>
        <w:tc>
          <w:tcPr>
            <w:tcW w:w="5483" w:type="dxa"/>
          </w:tcPr>
          <w:p w14:paraId="5525C903" w14:textId="77777777" w:rsidR="00434D20" w:rsidRPr="00681CCB" w:rsidRDefault="00434D20" w:rsidP="00434D20">
            <w:pPr>
              <w:jc w:val="both"/>
              <w:rPr>
                <w:rFonts w:ascii="Times New Roman" w:hAnsi="Times New Roman" w:cs="Times New Roman"/>
                <w:bCs/>
                <w:color w:val="0563C1" w:themeColor="hyperlink"/>
                <w:u w:val="single"/>
              </w:rPr>
            </w:pPr>
            <w:r w:rsidRPr="00681CCB">
              <w:rPr>
                <w:rFonts w:ascii="Times New Roman" w:hAnsi="Times New Roman" w:cs="Times New Roman"/>
                <w:color w:val="000000"/>
              </w:rPr>
              <w:t>Finansal yönetimde temel ilkeler</w:t>
            </w:r>
          </w:p>
        </w:tc>
        <w:tc>
          <w:tcPr>
            <w:tcW w:w="1420" w:type="dxa"/>
            <w:gridSpan w:val="2"/>
          </w:tcPr>
          <w:p w14:paraId="259D4844" w14:textId="2F07AD34" w:rsidR="00434D20" w:rsidRPr="00407E5F" w:rsidRDefault="00434D20" w:rsidP="00434D20">
            <w:pPr>
              <w:jc w:val="center"/>
              <w:rPr>
                <w:rFonts w:ascii="Times New Roman" w:hAnsi="Times New Roman" w:cs="Times New Roman"/>
                <w:sz w:val="20"/>
                <w:szCs w:val="20"/>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5DF8544D" w14:textId="77777777" w:rsidTr="0067585A">
        <w:trPr>
          <w:jc w:val="center"/>
        </w:trPr>
        <w:tc>
          <w:tcPr>
            <w:tcW w:w="302" w:type="dxa"/>
          </w:tcPr>
          <w:p w14:paraId="38ED3AD9" w14:textId="2CC48D97"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77" w:type="dxa"/>
            <w:gridSpan w:val="2"/>
            <w:vAlign w:val="center"/>
          </w:tcPr>
          <w:p w14:paraId="7FF75B17" w14:textId="3FEF57E2" w:rsidR="00434D20" w:rsidRPr="00407E5F" w:rsidRDefault="00434D20" w:rsidP="00434D20">
            <w:pPr>
              <w:rPr>
                <w:rFonts w:ascii="Times New Roman" w:hAnsi="Times New Roman" w:cs="Times New Roman"/>
              </w:rPr>
            </w:pPr>
            <w:r>
              <w:rPr>
                <w:rFonts w:ascii="Times New Roman" w:hAnsi="Times New Roman" w:cs="Times New Roman"/>
                <w:bCs/>
                <w:sz w:val="20"/>
                <w:szCs w:val="20"/>
              </w:rPr>
              <w:t>23-27 Şubat 2026</w:t>
            </w:r>
          </w:p>
        </w:tc>
        <w:tc>
          <w:tcPr>
            <w:tcW w:w="5483" w:type="dxa"/>
          </w:tcPr>
          <w:p w14:paraId="4F6E6D67"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Paranın zaman değeri-1</w:t>
            </w:r>
          </w:p>
        </w:tc>
        <w:tc>
          <w:tcPr>
            <w:tcW w:w="1420" w:type="dxa"/>
            <w:gridSpan w:val="2"/>
          </w:tcPr>
          <w:p w14:paraId="5A67DF8F" w14:textId="2B86EEB4" w:rsidR="00434D20" w:rsidRPr="00407E5F" w:rsidRDefault="00434D20" w:rsidP="00434D20">
            <w:pPr>
              <w:jc w:val="center"/>
              <w:rPr>
                <w:rFonts w:ascii="Times New Roman" w:hAnsi="Times New Roman" w:cs="Times New Roman"/>
                <w:sz w:val="20"/>
                <w:szCs w:val="20"/>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3D2CBB22" w14:textId="77777777" w:rsidTr="0067585A">
        <w:trPr>
          <w:jc w:val="center"/>
        </w:trPr>
        <w:tc>
          <w:tcPr>
            <w:tcW w:w="302" w:type="dxa"/>
          </w:tcPr>
          <w:p w14:paraId="1AC708A2" w14:textId="1F1FC446"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77" w:type="dxa"/>
            <w:gridSpan w:val="2"/>
            <w:vAlign w:val="center"/>
          </w:tcPr>
          <w:p w14:paraId="60A2EF97" w14:textId="3709F54A" w:rsidR="00434D20" w:rsidRPr="00407E5F" w:rsidRDefault="00434D20" w:rsidP="00434D20">
            <w:pPr>
              <w:rPr>
                <w:rFonts w:ascii="Times New Roman" w:hAnsi="Times New Roman" w:cs="Times New Roman"/>
              </w:rPr>
            </w:pPr>
            <w:r>
              <w:rPr>
                <w:rFonts w:ascii="Times New Roman" w:hAnsi="Times New Roman" w:cs="Times New Roman"/>
                <w:bCs/>
                <w:sz w:val="20"/>
                <w:szCs w:val="20"/>
              </w:rPr>
              <w:t>02-06 Mart 2026</w:t>
            </w:r>
          </w:p>
        </w:tc>
        <w:tc>
          <w:tcPr>
            <w:tcW w:w="5483" w:type="dxa"/>
          </w:tcPr>
          <w:p w14:paraId="65CE4B4B"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Paranın zaman değeri-2</w:t>
            </w:r>
          </w:p>
        </w:tc>
        <w:tc>
          <w:tcPr>
            <w:tcW w:w="1420" w:type="dxa"/>
            <w:gridSpan w:val="2"/>
          </w:tcPr>
          <w:p w14:paraId="362B7B7A" w14:textId="3CC8A227"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527475C" w14:textId="77777777" w:rsidTr="0067585A">
        <w:trPr>
          <w:jc w:val="center"/>
        </w:trPr>
        <w:tc>
          <w:tcPr>
            <w:tcW w:w="302" w:type="dxa"/>
          </w:tcPr>
          <w:p w14:paraId="7813C996" w14:textId="2B00F900"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77" w:type="dxa"/>
            <w:gridSpan w:val="2"/>
            <w:vAlign w:val="center"/>
          </w:tcPr>
          <w:p w14:paraId="2A296F36" w14:textId="5825264E" w:rsidR="00434D20" w:rsidRPr="00407E5F" w:rsidRDefault="00434D20" w:rsidP="00434D20">
            <w:pPr>
              <w:rPr>
                <w:rFonts w:ascii="Times New Roman" w:hAnsi="Times New Roman" w:cs="Times New Roman"/>
              </w:rPr>
            </w:pPr>
            <w:r>
              <w:rPr>
                <w:rFonts w:ascii="Times New Roman" w:hAnsi="Times New Roman" w:cs="Times New Roman"/>
                <w:bCs/>
                <w:sz w:val="20"/>
                <w:szCs w:val="20"/>
              </w:rPr>
              <w:t>09-13 Mart 2026</w:t>
            </w:r>
          </w:p>
        </w:tc>
        <w:tc>
          <w:tcPr>
            <w:tcW w:w="5483" w:type="dxa"/>
          </w:tcPr>
          <w:p w14:paraId="129C3DDE"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Paranın zaman değeri-3</w:t>
            </w:r>
          </w:p>
        </w:tc>
        <w:tc>
          <w:tcPr>
            <w:tcW w:w="1420" w:type="dxa"/>
            <w:gridSpan w:val="2"/>
          </w:tcPr>
          <w:p w14:paraId="0EFE198F" w14:textId="6C541231"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3FE74C5" w14:textId="77777777" w:rsidTr="0067585A">
        <w:trPr>
          <w:jc w:val="center"/>
        </w:trPr>
        <w:tc>
          <w:tcPr>
            <w:tcW w:w="302" w:type="dxa"/>
          </w:tcPr>
          <w:p w14:paraId="0EE9680C" w14:textId="64C14297"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77" w:type="dxa"/>
            <w:gridSpan w:val="2"/>
            <w:vAlign w:val="center"/>
          </w:tcPr>
          <w:p w14:paraId="2B493CBF" w14:textId="16E0036C" w:rsidR="00434D20" w:rsidRPr="00407E5F" w:rsidRDefault="00434D20" w:rsidP="00434D20">
            <w:pPr>
              <w:rPr>
                <w:rFonts w:ascii="Times New Roman" w:hAnsi="Times New Roman" w:cs="Times New Roman"/>
              </w:rPr>
            </w:pPr>
            <w:r>
              <w:rPr>
                <w:rFonts w:ascii="Times New Roman" w:hAnsi="Times New Roman" w:cs="Times New Roman"/>
                <w:bCs/>
                <w:sz w:val="20"/>
                <w:szCs w:val="20"/>
              </w:rPr>
              <w:t>23-27 Mart 2026</w:t>
            </w:r>
          </w:p>
        </w:tc>
        <w:tc>
          <w:tcPr>
            <w:tcW w:w="5483" w:type="dxa"/>
          </w:tcPr>
          <w:p w14:paraId="33AC418E"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Finansal analiz-1</w:t>
            </w:r>
          </w:p>
        </w:tc>
        <w:tc>
          <w:tcPr>
            <w:tcW w:w="1420" w:type="dxa"/>
            <w:gridSpan w:val="2"/>
          </w:tcPr>
          <w:p w14:paraId="725BBA14" w14:textId="0268A227"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96EA7EE" w14:textId="77777777" w:rsidTr="0067585A">
        <w:trPr>
          <w:jc w:val="center"/>
        </w:trPr>
        <w:tc>
          <w:tcPr>
            <w:tcW w:w="302" w:type="dxa"/>
          </w:tcPr>
          <w:p w14:paraId="13D28BCD" w14:textId="32063E24"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77" w:type="dxa"/>
            <w:gridSpan w:val="2"/>
            <w:vAlign w:val="center"/>
          </w:tcPr>
          <w:p w14:paraId="0F49EFF9" w14:textId="56ACC5DC" w:rsidR="00434D20" w:rsidRPr="00407E5F" w:rsidRDefault="00434D20" w:rsidP="00434D20">
            <w:pPr>
              <w:rPr>
                <w:rFonts w:ascii="Times New Roman" w:hAnsi="Times New Roman" w:cs="Times New Roman"/>
                <w:b/>
              </w:rPr>
            </w:pPr>
            <w:r>
              <w:rPr>
                <w:rFonts w:ascii="Times New Roman" w:hAnsi="Times New Roman" w:cs="Times New Roman"/>
                <w:sz w:val="20"/>
                <w:szCs w:val="20"/>
              </w:rPr>
              <w:t>30 Mart -03 Nisan 2026</w:t>
            </w:r>
          </w:p>
        </w:tc>
        <w:tc>
          <w:tcPr>
            <w:tcW w:w="5483" w:type="dxa"/>
          </w:tcPr>
          <w:p w14:paraId="2287D549"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Finansal analiz-2</w:t>
            </w:r>
          </w:p>
        </w:tc>
        <w:tc>
          <w:tcPr>
            <w:tcW w:w="1420" w:type="dxa"/>
            <w:gridSpan w:val="2"/>
          </w:tcPr>
          <w:p w14:paraId="500E2357" w14:textId="77777777" w:rsidR="00434D20" w:rsidRPr="00407E5F" w:rsidRDefault="00434D20" w:rsidP="00434D20">
            <w:pPr>
              <w:jc w:val="center"/>
              <w:rPr>
                <w:rFonts w:ascii="Times New Roman" w:hAnsi="Times New Roman" w:cs="Times New Roman"/>
              </w:rPr>
            </w:pPr>
          </w:p>
        </w:tc>
      </w:tr>
      <w:tr w:rsidR="00434D20" w:rsidRPr="00407E5F" w14:paraId="658FB3B3" w14:textId="77777777" w:rsidTr="0067585A">
        <w:trPr>
          <w:jc w:val="center"/>
        </w:trPr>
        <w:tc>
          <w:tcPr>
            <w:tcW w:w="302" w:type="dxa"/>
          </w:tcPr>
          <w:p w14:paraId="352D41CF" w14:textId="224540D7" w:rsidR="00434D20" w:rsidRPr="00407E5F"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p>
        </w:tc>
        <w:tc>
          <w:tcPr>
            <w:tcW w:w="2277" w:type="dxa"/>
            <w:gridSpan w:val="2"/>
            <w:vAlign w:val="center"/>
          </w:tcPr>
          <w:p w14:paraId="24426EB4" w14:textId="61AF9930" w:rsidR="00434D20" w:rsidRPr="00407E5F" w:rsidRDefault="00434D20" w:rsidP="00434D20">
            <w:pPr>
              <w:rPr>
                <w:rFonts w:ascii="Times New Roman" w:hAnsi="Times New Roman" w:cs="Times New Roman"/>
              </w:rPr>
            </w:pPr>
            <w:r>
              <w:rPr>
                <w:rFonts w:ascii="Times New Roman" w:hAnsi="Times New Roman" w:cs="Times New Roman"/>
                <w:b/>
                <w:bCs/>
                <w:sz w:val="20"/>
                <w:szCs w:val="20"/>
              </w:rPr>
              <w:t>04-12 Nisan 2026</w:t>
            </w:r>
          </w:p>
        </w:tc>
        <w:tc>
          <w:tcPr>
            <w:tcW w:w="5483" w:type="dxa"/>
          </w:tcPr>
          <w:p w14:paraId="239DB454" w14:textId="77777777" w:rsidR="00434D20" w:rsidRPr="00681CCB" w:rsidRDefault="00434D20" w:rsidP="00434D20">
            <w:pPr>
              <w:tabs>
                <w:tab w:val="left" w:pos="720"/>
              </w:tabs>
              <w:autoSpaceDE w:val="0"/>
              <w:autoSpaceDN w:val="0"/>
              <w:adjustRightInd w:val="0"/>
              <w:ind w:right="18"/>
              <w:jc w:val="both"/>
              <w:rPr>
                <w:rFonts w:ascii="Times New Roman" w:hAnsi="Times New Roman" w:cs="Times New Roman"/>
                <w:b/>
                <w:color w:val="000000"/>
              </w:rPr>
            </w:pPr>
            <w:r w:rsidRPr="00681CCB">
              <w:rPr>
                <w:rFonts w:ascii="Times New Roman" w:hAnsi="Times New Roman" w:cs="Times New Roman"/>
                <w:b/>
                <w:color w:val="000000"/>
              </w:rPr>
              <w:t>Ara Sınav</w:t>
            </w:r>
            <w:r w:rsidRPr="00681CCB">
              <w:rPr>
                <w:rFonts w:ascii="Times New Roman" w:hAnsi="Times New Roman" w:cs="Times New Roman"/>
                <w:b/>
              </w:rPr>
              <w:t xml:space="preserve"> </w:t>
            </w:r>
          </w:p>
        </w:tc>
        <w:tc>
          <w:tcPr>
            <w:tcW w:w="1420" w:type="dxa"/>
            <w:gridSpan w:val="2"/>
          </w:tcPr>
          <w:p w14:paraId="741BB22F" w14:textId="18206E74"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6A71D70" w14:textId="77777777" w:rsidTr="0067585A">
        <w:trPr>
          <w:jc w:val="center"/>
        </w:trPr>
        <w:tc>
          <w:tcPr>
            <w:tcW w:w="302" w:type="dxa"/>
          </w:tcPr>
          <w:p w14:paraId="54EDD954" w14:textId="41ADEA28"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77" w:type="dxa"/>
            <w:gridSpan w:val="2"/>
            <w:vAlign w:val="center"/>
          </w:tcPr>
          <w:p w14:paraId="43B75CA8" w14:textId="68D87555" w:rsidR="00434D20" w:rsidRPr="00407E5F" w:rsidRDefault="00434D20" w:rsidP="00434D20">
            <w:pPr>
              <w:rPr>
                <w:rFonts w:ascii="Times New Roman" w:hAnsi="Times New Roman" w:cs="Times New Roman"/>
              </w:rPr>
            </w:pPr>
            <w:r>
              <w:rPr>
                <w:rFonts w:ascii="Times New Roman" w:hAnsi="Times New Roman" w:cs="Times New Roman"/>
                <w:bCs/>
                <w:sz w:val="20"/>
                <w:szCs w:val="20"/>
              </w:rPr>
              <w:t>13-17 Nisan 2026</w:t>
            </w:r>
          </w:p>
        </w:tc>
        <w:tc>
          <w:tcPr>
            <w:tcW w:w="5483" w:type="dxa"/>
          </w:tcPr>
          <w:p w14:paraId="6C6A7D82" w14:textId="77777777" w:rsidR="00434D20" w:rsidRPr="00681CCB" w:rsidRDefault="00434D20" w:rsidP="00434D20">
            <w:pPr>
              <w:tabs>
                <w:tab w:val="left" w:pos="720"/>
              </w:tabs>
              <w:autoSpaceDE w:val="0"/>
              <w:autoSpaceDN w:val="0"/>
              <w:adjustRightInd w:val="0"/>
              <w:ind w:right="18"/>
              <w:jc w:val="both"/>
              <w:rPr>
                <w:rFonts w:ascii="Times New Roman" w:hAnsi="Times New Roman" w:cs="Times New Roman"/>
              </w:rPr>
            </w:pPr>
            <w:r w:rsidRPr="00681CCB">
              <w:rPr>
                <w:rFonts w:ascii="Times New Roman" w:hAnsi="Times New Roman" w:cs="Times New Roman"/>
                <w:color w:val="000000"/>
              </w:rPr>
              <w:t>Başabaş analizi-1</w:t>
            </w:r>
          </w:p>
        </w:tc>
        <w:tc>
          <w:tcPr>
            <w:tcW w:w="1420" w:type="dxa"/>
            <w:gridSpan w:val="2"/>
          </w:tcPr>
          <w:p w14:paraId="4C5DD452" w14:textId="61C83377"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615055C7" w14:textId="77777777" w:rsidTr="0067585A">
        <w:trPr>
          <w:jc w:val="center"/>
        </w:trPr>
        <w:tc>
          <w:tcPr>
            <w:tcW w:w="302" w:type="dxa"/>
          </w:tcPr>
          <w:p w14:paraId="14212EC0" w14:textId="08CC743C"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77" w:type="dxa"/>
            <w:gridSpan w:val="2"/>
            <w:vAlign w:val="center"/>
          </w:tcPr>
          <w:p w14:paraId="580B4627" w14:textId="301D2531" w:rsidR="00434D20" w:rsidRPr="00407E5F" w:rsidRDefault="00434D20" w:rsidP="00434D20">
            <w:pPr>
              <w:rPr>
                <w:rFonts w:ascii="Times New Roman" w:hAnsi="Times New Roman" w:cs="Times New Roman"/>
              </w:rPr>
            </w:pPr>
            <w:r>
              <w:rPr>
                <w:rFonts w:ascii="Times New Roman" w:hAnsi="Times New Roman" w:cs="Times New Roman"/>
                <w:bCs/>
                <w:sz w:val="20"/>
                <w:szCs w:val="20"/>
              </w:rPr>
              <w:t>20-24 Nisan 2026</w:t>
            </w:r>
          </w:p>
        </w:tc>
        <w:tc>
          <w:tcPr>
            <w:tcW w:w="5483" w:type="dxa"/>
          </w:tcPr>
          <w:p w14:paraId="438F2E2B" w14:textId="77777777" w:rsidR="00434D20" w:rsidRPr="00681CCB" w:rsidRDefault="00434D20" w:rsidP="00434D20">
            <w:pPr>
              <w:tabs>
                <w:tab w:val="left" w:pos="720"/>
              </w:tabs>
              <w:autoSpaceDE w:val="0"/>
              <w:autoSpaceDN w:val="0"/>
              <w:adjustRightInd w:val="0"/>
              <w:ind w:right="18"/>
              <w:jc w:val="both"/>
              <w:rPr>
                <w:rFonts w:ascii="Times New Roman" w:hAnsi="Times New Roman" w:cs="Times New Roman"/>
              </w:rPr>
            </w:pPr>
            <w:r w:rsidRPr="00681CCB">
              <w:rPr>
                <w:rFonts w:ascii="Times New Roman" w:hAnsi="Times New Roman" w:cs="Times New Roman"/>
                <w:color w:val="000000"/>
              </w:rPr>
              <w:t>Başabaş analizi-2</w:t>
            </w:r>
          </w:p>
        </w:tc>
        <w:tc>
          <w:tcPr>
            <w:tcW w:w="1420" w:type="dxa"/>
            <w:gridSpan w:val="2"/>
          </w:tcPr>
          <w:p w14:paraId="66EB05F4" w14:textId="250E9651"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D23F5E8" w14:textId="77777777" w:rsidTr="0067585A">
        <w:trPr>
          <w:jc w:val="center"/>
        </w:trPr>
        <w:tc>
          <w:tcPr>
            <w:tcW w:w="302" w:type="dxa"/>
          </w:tcPr>
          <w:p w14:paraId="61F7A1F6" w14:textId="2BB9468F"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77" w:type="dxa"/>
            <w:gridSpan w:val="2"/>
            <w:vAlign w:val="center"/>
          </w:tcPr>
          <w:p w14:paraId="740D3F11" w14:textId="5450BDA4" w:rsidR="00434D20" w:rsidRPr="00407E5F" w:rsidRDefault="00434D20" w:rsidP="00434D20">
            <w:pPr>
              <w:rPr>
                <w:rFonts w:ascii="Times New Roman" w:hAnsi="Times New Roman" w:cs="Times New Roman"/>
              </w:rPr>
            </w:pPr>
            <w:r>
              <w:rPr>
                <w:rFonts w:ascii="Times New Roman" w:hAnsi="Times New Roman" w:cs="Times New Roman"/>
                <w:bCs/>
                <w:sz w:val="20"/>
                <w:szCs w:val="20"/>
              </w:rPr>
              <w:t>27 Nisan-01 Mayıs 2026</w:t>
            </w:r>
          </w:p>
        </w:tc>
        <w:tc>
          <w:tcPr>
            <w:tcW w:w="5483" w:type="dxa"/>
          </w:tcPr>
          <w:p w14:paraId="3B39742D" w14:textId="77777777" w:rsidR="00434D20" w:rsidRPr="00681CCB" w:rsidRDefault="00434D20" w:rsidP="00434D20">
            <w:pPr>
              <w:jc w:val="both"/>
              <w:rPr>
                <w:rFonts w:ascii="Times New Roman" w:hAnsi="Times New Roman" w:cs="Times New Roman"/>
              </w:rPr>
            </w:pPr>
            <w:r w:rsidRPr="00681CCB">
              <w:rPr>
                <w:rFonts w:ascii="Times New Roman" w:hAnsi="Times New Roman" w:cs="Times New Roman"/>
                <w:color w:val="000000"/>
              </w:rPr>
              <w:t>Kaldıraç analizleri</w:t>
            </w:r>
          </w:p>
        </w:tc>
        <w:tc>
          <w:tcPr>
            <w:tcW w:w="1420" w:type="dxa"/>
            <w:gridSpan w:val="2"/>
          </w:tcPr>
          <w:p w14:paraId="262AA5B6" w14:textId="6AC62C9B"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67881A77" w14:textId="77777777" w:rsidTr="0067585A">
        <w:trPr>
          <w:jc w:val="center"/>
        </w:trPr>
        <w:tc>
          <w:tcPr>
            <w:tcW w:w="302" w:type="dxa"/>
          </w:tcPr>
          <w:p w14:paraId="779DA75C" w14:textId="333FAFBC"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77" w:type="dxa"/>
            <w:gridSpan w:val="2"/>
            <w:vAlign w:val="center"/>
          </w:tcPr>
          <w:p w14:paraId="762A6BB4" w14:textId="5926E927" w:rsidR="00434D20" w:rsidRPr="00407E5F" w:rsidRDefault="00434D20" w:rsidP="00434D20">
            <w:pPr>
              <w:rPr>
                <w:rFonts w:ascii="Times New Roman" w:hAnsi="Times New Roman" w:cs="Times New Roman"/>
              </w:rPr>
            </w:pPr>
            <w:r>
              <w:rPr>
                <w:rFonts w:ascii="Times New Roman" w:hAnsi="Times New Roman" w:cs="Times New Roman"/>
                <w:bCs/>
                <w:sz w:val="20"/>
                <w:szCs w:val="20"/>
              </w:rPr>
              <w:t>04-08 Mayıs 2026</w:t>
            </w:r>
          </w:p>
        </w:tc>
        <w:tc>
          <w:tcPr>
            <w:tcW w:w="5483" w:type="dxa"/>
          </w:tcPr>
          <w:p w14:paraId="5472DF30" w14:textId="77777777" w:rsidR="00434D20" w:rsidRPr="00681CCB" w:rsidRDefault="00434D20" w:rsidP="00434D20">
            <w:pPr>
              <w:tabs>
                <w:tab w:val="left" w:pos="720"/>
              </w:tabs>
              <w:autoSpaceDE w:val="0"/>
              <w:autoSpaceDN w:val="0"/>
              <w:adjustRightInd w:val="0"/>
              <w:ind w:right="18"/>
              <w:jc w:val="both"/>
              <w:rPr>
                <w:rFonts w:ascii="Times New Roman" w:hAnsi="Times New Roman" w:cs="Times New Roman"/>
                <w:color w:val="000000"/>
              </w:rPr>
            </w:pPr>
            <w:r w:rsidRPr="00681CCB">
              <w:rPr>
                <w:rFonts w:ascii="Times New Roman" w:hAnsi="Times New Roman" w:cs="Times New Roman"/>
                <w:color w:val="000000"/>
              </w:rPr>
              <w:t>Uzun vadeli finansal planlama ve kontrol</w:t>
            </w:r>
          </w:p>
        </w:tc>
        <w:tc>
          <w:tcPr>
            <w:tcW w:w="1420" w:type="dxa"/>
            <w:gridSpan w:val="2"/>
          </w:tcPr>
          <w:p w14:paraId="55E90595" w14:textId="4B4E4723"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24AB0B44" w14:textId="77777777" w:rsidTr="0067585A">
        <w:trPr>
          <w:jc w:val="center"/>
        </w:trPr>
        <w:tc>
          <w:tcPr>
            <w:tcW w:w="302" w:type="dxa"/>
          </w:tcPr>
          <w:p w14:paraId="6B6C324D" w14:textId="7C09DA2A"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77" w:type="dxa"/>
            <w:gridSpan w:val="2"/>
            <w:vAlign w:val="center"/>
          </w:tcPr>
          <w:p w14:paraId="30D2A378" w14:textId="49038BD2" w:rsidR="00434D20" w:rsidRPr="00407E5F" w:rsidRDefault="00434D20" w:rsidP="00434D20">
            <w:pPr>
              <w:rPr>
                <w:rFonts w:ascii="Times New Roman" w:hAnsi="Times New Roman" w:cs="Times New Roman"/>
              </w:rPr>
            </w:pPr>
            <w:r>
              <w:rPr>
                <w:rFonts w:ascii="Times New Roman" w:hAnsi="Times New Roman" w:cs="Times New Roman"/>
                <w:bCs/>
                <w:sz w:val="20"/>
                <w:szCs w:val="20"/>
              </w:rPr>
              <w:t>11-15 Mayıs 2026</w:t>
            </w:r>
          </w:p>
        </w:tc>
        <w:tc>
          <w:tcPr>
            <w:tcW w:w="5483" w:type="dxa"/>
          </w:tcPr>
          <w:p w14:paraId="1BD5F0DD" w14:textId="77777777" w:rsidR="00434D20" w:rsidRPr="00681CCB" w:rsidRDefault="00434D20" w:rsidP="00434D20">
            <w:pPr>
              <w:tabs>
                <w:tab w:val="left" w:pos="720"/>
              </w:tabs>
              <w:autoSpaceDE w:val="0"/>
              <w:autoSpaceDN w:val="0"/>
              <w:adjustRightInd w:val="0"/>
              <w:ind w:right="18"/>
              <w:jc w:val="both"/>
              <w:rPr>
                <w:rFonts w:ascii="Times New Roman" w:hAnsi="Times New Roman" w:cs="Times New Roman"/>
                <w:color w:val="000000"/>
              </w:rPr>
            </w:pPr>
            <w:r w:rsidRPr="00681CCB">
              <w:rPr>
                <w:rFonts w:ascii="Times New Roman" w:hAnsi="Times New Roman" w:cs="Times New Roman"/>
                <w:color w:val="000000"/>
              </w:rPr>
              <w:t>Kısa vadeli finansal planlama ve kontrol</w:t>
            </w:r>
          </w:p>
        </w:tc>
        <w:tc>
          <w:tcPr>
            <w:tcW w:w="1420" w:type="dxa"/>
            <w:gridSpan w:val="2"/>
          </w:tcPr>
          <w:p w14:paraId="7985FF96" w14:textId="0353B9B4"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4EEDB72D" w14:textId="77777777" w:rsidTr="0067585A">
        <w:trPr>
          <w:jc w:val="center"/>
        </w:trPr>
        <w:tc>
          <w:tcPr>
            <w:tcW w:w="302" w:type="dxa"/>
          </w:tcPr>
          <w:p w14:paraId="50DBE739" w14:textId="38B2F2EF"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77" w:type="dxa"/>
            <w:gridSpan w:val="2"/>
            <w:vAlign w:val="center"/>
          </w:tcPr>
          <w:p w14:paraId="1F426667" w14:textId="331263EE" w:rsidR="00434D20" w:rsidRPr="00407E5F" w:rsidRDefault="00434D20" w:rsidP="00434D20">
            <w:pPr>
              <w:rPr>
                <w:rFonts w:ascii="Times New Roman" w:hAnsi="Times New Roman" w:cs="Times New Roman"/>
                <w:sz w:val="18"/>
                <w:szCs w:val="18"/>
              </w:rPr>
            </w:pPr>
            <w:r>
              <w:rPr>
                <w:rFonts w:ascii="Times New Roman" w:hAnsi="Times New Roman" w:cs="Times New Roman"/>
                <w:sz w:val="20"/>
                <w:szCs w:val="20"/>
              </w:rPr>
              <w:t>18-22 Mayıs 2026</w:t>
            </w:r>
          </w:p>
        </w:tc>
        <w:tc>
          <w:tcPr>
            <w:tcW w:w="5483" w:type="dxa"/>
            <w:vAlign w:val="bottom"/>
          </w:tcPr>
          <w:p w14:paraId="515F3816" w14:textId="77777777" w:rsidR="00434D20" w:rsidRPr="00681CCB" w:rsidRDefault="00434D20" w:rsidP="00434D20">
            <w:pPr>
              <w:rPr>
                <w:rFonts w:ascii="Times New Roman" w:hAnsi="Times New Roman" w:cs="Times New Roman"/>
                <w:color w:val="000000"/>
              </w:rPr>
            </w:pPr>
            <w:r w:rsidRPr="00681CCB">
              <w:rPr>
                <w:rFonts w:ascii="Times New Roman" w:hAnsi="Times New Roman" w:cs="Times New Roman"/>
                <w:color w:val="000000"/>
              </w:rPr>
              <w:t>Uygulama çözümleri</w:t>
            </w:r>
          </w:p>
        </w:tc>
        <w:tc>
          <w:tcPr>
            <w:tcW w:w="1420" w:type="dxa"/>
            <w:gridSpan w:val="2"/>
          </w:tcPr>
          <w:p w14:paraId="4CF78673" w14:textId="4E76BE93" w:rsidR="00434D20" w:rsidRPr="00407E5F" w:rsidRDefault="00434D20" w:rsidP="00434D20">
            <w:pPr>
              <w:jc w:val="center"/>
              <w:rPr>
                <w:rFonts w:ascii="Times New Roman" w:hAnsi="Times New Roman" w:cs="Times New Roman"/>
              </w:rPr>
            </w:pPr>
            <w:r w:rsidRPr="00407E5F">
              <w:rPr>
                <w:rFonts w:ascii="Times New Roman" w:hAnsi="Times New Roman" w:cs="Times New Roman"/>
                <w:sz w:val="20"/>
                <w:szCs w:val="20"/>
              </w:rPr>
              <w:t>PY</w:t>
            </w:r>
            <w:r>
              <w:rPr>
                <w:rFonts w:ascii="Times New Roman" w:hAnsi="Times New Roman" w:cs="Times New Roman"/>
                <w:sz w:val="20"/>
                <w:szCs w:val="20"/>
              </w:rPr>
              <w:t>1-PY10-PY11-PY13</w:t>
            </w:r>
          </w:p>
        </w:tc>
      </w:tr>
      <w:tr w:rsidR="00434D20" w:rsidRPr="00407E5F" w14:paraId="2C36B3CF" w14:textId="77777777" w:rsidTr="0067585A">
        <w:trPr>
          <w:jc w:val="center"/>
        </w:trPr>
        <w:tc>
          <w:tcPr>
            <w:tcW w:w="302" w:type="dxa"/>
          </w:tcPr>
          <w:p w14:paraId="10992B8B" w14:textId="77777777"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77" w:type="dxa"/>
            <w:gridSpan w:val="2"/>
          </w:tcPr>
          <w:p w14:paraId="5F282014" w14:textId="38CE6B09" w:rsidR="00434D20" w:rsidRPr="00407E5F"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483" w:type="dxa"/>
          </w:tcPr>
          <w:p w14:paraId="21637C07" w14:textId="77777777" w:rsidR="00434D20" w:rsidRPr="00407E5F"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407E5F">
              <w:rPr>
                <w:rFonts w:ascii="Times New Roman" w:hAnsi="Times New Roman" w:cs="Times New Roman"/>
                <w:b/>
                <w:color w:val="000000"/>
                <w:sz w:val="20"/>
                <w:szCs w:val="20"/>
              </w:rPr>
              <w:t>Final Sınavı</w:t>
            </w:r>
          </w:p>
        </w:tc>
        <w:tc>
          <w:tcPr>
            <w:tcW w:w="1420" w:type="dxa"/>
            <w:gridSpan w:val="2"/>
          </w:tcPr>
          <w:p w14:paraId="0099ED71" w14:textId="77777777" w:rsidR="00434D20" w:rsidRPr="00407E5F"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434D20" w:rsidRPr="00407E5F" w14:paraId="1C7AABCE" w14:textId="77777777" w:rsidTr="0067585A">
        <w:trPr>
          <w:jc w:val="center"/>
        </w:trPr>
        <w:tc>
          <w:tcPr>
            <w:tcW w:w="302" w:type="dxa"/>
          </w:tcPr>
          <w:p w14:paraId="499CE909" w14:textId="77777777" w:rsidR="00434D20" w:rsidRPr="00407E5F"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77" w:type="dxa"/>
            <w:gridSpan w:val="2"/>
          </w:tcPr>
          <w:p w14:paraId="23A4E5A3" w14:textId="5AE5DB7F" w:rsidR="00434D20" w:rsidRPr="00407E5F"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483" w:type="dxa"/>
          </w:tcPr>
          <w:p w14:paraId="080A5477" w14:textId="77777777" w:rsidR="00434D20" w:rsidRPr="00407E5F"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407E5F">
              <w:rPr>
                <w:rFonts w:ascii="Times New Roman" w:hAnsi="Times New Roman" w:cs="Times New Roman"/>
                <w:b/>
                <w:color w:val="000000"/>
                <w:sz w:val="20"/>
                <w:szCs w:val="20"/>
              </w:rPr>
              <w:t>Bütünleme Sınavı</w:t>
            </w:r>
          </w:p>
        </w:tc>
        <w:tc>
          <w:tcPr>
            <w:tcW w:w="1420" w:type="dxa"/>
            <w:gridSpan w:val="2"/>
          </w:tcPr>
          <w:p w14:paraId="0F572031" w14:textId="77777777" w:rsidR="00434D20" w:rsidRPr="00407E5F"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407E5F" w14:paraId="50FD3D68" w14:textId="77777777" w:rsidTr="005E0027">
        <w:trPr>
          <w:trHeight w:val="401"/>
          <w:jc w:val="center"/>
        </w:trPr>
        <w:tc>
          <w:tcPr>
            <w:tcW w:w="2579" w:type="dxa"/>
            <w:gridSpan w:val="3"/>
            <w:vAlign w:val="center"/>
          </w:tcPr>
          <w:p w14:paraId="291DB390"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Değerlendirme</w:t>
            </w:r>
          </w:p>
        </w:tc>
        <w:tc>
          <w:tcPr>
            <w:tcW w:w="6903" w:type="dxa"/>
            <w:gridSpan w:val="3"/>
            <w:vAlign w:val="center"/>
          </w:tcPr>
          <w:p w14:paraId="737E57DA" w14:textId="0E366558" w:rsidR="00F05372" w:rsidRPr="00407E5F" w:rsidRDefault="009F30B7" w:rsidP="00F473C4">
            <w:pPr>
              <w:tabs>
                <w:tab w:val="left" w:pos="1552"/>
              </w:tabs>
              <w:rPr>
                <w:rFonts w:ascii="Times New Roman" w:hAnsi="Times New Roman" w:cs="Times New Roman"/>
                <w:sz w:val="20"/>
                <w:szCs w:val="20"/>
              </w:rPr>
            </w:pPr>
            <w:r w:rsidRPr="009F30B7">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9F30B7">
              <w:rPr>
                <w:rFonts w:ascii="Times New Roman" w:hAnsi="Times New Roman" w:cs="Times New Roman"/>
                <w:sz w:val="20"/>
                <w:szCs w:val="20"/>
              </w:rPr>
              <w:t xml:space="preserve"> vize,</w:t>
            </w:r>
            <w:r w:rsidR="0007475B">
              <w:rPr>
                <w:rFonts w:ascii="Times New Roman" w:hAnsi="Times New Roman" w:cs="Times New Roman"/>
                <w:sz w:val="20"/>
                <w:szCs w:val="20"/>
              </w:rPr>
              <w:t>%</w:t>
            </w:r>
            <w:r w:rsidR="00B661BE">
              <w:rPr>
                <w:rFonts w:ascii="Times New Roman" w:hAnsi="Times New Roman" w:cs="Times New Roman"/>
                <w:sz w:val="20"/>
                <w:szCs w:val="20"/>
              </w:rPr>
              <w:t>20 ödev,</w:t>
            </w:r>
            <w:r w:rsidRPr="009F30B7">
              <w:rPr>
                <w:rFonts w:ascii="Times New Roman" w:hAnsi="Times New Roman" w:cs="Times New Roman"/>
                <w:sz w:val="20"/>
                <w:szCs w:val="20"/>
              </w:rPr>
              <w:t xml:space="preserve"> %</w:t>
            </w:r>
            <w:r>
              <w:rPr>
                <w:rFonts w:ascii="Times New Roman" w:hAnsi="Times New Roman" w:cs="Times New Roman"/>
                <w:sz w:val="20"/>
                <w:szCs w:val="20"/>
              </w:rPr>
              <w:t>20</w:t>
            </w:r>
            <w:r w:rsidR="00B661BE">
              <w:rPr>
                <w:rFonts w:ascii="Times New Roman" w:hAnsi="Times New Roman" w:cs="Times New Roman"/>
                <w:sz w:val="20"/>
                <w:szCs w:val="20"/>
              </w:rPr>
              <w:t xml:space="preserve"> devam</w:t>
            </w:r>
            <w:r w:rsidRPr="009F30B7">
              <w:rPr>
                <w:rFonts w:ascii="Times New Roman" w:hAnsi="Times New Roman" w:cs="Times New Roman"/>
                <w:sz w:val="20"/>
                <w:szCs w:val="20"/>
              </w:rPr>
              <w:t xml:space="preserve"> ve %</w:t>
            </w:r>
            <w:r w:rsidR="00B661BE">
              <w:rPr>
                <w:rFonts w:ascii="Times New Roman" w:hAnsi="Times New Roman" w:cs="Times New Roman"/>
                <w:sz w:val="20"/>
                <w:szCs w:val="20"/>
              </w:rPr>
              <w:t>4</w:t>
            </w:r>
            <w:r w:rsidRPr="009F30B7">
              <w:rPr>
                <w:rFonts w:ascii="Times New Roman" w:hAnsi="Times New Roman" w:cs="Times New Roman"/>
                <w:sz w:val="20"/>
                <w:szCs w:val="20"/>
              </w:rPr>
              <w:t>0 oranında etkili bir final aracılığıyla yapılacaktır. Geçme notu 100 üzerinden</w:t>
            </w:r>
            <w:r w:rsidR="0007475B">
              <w:rPr>
                <w:rFonts w:ascii="Times New Roman" w:hAnsi="Times New Roman" w:cs="Times New Roman"/>
                <w:sz w:val="20"/>
                <w:szCs w:val="20"/>
              </w:rPr>
              <w:t xml:space="preserve"> </w:t>
            </w:r>
            <w:r w:rsidRPr="009F30B7">
              <w:rPr>
                <w:rFonts w:ascii="Times New Roman" w:hAnsi="Times New Roman" w:cs="Times New Roman"/>
                <w:sz w:val="20"/>
                <w:szCs w:val="20"/>
              </w:rPr>
              <w:t>60’tır.</w:t>
            </w:r>
          </w:p>
        </w:tc>
      </w:tr>
      <w:tr w:rsidR="00F05372" w:rsidRPr="00407E5F" w14:paraId="5D52ED0D" w14:textId="77777777" w:rsidTr="005E0027">
        <w:trPr>
          <w:jc w:val="center"/>
        </w:trPr>
        <w:tc>
          <w:tcPr>
            <w:tcW w:w="2579" w:type="dxa"/>
            <w:gridSpan w:val="3"/>
            <w:vAlign w:val="center"/>
          </w:tcPr>
          <w:p w14:paraId="1E299853" w14:textId="77777777" w:rsidR="00F05372" w:rsidRPr="00407E5F"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407E5F">
              <w:rPr>
                <w:rFonts w:ascii="Times New Roman" w:hAnsi="Times New Roman" w:cs="Times New Roman"/>
                <w:b/>
                <w:color w:val="000000"/>
                <w:sz w:val="20"/>
                <w:szCs w:val="20"/>
              </w:rPr>
              <w:lastRenderedPageBreak/>
              <w:t>Örnek Sorular</w:t>
            </w:r>
          </w:p>
        </w:tc>
        <w:tc>
          <w:tcPr>
            <w:tcW w:w="6903" w:type="dxa"/>
            <w:gridSpan w:val="3"/>
          </w:tcPr>
          <w:p w14:paraId="3CC55DF4" w14:textId="77777777" w:rsidR="00F05372" w:rsidRPr="00407E5F" w:rsidRDefault="00F05372" w:rsidP="00F473C4">
            <w:pPr>
              <w:shd w:val="clear" w:color="auto" w:fill="5B9BD5" w:themeFill="accent1"/>
              <w:tabs>
                <w:tab w:val="left" w:pos="180"/>
              </w:tabs>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SORU-1-  </w:t>
            </w:r>
          </w:p>
          <w:p w14:paraId="7AB21D26" w14:textId="3E332E44" w:rsidR="00F05372" w:rsidRPr="00407E5F" w:rsidRDefault="00F05372" w:rsidP="00F473C4">
            <w:pPr>
              <w:tabs>
                <w:tab w:val="left" w:pos="180"/>
              </w:tabs>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Birim değişken gider 3 TL, birim satış fiyatı 5 TL ve sabit maliyeti 37.000 TL’dir. Faaliyet giderleri 5.000 TL olup </w:t>
            </w:r>
            <w:r w:rsidR="00183D36">
              <w:rPr>
                <w:rFonts w:ascii="Times New Roman" w:eastAsia="Times New Roman" w:hAnsi="Times New Roman" w:cs="Times New Roman"/>
                <w:sz w:val="24"/>
                <w:szCs w:val="24"/>
                <w:lang w:eastAsia="tr-TR"/>
              </w:rPr>
              <w:t>2023</w:t>
            </w:r>
            <w:r w:rsidRPr="00407E5F">
              <w:rPr>
                <w:rFonts w:ascii="Times New Roman" w:eastAsia="Times New Roman" w:hAnsi="Times New Roman" w:cs="Times New Roman"/>
                <w:sz w:val="24"/>
                <w:szCs w:val="24"/>
                <w:lang w:eastAsia="tr-TR"/>
              </w:rPr>
              <w:t xml:space="preserve"> yılında %40 artacaktır. Finansman giderleri 8.000 TL olup </w:t>
            </w:r>
            <w:r w:rsidR="00183D36">
              <w:rPr>
                <w:rFonts w:ascii="Times New Roman" w:eastAsia="Times New Roman" w:hAnsi="Times New Roman" w:cs="Times New Roman"/>
                <w:sz w:val="24"/>
                <w:szCs w:val="24"/>
                <w:lang w:eastAsia="tr-TR"/>
              </w:rPr>
              <w:t>2023</w:t>
            </w:r>
            <w:r w:rsidRPr="00407E5F">
              <w:rPr>
                <w:rFonts w:ascii="Times New Roman" w:eastAsia="Times New Roman" w:hAnsi="Times New Roman" w:cs="Times New Roman"/>
                <w:sz w:val="24"/>
                <w:szCs w:val="24"/>
                <w:lang w:eastAsia="tr-TR"/>
              </w:rPr>
              <w:t xml:space="preserve"> yılında %20 artacaktır. Vergi yükü %40 ve Hisse sayısı 120 adettir. Üretim miktarı 2018 yılında 40.000 birim olup </w:t>
            </w:r>
            <w:r w:rsidR="00183D36">
              <w:rPr>
                <w:rFonts w:ascii="Times New Roman" w:eastAsia="Times New Roman" w:hAnsi="Times New Roman" w:cs="Times New Roman"/>
                <w:sz w:val="24"/>
                <w:szCs w:val="24"/>
                <w:lang w:eastAsia="tr-TR"/>
              </w:rPr>
              <w:t>2023</w:t>
            </w:r>
            <w:r w:rsidRPr="00407E5F">
              <w:rPr>
                <w:rFonts w:ascii="Times New Roman" w:eastAsia="Times New Roman" w:hAnsi="Times New Roman" w:cs="Times New Roman"/>
                <w:sz w:val="24"/>
                <w:szCs w:val="24"/>
                <w:lang w:eastAsia="tr-TR"/>
              </w:rPr>
              <w:t xml:space="preserve"> yılında 50.000 birime çıkması beklenmektedir. Hisse sayısı 200 adettir.</w:t>
            </w:r>
          </w:p>
          <w:p w14:paraId="1E152DE6" w14:textId="77777777" w:rsidR="00F05372" w:rsidRPr="00407E5F" w:rsidRDefault="00F05372">
            <w:pPr>
              <w:pStyle w:val="ListeParagraf"/>
              <w:numPr>
                <w:ilvl w:val="0"/>
                <w:numId w:val="49"/>
              </w:numPr>
              <w:tabs>
                <w:tab w:val="left" w:pos="180"/>
              </w:tabs>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Faaliyet kaldıracını bulunuz. </w:t>
            </w:r>
          </w:p>
          <w:p w14:paraId="2D8E8408" w14:textId="77777777" w:rsidR="00F05372" w:rsidRPr="00407E5F" w:rsidRDefault="00F05372">
            <w:pPr>
              <w:pStyle w:val="ListeParagraf"/>
              <w:numPr>
                <w:ilvl w:val="0"/>
                <w:numId w:val="49"/>
              </w:numPr>
              <w:tabs>
                <w:tab w:val="left" w:pos="180"/>
              </w:tabs>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Finansal kaldıracı bulunuz. </w:t>
            </w:r>
          </w:p>
          <w:p w14:paraId="4F6BF894" w14:textId="77777777" w:rsidR="00F05372" w:rsidRPr="00407E5F" w:rsidRDefault="00F05372">
            <w:pPr>
              <w:pStyle w:val="ListeParagraf"/>
              <w:numPr>
                <w:ilvl w:val="0"/>
                <w:numId w:val="49"/>
              </w:numPr>
              <w:tabs>
                <w:tab w:val="left" w:pos="180"/>
              </w:tabs>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Bileşik kaldıracı bulunuz.</w:t>
            </w:r>
          </w:p>
          <w:tbl>
            <w:tblPr>
              <w:tblpPr w:leftFromText="141" w:rightFromText="141" w:vertAnchor="text" w:tblpY="1"/>
              <w:tblOverlap w:val="neve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04"/>
              <w:gridCol w:w="1104"/>
            </w:tblGrid>
            <w:tr w:rsidR="00F05372" w:rsidRPr="00407E5F" w14:paraId="78B21068" w14:textId="77777777" w:rsidTr="00F473C4">
              <w:trPr>
                <w:trHeight w:hRule="exact" w:val="284"/>
              </w:trPr>
              <w:tc>
                <w:tcPr>
                  <w:tcW w:w="1980" w:type="dxa"/>
                  <w:tcMar>
                    <w:left w:w="0" w:type="dxa"/>
                    <w:right w:w="0" w:type="dxa"/>
                  </w:tcMar>
                </w:tcPr>
                <w:p w14:paraId="7C2C1F27"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b/>
                      <w:sz w:val="24"/>
                      <w:szCs w:val="24"/>
                      <w:lang w:eastAsia="tr-TR"/>
                    </w:rPr>
                    <w:t>GELİR TABLOSU</w:t>
                  </w:r>
                </w:p>
              </w:tc>
              <w:tc>
                <w:tcPr>
                  <w:tcW w:w="1104" w:type="dxa"/>
                  <w:tcMar>
                    <w:left w:w="0" w:type="dxa"/>
                    <w:right w:w="0" w:type="dxa"/>
                  </w:tcMar>
                  <w:vAlign w:val="center"/>
                </w:tcPr>
                <w:p w14:paraId="43B40FC2" w14:textId="77777777" w:rsidR="00F05372" w:rsidRPr="00407E5F" w:rsidRDefault="00F05372" w:rsidP="00F473C4">
                  <w:pPr>
                    <w:tabs>
                      <w:tab w:val="left" w:pos="180"/>
                    </w:tabs>
                    <w:spacing w:after="0" w:line="240" w:lineRule="auto"/>
                    <w:jc w:val="center"/>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A</w:t>
                  </w:r>
                </w:p>
              </w:tc>
              <w:tc>
                <w:tcPr>
                  <w:tcW w:w="1104" w:type="dxa"/>
                  <w:tcMar>
                    <w:left w:w="0" w:type="dxa"/>
                    <w:right w:w="0" w:type="dxa"/>
                  </w:tcMar>
                  <w:vAlign w:val="center"/>
                </w:tcPr>
                <w:p w14:paraId="6DCD513A" w14:textId="77777777" w:rsidR="00F05372" w:rsidRPr="00407E5F" w:rsidRDefault="00F05372" w:rsidP="00F473C4">
                  <w:pPr>
                    <w:tabs>
                      <w:tab w:val="left" w:pos="180"/>
                    </w:tabs>
                    <w:spacing w:after="0" w:line="240" w:lineRule="auto"/>
                    <w:jc w:val="center"/>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B</w:t>
                  </w:r>
                </w:p>
              </w:tc>
            </w:tr>
            <w:tr w:rsidR="00F05372" w:rsidRPr="00407E5F" w14:paraId="7A5096E0" w14:textId="77777777" w:rsidTr="00F473C4">
              <w:trPr>
                <w:trHeight w:hRule="exact" w:val="284"/>
              </w:trPr>
              <w:tc>
                <w:tcPr>
                  <w:tcW w:w="1980" w:type="dxa"/>
                  <w:tcMar>
                    <w:left w:w="0" w:type="dxa"/>
                    <w:right w:w="0" w:type="dxa"/>
                  </w:tcMar>
                </w:tcPr>
                <w:p w14:paraId="622C6D2D"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Satışlar</w:t>
                  </w:r>
                </w:p>
              </w:tc>
              <w:tc>
                <w:tcPr>
                  <w:tcW w:w="1104" w:type="dxa"/>
                  <w:tcMar>
                    <w:left w:w="0" w:type="dxa"/>
                    <w:right w:w="0" w:type="dxa"/>
                  </w:tcMar>
                  <w:vAlign w:val="center"/>
                </w:tcPr>
                <w:p w14:paraId="5D6539E0"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0F6A411C"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1602F351" w14:textId="77777777" w:rsidTr="00F473C4">
              <w:trPr>
                <w:trHeight w:hRule="exact" w:val="284"/>
              </w:trPr>
              <w:tc>
                <w:tcPr>
                  <w:tcW w:w="1980" w:type="dxa"/>
                  <w:tcMar>
                    <w:left w:w="0" w:type="dxa"/>
                    <w:right w:w="0" w:type="dxa"/>
                  </w:tcMar>
                </w:tcPr>
                <w:p w14:paraId="00B90910"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Satılan malın maliyeti</w:t>
                  </w:r>
                </w:p>
              </w:tc>
              <w:tc>
                <w:tcPr>
                  <w:tcW w:w="1104" w:type="dxa"/>
                  <w:tcMar>
                    <w:left w:w="0" w:type="dxa"/>
                    <w:right w:w="0" w:type="dxa"/>
                  </w:tcMar>
                  <w:vAlign w:val="center"/>
                </w:tcPr>
                <w:p w14:paraId="559D5DB0"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11200F98"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76BA13B1" w14:textId="77777777" w:rsidTr="00F473C4">
              <w:trPr>
                <w:trHeight w:hRule="exact" w:val="284"/>
              </w:trPr>
              <w:tc>
                <w:tcPr>
                  <w:tcW w:w="1980" w:type="dxa"/>
                  <w:tcMar>
                    <w:left w:w="0" w:type="dxa"/>
                    <w:right w:w="0" w:type="dxa"/>
                  </w:tcMar>
                </w:tcPr>
                <w:p w14:paraId="0A3D2DA4"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Brüt kȃr</w:t>
                  </w:r>
                </w:p>
              </w:tc>
              <w:tc>
                <w:tcPr>
                  <w:tcW w:w="1104" w:type="dxa"/>
                  <w:tcMar>
                    <w:left w:w="0" w:type="dxa"/>
                    <w:right w:w="0" w:type="dxa"/>
                  </w:tcMar>
                  <w:vAlign w:val="center"/>
                </w:tcPr>
                <w:p w14:paraId="680C9D6E"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47006F49"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00D02E1A" w14:textId="77777777" w:rsidTr="00F473C4">
              <w:trPr>
                <w:trHeight w:hRule="exact" w:val="284"/>
              </w:trPr>
              <w:tc>
                <w:tcPr>
                  <w:tcW w:w="1980" w:type="dxa"/>
                  <w:tcMar>
                    <w:left w:w="0" w:type="dxa"/>
                    <w:right w:w="0" w:type="dxa"/>
                  </w:tcMar>
                </w:tcPr>
                <w:p w14:paraId="5B9254C7"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Faaliyet giderleri</w:t>
                  </w:r>
                </w:p>
              </w:tc>
              <w:tc>
                <w:tcPr>
                  <w:tcW w:w="1104" w:type="dxa"/>
                  <w:tcMar>
                    <w:left w:w="0" w:type="dxa"/>
                    <w:right w:w="0" w:type="dxa"/>
                  </w:tcMar>
                  <w:vAlign w:val="center"/>
                </w:tcPr>
                <w:p w14:paraId="17CB2A4A"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6822241C"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30D59BBC" w14:textId="77777777" w:rsidTr="00F473C4">
              <w:trPr>
                <w:trHeight w:hRule="exact" w:val="284"/>
              </w:trPr>
              <w:tc>
                <w:tcPr>
                  <w:tcW w:w="1980" w:type="dxa"/>
                  <w:tcMar>
                    <w:left w:w="0" w:type="dxa"/>
                    <w:right w:w="0" w:type="dxa"/>
                  </w:tcMar>
                </w:tcPr>
                <w:p w14:paraId="4D854C73"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Faaliyet kârı</w:t>
                  </w:r>
                </w:p>
              </w:tc>
              <w:tc>
                <w:tcPr>
                  <w:tcW w:w="1104" w:type="dxa"/>
                  <w:tcMar>
                    <w:left w:w="0" w:type="dxa"/>
                    <w:right w:w="0" w:type="dxa"/>
                  </w:tcMar>
                  <w:vAlign w:val="center"/>
                </w:tcPr>
                <w:p w14:paraId="0DD2A9AE"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65C4253E"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33532CFD" w14:textId="77777777" w:rsidTr="00F473C4">
              <w:trPr>
                <w:trHeight w:hRule="exact" w:val="284"/>
              </w:trPr>
              <w:tc>
                <w:tcPr>
                  <w:tcW w:w="1980" w:type="dxa"/>
                  <w:tcMar>
                    <w:left w:w="0" w:type="dxa"/>
                    <w:right w:w="0" w:type="dxa"/>
                  </w:tcMar>
                </w:tcPr>
                <w:p w14:paraId="0DC43778"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Finansman Giderleri</w:t>
                  </w:r>
                </w:p>
              </w:tc>
              <w:tc>
                <w:tcPr>
                  <w:tcW w:w="1104" w:type="dxa"/>
                  <w:tcMar>
                    <w:left w:w="0" w:type="dxa"/>
                    <w:right w:w="0" w:type="dxa"/>
                  </w:tcMar>
                  <w:vAlign w:val="center"/>
                </w:tcPr>
                <w:p w14:paraId="3B90A49A"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37076FA7"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219178BB" w14:textId="77777777" w:rsidTr="00F473C4">
              <w:trPr>
                <w:trHeight w:hRule="exact" w:val="284"/>
              </w:trPr>
              <w:tc>
                <w:tcPr>
                  <w:tcW w:w="1980" w:type="dxa"/>
                  <w:tcMar>
                    <w:left w:w="0" w:type="dxa"/>
                    <w:right w:w="0" w:type="dxa"/>
                  </w:tcMar>
                </w:tcPr>
                <w:p w14:paraId="18F1BF27"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Vergi öncesi kȃr</w:t>
                  </w:r>
                </w:p>
              </w:tc>
              <w:tc>
                <w:tcPr>
                  <w:tcW w:w="1104" w:type="dxa"/>
                  <w:tcMar>
                    <w:left w:w="0" w:type="dxa"/>
                    <w:right w:w="0" w:type="dxa"/>
                  </w:tcMar>
                  <w:vAlign w:val="center"/>
                </w:tcPr>
                <w:p w14:paraId="0D3EFB76"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44418B80"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4773C0C5" w14:textId="77777777" w:rsidTr="00F473C4">
              <w:trPr>
                <w:trHeight w:hRule="exact" w:val="284"/>
              </w:trPr>
              <w:tc>
                <w:tcPr>
                  <w:tcW w:w="1980" w:type="dxa"/>
                  <w:tcMar>
                    <w:left w:w="0" w:type="dxa"/>
                    <w:right w:w="0" w:type="dxa"/>
                  </w:tcMar>
                </w:tcPr>
                <w:p w14:paraId="64D15F7E"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Vergi (%40)</w:t>
                  </w:r>
                </w:p>
              </w:tc>
              <w:tc>
                <w:tcPr>
                  <w:tcW w:w="1104" w:type="dxa"/>
                  <w:tcMar>
                    <w:left w:w="0" w:type="dxa"/>
                    <w:right w:w="0" w:type="dxa"/>
                  </w:tcMar>
                  <w:vAlign w:val="center"/>
                </w:tcPr>
                <w:p w14:paraId="4F496281"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4D54C0C2"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5C3E3F90" w14:textId="77777777" w:rsidTr="00F473C4">
              <w:trPr>
                <w:trHeight w:hRule="exact" w:val="284"/>
              </w:trPr>
              <w:tc>
                <w:tcPr>
                  <w:tcW w:w="1980" w:type="dxa"/>
                  <w:tcMar>
                    <w:left w:w="0" w:type="dxa"/>
                    <w:right w:w="0" w:type="dxa"/>
                  </w:tcMar>
                </w:tcPr>
                <w:p w14:paraId="3EB72DCB"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Net kȃr</w:t>
                  </w:r>
                </w:p>
              </w:tc>
              <w:tc>
                <w:tcPr>
                  <w:tcW w:w="1104" w:type="dxa"/>
                  <w:tcMar>
                    <w:left w:w="0" w:type="dxa"/>
                    <w:right w:w="0" w:type="dxa"/>
                  </w:tcMar>
                  <w:vAlign w:val="center"/>
                </w:tcPr>
                <w:p w14:paraId="146491A0"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71336889"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r w:rsidR="00F05372" w:rsidRPr="00407E5F" w14:paraId="29688A40" w14:textId="77777777" w:rsidTr="00F473C4">
              <w:trPr>
                <w:trHeight w:hRule="exact" w:val="284"/>
              </w:trPr>
              <w:tc>
                <w:tcPr>
                  <w:tcW w:w="1980" w:type="dxa"/>
                  <w:tcMar>
                    <w:left w:w="0" w:type="dxa"/>
                    <w:right w:w="0" w:type="dxa"/>
                  </w:tcMar>
                </w:tcPr>
                <w:p w14:paraId="5B195173"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HBK</w:t>
                  </w:r>
                </w:p>
              </w:tc>
              <w:tc>
                <w:tcPr>
                  <w:tcW w:w="1104" w:type="dxa"/>
                  <w:tcMar>
                    <w:left w:w="0" w:type="dxa"/>
                    <w:right w:w="0" w:type="dxa"/>
                  </w:tcMar>
                  <w:vAlign w:val="center"/>
                </w:tcPr>
                <w:p w14:paraId="75569652"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c>
                <w:tcPr>
                  <w:tcW w:w="1104" w:type="dxa"/>
                  <w:tcMar>
                    <w:left w:w="0" w:type="dxa"/>
                    <w:right w:w="0" w:type="dxa"/>
                  </w:tcMar>
                  <w:vAlign w:val="center"/>
                </w:tcPr>
                <w:p w14:paraId="15D1B70F"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p>
              </w:tc>
            </w:tr>
          </w:tbl>
          <w:p w14:paraId="2A8C7DE3"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6AC62FA0"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501DF5E0"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286E69D1"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2EDE4FCB"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21A7E28F"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40AB4A30"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0649DCCC"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5AA82AEA"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008344AE"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46EE6961"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434D817C"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0F6D4FC9"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highlight w:val="yellow"/>
              </w:rPr>
            </w:pPr>
          </w:p>
          <w:p w14:paraId="6F9A8E69"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17563B6C" w14:textId="77777777" w:rsidR="00F05372" w:rsidRPr="00407E5F" w:rsidRDefault="00F05372" w:rsidP="00F473C4">
            <w:pPr>
              <w:shd w:val="clear" w:color="auto" w:fill="5B9BD5" w:themeFill="accent1"/>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SORU-2-  </w:t>
            </w:r>
          </w:p>
          <w:p w14:paraId="623259A7" w14:textId="4E582F38"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Aşağıda nakit durumuyla ilgili </w:t>
            </w:r>
            <w:r w:rsidR="00183D36">
              <w:rPr>
                <w:rFonts w:ascii="Times New Roman" w:hAnsi="Times New Roman" w:cs="Times New Roman"/>
                <w:color w:val="000000"/>
                <w:sz w:val="20"/>
                <w:szCs w:val="20"/>
              </w:rPr>
              <w:t>2023</w:t>
            </w:r>
            <w:r w:rsidRPr="00407E5F">
              <w:rPr>
                <w:rFonts w:ascii="Times New Roman" w:hAnsi="Times New Roman" w:cs="Times New Roman"/>
                <w:color w:val="000000"/>
                <w:sz w:val="20"/>
                <w:szCs w:val="20"/>
              </w:rPr>
              <w:t xml:space="preserve"> yılı bilgileri verilmiştir. Nisan-Mayıs-Haziran aylarına ait nakit bütçesini hazırlayınız. </w:t>
            </w:r>
          </w:p>
          <w:p w14:paraId="40A63715"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a. Satışların %20’si peşin, %40’ı bir ay vadeli ve %40’ı iki ay vadelidir. </w:t>
            </w:r>
          </w:p>
          <w:p w14:paraId="439BEB2F"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b. Aylık kira gideri 400 TL’dir.</w:t>
            </w:r>
          </w:p>
          <w:p w14:paraId="4F9A39A6"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b. Her ay 800 TL faiz geliri vardır. </w:t>
            </w:r>
          </w:p>
          <w:p w14:paraId="6AA26B65"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c. Mayıs ayında 3.500 TL vergi ödemesi vardır. </w:t>
            </w:r>
          </w:p>
          <w:p w14:paraId="73FEF694"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d. Nisan ayında 2.500 TL tutarında bilgisayar alınacaktır. </w:t>
            </w:r>
          </w:p>
          <w:p w14:paraId="17467365"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e. Mal alışların yarısı peşin diğer yarısı 1 ay vadelidir. </w:t>
            </w:r>
          </w:p>
          <w:p w14:paraId="04C5A543"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f. Diğer giderleri aylık 300 TL’dir. </w:t>
            </w:r>
          </w:p>
          <w:p w14:paraId="2D61BE54"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g. Dönem başı nakit mevcudu 7800 TL olup kasada bulundurulması gerekli miktar 700 TL’dir.</w:t>
            </w:r>
          </w:p>
          <w:tbl>
            <w:tblPr>
              <w:tblStyle w:val="TabloKlavuzu"/>
              <w:tblW w:w="4798" w:type="dxa"/>
              <w:tblLayout w:type="fixed"/>
              <w:tblCellMar>
                <w:left w:w="0" w:type="dxa"/>
                <w:right w:w="0" w:type="dxa"/>
              </w:tblCellMar>
              <w:tblLook w:val="01E0" w:firstRow="1" w:lastRow="1" w:firstColumn="1" w:lastColumn="1" w:noHBand="0" w:noVBand="0"/>
            </w:tblPr>
            <w:tblGrid>
              <w:gridCol w:w="949"/>
              <w:gridCol w:w="642"/>
              <w:gridCol w:w="773"/>
              <w:gridCol w:w="773"/>
              <w:gridCol w:w="773"/>
              <w:gridCol w:w="888"/>
            </w:tblGrid>
            <w:tr w:rsidR="00F05372" w:rsidRPr="00407E5F" w14:paraId="4B12D6A2" w14:textId="77777777" w:rsidTr="00F473C4">
              <w:trPr>
                <w:trHeight w:val="383"/>
              </w:trPr>
              <w:tc>
                <w:tcPr>
                  <w:tcW w:w="949" w:type="dxa"/>
                  <w:vAlign w:val="center"/>
                </w:tcPr>
                <w:p w14:paraId="19CF5ED4" w14:textId="77777777" w:rsidR="00F05372" w:rsidRPr="00407E5F" w:rsidRDefault="00F05372" w:rsidP="00F473C4">
                  <w:pPr>
                    <w:jc w:val="center"/>
                    <w:rPr>
                      <w:rFonts w:ascii="Times New Roman" w:hAnsi="Times New Roman" w:cs="Times New Roman"/>
                    </w:rPr>
                  </w:pPr>
                </w:p>
              </w:tc>
              <w:tc>
                <w:tcPr>
                  <w:tcW w:w="642" w:type="dxa"/>
                  <w:vAlign w:val="center"/>
                </w:tcPr>
                <w:p w14:paraId="4375BB57"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Şubat</w:t>
                  </w:r>
                </w:p>
              </w:tc>
              <w:tc>
                <w:tcPr>
                  <w:tcW w:w="773" w:type="dxa"/>
                  <w:vAlign w:val="center"/>
                </w:tcPr>
                <w:p w14:paraId="16A0C7A8"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Mart</w:t>
                  </w:r>
                </w:p>
              </w:tc>
              <w:tc>
                <w:tcPr>
                  <w:tcW w:w="773" w:type="dxa"/>
                  <w:vAlign w:val="center"/>
                </w:tcPr>
                <w:p w14:paraId="311843B6"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Nisan</w:t>
                  </w:r>
                </w:p>
              </w:tc>
              <w:tc>
                <w:tcPr>
                  <w:tcW w:w="773" w:type="dxa"/>
                  <w:vAlign w:val="center"/>
                </w:tcPr>
                <w:p w14:paraId="0AEA6221"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Mayıs</w:t>
                  </w:r>
                </w:p>
              </w:tc>
              <w:tc>
                <w:tcPr>
                  <w:tcW w:w="888" w:type="dxa"/>
                  <w:vAlign w:val="center"/>
                </w:tcPr>
                <w:p w14:paraId="5CC34AA0"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Haziran</w:t>
                  </w:r>
                </w:p>
              </w:tc>
            </w:tr>
            <w:tr w:rsidR="00F05372" w:rsidRPr="00407E5F" w14:paraId="29D2D624" w14:textId="77777777" w:rsidTr="00F473C4">
              <w:trPr>
                <w:trHeight w:val="413"/>
              </w:trPr>
              <w:tc>
                <w:tcPr>
                  <w:tcW w:w="949" w:type="dxa"/>
                  <w:vAlign w:val="center"/>
                </w:tcPr>
                <w:p w14:paraId="2CC0DE05"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Satışlar</w:t>
                  </w:r>
                </w:p>
              </w:tc>
              <w:tc>
                <w:tcPr>
                  <w:tcW w:w="642" w:type="dxa"/>
                  <w:vAlign w:val="center"/>
                </w:tcPr>
                <w:p w14:paraId="7E121F22"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8.000</w:t>
                  </w:r>
                </w:p>
              </w:tc>
              <w:tc>
                <w:tcPr>
                  <w:tcW w:w="773" w:type="dxa"/>
                  <w:vAlign w:val="center"/>
                </w:tcPr>
                <w:p w14:paraId="184159D5"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10.000</w:t>
                  </w:r>
                </w:p>
              </w:tc>
              <w:tc>
                <w:tcPr>
                  <w:tcW w:w="773" w:type="dxa"/>
                  <w:vAlign w:val="center"/>
                </w:tcPr>
                <w:p w14:paraId="1E200B3C"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12.000</w:t>
                  </w:r>
                </w:p>
              </w:tc>
              <w:tc>
                <w:tcPr>
                  <w:tcW w:w="773" w:type="dxa"/>
                  <w:vAlign w:val="center"/>
                </w:tcPr>
                <w:p w14:paraId="4E5BC1E1"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11.000</w:t>
                  </w:r>
                </w:p>
              </w:tc>
              <w:tc>
                <w:tcPr>
                  <w:tcW w:w="888" w:type="dxa"/>
                  <w:vAlign w:val="center"/>
                </w:tcPr>
                <w:p w14:paraId="3129C0B6"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rPr>
                    <w:t>9.000</w:t>
                  </w:r>
                </w:p>
              </w:tc>
            </w:tr>
          </w:tbl>
          <w:p w14:paraId="186DFC9F" w14:textId="77777777" w:rsidR="00F05372" w:rsidRPr="00407E5F" w:rsidRDefault="00F05372" w:rsidP="00F473C4">
            <w:pPr>
              <w:shd w:val="clear" w:color="auto" w:fill="5B9BD5" w:themeFill="accent1"/>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SORU-3-  </w:t>
            </w:r>
          </w:p>
          <w:p w14:paraId="4E81158F"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Aşağıda Bileşik faiz oranları verilmiş nakit akımlarının gelecekteki değerlerini bulunuz.</w:t>
            </w:r>
          </w:p>
          <w:tbl>
            <w:tblPr>
              <w:tblW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3227"/>
            </w:tblGrid>
            <w:tr w:rsidR="00F05372" w:rsidRPr="00407E5F" w14:paraId="533EFA14" w14:textId="77777777" w:rsidTr="00F473C4">
              <w:tc>
                <w:tcPr>
                  <w:tcW w:w="1418" w:type="dxa"/>
                  <w:vAlign w:val="center"/>
                </w:tcPr>
                <w:p w14:paraId="4924F8D3"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A YATIRIMI</w:t>
                  </w:r>
                </w:p>
              </w:tc>
              <w:tc>
                <w:tcPr>
                  <w:tcW w:w="3227" w:type="dxa"/>
                  <w:vAlign w:val="center"/>
                </w:tcPr>
                <w:p w14:paraId="2A6A8361"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u w:val="single"/>
                      <w:lang w:eastAsia="tr-TR"/>
                    </w:rPr>
                    <w:t xml:space="preserve">Dönemlik </w:t>
                  </w:r>
                  <w:r w:rsidRPr="00407E5F">
                    <w:rPr>
                      <w:rFonts w:ascii="Times New Roman" w:eastAsia="Times New Roman" w:hAnsi="Times New Roman" w:cs="Times New Roman"/>
                      <w:b/>
                      <w:u w:val="single"/>
                      <w:lang w:eastAsia="tr-TR"/>
                    </w:rPr>
                    <w:t>bileşik</w:t>
                  </w:r>
                  <w:r w:rsidRPr="00407E5F">
                    <w:rPr>
                      <w:rFonts w:ascii="Times New Roman" w:eastAsia="Times New Roman" w:hAnsi="Times New Roman" w:cs="Times New Roman"/>
                      <w:u w:val="single"/>
                      <w:lang w:eastAsia="tr-TR"/>
                    </w:rPr>
                    <w:t xml:space="preserve"> faiz oranı</w:t>
                  </w:r>
                  <w:r w:rsidRPr="00407E5F">
                    <w:rPr>
                      <w:rFonts w:ascii="Times New Roman" w:eastAsia="Times New Roman" w:hAnsi="Times New Roman" w:cs="Times New Roman"/>
                      <w:sz w:val="24"/>
                      <w:szCs w:val="24"/>
                      <w:u w:val="single"/>
                      <w:lang w:eastAsia="tr-TR"/>
                    </w:rPr>
                    <w:t xml:space="preserve"> %2</w:t>
                  </w:r>
                </w:p>
              </w:tc>
            </w:tr>
            <w:tr w:rsidR="00F05372" w:rsidRPr="00407E5F" w14:paraId="3843BDFE" w14:textId="77777777" w:rsidTr="00F473C4">
              <w:tc>
                <w:tcPr>
                  <w:tcW w:w="1418" w:type="dxa"/>
                  <w:vAlign w:val="center"/>
                </w:tcPr>
                <w:p w14:paraId="320CA2F0"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Yıl</w:t>
                  </w:r>
                </w:p>
              </w:tc>
              <w:tc>
                <w:tcPr>
                  <w:tcW w:w="3227" w:type="dxa"/>
                  <w:vAlign w:val="center"/>
                </w:tcPr>
                <w:p w14:paraId="29D3AA94"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Nakit akımı</w:t>
                  </w:r>
                </w:p>
              </w:tc>
            </w:tr>
            <w:tr w:rsidR="00F05372" w:rsidRPr="00407E5F" w14:paraId="548DB433" w14:textId="77777777" w:rsidTr="00F473C4">
              <w:trPr>
                <w:trHeight w:hRule="exact" w:val="340"/>
              </w:trPr>
              <w:tc>
                <w:tcPr>
                  <w:tcW w:w="1418" w:type="dxa"/>
                  <w:vAlign w:val="center"/>
                </w:tcPr>
                <w:p w14:paraId="19DC8507"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w:t>
                  </w:r>
                </w:p>
              </w:tc>
              <w:tc>
                <w:tcPr>
                  <w:tcW w:w="3227" w:type="dxa"/>
                  <w:vAlign w:val="center"/>
                </w:tcPr>
                <w:p w14:paraId="3BE82985"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w:t>
                  </w:r>
                </w:p>
              </w:tc>
            </w:tr>
            <w:tr w:rsidR="00F05372" w:rsidRPr="00407E5F" w14:paraId="7A365070" w14:textId="77777777" w:rsidTr="00F473C4">
              <w:trPr>
                <w:trHeight w:hRule="exact" w:val="340"/>
              </w:trPr>
              <w:tc>
                <w:tcPr>
                  <w:tcW w:w="1418" w:type="dxa"/>
                  <w:vAlign w:val="center"/>
                </w:tcPr>
                <w:p w14:paraId="5B46DD0C"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w:t>
                  </w:r>
                </w:p>
              </w:tc>
              <w:tc>
                <w:tcPr>
                  <w:tcW w:w="3227" w:type="dxa"/>
                </w:tcPr>
                <w:p w14:paraId="489AEB01"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r>
            <w:tr w:rsidR="00F05372" w:rsidRPr="00407E5F" w14:paraId="11C2DF8B" w14:textId="77777777" w:rsidTr="00F473C4">
              <w:trPr>
                <w:trHeight w:hRule="exact" w:val="340"/>
              </w:trPr>
              <w:tc>
                <w:tcPr>
                  <w:tcW w:w="1418" w:type="dxa"/>
                  <w:vAlign w:val="center"/>
                </w:tcPr>
                <w:p w14:paraId="10B8D90B"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w:t>
                  </w:r>
                </w:p>
              </w:tc>
              <w:tc>
                <w:tcPr>
                  <w:tcW w:w="3227" w:type="dxa"/>
                </w:tcPr>
                <w:p w14:paraId="1E6B3452"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r>
            <w:tr w:rsidR="00F05372" w:rsidRPr="00407E5F" w14:paraId="7E298D69" w14:textId="77777777" w:rsidTr="00F473C4">
              <w:trPr>
                <w:trHeight w:hRule="exact" w:val="340"/>
              </w:trPr>
              <w:tc>
                <w:tcPr>
                  <w:tcW w:w="1418" w:type="dxa"/>
                  <w:vAlign w:val="center"/>
                </w:tcPr>
                <w:p w14:paraId="7C06A259"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w:t>
                  </w:r>
                </w:p>
              </w:tc>
              <w:tc>
                <w:tcPr>
                  <w:tcW w:w="3227" w:type="dxa"/>
                </w:tcPr>
                <w:p w14:paraId="258F1BC8"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r>
            <w:tr w:rsidR="00F05372" w:rsidRPr="00407E5F" w14:paraId="6EF7647A" w14:textId="77777777" w:rsidTr="00F473C4">
              <w:trPr>
                <w:trHeight w:hRule="exact" w:val="340"/>
              </w:trPr>
              <w:tc>
                <w:tcPr>
                  <w:tcW w:w="1418" w:type="dxa"/>
                  <w:vAlign w:val="center"/>
                </w:tcPr>
                <w:p w14:paraId="1B22F978"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w:t>
                  </w:r>
                </w:p>
              </w:tc>
              <w:tc>
                <w:tcPr>
                  <w:tcW w:w="3227" w:type="dxa"/>
                </w:tcPr>
                <w:p w14:paraId="27C9420B"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r>
          </w:tbl>
          <w:p w14:paraId="23D69D46"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tbl>
            <w:tblPr>
              <w:tblW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3227"/>
            </w:tblGrid>
            <w:tr w:rsidR="00F05372" w:rsidRPr="00407E5F" w14:paraId="0D5A8624" w14:textId="77777777" w:rsidTr="00F473C4">
              <w:tc>
                <w:tcPr>
                  <w:tcW w:w="1418" w:type="dxa"/>
                  <w:vAlign w:val="center"/>
                </w:tcPr>
                <w:p w14:paraId="7B5C5121"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B YATIRIMI</w:t>
                  </w:r>
                </w:p>
              </w:tc>
              <w:tc>
                <w:tcPr>
                  <w:tcW w:w="3227" w:type="dxa"/>
                  <w:vAlign w:val="center"/>
                </w:tcPr>
                <w:p w14:paraId="1FA162DD"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u w:val="single"/>
                      <w:lang w:eastAsia="tr-TR"/>
                    </w:rPr>
                    <w:t xml:space="preserve">Dönemlik </w:t>
                  </w:r>
                  <w:r w:rsidRPr="00407E5F">
                    <w:rPr>
                      <w:rFonts w:ascii="Times New Roman" w:eastAsia="Times New Roman" w:hAnsi="Times New Roman" w:cs="Times New Roman"/>
                      <w:b/>
                      <w:u w:val="single"/>
                      <w:lang w:eastAsia="tr-TR"/>
                    </w:rPr>
                    <w:t>bileşik</w:t>
                  </w:r>
                  <w:r w:rsidRPr="00407E5F">
                    <w:rPr>
                      <w:rFonts w:ascii="Times New Roman" w:eastAsia="Times New Roman" w:hAnsi="Times New Roman" w:cs="Times New Roman"/>
                      <w:u w:val="single"/>
                      <w:lang w:eastAsia="tr-TR"/>
                    </w:rPr>
                    <w:t xml:space="preserve"> faiz oranı</w:t>
                  </w:r>
                  <w:r w:rsidRPr="00407E5F">
                    <w:rPr>
                      <w:rFonts w:ascii="Times New Roman" w:eastAsia="Times New Roman" w:hAnsi="Times New Roman" w:cs="Times New Roman"/>
                      <w:sz w:val="24"/>
                      <w:szCs w:val="24"/>
                      <w:u w:val="single"/>
                      <w:lang w:eastAsia="tr-TR"/>
                    </w:rPr>
                    <w:t xml:space="preserve"> %4</w:t>
                  </w:r>
                </w:p>
              </w:tc>
            </w:tr>
            <w:tr w:rsidR="00F05372" w:rsidRPr="00407E5F" w14:paraId="3BC8F5C8" w14:textId="77777777" w:rsidTr="00F473C4">
              <w:tc>
                <w:tcPr>
                  <w:tcW w:w="1418" w:type="dxa"/>
                  <w:vAlign w:val="center"/>
                </w:tcPr>
                <w:p w14:paraId="64D8BBFD"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Yıl</w:t>
                  </w:r>
                </w:p>
              </w:tc>
              <w:tc>
                <w:tcPr>
                  <w:tcW w:w="3227" w:type="dxa"/>
                  <w:vAlign w:val="center"/>
                </w:tcPr>
                <w:p w14:paraId="69B0B97E"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Nakit akımı</w:t>
                  </w:r>
                </w:p>
              </w:tc>
            </w:tr>
            <w:tr w:rsidR="00F05372" w:rsidRPr="00407E5F" w14:paraId="0E0D34A9" w14:textId="77777777" w:rsidTr="00F473C4">
              <w:trPr>
                <w:trHeight w:hRule="exact" w:val="340"/>
              </w:trPr>
              <w:tc>
                <w:tcPr>
                  <w:tcW w:w="1418" w:type="dxa"/>
                  <w:vAlign w:val="center"/>
                </w:tcPr>
                <w:p w14:paraId="2789DFC9"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w:t>
                  </w:r>
                </w:p>
              </w:tc>
              <w:tc>
                <w:tcPr>
                  <w:tcW w:w="3227" w:type="dxa"/>
                  <w:vAlign w:val="center"/>
                </w:tcPr>
                <w:p w14:paraId="6F5AEB99"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w:t>
                  </w:r>
                </w:p>
              </w:tc>
            </w:tr>
            <w:tr w:rsidR="00F05372" w:rsidRPr="00407E5F" w14:paraId="7E614C1F" w14:textId="77777777" w:rsidTr="00F473C4">
              <w:trPr>
                <w:trHeight w:hRule="exact" w:val="340"/>
              </w:trPr>
              <w:tc>
                <w:tcPr>
                  <w:tcW w:w="1418" w:type="dxa"/>
                  <w:vAlign w:val="center"/>
                </w:tcPr>
                <w:p w14:paraId="2BA9F669"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w:t>
                  </w:r>
                </w:p>
              </w:tc>
              <w:tc>
                <w:tcPr>
                  <w:tcW w:w="3227" w:type="dxa"/>
                </w:tcPr>
                <w:p w14:paraId="325EEAC5"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r>
            <w:tr w:rsidR="00F05372" w:rsidRPr="00407E5F" w14:paraId="624228DC" w14:textId="77777777" w:rsidTr="00F473C4">
              <w:trPr>
                <w:trHeight w:hRule="exact" w:val="340"/>
              </w:trPr>
              <w:tc>
                <w:tcPr>
                  <w:tcW w:w="1418" w:type="dxa"/>
                  <w:vAlign w:val="center"/>
                </w:tcPr>
                <w:p w14:paraId="75B2492E"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lastRenderedPageBreak/>
                    <w:t>3</w:t>
                  </w:r>
                </w:p>
              </w:tc>
              <w:tc>
                <w:tcPr>
                  <w:tcW w:w="3227" w:type="dxa"/>
                </w:tcPr>
                <w:p w14:paraId="53AE56BB"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r>
            <w:tr w:rsidR="00F05372" w:rsidRPr="00407E5F" w14:paraId="230ADE7B" w14:textId="77777777" w:rsidTr="00F473C4">
              <w:trPr>
                <w:trHeight w:hRule="exact" w:val="340"/>
              </w:trPr>
              <w:tc>
                <w:tcPr>
                  <w:tcW w:w="1418" w:type="dxa"/>
                  <w:vAlign w:val="center"/>
                </w:tcPr>
                <w:p w14:paraId="1F267377"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w:t>
                  </w:r>
                </w:p>
              </w:tc>
              <w:tc>
                <w:tcPr>
                  <w:tcW w:w="3227" w:type="dxa"/>
                </w:tcPr>
                <w:p w14:paraId="21285328"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4000</w:t>
                  </w:r>
                </w:p>
              </w:tc>
            </w:tr>
            <w:tr w:rsidR="00F05372" w:rsidRPr="00407E5F" w14:paraId="6455E797" w14:textId="77777777" w:rsidTr="00F473C4">
              <w:trPr>
                <w:trHeight w:hRule="exact" w:val="340"/>
              </w:trPr>
              <w:tc>
                <w:tcPr>
                  <w:tcW w:w="1418" w:type="dxa"/>
                  <w:vAlign w:val="center"/>
                </w:tcPr>
                <w:p w14:paraId="7305C9F4"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w:t>
                  </w:r>
                </w:p>
              </w:tc>
              <w:tc>
                <w:tcPr>
                  <w:tcW w:w="3227" w:type="dxa"/>
                </w:tcPr>
                <w:p w14:paraId="40219B76"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r>
          </w:tbl>
          <w:p w14:paraId="4EA27102"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tbl>
            <w:tblPr>
              <w:tblW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3227"/>
            </w:tblGrid>
            <w:tr w:rsidR="00F05372" w:rsidRPr="00407E5F" w14:paraId="5A8596B1" w14:textId="77777777" w:rsidTr="00F473C4">
              <w:tc>
                <w:tcPr>
                  <w:tcW w:w="1418" w:type="dxa"/>
                  <w:vAlign w:val="center"/>
                </w:tcPr>
                <w:p w14:paraId="48D63BCF"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C YATIRIMI</w:t>
                  </w:r>
                </w:p>
              </w:tc>
              <w:tc>
                <w:tcPr>
                  <w:tcW w:w="3227" w:type="dxa"/>
                  <w:vAlign w:val="center"/>
                </w:tcPr>
                <w:p w14:paraId="5DC1451F"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u w:val="single"/>
                      <w:lang w:eastAsia="tr-TR"/>
                    </w:rPr>
                    <w:t xml:space="preserve">Dönemlik </w:t>
                  </w:r>
                  <w:r w:rsidRPr="00407E5F">
                    <w:rPr>
                      <w:rFonts w:ascii="Times New Roman" w:eastAsia="Times New Roman" w:hAnsi="Times New Roman" w:cs="Times New Roman"/>
                      <w:b/>
                      <w:u w:val="single"/>
                      <w:lang w:eastAsia="tr-TR"/>
                    </w:rPr>
                    <w:t>bileşik</w:t>
                  </w:r>
                  <w:r w:rsidRPr="00407E5F">
                    <w:rPr>
                      <w:rFonts w:ascii="Times New Roman" w:eastAsia="Times New Roman" w:hAnsi="Times New Roman" w:cs="Times New Roman"/>
                      <w:u w:val="single"/>
                      <w:lang w:eastAsia="tr-TR"/>
                    </w:rPr>
                    <w:t xml:space="preserve"> faiz oranı</w:t>
                  </w:r>
                  <w:r w:rsidRPr="00407E5F">
                    <w:rPr>
                      <w:rFonts w:ascii="Times New Roman" w:eastAsia="Times New Roman" w:hAnsi="Times New Roman" w:cs="Times New Roman"/>
                      <w:sz w:val="24"/>
                      <w:szCs w:val="24"/>
                      <w:u w:val="single"/>
                      <w:lang w:eastAsia="tr-TR"/>
                    </w:rPr>
                    <w:t xml:space="preserve"> %6</w:t>
                  </w:r>
                </w:p>
              </w:tc>
            </w:tr>
            <w:tr w:rsidR="00F05372" w:rsidRPr="00407E5F" w14:paraId="1306EDF4" w14:textId="77777777" w:rsidTr="00F473C4">
              <w:tc>
                <w:tcPr>
                  <w:tcW w:w="1418" w:type="dxa"/>
                  <w:vAlign w:val="center"/>
                </w:tcPr>
                <w:p w14:paraId="51F2FBBC"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Yıl</w:t>
                  </w:r>
                </w:p>
              </w:tc>
              <w:tc>
                <w:tcPr>
                  <w:tcW w:w="3227" w:type="dxa"/>
                  <w:vAlign w:val="center"/>
                </w:tcPr>
                <w:p w14:paraId="71B049AA"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Nakit akımı</w:t>
                  </w:r>
                </w:p>
              </w:tc>
            </w:tr>
            <w:tr w:rsidR="00F05372" w:rsidRPr="00407E5F" w14:paraId="6C974860" w14:textId="77777777" w:rsidTr="00F473C4">
              <w:trPr>
                <w:trHeight w:hRule="exact" w:val="340"/>
              </w:trPr>
              <w:tc>
                <w:tcPr>
                  <w:tcW w:w="1418" w:type="dxa"/>
                  <w:vAlign w:val="center"/>
                </w:tcPr>
                <w:p w14:paraId="0BE37266"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w:t>
                  </w:r>
                </w:p>
              </w:tc>
              <w:tc>
                <w:tcPr>
                  <w:tcW w:w="3227" w:type="dxa"/>
                  <w:vAlign w:val="center"/>
                </w:tcPr>
                <w:p w14:paraId="2FA874D8"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Pr>
                      <w:rFonts w:ascii="AbakuTLSymSans" w:hAnsi="AbakuTLSymSans" w:cs="Times New Roman"/>
                    </w:rPr>
                    <w:t>¨</w:t>
                  </w:r>
                  <w:r w:rsidRPr="00407E5F">
                    <w:rPr>
                      <w:rFonts w:ascii="Times New Roman" w:hAnsi="Times New Roman" w:cs="Times New Roman"/>
                    </w:rPr>
                    <w:t>3000</w:t>
                  </w:r>
                </w:p>
              </w:tc>
            </w:tr>
            <w:tr w:rsidR="00F05372" w:rsidRPr="00407E5F" w14:paraId="11116B36" w14:textId="77777777" w:rsidTr="00F473C4">
              <w:trPr>
                <w:trHeight w:hRule="exact" w:val="340"/>
              </w:trPr>
              <w:tc>
                <w:tcPr>
                  <w:tcW w:w="1418" w:type="dxa"/>
                  <w:vAlign w:val="center"/>
                </w:tcPr>
                <w:p w14:paraId="02C076C7"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w:t>
                  </w:r>
                </w:p>
              </w:tc>
              <w:tc>
                <w:tcPr>
                  <w:tcW w:w="3227" w:type="dxa"/>
                </w:tcPr>
                <w:p w14:paraId="2C9952FC"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3000</w:t>
                  </w:r>
                </w:p>
              </w:tc>
            </w:tr>
            <w:tr w:rsidR="00F05372" w:rsidRPr="00407E5F" w14:paraId="05878F50" w14:textId="77777777" w:rsidTr="00F473C4">
              <w:trPr>
                <w:trHeight w:hRule="exact" w:val="340"/>
              </w:trPr>
              <w:tc>
                <w:tcPr>
                  <w:tcW w:w="1418" w:type="dxa"/>
                  <w:vAlign w:val="center"/>
                </w:tcPr>
                <w:p w14:paraId="644AC30B"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w:t>
                  </w:r>
                </w:p>
              </w:tc>
              <w:tc>
                <w:tcPr>
                  <w:tcW w:w="3227" w:type="dxa"/>
                </w:tcPr>
                <w:p w14:paraId="23296154"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3000</w:t>
                  </w:r>
                </w:p>
              </w:tc>
            </w:tr>
            <w:tr w:rsidR="00F05372" w:rsidRPr="00407E5F" w14:paraId="6CBA1511" w14:textId="77777777" w:rsidTr="00F473C4">
              <w:trPr>
                <w:trHeight w:hRule="exact" w:val="340"/>
              </w:trPr>
              <w:tc>
                <w:tcPr>
                  <w:tcW w:w="1418" w:type="dxa"/>
                  <w:vAlign w:val="center"/>
                </w:tcPr>
                <w:p w14:paraId="3C91A197"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w:t>
                  </w:r>
                </w:p>
              </w:tc>
              <w:tc>
                <w:tcPr>
                  <w:tcW w:w="3227" w:type="dxa"/>
                </w:tcPr>
                <w:p w14:paraId="39F0FA2B" w14:textId="77777777" w:rsidR="00F05372" w:rsidRPr="00407E5F" w:rsidRDefault="00F05372" w:rsidP="00F473C4">
                  <w:pPr>
                    <w:rPr>
                      <w:rFonts w:ascii="Times New Roman" w:hAnsi="Times New Roman" w:cs="Times New Roman"/>
                    </w:rPr>
                  </w:pPr>
                  <w:r w:rsidRPr="00407E5F">
                    <w:rPr>
                      <w:rFonts w:ascii="Times New Roman" w:hAnsi="Times New Roman" w:cs="Times New Roman"/>
                    </w:rPr>
                    <w:t>-</w:t>
                  </w:r>
                </w:p>
              </w:tc>
            </w:tr>
            <w:tr w:rsidR="00F05372" w:rsidRPr="00407E5F" w14:paraId="3BB8A7F0" w14:textId="77777777" w:rsidTr="00F473C4">
              <w:trPr>
                <w:trHeight w:hRule="exact" w:val="340"/>
              </w:trPr>
              <w:tc>
                <w:tcPr>
                  <w:tcW w:w="1418" w:type="dxa"/>
                  <w:vAlign w:val="center"/>
                </w:tcPr>
                <w:p w14:paraId="39C71806"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w:t>
                  </w:r>
                </w:p>
              </w:tc>
              <w:tc>
                <w:tcPr>
                  <w:tcW w:w="3227" w:type="dxa"/>
                </w:tcPr>
                <w:p w14:paraId="25F178EB" w14:textId="77777777" w:rsidR="00F05372" w:rsidRPr="00407E5F" w:rsidRDefault="00F05372" w:rsidP="00F473C4">
                  <w:pPr>
                    <w:rPr>
                      <w:rFonts w:ascii="Times New Roman" w:hAnsi="Times New Roman" w:cs="Times New Roman"/>
                    </w:rPr>
                  </w:pPr>
                  <w:r w:rsidRPr="00407E5F">
                    <w:rPr>
                      <w:rFonts w:ascii="Times New Roman" w:hAnsi="Times New Roman" w:cs="Times New Roman"/>
                    </w:rPr>
                    <w:t>-</w:t>
                  </w:r>
                </w:p>
              </w:tc>
            </w:tr>
          </w:tbl>
          <w:p w14:paraId="360F707D" w14:textId="77777777" w:rsidR="00F05372" w:rsidRPr="00407E5F" w:rsidRDefault="00F05372" w:rsidP="00F473C4">
            <w:pPr>
              <w:shd w:val="clear" w:color="auto" w:fill="5B9BD5" w:themeFill="accent1"/>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SORU-4-  </w:t>
            </w:r>
          </w:p>
          <w:p w14:paraId="095B3E22" w14:textId="77777777" w:rsidR="00F05372" w:rsidRPr="00407E5F" w:rsidRDefault="00F05372" w:rsidP="00F473C4">
            <w:pPr>
              <w:tabs>
                <w:tab w:val="left" w:pos="180"/>
              </w:tabs>
              <w:spacing w:line="240" w:lineRule="exact"/>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Toplam sabit maliyet </w:t>
            </w: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13.515’dir. Aşağıdaki bilgilerden hareketle her bir ürünün Başabaş noktasındaki satış tutarı ve değişken gider tutarlarını bulunuz.(50p)</w:t>
            </w:r>
          </w:p>
          <w:tbl>
            <w:tblPr>
              <w:tblW w:w="6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761"/>
              <w:gridCol w:w="1125"/>
              <w:gridCol w:w="1142"/>
              <w:gridCol w:w="1143"/>
              <w:gridCol w:w="1142"/>
              <w:gridCol w:w="1143"/>
            </w:tblGrid>
            <w:tr w:rsidR="00F05372" w:rsidRPr="00407E5F" w14:paraId="46F778C9" w14:textId="77777777" w:rsidTr="00F473C4">
              <w:trPr>
                <w:trHeight w:hRule="exact" w:val="724"/>
              </w:trPr>
              <w:tc>
                <w:tcPr>
                  <w:tcW w:w="462" w:type="dxa"/>
                  <w:vAlign w:val="center"/>
                </w:tcPr>
                <w:p w14:paraId="0C6B6636" w14:textId="77777777" w:rsidR="00F05372" w:rsidRPr="00407E5F" w:rsidRDefault="00F05372" w:rsidP="00F473C4">
                  <w:pPr>
                    <w:tabs>
                      <w:tab w:val="left" w:pos="180"/>
                    </w:tabs>
                    <w:spacing w:after="0" w:line="240" w:lineRule="exact"/>
                    <w:contextualSpacing/>
                    <w:jc w:val="center"/>
                    <w:rPr>
                      <w:rFonts w:ascii="Times New Roman" w:eastAsia="Times New Roman" w:hAnsi="Times New Roman" w:cs="Times New Roman"/>
                      <w:b/>
                      <w:sz w:val="20"/>
                      <w:szCs w:val="20"/>
                      <w:lang w:eastAsia="tr-TR"/>
                    </w:rPr>
                  </w:pPr>
                  <w:r w:rsidRPr="00407E5F">
                    <w:rPr>
                      <w:rFonts w:ascii="Times New Roman" w:eastAsia="Times New Roman" w:hAnsi="Times New Roman" w:cs="Times New Roman"/>
                      <w:b/>
                      <w:sz w:val="20"/>
                      <w:szCs w:val="20"/>
                      <w:lang w:eastAsia="tr-TR"/>
                    </w:rPr>
                    <w:t>Ürün</w:t>
                  </w:r>
                </w:p>
              </w:tc>
              <w:tc>
                <w:tcPr>
                  <w:tcW w:w="761" w:type="dxa"/>
                  <w:vAlign w:val="center"/>
                </w:tcPr>
                <w:p w14:paraId="0F3CE084" w14:textId="77777777" w:rsidR="00F05372" w:rsidRPr="00407E5F" w:rsidRDefault="00F05372" w:rsidP="00F473C4">
                  <w:pPr>
                    <w:tabs>
                      <w:tab w:val="left" w:pos="180"/>
                    </w:tabs>
                    <w:spacing w:after="0" w:line="240" w:lineRule="exact"/>
                    <w:contextualSpacing/>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Satış</w:t>
                  </w:r>
                </w:p>
                <w:p w14:paraId="2D7DD297" w14:textId="77777777" w:rsidR="00F05372" w:rsidRPr="00407E5F" w:rsidRDefault="00F05372" w:rsidP="00F473C4">
                  <w:pPr>
                    <w:tabs>
                      <w:tab w:val="left" w:pos="180"/>
                    </w:tabs>
                    <w:spacing w:after="0" w:line="240" w:lineRule="exact"/>
                    <w:contextualSpacing/>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Tutarı</w:t>
                  </w:r>
                </w:p>
              </w:tc>
              <w:tc>
                <w:tcPr>
                  <w:tcW w:w="1125" w:type="dxa"/>
                  <w:vAlign w:val="center"/>
                </w:tcPr>
                <w:p w14:paraId="4F04ABE5" w14:textId="77777777" w:rsidR="00F05372" w:rsidRPr="00407E5F" w:rsidRDefault="00F05372" w:rsidP="00F473C4">
                  <w:pPr>
                    <w:tabs>
                      <w:tab w:val="left" w:pos="-3756"/>
                    </w:tabs>
                    <w:spacing w:after="0" w:line="240" w:lineRule="exact"/>
                    <w:contextualSpacing/>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Değişken</w:t>
                  </w:r>
                </w:p>
                <w:p w14:paraId="01433D26" w14:textId="77777777" w:rsidR="00F05372" w:rsidRPr="00407E5F" w:rsidRDefault="00F05372" w:rsidP="00F473C4">
                  <w:pPr>
                    <w:tabs>
                      <w:tab w:val="left" w:pos="-3756"/>
                    </w:tabs>
                    <w:spacing w:after="0" w:line="240" w:lineRule="exact"/>
                    <w:contextualSpacing/>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Gider Oranı</w:t>
                  </w:r>
                </w:p>
              </w:tc>
              <w:tc>
                <w:tcPr>
                  <w:tcW w:w="1142" w:type="dxa"/>
                  <w:vAlign w:val="center"/>
                </w:tcPr>
                <w:p w14:paraId="0B8D7CD3" w14:textId="77777777" w:rsidR="00F05372" w:rsidRPr="00407E5F" w:rsidRDefault="00F05372" w:rsidP="00F473C4">
                  <w:pPr>
                    <w:tabs>
                      <w:tab w:val="left" w:pos="-3756"/>
                    </w:tabs>
                    <w:spacing w:after="0" w:line="240" w:lineRule="exact"/>
                    <w:contextualSpacing/>
                    <w:jc w:val="center"/>
                    <w:rPr>
                      <w:rFonts w:ascii="Times New Roman" w:eastAsia="Times New Roman" w:hAnsi="Times New Roman" w:cs="Times New Roman"/>
                      <w:sz w:val="24"/>
                      <w:szCs w:val="24"/>
                      <w:lang w:eastAsia="tr-TR"/>
                    </w:rPr>
                  </w:pPr>
                </w:p>
              </w:tc>
              <w:tc>
                <w:tcPr>
                  <w:tcW w:w="1143" w:type="dxa"/>
                  <w:vAlign w:val="center"/>
                </w:tcPr>
                <w:p w14:paraId="4DFA6FF6" w14:textId="77777777" w:rsidR="00F05372" w:rsidRPr="00407E5F" w:rsidRDefault="00F05372" w:rsidP="00F473C4">
                  <w:pPr>
                    <w:tabs>
                      <w:tab w:val="left" w:pos="-3756"/>
                    </w:tabs>
                    <w:spacing w:after="0" w:line="240" w:lineRule="exact"/>
                    <w:contextualSpacing/>
                    <w:jc w:val="center"/>
                    <w:rPr>
                      <w:rFonts w:ascii="Times New Roman" w:eastAsia="Times New Roman" w:hAnsi="Times New Roman" w:cs="Times New Roman"/>
                      <w:sz w:val="24"/>
                      <w:szCs w:val="24"/>
                      <w:lang w:eastAsia="tr-TR"/>
                    </w:rPr>
                  </w:pPr>
                </w:p>
              </w:tc>
              <w:tc>
                <w:tcPr>
                  <w:tcW w:w="1142" w:type="dxa"/>
                  <w:vAlign w:val="center"/>
                </w:tcPr>
                <w:p w14:paraId="1BA61662" w14:textId="77777777" w:rsidR="00F05372" w:rsidRPr="00407E5F" w:rsidRDefault="00F05372" w:rsidP="00F473C4">
                  <w:pPr>
                    <w:tabs>
                      <w:tab w:val="left" w:pos="-3756"/>
                    </w:tabs>
                    <w:spacing w:after="0" w:line="240" w:lineRule="exact"/>
                    <w:contextualSpacing/>
                    <w:jc w:val="center"/>
                    <w:rPr>
                      <w:rFonts w:ascii="Times New Roman" w:eastAsia="Times New Roman" w:hAnsi="Times New Roman" w:cs="Times New Roman"/>
                      <w:sz w:val="24"/>
                      <w:szCs w:val="24"/>
                      <w:lang w:eastAsia="tr-TR"/>
                    </w:rPr>
                  </w:pPr>
                </w:p>
              </w:tc>
              <w:tc>
                <w:tcPr>
                  <w:tcW w:w="1143" w:type="dxa"/>
                  <w:vAlign w:val="center"/>
                </w:tcPr>
                <w:p w14:paraId="4DB57FDF" w14:textId="77777777" w:rsidR="00F05372" w:rsidRPr="00407E5F" w:rsidRDefault="00F05372" w:rsidP="00F473C4">
                  <w:pPr>
                    <w:tabs>
                      <w:tab w:val="left" w:pos="-3756"/>
                    </w:tabs>
                    <w:spacing w:after="0" w:line="240" w:lineRule="exact"/>
                    <w:contextualSpacing/>
                    <w:jc w:val="center"/>
                    <w:rPr>
                      <w:rFonts w:ascii="Times New Roman" w:eastAsia="Times New Roman" w:hAnsi="Times New Roman" w:cs="Times New Roman"/>
                      <w:sz w:val="24"/>
                      <w:szCs w:val="24"/>
                      <w:lang w:eastAsia="tr-TR"/>
                    </w:rPr>
                  </w:pPr>
                </w:p>
              </w:tc>
            </w:tr>
            <w:tr w:rsidR="00F05372" w:rsidRPr="00407E5F" w14:paraId="520FE2FC" w14:textId="77777777" w:rsidTr="00F473C4">
              <w:trPr>
                <w:trHeight w:val="557"/>
              </w:trPr>
              <w:tc>
                <w:tcPr>
                  <w:tcW w:w="462" w:type="dxa"/>
                  <w:vAlign w:val="center"/>
                </w:tcPr>
                <w:p w14:paraId="1EE18AA4" w14:textId="77777777" w:rsidR="00F05372" w:rsidRPr="00407E5F" w:rsidRDefault="00F05372" w:rsidP="00F473C4">
                  <w:pPr>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A</w:t>
                  </w:r>
                </w:p>
              </w:tc>
              <w:tc>
                <w:tcPr>
                  <w:tcW w:w="761" w:type="dxa"/>
                  <w:vAlign w:val="center"/>
                </w:tcPr>
                <w:p w14:paraId="4D908454" w14:textId="77777777" w:rsidR="00F05372" w:rsidRPr="00407E5F" w:rsidRDefault="00F05372" w:rsidP="00F473C4">
                  <w:pPr>
                    <w:tabs>
                      <w:tab w:val="left" w:pos="180"/>
                    </w:tabs>
                    <w:spacing w:after="0" w:line="240" w:lineRule="exact"/>
                    <w:jc w:val="right"/>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3.200</w:t>
                  </w:r>
                </w:p>
              </w:tc>
              <w:tc>
                <w:tcPr>
                  <w:tcW w:w="1125" w:type="dxa"/>
                  <w:vAlign w:val="center"/>
                </w:tcPr>
                <w:p w14:paraId="3C3160AF"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%75</w:t>
                  </w:r>
                </w:p>
              </w:tc>
              <w:tc>
                <w:tcPr>
                  <w:tcW w:w="1142" w:type="dxa"/>
                  <w:vAlign w:val="center"/>
                </w:tcPr>
                <w:p w14:paraId="4D56EF11"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1B1E42AF"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2" w:type="dxa"/>
                  <w:vAlign w:val="center"/>
                </w:tcPr>
                <w:p w14:paraId="72F0EF70"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201EA0EA"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r>
            <w:tr w:rsidR="00F05372" w:rsidRPr="00407E5F" w14:paraId="5B38F662" w14:textId="77777777" w:rsidTr="00F473C4">
              <w:trPr>
                <w:trHeight w:val="557"/>
              </w:trPr>
              <w:tc>
                <w:tcPr>
                  <w:tcW w:w="462" w:type="dxa"/>
                  <w:vAlign w:val="center"/>
                </w:tcPr>
                <w:p w14:paraId="4683BD4E"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B</w:t>
                  </w:r>
                </w:p>
              </w:tc>
              <w:tc>
                <w:tcPr>
                  <w:tcW w:w="761" w:type="dxa"/>
                  <w:vAlign w:val="center"/>
                </w:tcPr>
                <w:p w14:paraId="4702386B" w14:textId="77777777" w:rsidR="00F05372" w:rsidRPr="00407E5F" w:rsidRDefault="00F05372" w:rsidP="00F473C4">
                  <w:pPr>
                    <w:tabs>
                      <w:tab w:val="left" w:pos="180"/>
                    </w:tabs>
                    <w:spacing w:after="0" w:line="240" w:lineRule="exact"/>
                    <w:jc w:val="right"/>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4.400</w:t>
                  </w:r>
                </w:p>
              </w:tc>
              <w:tc>
                <w:tcPr>
                  <w:tcW w:w="1125" w:type="dxa"/>
                  <w:vAlign w:val="center"/>
                </w:tcPr>
                <w:p w14:paraId="3B3B4DF8"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%50</w:t>
                  </w:r>
                </w:p>
              </w:tc>
              <w:tc>
                <w:tcPr>
                  <w:tcW w:w="1142" w:type="dxa"/>
                  <w:vAlign w:val="center"/>
                </w:tcPr>
                <w:p w14:paraId="6D2AE88D"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222851AD"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2" w:type="dxa"/>
                  <w:vAlign w:val="center"/>
                </w:tcPr>
                <w:p w14:paraId="7FD21569"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398C6CDC"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r>
            <w:tr w:rsidR="00F05372" w:rsidRPr="00407E5F" w14:paraId="251BE324" w14:textId="77777777" w:rsidTr="00F473C4">
              <w:trPr>
                <w:trHeight w:val="557"/>
              </w:trPr>
              <w:tc>
                <w:tcPr>
                  <w:tcW w:w="462" w:type="dxa"/>
                  <w:vAlign w:val="center"/>
                </w:tcPr>
                <w:p w14:paraId="3350EBDD"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C</w:t>
                  </w:r>
                </w:p>
              </w:tc>
              <w:tc>
                <w:tcPr>
                  <w:tcW w:w="761" w:type="dxa"/>
                  <w:vAlign w:val="center"/>
                </w:tcPr>
                <w:p w14:paraId="42754418" w14:textId="77777777" w:rsidR="00F05372" w:rsidRPr="00407E5F" w:rsidRDefault="00F05372" w:rsidP="00F473C4">
                  <w:pPr>
                    <w:tabs>
                      <w:tab w:val="left" w:pos="180"/>
                    </w:tabs>
                    <w:spacing w:after="0" w:line="240" w:lineRule="exact"/>
                    <w:jc w:val="right"/>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5.600</w:t>
                  </w:r>
                </w:p>
              </w:tc>
              <w:tc>
                <w:tcPr>
                  <w:tcW w:w="1125" w:type="dxa"/>
                  <w:vAlign w:val="center"/>
                </w:tcPr>
                <w:p w14:paraId="27C21926"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%25</w:t>
                  </w:r>
                </w:p>
              </w:tc>
              <w:tc>
                <w:tcPr>
                  <w:tcW w:w="1142" w:type="dxa"/>
                  <w:vAlign w:val="center"/>
                </w:tcPr>
                <w:p w14:paraId="5C4B84C5"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58315BB9"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2" w:type="dxa"/>
                  <w:vAlign w:val="center"/>
                </w:tcPr>
                <w:p w14:paraId="7898A018"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1242BB66"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r>
            <w:tr w:rsidR="00F05372" w:rsidRPr="00407E5F" w14:paraId="08446BCE" w14:textId="77777777" w:rsidTr="00F473C4">
              <w:trPr>
                <w:trHeight w:val="557"/>
              </w:trPr>
              <w:tc>
                <w:tcPr>
                  <w:tcW w:w="462" w:type="dxa"/>
                  <w:vAlign w:val="center"/>
                </w:tcPr>
                <w:p w14:paraId="39E5A090"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D</w:t>
                  </w:r>
                </w:p>
              </w:tc>
              <w:tc>
                <w:tcPr>
                  <w:tcW w:w="761" w:type="dxa"/>
                  <w:vAlign w:val="center"/>
                </w:tcPr>
                <w:p w14:paraId="394D8EE7" w14:textId="77777777" w:rsidR="00F05372" w:rsidRPr="00407E5F" w:rsidRDefault="00F05372" w:rsidP="00F473C4">
                  <w:pPr>
                    <w:tabs>
                      <w:tab w:val="left" w:pos="180"/>
                    </w:tabs>
                    <w:spacing w:after="0" w:line="240" w:lineRule="exact"/>
                    <w:jc w:val="right"/>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6.800</w:t>
                  </w:r>
                </w:p>
              </w:tc>
              <w:tc>
                <w:tcPr>
                  <w:tcW w:w="1125" w:type="dxa"/>
                  <w:vAlign w:val="center"/>
                </w:tcPr>
                <w:p w14:paraId="6F6FFE8B"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%50</w:t>
                  </w:r>
                </w:p>
              </w:tc>
              <w:tc>
                <w:tcPr>
                  <w:tcW w:w="1142" w:type="dxa"/>
                  <w:vAlign w:val="center"/>
                </w:tcPr>
                <w:p w14:paraId="36851767"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2ADF9C77"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2" w:type="dxa"/>
                  <w:vAlign w:val="center"/>
                </w:tcPr>
                <w:p w14:paraId="5F825719"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26543A11"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r>
            <w:tr w:rsidR="00F05372" w:rsidRPr="00407E5F" w14:paraId="189B4DE6" w14:textId="77777777" w:rsidTr="00F473C4">
              <w:trPr>
                <w:trHeight w:val="557"/>
              </w:trPr>
              <w:tc>
                <w:tcPr>
                  <w:tcW w:w="462" w:type="dxa"/>
                  <w:vAlign w:val="center"/>
                </w:tcPr>
                <w:p w14:paraId="43E87835"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p>
              </w:tc>
              <w:tc>
                <w:tcPr>
                  <w:tcW w:w="761" w:type="dxa"/>
                  <w:vAlign w:val="center"/>
                </w:tcPr>
                <w:p w14:paraId="48584FD6" w14:textId="77777777" w:rsidR="00F05372" w:rsidRPr="00407E5F" w:rsidRDefault="00F05372" w:rsidP="00F473C4">
                  <w:pPr>
                    <w:tabs>
                      <w:tab w:val="left" w:pos="180"/>
                    </w:tabs>
                    <w:spacing w:after="0" w:line="240" w:lineRule="exact"/>
                    <w:jc w:val="right"/>
                    <w:rPr>
                      <w:rFonts w:ascii="Times New Roman" w:eastAsia="Times New Roman" w:hAnsi="Times New Roman" w:cs="Times New Roman"/>
                      <w:sz w:val="24"/>
                      <w:szCs w:val="24"/>
                      <w:lang w:eastAsia="tr-TR"/>
                    </w:rPr>
                  </w:pPr>
                </w:p>
              </w:tc>
              <w:tc>
                <w:tcPr>
                  <w:tcW w:w="1125" w:type="dxa"/>
                  <w:vAlign w:val="center"/>
                </w:tcPr>
                <w:p w14:paraId="7EFBA2A0"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p>
              </w:tc>
              <w:tc>
                <w:tcPr>
                  <w:tcW w:w="1142" w:type="dxa"/>
                  <w:vAlign w:val="center"/>
                </w:tcPr>
                <w:p w14:paraId="169AC4D2"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3" w:type="dxa"/>
                  <w:vAlign w:val="center"/>
                </w:tcPr>
                <w:p w14:paraId="4A7D66F5"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c>
                <w:tcPr>
                  <w:tcW w:w="1142" w:type="dxa"/>
                  <w:vAlign w:val="center"/>
                </w:tcPr>
                <w:p w14:paraId="47E3A776"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p>
              </w:tc>
              <w:tc>
                <w:tcPr>
                  <w:tcW w:w="1143" w:type="dxa"/>
                  <w:vAlign w:val="center"/>
                </w:tcPr>
                <w:p w14:paraId="039C2746" w14:textId="77777777" w:rsidR="00F05372" w:rsidRPr="00407E5F" w:rsidRDefault="00F05372" w:rsidP="00F473C4">
                  <w:pPr>
                    <w:spacing w:after="0" w:line="240" w:lineRule="auto"/>
                    <w:jc w:val="center"/>
                    <w:rPr>
                      <w:rFonts w:ascii="Times New Roman" w:eastAsia="Times New Roman" w:hAnsi="Times New Roman" w:cs="Times New Roman"/>
                      <w:color w:val="000000"/>
                      <w:sz w:val="24"/>
                      <w:szCs w:val="24"/>
                      <w:lang w:eastAsia="tr-TR"/>
                    </w:rPr>
                  </w:pPr>
                </w:p>
              </w:tc>
            </w:tr>
          </w:tbl>
          <w:p w14:paraId="19081D24" w14:textId="77777777" w:rsidR="00F05372" w:rsidRPr="00407E5F" w:rsidRDefault="00F05372" w:rsidP="00F473C4">
            <w:pPr>
              <w:shd w:val="clear" w:color="auto" w:fill="5B9BD5" w:themeFill="accent1"/>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 xml:space="preserve">SORU-5-  </w:t>
            </w:r>
          </w:p>
          <w:p w14:paraId="6752A479" w14:textId="4ADAA81F" w:rsidR="00F05372" w:rsidRPr="00407E5F" w:rsidRDefault="00F05372" w:rsidP="00F473C4">
            <w:pPr>
              <w:jc w:val="both"/>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Vergi yükü %40’tır. Yukarıdaki verilmiş bilanço ve gelir tablosu kalemlerini kullanarak 2018 yılı ve </w:t>
            </w:r>
            <w:r w:rsidR="00183D36">
              <w:rPr>
                <w:rFonts w:ascii="Times New Roman" w:eastAsia="Times New Roman" w:hAnsi="Times New Roman" w:cs="Times New Roman"/>
                <w:sz w:val="24"/>
                <w:szCs w:val="24"/>
                <w:lang w:eastAsia="tr-TR"/>
              </w:rPr>
              <w:t>2023</w:t>
            </w:r>
            <w:r w:rsidRPr="00407E5F">
              <w:rPr>
                <w:rFonts w:ascii="Times New Roman" w:eastAsia="Times New Roman" w:hAnsi="Times New Roman" w:cs="Times New Roman"/>
                <w:sz w:val="24"/>
                <w:szCs w:val="24"/>
                <w:lang w:eastAsia="tr-TR"/>
              </w:rPr>
              <w:t xml:space="preserve"> yılına ait Bilanço ve Gelir Tablosu kalemlerini bilanço ve gelir tablosuna yerleştiriniz. </w:t>
            </w:r>
          </w:p>
          <w:tbl>
            <w:tblPr>
              <w:tblW w:w="5222" w:type="dxa"/>
              <w:tblInd w:w="28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3208"/>
              <w:gridCol w:w="984"/>
              <w:gridCol w:w="1030"/>
            </w:tblGrid>
            <w:tr w:rsidR="00F05372" w:rsidRPr="00407E5F" w14:paraId="050B2506" w14:textId="77777777" w:rsidTr="00F473C4">
              <w:trPr>
                <w:trHeight w:hRule="exact" w:val="227"/>
              </w:trPr>
              <w:tc>
                <w:tcPr>
                  <w:tcW w:w="3208" w:type="dxa"/>
                  <w:tcBorders>
                    <w:top w:val="single" w:sz="2" w:space="0" w:color="auto"/>
                    <w:left w:val="single" w:sz="2" w:space="0" w:color="auto"/>
                    <w:bottom w:val="single" w:sz="2" w:space="0" w:color="auto"/>
                    <w:right w:val="single" w:sz="2" w:space="0" w:color="auto"/>
                  </w:tcBorders>
                  <w:vAlign w:val="center"/>
                </w:tcPr>
                <w:p w14:paraId="687CB136" w14:textId="77777777" w:rsidR="00F05372" w:rsidRPr="00407E5F" w:rsidRDefault="00F05372" w:rsidP="00F473C4">
                  <w:pPr>
                    <w:spacing w:after="0" w:line="240" w:lineRule="exact"/>
                    <w:jc w:val="both"/>
                    <w:rPr>
                      <w:rFonts w:ascii="Times New Roman" w:eastAsia="Times New Roman" w:hAnsi="Times New Roman" w:cs="Times New Roman"/>
                      <w:u w:val="single"/>
                      <w:lang w:eastAsia="tr-TR"/>
                    </w:rPr>
                  </w:pPr>
                </w:p>
              </w:tc>
              <w:tc>
                <w:tcPr>
                  <w:tcW w:w="984" w:type="dxa"/>
                  <w:tcBorders>
                    <w:top w:val="single" w:sz="2" w:space="0" w:color="auto"/>
                    <w:left w:val="single" w:sz="2" w:space="0" w:color="auto"/>
                    <w:bottom w:val="single" w:sz="2" w:space="0" w:color="auto"/>
                    <w:right w:val="single" w:sz="2" w:space="0" w:color="auto"/>
                  </w:tcBorders>
                  <w:vAlign w:val="center"/>
                </w:tcPr>
                <w:p w14:paraId="12A75D1B" w14:textId="77777777" w:rsidR="00F05372" w:rsidRPr="00407E5F" w:rsidRDefault="00F05372" w:rsidP="00F473C4">
                  <w:pPr>
                    <w:spacing w:after="0" w:line="240" w:lineRule="auto"/>
                    <w:jc w:val="center"/>
                    <w:rPr>
                      <w:rFonts w:ascii="Times New Roman" w:eastAsia="Times New Roman" w:hAnsi="Times New Roman" w:cs="Times New Roman"/>
                      <w:b/>
                      <w:bCs/>
                      <w:color w:val="000000"/>
                      <w:lang w:eastAsia="tr-TR"/>
                    </w:rPr>
                  </w:pPr>
                  <w:r w:rsidRPr="00407E5F">
                    <w:rPr>
                      <w:rFonts w:ascii="Times New Roman" w:eastAsia="Times New Roman" w:hAnsi="Times New Roman" w:cs="Times New Roman"/>
                      <w:b/>
                      <w:bCs/>
                      <w:color w:val="000000"/>
                      <w:lang w:eastAsia="tr-TR"/>
                    </w:rPr>
                    <w:t>2018</w:t>
                  </w:r>
                </w:p>
              </w:tc>
              <w:tc>
                <w:tcPr>
                  <w:tcW w:w="1030" w:type="dxa"/>
                  <w:tcBorders>
                    <w:top w:val="single" w:sz="2" w:space="0" w:color="auto"/>
                    <w:left w:val="single" w:sz="2" w:space="0" w:color="auto"/>
                    <w:bottom w:val="single" w:sz="2" w:space="0" w:color="auto"/>
                    <w:right w:val="single" w:sz="2" w:space="0" w:color="auto"/>
                  </w:tcBorders>
                  <w:vAlign w:val="center"/>
                </w:tcPr>
                <w:p w14:paraId="39AB8B48" w14:textId="1551FE3E" w:rsidR="00F05372" w:rsidRPr="00407E5F" w:rsidRDefault="00183D36" w:rsidP="00F473C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2023</w:t>
                  </w:r>
                </w:p>
              </w:tc>
            </w:tr>
            <w:tr w:rsidR="00F05372" w:rsidRPr="00407E5F" w14:paraId="33D730D8" w14:textId="77777777" w:rsidTr="00F473C4">
              <w:trPr>
                <w:trHeight w:hRule="exact" w:val="227"/>
              </w:trPr>
              <w:tc>
                <w:tcPr>
                  <w:tcW w:w="3208" w:type="dxa"/>
                  <w:tcBorders>
                    <w:left w:val="single" w:sz="2" w:space="0" w:color="auto"/>
                    <w:right w:val="single" w:sz="2" w:space="0" w:color="auto"/>
                  </w:tcBorders>
                  <w:vAlign w:val="center"/>
                </w:tcPr>
                <w:p w14:paraId="1797FED2"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Dönem Sonu Ticari Mal Stok</w:t>
                  </w:r>
                </w:p>
              </w:tc>
              <w:tc>
                <w:tcPr>
                  <w:tcW w:w="984" w:type="dxa"/>
                  <w:tcBorders>
                    <w:top w:val="dotted" w:sz="4" w:space="0" w:color="auto"/>
                    <w:left w:val="single" w:sz="2" w:space="0" w:color="auto"/>
                    <w:bottom w:val="dotted" w:sz="4" w:space="0" w:color="auto"/>
                    <w:right w:val="single" w:sz="2" w:space="0" w:color="auto"/>
                  </w:tcBorders>
                  <w:vAlign w:val="center"/>
                </w:tcPr>
                <w:p w14:paraId="3D177523"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100.000</w:t>
                  </w:r>
                </w:p>
              </w:tc>
              <w:tc>
                <w:tcPr>
                  <w:tcW w:w="1030" w:type="dxa"/>
                  <w:tcBorders>
                    <w:top w:val="dotted" w:sz="4" w:space="0" w:color="auto"/>
                    <w:left w:val="single" w:sz="2" w:space="0" w:color="auto"/>
                    <w:bottom w:val="dotted" w:sz="4" w:space="0" w:color="auto"/>
                    <w:right w:val="single" w:sz="2" w:space="0" w:color="auto"/>
                  </w:tcBorders>
                  <w:vAlign w:val="center"/>
                </w:tcPr>
                <w:p w14:paraId="47F5980E"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150.000</w:t>
                  </w:r>
                </w:p>
              </w:tc>
            </w:tr>
            <w:tr w:rsidR="00F05372" w:rsidRPr="00407E5F" w14:paraId="1D062B57" w14:textId="77777777" w:rsidTr="00F473C4">
              <w:trPr>
                <w:trHeight w:hRule="exact" w:val="227"/>
              </w:trPr>
              <w:tc>
                <w:tcPr>
                  <w:tcW w:w="3208" w:type="dxa"/>
                  <w:tcBorders>
                    <w:left w:val="single" w:sz="2" w:space="0" w:color="auto"/>
                    <w:right w:val="single" w:sz="2" w:space="0" w:color="auto"/>
                  </w:tcBorders>
                  <w:vAlign w:val="center"/>
                </w:tcPr>
                <w:p w14:paraId="6179AD8D"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Kısa Vadeli Alacak Senetleri</w:t>
                  </w:r>
                </w:p>
              </w:tc>
              <w:tc>
                <w:tcPr>
                  <w:tcW w:w="984" w:type="dxa"/>
                  <w:tcBorders>
                    <w:top w:val="dotted" w:sz="4" w:space="0" w:color="auto"/>
                    <w:left w:val="single" w:sz="2" w:space="0" w:color="auto"/>
                    <w:bottom w:val="dotted" w:sz="4" w:space="0" w:color="auto"/>
                    <w:right w:val="single" w:sz="2" w:space="0" w:color="auto"/>
                  </w:tcBorders>
                  <w:vAlign w:val="center"/>
                </w:tcPr>
                <w:p w14:paraId="1403E752"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70.000</w:t>
                  </w:r>
                </w:p>
              </w:tc>
              <w:tc>
                <w:tcPr>
                  <w:tcW w:w="1030" w:type="dxa"/>
                  <w:tcBorders>
                    <w:top w:val="dotted" w:sz="4" w:space="0" w:color="auto"/>
                    <w:left w:val="single" w:sz="2" w:space="0" w:color="auto"/>
                    <w:bottom w:val="dotted" w:sz="4" w:space="0" w:color="auto"/>
                    <w:right w:val="single" w:sz="2" w:space="0" w:color="auto"/>
                  </w:tcBorders>
                  <w:vAlign w:val="center"/>
                </w:tcPr>
                <w:p w14:paraId="74CDFA3F"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120.000</w:t>
                  </w:r>
                </w:p>
              </w:tc>
            </w:tr>
            <w:tr w:rsidR="00F05372" w:rsidRPr="00407E5F" w14:paraId="3F3D45E9" w14:textId="77777777" w:rsidTr="00F473C4">
              <w:trPr>
                <w:trHeight w:hRule="exact" w:val="227"/>
              </w:trPr>
              <w:tc>
                <w:tcPr>
                  <w:tcW w:w="3208" w:type="dxa"/>
                  <w:tcBorders>
                    <w:left w:val="single" w:sz="2" w:space="0" w:color="auto"/>
                    <w:right w:val="single" w:sz="2" w:space="0" w:color="auto"/>
                  </w:tcBorders>
                  <w:vAlign w:val="center"/>
                </w:tcPr>
                <w:p w14:paraId="10B9642D"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Araştırma Giderleri</w:t>
                  </w:r>
                </w:p>
              </w:tc>
              <w:tc>
                <w:tcPr>
                  <w:tcW w:w="984" w:type="dxa"/>
                  <w:tcBorders>
                    <w:top w:val="dotted" w:sz="4" w:space="0" w:color="auto"/>
                    <w:left w:val="single" w:sz="2" w:space="0" w:color="auto"/>
                    <w:bottom w:val="dotted" w:sz="4" w:space="0" w:color="auto"/>
                    <w:right w:val="single" w:sz="2" w:space="0" w:color="auto"/>
                  </w:tcBorders>
                  <w:vAlign w:val="center"/>
                </w:tcPr>
                <w:p w14:paraId="3344D556"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030" w:type="dxa"/>
                  <w:tcBorders>
                    <w:top w:val="dotted" w:sz="4" w:space="0" w:color="auto"/>
                    <w:left w:val="single" w:sz="2" w:space="0" w:color="auto"/>
                    <w:bottom w:val="dotted" w:sz="4" w:space="0" w:color="auto"/>
                    <w:right w:val="single" w:sz="2" w:space="0" w:color="auto"/>
                  </w:tcBorders>
                  <w:vAlign w:val="center"/>
                </w:tcPr>
                <w:p w14:paraId="72B9068D"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7EAC29E5" w14:textId="77777777" w:rsidTr="00F473C4">
              <w:trPr>
                <w:trHeight w:hRule="exact" w:val="227"/>
              </w:trPr>
              <w:tc>
                <w:tcPr>
                  <w:tcW w:w="3208" w:type="dxa"/>
                  <w:tcBorders>
                    <w:left w:val="single" w:sz="2" w:space="0" w:color="auto"/>
                    <w:right w:val="single" w:sz="2" w:space="0" w:color="auto"/>
                  </w:tcBorders>
                  <w:vAlign w:val="center"/>
                </w:tcPr>
                <w:p w14:paraId="2CAFCAB2"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Verilen Çekler</w:t>
                  </w:r>
                </w:p>
              </w:tc>
              <w:tc>
                <w:tcPr>
                  <w:tcW w:w="984" w:type="dxa"/>
                  <w:tcBorders>
                    <w:top w:val="dotted" w:sz="4" w:space="0" w:color="auto"/>
                    <w:left w:val="single" w:sz="2" w:space="0" w:color="auto"/>
                    <w:bottom w:val="dotted" w:sz="4" w:space="0" w:color="auto"/>
                    <w:right w:val="single" w:sz="2" w:space="0" w:color="auto"/>
                  </w:tcBorders>
                  <w:vAlign w:val="center"/>
                </w:tcPr>
                <w:p w14:paraId="6EFFDA57"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-90.000</w:t>
                  </w:r>
                </w:p>
              </w:tc>
              <w:tc>
                <w:tcPr>
                  <w:tcW w:w="1030" w:type="dxa"/>
                  <w:tcBorders>
                    <w:top w:val="dotted" w:sz="4" w:space="0" w:color="auto"/>
                    <w:left w:val="single" w:sz="2" w:space="0" w:color="auto"/>
                    <w:bottom w:val="dotted" w:sz="4" w:space="0" w:color="auto"/>
                    <w:right w:val="single" w:sz="2" w:space="0" w:color="auto"/>
                  </w:tcBorders>
                  <w:vAlign w:val="center"/>
                </w:tcPr>
                <w:p w14:paraId="686826FA"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-130.000</w:t>
                  </w:r>
                </w:p>
              </w:tc>
            </w:tr>
            <w:tr w:rsidR="00F05372" w:rsidRPr="00407E5F" w14:paraId="2F0D8705" w14:textId="77777777" w:rsidTr="00F473C4">
              <w:trPr>
                <w:trHeight w:hRule="exact" w:val="227"/>
              </w:trPr>
              <w:tc>
                <w:tcPr>
                  <w:tcW w:w="3208" w:type="dxa"/>
                  <w:tcBorders>
                    <w:left w:val="single" w:sz="2" w:space="0" w:color="auto"/>
                    <w:right w:val="single" w:sz="2" w:space="0" w:color="auto"/>
                  </w:tcBorders>
                  <w:vAlign w:val="center"/>
                </w:tcPr>
                <w:p w14:paraId="2DD037AB"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Uzun Vadeli Banka Kredileri</w:t>
                  </w:r>
                </w:p>
              </w:tc>
              <w:tc>
                <w:tcPr>
                  <w:tcW w:w="984" w:type="dxa"/>
                  <w:tcBorders>
                    <w:top w:val="dotted" w:sz="4" w:space="0" w:color="auto"/>
                    <w:left w:val="single" w:sz="2" w:space="0" w:color="auto"/>
                    <w:bottom w:val="dotted" w:sz="4" w:space="0" w:color="auto"/>
                    <w:right w:val="single" w:sz="2" w:space="0" w:color="auto"/>
                  </w:tcBorders>
                  <w:vAlign w:val="center"/>
                </w:tcPr>
                <w:p w14:paraId="27F4702B"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80.000</w:t>
                  </w:r>
                </w:p>
              </w:tc>
              <w:tc>
                <w:tcPr>
                  <w:tcW w:w="1030" w:type="dxa"/>
                  <w:tcBorders>
                    <w:top w:val="dotted" w:sz="4" w:space="0" w:color="auto"/>
                    <w:left w:val="single" w:sz="2" w:space="0" w:color="auto"/>
                    <w:bottom w:val="dotted" w:sz="4" w:space="0" w:color="auto"/>
                    <w:right w:val="single" w:sz="2" w:space="0" w:color="auto"/>
                  </w:tcBorders>
                  <w:vAlign w:val="center"/>
                </w:tcPr>
                <w:p w14:paraId="677FDB5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100.000</w:t>
                  </w:r>
                </w:p>
              </w:tc>
            </w:tr>
            <w:tr w:rsidR="00F05372" w:rsidRPr="00407E5F" w14:paraId="38584A62" w14:textId="77777777" w:rsidTr="00F473C4">
              <w:trPr>
                <w:trHeight w:hRule="exact" w:val="227"/>
              </w:trPr>
              <w:tc>
                <w:tcPr>
                  <w:tcW w:w="3208" w:type="dxa"/>
                  <w:tcBorders>
                    <w:left w:val="single" w:sz="2" w:space="0" w:color="auto"/>
                    <w:right w:val="single" w:sz="2" w:space="0" w:color="auto"/>
                  </w:tcBorders>
                  <w:vAlign w:val="center"/>
                </w:tcPr>
                <w:p w14:paraId="3501A76E"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Uzun Vadeli Personele Borçlar</w:t>
                  </w:r>
                </w:p>
              </w:tc>
              <w:tc>
                <w:tcPr>
                  <w:tcW w:w="984" w:type="dxa"/>
                  <w:tcBorders>
                    <w:top w:val="dotted" w:sz="4" w:space="0" w:color="auto"/>
                    <w:left w:val="single" w:sz="2" w:space="0" w:color="auto"/>
                    <w:bottom w:val="dotted" w:sz="4" w:space="0" w:color="auto"/>
                    <w:right w:val="single" w:sz="2" w:space="0" w:color="auto"/>
                  </w:tcBorders>
                  <w:vAlign w:val="center"/>
                </w:tcPr>
                <w:p w14:paraId="1B80EDEC"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30.000</w:t>
                  </w:r>
                </w:p>
              </w:tc>
              <w:tc>
                <w:tcPr>
                  <w:tcW w:w="1030" w:type="dxa"/>
                  <w:tcBorders>
                    <w:top w:val="dotted" w:sz="4" w:space="0" w:color="auto"/>
                    <w:left w:val="single" w:sz="2" w:space="0" w:color="auto"/>
                    <w:bottom w:val="dotted" w:sz="4" w:space="0" w:color="auto"/>
                    <w:right w:val="single" w:sz="2" w:space="0" w:color="auto"/>
                  </w:tcBorders>
                  <w:vAlign w:val="center"/>
                </w:tcPr>
                <w:p w14:paraId="3C342ABC"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40.000</w:t>
                  </w:r>
                </w:p>
              </w:tc>
            </w:tr>
            <w:tr w:rsidR="00F05372" w:rsidRPr="00407E5F" w14:paraId="4A268557" w14:textId="77777777" w:rsidTr="00F473C4">
              <w:trPr>
                <w:trHeight w:hRule="exact" w:val="227"/>
              </w:trPr>
              <w:tc>
                <w:tcPr>
                  <w:tcW w:w="3208" w:type="dxa"/>
                  <w:tcBorders>
                    <w:left w:val="single" w:sz="2" w:space="0" w:color="auto"/>
                    <w:right w:val="single" w:sz="2" w:space="0" w:color="auto"/>
                  </w:tcBorders>
                  <w:vAlign w:val="center"/>
                </w:tcPr>
                <w:p w14:paraId="2E2A7482" w14:textId="77777777" w:rsidR="00F05372" w:rsidRPr="00407E5F" w:rsidRDefault="00F05372" w:rsidP="00F473C4">
                  <w:pPr>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Dönem Net Kȃrı</w:t>
                  </w:r>
                </w:p>
              </w:tc>
              <w:tc>
                <w:tcPr>
                  <w:tcW w:w="984" w:type="dxa"/>
                  <w:tcBorders>
                    <w:top w:val="dotted" w:sz="4" w:space="0" w:color="auto"/>
                    <w:left w:val="single" w:sz="2" w:space="0" w:color="auto"/>
                    <w:bottom w:val="dotted" w:sz="4" w:space="0" w:color="auto"/>
                    <w:right w:val="single" w:sz="2" w:space="0" w:color="auto"/>
                  </w:tcBorders>
                  <w:vAlign w:val="center"/>
                </w:tcPr>
                <w:p w14:paraId="2DC47013"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30.000</w:t>
                  </w:r>
                </w:p>
              </w:tc>
              <w:tc>
                <w:tcPr>
                  <w:tcW w:w="1030" w:type="dxa"/>
                  <w:tcBorders>
                    <w:top w:val="dotted" w:sz="4" w:space="0" w:color="auto"/>
                    <w:left w:val="single" w:sz="2" w:space="0" w:color="auto"/>
                    <w:bottom w:val="dotted" w:sz="4" w:space="0" w:color="auto"/>
                    <w:right w:val="single" w:sz="2" w:space="0" w:color="auto"/>
                  </w:tcBorders>
                  <w:vAlign w:val="center"/>
                </w:tcPr>
                <w:p w14:paraId="640C625D"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w:t>
                  </w:r>
                </w:p>
              </w:tc>
            </w:tr>
            <w:tr w:rsidR="00F05372" w:rsidRPr="00407E5F" w14:paraId="067B9860" w14:textId="77777777" w:rsidTr="00F473C4">
              <w:trPr>
                <w:trHeight w:hRule="exact" w:val="227"/>
              </w:trPr>
              <w:tc>
                <w:tcPr>
                  <w:tcW w:w="3208" w:type="dxa"/>
                  <w:tcBorders>
                    <w:left w:val="single" w:sz="2" w:space="0" w:color="auto"/>
                    <w:right w:val="single" w:sz="2" w:space="0" w:color="auto"/>
                  </w:tcBorders>
                  <w:vAlign w:val="center"/>
                </w:tcPr>
                <w:p w14:paraId="42D6489A"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Uzun Vadeli Borç Senedi</w:t>
                  </w:r>
                </w:p>
              </w:tc>
              <w:tc>
                <w:tcPr>
                  <w:tcW w:w="984" w:type="dxa"/>
                  <w:tcBorders>
                    <w:top w:val="dotted" w:sz="4" w:space="0" w:color="auto"/>
                    <w:left w:val="single" w:sz="2" w:space="0" w:color="auto"/>
                    <w:bottom w:val="dotted" w:sz="4" w:space="0" w:color="auto"/>
                    <w:right w:val="single" w:sz="2" w:space="0" w:color="auto"/>
                  </w:tcBorders>
                  <w:vAlign w:val="center"/>
                </w:tcPr>
                <w:p w14:paraId="31AC084C"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40.000</w:t>
                  </w:r>
                </w:p>
              </w:tc>
              <w:tc>
                <w:tcPr>
                  <w:tcW w:w="1030" w:type="dxa"/>
                  <w:tcBorders>
                    <w:top w:val="dotted" w:sz="4" w:space="0" w:color="auto"/>
                    <w:left w:val="single" w:sz="2" w:space="0" w:color="auto"/>
                    <w:bottom w:val="dotted" w:sz="4" w:space="0" w:color="auto"/>
                    <w:right w:val="single" w:sz="2" w:space="0" w:color="auto"/>
                  </w:tcBorders>
                  <w:vAlign w:val="center"/>
                </w:tcPr>
                <w:p w14:paraId="2FC728F9"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50.000</w:t>
                  </w:r>
                </w:p>
              </w:tc>
            </w:tr>
            <w:tr w:rsidR="00F05372" w:rsidRPr="00407E5F" w14:paraId="4A2A5D12" w14:textId="77777777" w:rsidTr="00F473C4">
              <w:trPr>
                <w:trHeight w:hRule="exact" w:val="227"/>
              </w:trPr>
              <w:tc>
                <w:tcPr>
                  <w:tcW w:w="3208" w:type="dxa"/>
                  <w:tcBorders>
                    <w:left w:val="single" w:sz="2" w:space="0" w:color="auto"/>
                    <w:right w:val="single" w:sz="2" w:space="0" w:color="auto"/>
                  </w:tcBorders>
                  <w:vAlign w:val="center"/>
                </w:tcPr>
                <w:p w14:paraId="4E914C07"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Yönetim Giderleri</w:t>
                  </w:r>
                </w:p>
              </w:tc>
              <w:tc>
                <w:tcPr>
                  <w:tcW w:w="984" w:type="dxa"/>
                  <w:tcBorders>
                    <w:top w:val="dotted" w:sz="4" w:space="0" w:color="auto"/>
                    <w:left w:val="single" w:sz="2" w:space="0" w:color="auto"/>
                    <w:bottom w:val="dotted" w:sz="4" w:space="0" w:color="auto"/>
                    <w:right w:val="single" w:sz="2" w:space="0" w:color="auto"/>
                  </w:tcBorders>
                  <w:vAlign w:val="center"/>
                </w:tcPr>
                <w:p w14:paraId="371E8861"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030" w:type="dxa"/>
                  <w:tcBorders>
                    <w:top w:val="dotted" w:sz="4" w:space="0" w:color="auto"/>
                    <w:left w:val="single" w:sz="2" w:space="0" w:color="auto"/>
                    <w:bottom w:val="dotted" w:sz="4" w:space="0" w:color="auto"/>
                    <w:right w:val="single" w:sz="2" w:space="0" w:color="auto"/>
                  </w:tcBorders>
                  <w:vAlign w:val="center"/>
                </w:tcPr>
                <w:p w14:paraId="2962B0EE"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2323702D" w14:textId="77777777" w:rsidTr="00F473C4">
              <w:trPr>
                <w:trHeight w:hRule="exact" w:val="227"/>
              </w:trPr>
              <w:tc>
                <w:tcPr>
                  <w:tcW w:w="3208" w:type="dxa"/>
                  <w:tcBorders>
                    <w:left w:val="single" w:sz="2" w:space="0" w:color="auto"/>
                    <w:right w:val="single" w:sz="2" w:space="0" w:color="auto"/>
                  </w:tcBorders>
                  <w:vAlign w:val="center"/>
                </w:tcPr>
                <w:p w14:paraId="564167BC"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Kasa</w:t>
                  </w:r>
                </w:p>
              </w:tc>
              <w:tc>
                <w:tcPr>
                  <w:tcW w:w="984" w:type="dxa"/>
                  <w:tcBorders>
                    <w:top w:val="dotted" w:sz="4" w:space="0" w:color="auto"/>
                    <w:left w:val="single" w:sz="2" w:space="0" w:color="auto"/>
                    <w:bottom w:val="dotted" w:sz="4" w:space="0" w:color="auto"/>
                    <w:right w:val="single" w:sz="2" w:space="0" w:color="auto"/>
                  </w:tcBorders>
                  <w:vAlign w:val="center"/>
                </w:tcPr>
                <w:p w14:paraId="26357C3A"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90.000</w:t>
                  </w:r>
                </w:p>
              </w:tc>
              <w:tc>
                <w:tcPr>
                  <w:tcW w:w="1030" w:type="dxa"/>
                  <w:tcBorders>
                    <w:top w:val="dotted" w:sz="4" w:space="0" w:color="auto"/>
                    <w:left w:val="single" w:sz="2" w:space="0" w:color="auto"/>
                    <w:bottom w:val="dotted" w:sz="4" w:space="0" w:color="auto"/>
                    <w:right w:val="single" w:sz="2" w:space="0" w:color="auto"/>
                  </w:tcBorders>
                  <w:vAlign w:val="center"/>
                </w:tcPr>
                <w:p w14:paraId="6CEB8A3E"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100.000</w:t>
                  </w:r>
                </w:p>
              </w:tc>
            </w:tr>
            <w:tr w:rsidR="00F05372" w:rsidRPr="00407E5F" w14:paraId="2971EBBA" w14:textId="77777777" w:rsidTr="00F473C4">
              <w:trPr>
                <w:trHeight w:hRule="exact" w:val="227"/>
              </w:trPr>
              <w:tc>
                <w:tcPr>
                  <w:tcW w:w="3208" w:type="dxa"/>
                  <w:tcBorders>
                    <w:left w:val="single" w:sz="2" w:space="0" w:color="auto"/>
                    <w:right w:val="single" w:sz="2" w:space="0" w:color="auto"/>
                  </w:tcBorders>
                  <w:vAlign w:val="center"/>
                </w:tcPr>
                <w:p w14:paraId="2193275F"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Dönem Başı Ticari Mal Stok</w:t>
                  </w:r>
                </w:p>
              </w:tc>
              <w:tc>
                <w:tcPr>
                  <w:tcW w:w="984" w:type="dxa"/>
                  <w:tcBorders>
                    <w:top w:val="dotted" w:sz="4" w:space="0" w:color="auto"/>
                    <w:left w:val="single" w:sz="2" w:space="0" w:color="auto"/>
                    <w:bottom w:val="dotted" w:sz="4" w:space="0" w:color="auto"/>
                    <w:right w:val="single" w:sz="2" w:space="0" w:color="auto"/>
                  </w:tcBorders>
                  <w:vAlign w:val="center"/>
                </w:tcPr>
                <w:p w14:paraId="255A23C2"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170.000</w:t>
                  </w:r>
                </w:p>
              </w:tc>
              <w:tc>
                <w:tcPr>
                  <w:tcW w:w="1030" w:type="dxa"/>
                  <w:tcBorders>
                    <w:top w:val="dotted" w:sz="4" w:space="0" w:color="auto"/>
                    <w:left w:val="single" w:sz="2" w:space="0" w:color="auto"/>
                    <w:bottom w:val="dotted" w:sz="4" w:space="0" w:color="auto"/>
                    <w:right w:val="single" w:sz="2" w:space="0" w:color="auto"/>
                  </w:tcBorders>
                  <w:vAlign w:val="center"/>
                </w:tcPr>
                <w:p w14:paraId="0E1A7E74"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120.000</w:t>
                  </w:r>
                </w:p>
              </w:tc>
            </w:tr>
            <w:tr w:rsidR="00F05372" w:rsidRPr="00407E5F" w14:paraId="697A0D19" w14:textId="77777777" w:rsidTr="00F473C4">
              <w:trPr>
                <w:trHeight w:hRule="exact" w:val="227"/>
              </w:trPr>
              <w:tc>
                <w:tcPr>
                  <w:tcW w:w="3208" w:type="dxa"/>
                  <w:tcBorders>
                    <w:left w:val="single" w:sz="2" w:space="0" w:color="auto"/>
                    <w:right w:val="single" w:sz="2" w:space="0" w:color="auto"/>
                  </w:tcBorders>
                  <w:vAlign w:val="center"/>
                </w:tcPr>
                <w:p w14:paraId="126D1245" w14:textId="77777777" w:rsidR="00F05372" w:rsidRPr="00407E5F" w:rsidRDefault="00F05372" w:rsidP="00F473C4">
                  <w:pPr>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Dönem İçi Ticari Mal Alış</w:t>
                  </w:r>
                </w:p>
              </w:tc>
              <w:tc>
                <w:tcPr>
                  <w:tcW w:w="984" w:type="dxa"/>
                  <w:tcBorders>
                    <w:top w:val="dotted" w:sz="4" w:space="0" w:color="auto"/>
                    <w:left w:val="single" w:sz="2" w:space="0" w:color="auto"/>
                    <w:bottom w:val="dotted" w:sz="4" w:space="0" w:color="auto"/>
                    <w:right w:val="single" w:sz="2" w:space="0" w:color="auto"/>
                  </w:tcBorders>
                  <w:vAlign w:val="center"/>
                </w:tcPr>
                <w:p w14:paraId="7D62906B"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80.000</w:t>
                  </w:r>
                </w:p>
              </w:tc>
              <w:tc>
                <w:tcPr>
                  <w:tcW w:w="1030" w:type="dxa"/>
                  <w:tcBorders>
                    <w:top w:val="dotted" w:sz="4" w:space="0" w:color="auto"/>
                    <w:left w:val="single" w:sz="2" w:space="0" w:color="auto"/>
                    <w:bottom w:val="dotted" w:sz="4" w:space="0" w:color="auto"/>
                    <w:right w:val="single" w:sz="2" w:space="0" w:color="auto"/>
                  </w:tcBorders>
                  <w:vAlign w:val="center"/>
                </w:tcPr>
                <w:p w14:paraId="494B5148"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130.000</w:t>
                  </w:r>
                </w:p>
              </w:tc>
            </w:tr>
            <w:tr w:rsidR="00F05372" w:rsidRPr="00407E5F" w14:paraId="088708B3" w14:textId="77777777" w:rsidTr="00F473C4">
              <w:trPr>
                <w:trHeight w:hRule="exact" w:val="227"/>
              </w:trPr>
              <w:tc>
                <w:tcPr>
                  <w:tcW w:w="3208" w:type="dxa"/>
                  <w:tcBorders>
                    <w:left w:val="single" w:sz="2" w:space="0" w:color="auto"/>
                    <w:right w:val="single" w:sz="2" w:space="0" w:color="auto"/>
                  </w:tcBorders>
                  <w:vAlign w:val="center"/>
                </w:tcPr>
                <w:p w14:paraId="0A555F09"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Alıcılar</w:t>
                  </w:r>
                </w:p>
              </w:tc>
              <w:tc>
                <w:tcPr>
                  <w:tcW w:w="984" w:type="dxa"/>
                  <w:tcBorders>
                    <w:top w:val="dotted" w:sz="4" w:space="0" w:color="auto"/>
                    <w:left w:val="single" w:sz="2" w:space="0" w:color="auto"/>
                    <w:bottom w:val="dotted" w:sz="4" w:space="0" w:color="auto"/>
                    <w:right w:val="single" w:sz="2" w:space="0" w:color="auto"/>
                  </w:tcBorders>
                  <w:vAlign w:val="center"/>
                </w:tcPr>
                <w:p w14:paraId="082BA5C7"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80.000</w:t>
                  </w:r>
                </w:p>
              </w:tc>
              <w:tc>
                <w:tcPr>
                  <w:tcW w:w="1030" w:type="dxa"/>
                  <w:tcBorders>
                    <w:top w:val="dotted" w:sz="4" w:space="0" w:color="auto"/>
                    <w:left w:val="single" w:sz="2" w:space="0" w:color="auto"/>
                    <w:bottom w:val="dotted" w:sz="4" w:space="0" w:color="auto"/>
                    <w:right w:val="single" w:sz="2" w:space="0" w:color="auto"/>
                  </w:tcBorders>
                  <w:vAlign w:val="center"/>
                </w:tcPr>
                <w:p w14:paraId="0D837E0A"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110.000</w:t>
                  </w:r>
                </w:p>
              </w:tc>
            </w:tr>
            <w:tr w:rsidR="00F05372" w:rsidRPr="00407E5F" w14:paraId="18EEEF50" w14:textId="77777777" w:rsidTr="00F473C4">
              <w:trPr>
                <w:trHeight w:hRule="exact" w:val="227"/>
              </w:trPr>
              <w:tc>
                <w:tcPr>
                  <w:tcW w:w="3208" w:type="dxa"/>
                  <w:tcBorders>
                    <w:left w:val="single" w:sz="2" w:space="0" w:color="auto"/>
                    <w:right w:val="single" w:sz="2" w:space="0" w:color="auto"/>
                  </w:tcBorders>
                  <w:vAlign w:val="center"/>
                </w:tcPr>
                <w:p w14:paraId="3F655DF2"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Pazarlama Giderleri</w:t>
                  </w:r>
                </w:p>
              </w:tc>
              <w:tc>
                <w:tcPr>
                  <w:tcW w:w="984" w:type="dxa"/>
                  <w:tcBorders>
                    <w:top w:val="dotted" w:sz="4" w:space="0" w:color="auto"/>
                    <w:left w:val="single" w:sz="2" w:space="0" w:color="auto"/>
                    <w:bottom w:val="dotted" w:sz="4" w:space="0" w:color="auto"/>
                    <w:right w:val="single" w:sz="2" w:space="0" w:color="auto"/>
                  </w:tcBorders>
                  <w:vAlign w:val="center"/>
                </w:tcPr>
                <w:p w14:paraId="2ED1D91E"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030" w:type="dxa"/>
                  <w:tcBorders>
                    <w:top w:val="dotted" w:sz="4" w:space="0" w:color="auto"/>
                    <w:left w:val="single" w:sz="2" w:space="0" w:color="auto"/>
                    <w:bottom w:val="dotted" w:sz="4" w:space="0" w:color="auto"/>
                    <w:right w:val="single" w:sz="2" w:space="0" w:color="auto"/>
                  </w:tcBorders>
                  <w:vAlign w:val="center"/>
                </w:tcPr>
                <w:p w14:paraId="43832353"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7753C4FB" w14:textId="77777777" w:rsidTr="00F473C4">
              <w:trPr>
                <w:trHeight w:hRule="exact" w:val="227"/>
              </w:trPr>
              <w:tc>
                <w:tcPr>
                  <w:tcW w:w="3208" w:type="dxa"/>
                  <w:tcBorders>
                    <w:left w:val="single" w:sz="2" w:space="0" w:color="auto"/>
                    <w:right w:val="single" w:sz="2" w:space="0" w:color="auto"/>
                  </w:tcBorders>
                  <w:vAlign w:val="center"/>
                </w:tcPr>
                <w:p w14:paraId="215F8078"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Demirbaşlar</w:t>
                  </w:r>
                </w:p>
              </w:tc>
              <w:tc>
                <w:tcPr>
                  <w:tcW w:w="984" w:type="dxa"/>
                  <w:tcBorders>
                    <w:top w:val="dotted" w:sz="4" w:space="0" w:color="auto"/>
                    <w:left w:val="single" w:sz="2" w:space="0" w:color="auto"/>
                    <w:bottom w:val="dotted" w:sz="4" w:space="0" w:color="auto"/>
                    <w:right w:val="single" w:sz="2" w:space="0" w:color="auto"/>
                  </w:tcBorders>
                  <w:vAlign w:val="center"/>
                </w:tcPr>
                <w:p w14:paraId="67D03C1B"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120.000</w:t>
                  </w:r>
                </w:p>
              </w:tc>
              <w:tc>
                <w:tcPr>
                  <w:tcW w:w="1030" w:type="dxa"/>
                  <w:tcBorders>
                    <w:top w:val="dotted" w:sz="4" w:space="0" w:color="auto"/>
                    <w:left w:val="single" w:sz="2" w:space="0" w:color="auto"/>
                    <w:bottom w:val="dotted" w:sz="4" w:space="0" w:color="auto"/>
                    <w:right w:val="single" w:sz="2" w:space="0" w:color="auto"/>
                  </w:tcBorders>
                  <w:vAlign w:val="center"/>
                </w:tcPr>
                <w:p w14:paraId="3A9EC0B5"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130.000</w:t>
                  </w:r>
                </w:p>
              </w:tc>
            </w:tr>
            <w:tr w:rsidR="00F05372" w:rsidRPr="00407E5F" w14:paraId="4667AFA9" w14:textId="77777777" w:rsidTr="00F473C4">
              <w:trPr>
                <w:trHeight w:hRule="exact" w:val="227"/>
              </w:trPr>
              <w:tc>
                <w:tcPr>
                  <w:tcW w:w="3208" w:type="dxa"/>
                  <w:tcBorders>
                    <w:left w:val="single" w:sz="2" w:space="0" w:color="auto"/>
                    <w:right w:val="single" w:sz="2" w:space="0" w:color="auto"/>
                  </w:tcBorders>
                  <w:vAlign w:val="center"/>
                </w:tcPr>
                <w:p w14:paraId="63B8BA3B"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Haklar</w:t>
                  </w:r>
                </w:p>
              </w:tc>
              <w:tc>
                <w:tcPr>
                  <w:tcW w:w="984" w:type="dxa"/>
                  <w:tcBorders>
                    <w:top w:val="dotted" w:sz="4" w:space="0" w:color="auto"/>
                    <w:left w:val="single" w:sz="2" w:space="0" w:color="auto"/>
                    <w:bottom w:val="dotted" w:sz="4" w:space="0" w:color="auto"/>
                    <w:right w:val="single" w:sz="2" w:space="0" w:color="auto"/>
                  </w:tcBorders>
                  <w:vAlign w:val="center"/>
                </w:tcPr>
                <w:p w14:paraId="40CD5CC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140.000</w:t>
                  </w:r>
                </w:p>
              </w:tc>
              <w:tc>
                <w:tcPr>
                  <w:tcW w:w="1030" w:type="dxa"/>
                  <w:tcBorders>
                    <w:top w:val="dotted" w:sz="4" w:space="0" w:color="auto"/>
                    <w:left w:val="single" w:sz="2" w:space="0" w:color="auto"/>
                    <w:bottom w:val="dotted" w:sz="4" w:space="0" w:color="auto"/>
                    <w:right w:val="single" w:sz="2" w:space="0" w:color="auto"/>
                  </w:tcBorders>
                  <w:vAlign w:val="center"/>
                </w:tcPr>
                <w:p w14:paraId="216BFA22"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150.000</w:t>
                  </w:r>
                </w:p>
              </w:tc>
            </w:tr>
            <w:tr w:rsidR="00F05372" w:rsidRPr="00407E5F" w14:paraId="7974AE98" w14:textId="77777777" w:rsidTr="00F473C4">
              <w:trPr>
                <w:trHeight w:hRule="exact" w:val="227"/>
              </w:trPr>
              <w:tc>
                <w:tcPr>
                  <w:tcW w:w="3208" w:type="dxa"/>
                  <w:tcBorders>
                    <w:left w:val="single" w:sz="2" w:space="0" w:color="auto"/>
                    <w:right w:val="single" w:sz="2" w:space="0" w:color="auto"/>
                  </w:tcBorders>
                  <w:vAlign w:val="center"/>
                </w:tcPr>
                <w:p w14:paraId="12CAC0E9"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M. Olmayan D.V.Bir. Amortisman</w:t>
                  </w:r>
                </w:p>
              </w:tc>
              <w:tc>
                <w:tcPr>
                  <w:tcW w:w="984" w:type="dxa"/>
                  <w:tcBorders>
                    <w:top w:val="dotted" w:sz="4" w:space="0" w:color="auto"/>
                    <w:left w:val="single" w:sz="2" w:space="0" w:color="auto"/>
                    <w:bottom w:val="dotted" w:sz="4" w:space="0" w:color="auto"/>
                    <w:right w:val="single" w:sz="2" w:space="0" w:color="auto"/>
                  </w:tcBorders>
                  <w:vAlign w:val="center"/>
                </w:tcPr>
                <w:p w14:paraId="07576E4F"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-50.000</w:t>
                  </w:r>
                </w:p>
              </w:tc>
              <w:tc>
                <w:tcPr>
                  <w:tcW w:w="1030" w:type="dxa"/>
                  <w:tcBorders>
                    <w:top w:val="dotted" w:sz="4" w:space="0" w:color="auto"/>
                    <w:left w:val="single" w:sz="2" w:space="0" w:color="auto"/>
                    <w:bottom w:val="dotted" w:sz="4" w:space="0" w:color="auto"/>
                    <w:right w:val="single" w:sz="2" w:space="0" w:color="auto"/>
                  </w:tcBorders>
                  <w:vAlign w:val="center"/>
                </w:tcPr>
                <w:p w14:paraId="402F810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-60.000</w:t>
                  </w:r>
                </w:p>
              </w:tc>
            </w:tr>
            <w:tr w:rsidR="00F05372" w:rsidRPr="00407E5F" w14:paraId="53718AA3" w14:textId="77777777" w:rsidTr="00F473C4">
              <w:trPr>
                <w:trHeight w:hRule="exact" w:val="227"/>
              </w:trPr>
              <w:tc>
                <w:tcPr>
                  <w:tcW w:w="3208" w:type="dxa"/>
                  <w:tcBorders>
                    <w:left w:val="single" w:sz="2" w:space="0" w:color="auto"/>
                    <w:right w:val="single" w:sz="2" w:space="0" w:color="auto"/>
                  </w:tcBorders>
                  <w:vAlign w:val="center"/>
                </w:tcPr>
                <w:p w14:paraId="0C5AF602"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Uzun Vadeli Alacak Senetleri</w:t>
                  </w:r>
                </w:p>
              </w:tc>
              <w:tc>
                <w:tcPr>
                  <w:tcW w:w="984" w:type="dxa"/>
                  <w:tcBorders>
                    <w:top w:val="dotted" w:sz="4" w:space="0" w:color="auto"/>
                    <w:left w:val="single" w:sz="2" w:space="0" w:color="auto"/>
                    <w:bottom w:val="dotted" w:sz="4" w:space="0" w:color="auto"/>
                    <w:right w:val="single" w:sz="2" w:space="0" w:color="auto"/>
                  </w:tcBorders>
                  <w:vAlign w:val="center"/>
                </w:tcPr>
                <w:p w14:paraId="189C56B6"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130.000</w:t>
                  </w:r>
                </w:p>
              </w:tc>
              <w:tc>
                <w:tcPr>
                  <w:tcW w:w="1030" w:type="dxa"/>
                  <w:tcBorders>
                    <w:top w:val="dotted" w:sz="4" w:space="0" w:color="auto"/>
                    <w:left w:val="single" w:sz="2" w:space="0" w:color="auto"/>
                    <w:bottom w:val="dotted" w:sz="4" w:space="0" w:color="auto"/>
                    <w:right w:val="single" w:sz="2" w:space="0" w:color="auto"/>
                  </w:tcBorders>
                  <w:vAlign w:val="center"/>
                </w:tcPr>
                <w:p w14:paraId="40B74F7F"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190.000</w:t>
                  </w:r>
                </w:p>
              </w:tc>
            </w:tr>
            <w:tr w:rsidR="00F05372" w:rsidRPr="00407E5F" w14:paraId="6C8B6BE0" w14:textId="77777777" w:rsidTr="00F473C4">
              <w:trPr>
                <w:trHeight w:hRule="exact" w:val="227"/>
              </w:trPr>
              <w:tc>
                <w:tcPr>
                  <w:tcW w:w="3208" w:type="dxa"/>
                  <w:tcBorders>
                    <w:left w:val="single" w:sz="2" w:space="0" w:color="auto"/>
                    <w:right w:val="single" w:sz="2" w:space="0" w:color="auto"/>
                  </w:tcBorders>
                  <w:vAlign w:val="center"/>
                </w:tcPr>
                <w:p w14:paraId="45E05E57" w14:textId="77777777" w:rsidR="00F05372" w:rsidRPr="00407E5F" w:rsidRDefault="00F05372" w:rsidP="00F473C4">
                  <w:pPr>
                    <w:spacing w:after="0" w:line="240" w:lineRule="auto"/>
                    <w:jc w:val="both"/>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Ödenecek vergi fonlar</w:t>
                  </w:r>
                </w:p>
              </w:tc>
              <w:tc>
                <w:tcPr>
                  <w:tcW w:w="984" w:type="dxa"/>
                  <w:tcBorders>
                    <w:top w:val="dotted" w:sz="4" w:space="0" w:color="auto"/>
                    <w:left w:val="single" w:sz="2" w:space="0" w:color="auto"/>
                    <w:bottom w:val="dotted" w:sz="4" w:space="0" w:color="auto"/>
                    <w:right w:val="single" w:sz="2" w:space="0" w:color="auto"/>
                  </w:tcBorders>
                  <w:vAlign w:val="center"/>
                </w:tcPr>
                <w:p w14:paraId="4B90024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40.000</w:t>
                  </w:r>
                </w:p>
              </w:tc>
              <w:tc>
                <w:tcPr>
                  <w:tcW w:w="1030" w:type="dxa"/>
                  <w:tcBorders>
                    <w:top w:val="dotted" w:sz="4" w:space="0" w:color="auto"/>
                    <w:left w:val="single" w:sz="2" w:space="0" w:color="auto"/>
                    <w:bottom w:val="dotted" w:sz="4" w:space="0" w:color="auto"/>
                    <w:right w:val="single" w:sz="2" w:space="0" w:color="auto"/>
                  </w:tcBorders>
                  <w:vAlign w:val="center"/>
                </w:tcPr>
                <w:p w14:paraId="6EB3388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50.000</w:t>
                  </w:r>
                </w:p>
              </w:tc>
            </w:tr>
            <w:tr w:rsidR="00F05372" w:rsidRPr="00407E5F" w14:paraId="1E953FA5" w14:textId="77777777" w:rsidTr="00F473C4">
              <w:trPr>
                <w:trHeight w:hRule="exact" w:val="227"/>
              </w:trPr>
              <w:tc>
                <w:tcPr>
                  <w:tcW w:w="3208" w:type="dxa"/>
                  <w:tcBorders>
                    <w:left w:val="single" w:sz="2" w:space="0" w:color="auto"/>
                    <w:right w:val="single" w:sz="2" w:space="0" w:color="auto"/>
                  </w:tcBorders>
                  <w:vAlign w:val="center"/>
                </w:tcPr>
                <w:p w14:paraId="3BB66770"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Taşıtlar</w:t>
                  </w:r>
                </w:p>
              </w:tc>
              <w:tc>
                <w:tcPr>
                  <w:tcW w:w="984" w:type="dxa"/>
                  <w:tcBorders>
                    <w:top w:val="dotted" w:sz="4" w:space="0" w:color="auto"/>
                    <w:left w:val="single" w:sz="2" w:space="0" w:color="auto"/>
                    <w:bottom w:val="dotted" w:sz="4" w:space="0" w:color="auto"/>
                    <w:right w:val="single" w:sz="2" w:space="0" w:color="auto"/>
                  </w:tcBorders>
                  <w:vAlign w:val="center"/>
                </w:tcPr>
                <w:p w14:paraId="5FAAFF4A"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110.000</w:t>
                  </w:r>
                </w:p>
              </w:tc>
              <w:tc>
                <w:tcPr>
                  <w:tcW w:w="1030" w:type="dxa"/>
                  <w:tcBorders>
                    <w:top w:val="dotted" w:sz="4" w:space="0" w:color="auto"/>
                    <w:left w:val="single" w:sz="2" w:space="0" w:color="auto"/>
                    <w:bottom w:val="dotted" w:sz="4" w:space="0" w:color="auto"/>
                    <w:right w:val="single" w:sz="2" w:space="0" w:color="auto"/>
                  </w:tcBorders>
                  <w:vAlign w:val="center"/>
                </w:tcPr>
                <w:p w14:paraId="3E109E4A"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120.000</w:t>
                  </w:r>
                </w:p>
              </w:tc>
            </w:tr>
            <w:tr w:rsidR="00F05372" w:rsidRPr="00407E5F" w14:paraId="40416D15" w14:textId="77777777" w:rsidTr="00F473C4">
              <w:trPr>
                <w:trHeight w:hRule="exact" w:val="227"/>
              </w:trPr>
              <w:tc>
                <w:tcPr>
                  <w:tcW w:w="3208" w:type="dxa"/>
                  <w:tcBorders>
                    <w:left w:val="single" w:sz="2" w:space="0" w:color="auto"/>
                    <w:right w:val="single" w:sz="2" w:space="0" w:color="auto"/>
                  </w:tcBorders>
                  <w:vAlign w:val="center"/>
                </w:tcPr>
                <w:p w14:paraId="5EB770B6" w14:textId="77777777" w:rsidR="00F05372" w:rsidRPr="00407E5F" w:rsidRDefault="00F05372" w:rsidP="00F473C4">
                  <w:pPr>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Satışlar</w:t>
                  </w:r>
                </w:p>
              </w:tc>
              <w:tc>
                <w:tcPr>
                  <w:tcW w:w="984" w:type="dxa"/>
                  <w:tcBorders>
                    <w:top w:val="dotted" w:sz="4" w:space="0" w:color="auto"/>
                    <w:left w:val="single" w:sz="2" w:space="0" w:color="auto"/>
                    <w:bottom w:val="dotted" w:sz="4" w:space="0" w:color="auto"/>
                    <w:right w:val="single" w:sz="2" w:space="0" w:color="auto"/>
                  </w:tcBorders>
                  <w:vAlign w:val="center"/>
                </w:tcPr>
                <w:p w14:paraId="3E6BD2CE"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w:t>
                  </w:r>
                </w:p>
              </w:tc>
              <w:tc>
                <w:tcPr>
                  <w:tcW w:w="1030" w:type="dxa"/>
                  <w:tcBorders>
                    <w:top w:val="dotted" w:sz="4" w:space="0" w:color="auto"/>
                    <w:left w:val="single" w:sz="2" w:space="0" w:color="auto"/>
                    <w:bottom w:val="dotted" w:sz="4" w:space="0" w:color="auto"/>
                    <w:right w:val="single" w:sz="2" w:space="0" w:color="auto"/>
                  </w:tcBorders>
                  <w:vAlign w:val="center"/>
                </w:tcPr>
                <w:p w14:paraId="4982F6C3"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300.000</w:t>
                  </w:r>
                </w:p>
              </w:tc>
            </w:tr>
            <w:tr w:rsidR="00F05372" w:rsidRPr="00407E5F" w14:paraId="68AEED0A" w14:textId="77777777" w:rsidTr="00F473C4">
              <w:trPr>
                <w:trHeight w:hRule="exact" w:val="227"/>
              </w:trPr>
              <w:tc>
                <w:tcPr>
                  <w:tcW w:w="3208" w:type="dxa"/>
                  <w:tcBorders>
                    <w:left w:val="single" w:sz="2" w:space="0" w:color="auto"/>
                    <w:right w:val="single" w:sz="2" w:space="0" w:color="auto"/>
                  </w:tcBorders>
                  <w:vAlign w:val="center"/>
                </w:tcPr>
                <w:p w14:paraId="29029B18"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lastRenderedPageBreak/>
                    <w:t>Maddi D. V. Birik. Amortismanı</w:t>
                  </w:r>
                </w:p>
              </w:tc>
              <w:tc>
                <w:tcPr>
                  <w:tcW w:w="984" w:type="dxa"/>
                  <w:tcBorders>
                    <w:top w:val="dotted" w:sz="4" w:space="0" w:color="auto"/>
                    <w:left w:val="single" w:sz="2" w:space="0" w:color="auto"/>
                    <w:bottom w:val="dotted" w:sz="4" w:space="0" w:color="auto"/>
                    <w:right w:val="single" w:sz="2" w:space="0" w:color="auto"/>
                  </w:tcBorders>
                  <w:vAlign w:val="center"/>
                </w:tcPr>
                <w:p w14:paraId="6404A0BD"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-100.000</w:t>
                  </w:r>
                </w:p>
              </w:tc>
              <w:tc>
                <w:tcPr>
                  <w:tcW w:w="1030" w:type="dxa"/>
                  <w:tcBorders>
                    <w:top w:val="dotted" w:sz="4" w:space="0" w:color="auto"/>
                    <w:left w:val="single" w:sz="2" w:space="0" w:color="auto"/>
                    <w:bottom w:val="dotted" w:sz="4" w:space="0" w:color="auto"/>
                    <w:right w:val="single" w:sz="2" w:space="0" w:color="auto"/>
                  </w:tcBorders>
                  <w:vAlign w:val="center"/>
                </w:tcPr>
                <w:p w14:paraId="20975545"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w:t>
                  </w:r>
                </w:p>
              </w:tc>
            </w:tr>
            <w:tr w:rsidR="00F05372" w:rsidRPr="00407E5F" w14:paraId="3B585B8F" w14:textId="77777777" w:rsidTr="00F473C4">
              <w:trPr>
                <w:trHeight w:hRule="exact" w:val="227"/>
              </w:trPr>
              <w:tc>
                <w:tcPr>
                  <w:tcW w:w="3208" w:type="dxa"/>
                  <w:tcBorders>
                    <w:left w:val="single" w:sz="2" w:space="0" w:color="auto"/>
                    <w:right w:val="single" w:sz="2" w:space="0" w:color="auto"/>
                  </w:tcBorders>
                  <w:vAlign w:val="center"/>
                </w:tcPr>
                <w:p w14:paraId="19C88296"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Uzun Vadeli Finansman Giderleri</w:t>
                  </w:r>
                </w:p>
              </w:tc>
              <w:tc>
                <w:tcPr>
                  <w:tcW w:w="984" w:type="dxa"/>
                  <w:tcBorders>
                    <w:top w:val="dotted" w:sz="4" w:space="0" w:color="auto"/>
                    <w:left w:val="single" w:sz="2" w:space="0" w:color="auto"/>
                    <w:bottom w:val="dotted" w:sz="4" w:space="0" w:color="auto"/>
                    <w:right w:val="single" w:sz="2" w:space="0" w:color="auto"/>
                  </w:tcBorders>
                  <w:vAlign w:val="center"/>
                </w:tcPr>
                <w:p w14:paraId="3C4661D3"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030" w:type="dxa"/>
                  <w:tcBorders>
                    <w:top w:val="dotted" w:sz="4" w:space="0" w:color="auto"/>
                    <w:left w:val="single" w:sz="2" w:space="0" w:color="auto"/>
                    <w:bottom w:val="dotted" w:sz="4" w:space="0" w:color="auto"/>
                    <w:right w:val="single" w:sz="2" w:space="0" w:color="auto"/>
                  </w:tcBorders>
                  <w:vAlign w:val="center"/>
                </w:tcPr>
                <w:p w14:paraId="7323B15E"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7DAB7300" w14:textId="77777777" w:rsidTr="00F473C4">
              <w:trPr>
                <w:trHeight w:hRule="exact" w:val="227"/>
              </w:trPr>
              <w:tc>
                <w:tcPr>
                  <w:tcW w:w="3208" w:type="dxa"/>
                  <w:tcBorders>
                    <w:left w:val="single" w:sz="2" w:space="0" w:color="auto"/>
                    <w:right w:val="single" w:sz="2" w:space="0" w:color="auto"/>
                  </w:tcBorders>
                  <w:vAlign w:val="center"/>
                </w:tcPr>
                <w:p w14:paraId="47BD52E4"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Uzun Vadeli Satıcılar</w:t>
                  </w:r>
                </w:p>
              </w:tc>
              <w:tc>
                <w:tcPr>
                  <w:tcW w:w="984" w:type="dxa"/>
                  <w:tcBorders>
                    <w:top w:val="dotted" w:sz="4" w:space="0" w:color="auto"/>
                    <w:left w:val="single" w:sz="2" w:space="0" w:color="auto"/>
                    <w:bottom w:val="dotted" w:sz="4" w:space="0" w:color="auto"/>
                    <w:right w:val="single" w:sz="2" w:space="0" w:color="auto"/>
                  </w:tcBorders>
                  <w:vAlign w:val="center"/>
                </w:tcPr>
                <w:p w14:paraId="4521DBC8"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50.000</w:t>
                  </w:r>
                </w:p>
              </w:tc>
              <w:tc>
                <w:tcPr>
                  <w:tcW w:w="1030" w:type="dxa"/>
                  <w:tcBorders>
                    <w:top w:val="dotted" w:sz="4" w:space="0" w:color="auto"/>
                    <w:left w:val="single" w:sz="2" w:space="0" w:color="auto"/>
                    <w:bottom w:val="dotted" w:sz="4" w:space="0" w:color="auto"/>
                    <w:right w:val="single" w:sz="2" w:space="0" w:color="auto"/>
                  </w:tcBorders>
                  <w:vAlign w:val="center"/>
                </w:tcPr>
                <w:p w14:paraId="3EF95129"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60.000</w:t>
                  </w:r>
                </w:p>
              </w:tc>
            </w:tr>
            <w:tr w:rsidR="00F05372" w:rsidRPr="00407E5F" w14:paraId="1857EBDE" w14:textId="77777777" w:rsidTr="00F473C4">
              <w:trPr>
                <w:trHeight w:hRule="exact" w:val="227"/>
              </w:trPr>
              <w:tc>
                <w:tcPr>
                  <w:tcW w:w="3208" w:type="dxa"/>
                  <w:tcBorders>
                    <w:left w:val="single" w:sz="2" w:space="0" w:color="auto"/>
                    <w:right w:val="single" w:sz="2" w:space="0" w:color="auto"/>
                  </w:tcBorders>
                  <w:vAlign w:val="center"/>
                </w:tcPr>
                <w:p w14:paraId="3567B06D"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Kısa Vadeli Borç Senedi</w:t>
                  </w:r>
                </w:p>
              </w:tc>
              <w:tc>
                <w:tcPr>
                  <w:tcW w:w="984" w:type="dxa"/>
                  <w:tcBorders>
                    <w:top w:val="dotted" w:sz="4" w:space="0" w:color="auto"/>
                    <w:left w:val="single" w:sz="2" w:space="0" w:color="auto"/>
                    <w:bottom w:val="dotted" w:sz="4" w:space="0" w:color="auto"/>
                    <w:right w:val="single" w:sz="2" w:space="0" w:color="auto"/>
                  </w:tcBorders>
                  <w:vAlign w:val="center"/>
                </w:tcPr>
                <w:p w14:paraId="65E80EF3"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50.000</w:t>
                  </w:r>
                </w:p>
              </w:tc>
              <w:tc>
                <w:tcPr>
                  <w:tcW w:w="1030" w:type="dxa"/>
                  <w:tcBorders>
                    <w:top w:val="dotted" w:sz="4" w:space="0" w:color="auto"/>
                    <w:left w:val="single" w:sz="2" w:space="0" w:color="auto"/>
                    <w:bottom w:val="dotted" w:sz="4" w:space="0" w:color="auto"/>
                    <w:right w:val="single" w:sz="2" w:space="0" w:color="auto"/>
                  </w:tcBorders>
                  <w:vAlign w:val="center"/>
                </w:tcPr>
                <w:p w14:paraId="129279D0"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60.000</w:t>
                  </w:r>
                </w:p>
              </w:tc>
            </w:tr>
            <w:tr w:rsidR="00F05372" w:rsidRPr="00407E5F" w14:paraId="086405FE" w14:textId="77777777" w:rsidTr="00F473C4">
              <w:trPr>
                <w:trHeight w:hRule="exact" w:val="227"/>
              </w:trPr>
              <w:tc>
                <w:tcPr>
                  <w:tcW w:w="3208" w:type="dxa"/>
                  <w:tcBorders>
                    <w:left w:val="single" w:sz="2" w:space="0" w:color="auto"/>
                    <w:right w:val="single" w:sz="2" w:space="0" w:color="auto"/>
                  </w:tcBorders>
                  <w:vAlign w:val="center"/>
                </w:tcPr>
                <w:p w14:paraId="00006C2F" w14:textId="77777777" w:rsidR="00F05372" w:rsidRPr="00407E5F" w:rsidRDefault="00F05372" w:rsidP="00F473C4">
                  <w:pPr>
                    <w:spacing w:after="0" w:line="240" w:lineRule="auto"/>
                    <w:jc w:val="both"/>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Kısa Vadeli Banka Kredileri</w:t>
                  </w:r>
                </w:p>
              </w:tc>
              <w:tc>
                <w:tcPr>
                  <w:tcW w:w="984" w:type="dxa"/>
                  <w:tcBorders>
                    <w:top w:val="dotted" w:sz="4" w:space="0" w:color="auto"/>
                    <w:left w:val="single" w:sz="2" w:space="0" w:color="auto"/>
                    <w:bottom w:val="dotted" w:sz="4" w:space="0" w:color="auto"/>
                    <w:right w:val="single" w:sz="2" w:space="0" w:color="auto"/>
                  </w:tcBorders>
                  <w:vAlign w:val="center"/>
                </w:tcPr>
                <w:p w14:paraId="2B42F3F5"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60.000</w:t>
                  </w:r>
                </w:p>
              </w:tc>
              <w:tc>
                <w:tcPr>
                  <w:tcW w:w="1030" w:type="dxa"/>
                  <w:tcBorders>
                    <w:top w:val="dotted" w:sz="4" w:space="0" w:color="auto"/>
                    <w:left w:val="single" w:sz="2" w:space="0" w:color="auto"/>
                    <w:bottom w:val="dotted" w:sz="4" w:space="0" w:color="auto"/>
                    <w:right w:val="single" w:sz="2" w:space="0" w:color="auto"/>
                  </w:tcBorders>
                  <w:vAlign w:val="center"/>
                </w:tcPr>
                <w:p w14:paraId="4295D047"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70.000</w:t>
                  </w:r>
                </w:p>
              </w:tc>
            </w:tr>
            <w:tr w:rsidR="00F05372" w:rsidRPr="00407E5F" w14:paraId="2B84CAB2" w14:textId="77777777" w:rsidTr="00F473C4">
              <w:trPr>
                <w:trHeight w:hRule="exact" w:val="227"/>
              </w:trPr>
              <w:tc>
                <w:tcPr>
                  <w:tcW w:w="3208" w:type="dxa"/>
                  <w:tcBorders>
                    <w:left w:val="single" w:sz="2" w:space="0" w:color="auto"/>
                    <w:right w:val="single" w:sz="2" w:space="0" w:color="auto"/>
                  </w:tcBorders>
                  <w:vAlign w:val="center"/>
                </w:tcPr>
                <w:p w14:paraId="00469EB8" w14:textId="77777777" w:rsidR="00F05372" w:rsidRPr="00407E5F" w:rsidRDefault="00F05372" w:rsidP="00F473C4">
                  <w:pPr>
                    <w:spacing w:after="0" w:line="240" w:lineRule="auto"/>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 xml:space="preserve">Sermaye </w:t>
                  </w:r>
                </w:p>
              </w:tc>
              <w:tc>
                <w:tcPr>
                  <w:tcW w:w="984" w:type="dxa"/>
                  <w:tcBorders>
                    <w:top w:val="dotted" w:sz="4" w:space="0" w:color="auto"/>
                    <w:left w:val="single" w:sz="2" w:space="0" w:color="auto"/>
                    <w:bottom w:val="dotted" w:sz="4" w:space="0" w:color="auto"/>
                    <w:right w:val="single" w:sz="2" w:space="0" w:color="auto"/>
                  </w:tcBorders>
                  <w:vAlign w:val="center"/>
                </w:tcPr>
                <w:p w14:paraId="3043AA39"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w:t>
                  </w:r>
                </w:p>
              </w:tc>
              <w:tc>
                <w:tcPr>
                  <w:tcW w:w="1030" w:type="dxa"/>
                  <w:tcBorders>
                    <w:top w:val="dotted" w:sz="4" w:space="0" w:color="auto"/>
                    <w:left w:val="single" w:sz="2" w:space="0" w:color="auto"/>
                    <w:bottom w:val="dotted" w:sz="4" w:space="0" w:color="auto"/>
                    <w:right w:val="single" w:sz="2" w:space="0" w:color="auto"/>
                  </w:tcBorders>
                  <w:vAlign w:val="center"/>
                </w:tcPr>
                <w:p w14:paraId="2EE61B16"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r w:rsidRPr="00407E5F">
                    <w:rPr>
                      <w:rFonts w:ascii="Times New Roman" w:eastAsia="Times New Roman" w:hAnsi="Times New Roman" w:cs="Times New Roman"/>
                      <w:color w:val="000000"/>
                      <w:lang w:eastAsia="tr-TR"/>
                    </w:rPr>
                    <w:t>190.000</w:t>
                  </w:r>
                </w:p>
                <w:p w14:paraId="4CA9DCB4" w14:textId="77777777" w:rsidR="00F05372" w:rsidRPr="00407E5F" w:rsidRDefault="00F05372" w:rsidP="00F473C4">
                  <w:pPr>
                    <w:spacing w:after="0" w:line="240" w:lineRule="auto"/>
                    <w:jc w:val="right"/>
                    <w:rPr>
                      <w:rFonts w:ascii="Times New Roman" w:eastAsia="Times New Roman" w:hAnsi="Times New Roman" w:cs="Times New Roman"/>
                      <w:color w:val="000000"/>
                      <w:lang w:eastAsia="tr-TR"/>
                    </w:rPr>
                  </w:pPr>
                </w:p>
              </w:tc>
            </w:tr>
            <w:tr w:rsidR="00F05372" w:rsidRPr="00407E5F" w14:paraId="13A5E253" w14:textId="77777777" w:rsidTr="00F473C4">
              <w:trPr>
                <w:trHeight w:hRule="exact" w:val="227"/>
              </w:trPr>
              <w:tc>
                <w:tcPr>
                  <w:tcW w:w="3208" w:type="dxa"/>
                  <w:tcBorders>
                    <w:left w:val="single" w:sz="2" w:space="0" w:color="auto"/>
                    <w:right w:val="single" w:sz="2" w:space="0" w:color="auto"/>
                  </w:tcBorders>
                  <w:vAlign w:val="center"/>
                </w:tcPr>
                <w:p w14:paraId="2060D852"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Kısa Vadeli Finansman Giderleri</w:t>
                  </w:r>
                </w:p>
              </w:tc>
              <w:tc>
                <w:tcPr>
                  <w:tcW w:w="984" w:type="dxa"/>
                  <w:tcBorders>
                    <w:top w:val="dotted" w:sz="4" w:space="0" w:color="auto"/>
                    <w:left w:val="single" w:sz="2" w:space="0" w:color="auto"/>
                    <w:bottom w:val="dotted" w:sz="4" w:space="0" w:color="auto"/>
                    <w:right w:val="single" w:sz="2" w:space="0" w:color="auto"/>
                  </w:tcBorders>
                  <w:vAlign w:val="center"/>
                </w:tcPr>
                <w:p w14:paraId="3E578A78"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030" w:type="dxa"/>
                  <w:tcBorders>
                    <w:top w:val="dotted" w:sz="4" w:space="0" w:color="auto"/>
                    <w:left w:val="single" w:sz="2" w:space="0" w:color="auto"/>
                    <w:bottom w:val="dotted" w:sz="4" w:space="0" w:color="auto"/>
                    <w:right w:val="single" w:sz="2" w:space="0" w:color="auto"/>
                  </w:tcBorders>
                  <w:vAlign w:val="center"/>
                </w:tcPr>
                <w:p w14:paraId="3F67FEC7"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bl>
          <w:p w14:paraId="5DE84F4F" w14:textId="77777777" w:rsidR="00F05372" w:rsidRPr="00407E5F" w:rsidRDefault="00F05372" w:rsidP="00F473C4">
            <w:pPr>
              <w:jc w:val="center"/>
              <w:rPr>
                <w:rFonts w:ascii="Times New Roman" w:hAnsi="Times New Roman" w:cs="Times New Roman"/>
                <w:b/>
                <w:color w:val="5B9BD5" w:themeColor="accent1"/>
                <w:sz w:val="24"/>
                <w:szCs w:val="24"/>
              </w:rPr>
            </w:pPr>
          </w:p>
          <w:p w14:paraId="34377CA4" w14:textId="77777777" w:rsidR="00F05372" w:rsidRPr="00407E5F" w:rsidRDefault="00F05372" w:rsidP="00F473C4">
            <w:pPr>
              <w:jc w:val="center"/>
              <w:rPr>
                <w:rFonts w:ascii="Times New Roman" w:hAnsi="Times New Roman" w:cs="Times New Roman"/>
                <w:b/>
                <w:color w:val="5B9BD5" w:themeColor="accent1"/>
                <w:sz w:val="24"/>
                <w:szCs w:val="24"/>
              </w:rPr>
            </w:pPr>
          </w:p>
          <w:p w14:paraId="4FB56B7B" w14:textId="77777777" w:rsidR="00F05372" w:rsidRPr="00407E5F" w:rsidRDefault="00F05372" w:rsidP="00F473C4">
            <w:pPr>
              <w:jc w:val="center"/>
              <w:rPr>
                <w:rFonts w:ascii="Times New Roman" w:hAnsi="Times New Roman" w:cs="Times New Roman"/>
                <w:b/>
                <w:color w:val="5B9BD5" w:themeColor="accent1"/>
                <w:sz w:val="24"/>
                <w:szCs w:val="24"/>
              </w:rPr>
            </w:pPr>
          </w:p>
          <w:p w14:paraId="7DE92798"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74A0F138"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tc>
      </w:tr>
      <w:tr w:rsidR="00F05372" w:rsidRPr="00407E5F" w14:paraId="72182354" w14:textId="77777777" w:rsidTr="005E0027">
        <w:trPr>
          <w:jc w:val="center"/>
        </w:trPr>
        <w:tc>
          <w:tcPr>
            <w:tcW w:w="2579" w:type="dxa"/>
            <w:gridSpan w:val="3"/>
            <w:vAlign w:val="center"/>
          </w:tcPr>
          <w:p w14:paraId="515CE15D" w14:textId="77777777" w:rsidR="00F05372" w:rsidRPr="00407E5F"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sidRPr="00407E5F">
              <w:rPr>
                <w:rFonts w:ascii="Times New Roman" w:hAnsi="Times New Roman" w:cs="Times New Roman"/>
                <w:color w:val="000000"/>
                <w:sz w:val="20"/>
                <w:szCs w:val="20"/>
              </w:rPr>
              <w:lastRenderedPageBreak/>
              <w:t>Cevap Anahtarı</w:t>
            </w:r>
          </w:p>
        </w:tc>
        <w:tc>
          <w:tcPr>
            <w:tcW w:w="6903" w:type="dxa"/>
            <w:gridSpan w:val="3"/>
          </w:tcPr>
          <w:p w14:paraId="733E9E39" w14:textId="77777777" w:rsidR="00F05372" w:rsidRPr="00407E5F" w:rsidRDefault="00F05372" w:rsidP="00F473C4">
            <w:pPr>
              <w:shd w:val="clear" w:color="auto" w:fill="92D050"/>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CEVAP-1-  </w:t>
            </w:r>
          </w:p>
          <w:tbl>
            <w:tblPr>
              <w:tblpPr w:leftFromText="141" w:rightFromText="141" w:vertAnchor="text" w:tblpY="1"/>
              <w:tblOverlap w:val="neve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04"/>
              <w:gridCol w:w="1104"/>
            </w:tblGrid>
            <w:tr w:rsidR="00F05372" w:rsidRPr="00407E5F" w14:paraId="18BA0273" w14:textId="77777777" w:rsidTr="00F473C4">
              <w:trPr>
                <w:trHeight w:hRule="exact" w:val="284"/>
              </w:trPr>
              <w:tc>
                <w:tcPr>
                  <w:tcW w:w="1980" w:type="dxa"/>
                  <w:tcMar>
                    <w:left w:w="0" w:type="dxa"/>
                    <w:right w:w="0" w:type="dxa"/>
                  </w:tcMar>
                </w:tcPr>
                <w:p w14:paraId="4448F10F"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b/>
                      <w:sz w:val="24"/>
                      <w:szCs w:val="24"/>
                      <w:lang w:eastAsia="tr-TR"/>
                    </w:rPr>
                    <w:t>GELİR TABLOSU</w:t>
                  </w:r>
                </w:p>
              </w:tc>
              <w:tc>
                <w:tcPr>
                  <w:tcW w:w="1104" w:type="dxa"/>
                  <w:tcMar>
                    <w:left w:w="0" w:type="dxa"/>
                    <w:right w:w="0" w:type="dxa"/>
                  </w:tcMar>
                  <w:vAlign w:val="center"/>
                </w:tcPr>
                <w:p w14:paraId="3D54AC22" w14:textId="77777777" w:rsidR="00F05372" w:rsidRPr="00407E5F" w:rsidRDefault="00F05372" w:rsidP="00F473C4">
                  <w:pPr>
                    <w:tabs>
                      <w:tab w:val="left" w:pos="180"/>
                    </w:tabs>
                    <w:spacing w:after="0" w:line="240" w:lineRule="auto"/>
                    <w:jc w:val="center"/>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A</w:t>
                  </w:r>
                </w:p>
              </w:tc>
              <w:tc>
                <w:tcPr>
                  <w:tcW w:w="1104" w:type="dxa"/>
                  <w:tcMar>
                    <w:left w:w="0" w:type="dxa"/>
                    <w:right w:w="0" w:type="dxa"/>
                  </w:tcMar>
                  <w:vAlign w:val="center"/>
                </w:tcPr>
                <w:p w14:paraId="745C6C77" w14:textId="77777777" w:rsidR="00F05372" w:rsidRPr="00407E5F" w:rsidRDefault="00F05372" w:rsidP="00F473C4">
                  <w:pPr>
                    <w:tabs>
                      <w:tab w:val="left" w:pos="180"/>
                    </w:tabs>
                    <w:spacing w:after="0" w:line="240" w:lineRule="auto"/>
                    <w:jc w:val="center"/>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B</w:t>
                  </w:r>
                </w:p>
              </w:tc>
            </w:tr>
            <w:tr w:rsidR="00F05372" w:rsidRPr="00407E5F" w14:paraId="504441B9" w14:textId="77777777" w:rsidTr="00F473C4">
              <w:trPr>
                <w:trHeight w:hRule="exact" w:val="284"/>
              </w:trPr>
              <w:tc>
                <w:tcPr>
                  <w:tcW w:w="1980" w:type="dxa"/>
                  <w:tcMar>
                    <w:left w:w="0" w:type="dxa"/>
                    <w:right w:w="0" w:type="dxa"/>
                  </w:tcMar>
                </w:tcPr>
                <w:p w14:paraId="32FCBAF0"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Satışlar</w:t>
                  </w:r>
                </w:p>
              </w:tc>
              <w:tc>
                <w:tcPr>
                  <w:tcW w:w="1104" w:type="dxa"/>
                  <w:tcMar>
                    <w:left w:w="0" w:type="dxa"/>
                    <w:right w:w="0" w:type="dxa"/>
                  </w:tcMar>
                  <w:vAlign w:val="center"/>
                </w:tcPr>
                <w:p w14:paraId="249C55C4"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200000</w:t>
                  </w:r>
                </w:p>
              </w:tc>
              <w:tc>
                <w:tcPr>
                  <w:tcW w:w="1104" w:type="dxa"/>
                  <w:tcMar>
                    <w:left w:w="0" w:type="dxa"/>
                    <w:right w:w="0" w:type="dxa"/>
                  </w:tcMar>
                  <w:vAlign w:val="center"/>
                </w:tcPr>
                <w:p w14:paraId="1C930C1C"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250000</w:t>
                  </w:r>
                </w:p>
              </w:tc>
            </w:tr>
            <w:tr w:rsidR="00F05372" w:rsidRPr="00407E5F" w14:paraId="3CD88897" w14:textId="77777777" w:rsidTr="00F473C4">
              <w:trPr>
                <w:trHeight w:hRule="exact" w:val="284"/>
              </w:trPr>
              <w:tc>
                <w:tcPr>
                  <w:tcW w:w="1980" w:type="dxa"/>
                  <w:tcMar>
                    <w:left w:w="0" w:type="dxa"/>
                    <w:right w:w="0" w:type="dxa"/>
                  </w:tcMar>
                </w:tcPr>
                <w:p w14:paraId="659A2ED8"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Satılan malın maliyeti</w:t>
                  </w:r>
                </w:p>
              </w:tc>
              <w:tc>
                <w:tcPr>
                  <w:tcW w:w="1104" w:type="dxa"/>
                  <w:tcMar>
                    <w:left w:w="0" w:type="dxa"/>
                    <w:right w:w="0" w:type="dxa"/>
                  </w:tcMar>
                  <w:vAlign w:val="center"/>
                </w:tcPr>
                <w:p w14:paraId="67041019"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157000</w:t>
                  </w:r>
                </w:p>
              </w:tc>
              <w:tc>
                <w:tcPr>
                  <w:tcW w:w="1104" w:type="dxa"/>
                  <w:tcMar>
                    <w:left w:w="0" w:type="dxa"/>
                    <w:right w:w="0" w:type="dxa"/>
                  </w:tcMar>
                  <w:vAlign w:val="center"/>
                </w:tcPr>
                <w:p w14:paraId="21EA840C"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187000</w:t>
                  </w:r>
                </w:p>
              </w:tc>
            </w:tr>
            <w:tr w:rsidR="00F05372" w:rsidRPr="00407E5F" w14:paraId="056F03A0" w14:textId="77777777" w:rsidTr="00F473C4">
              <w:trPr>
                <w:trHeight w:hRule="exact" w:val="284"/>
              </w:trPr>
              <w:tc>
                <w:tcPr>
                  <w:tcW w:w="1980" w:type="dxa"/>
                  <w:tcMar>
                    <w:left w:w="0" w:type="dxa"/>
                    <w:right w:w="0" w:type="dxa"/>
                  </w:tcMar>
                </w:tcPr>
                <w:p w14:paraId="59FCE697"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Brüt kȃr</w:t>
                  </w:r>
                </w:p>
              </w:tc>
              <w:tc>
                <w:tcPr>
                  <w:tcW w:w="1104" w:type="dxa"/>
                  <w:tcMar>
                    <w:left w:w="0" w:type="dxa"/>
                    <w:right w:w="0" w:type="dxa"/>
                  </w:tcMar>
                  <w:vAlign w:val="center"/>
                </w:tcPr>
                <w:p w14:paraId="5627119C"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43000</w:t>
                  </w:r>
                </w:p>
              </w:tc>
              <w:tc>
                <w:tcPr>
                  <w:tcW w:w="1104" w:type="dxa"/>
                  <w:tcMar>
                    <w:left w:w="0" w:type="dxa"/>
                    <w:right w:w="0" w:type="dxa"/>
                  </w:tcMar>
                  <w:vAlign w:val="center"/>
                </w:tcPr>
                <w:p w14:paraId="33DB76F2"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63000</w:t>
                  </w:r>
                </w:p>
              </w:tc>
            </w:tr>
            <w:tr w:rsidR="00F05372" w:rsidRPr="00407E5F" w14:paraId="5FD2D402" w14:textId="77777777" w:rsidTr="00F473C4">
              <w:trPr>
                <w:trHeight w:hRule="exact" w:val="284"/>
              </w:trPr>
              <w:tc>
                <w:tcPr>
                  <w:tcW w:w="1980" w:type="dxa"/>
                  <w:tcMar>
                    <w:left w:w="0" w:type="dxa"/>
                    <w:right w:w="0" w:type="dxa"/>
                  </w:tcMar>
                </w:tcPr>
                <w:p w14:paraId="0EEABF36"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Faaliyet giderleri</w:t>
                  </w:r>
                </w:p>
              </w:tc>
              <w:tc>
                <w:tcPr>
                  <w:tcW w:w="1104" w:type="dxa"/>
                  <w:tcMar>
                    <w:left w:w="0" w:type="dxa"/>
                    <w:right w:w="0" w:type="dxa"/>
                  </w:tcMar>
                  <w:vAlign w:val="center"/>
                </w:tcPr>
                <w:p w14:paraId="5EB622ED"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5000</w:t>
                  </w:r>
                </w:p>
              </w:tc>
              <w:tc>
                <w:tcPr>
                  <w:tcW w:w="1104" w:type="dxa"/>
                  <w:tcMar>
                    <w:left w:w="0" w:type="dxa"/>
                    <w:right w:w="0" w:type="dxa"/>
                  </w:tcMar>
                  <w:vAlign w:val="center"/>
                </w:tcPr>
                <w:p w14:paraId="0C66D3AA"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7000</w:t>
                  </w:r>
                </w:p>
              </w:tc>
            </w:tr>
            <w:tr w:rsidR="00F05372" w:rsidRPr="00407E5F" w14:paraId="607531A6" w14:textId="77777777" w:rsidTr="00F473C4">
              <w:trPr>
                <w:trHeight w:hRule="exact" w:val="284"/>
              </w:trPr>
              <w:tc>
                <w:tcPr>
                  <w:tcW w:w="1980" w:type="dxa"/>
                  <w:tcMar>
                    <w:left w:w="0" w:type="dxa"/>
                    <w:right w:w="0" w:type="dxa"/>
                  </w:tcMar>
                </w:tcPr>
                <w:p w14:paraId="361C33DC"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Faaliyet kârı</w:t>
                  </w:r>
                </w:p>
              </w:tc>
              <w:tc>
                <w:tcPr>
                  <w:tcW w:w="1104" w:type="dxa"/>
                  <w:tcMar>
                    <w:left w:w="0" w:type="dxa"/>
                    <w:right w:w="0" w:type="dxa"/>
                  </w:tcMar>
                  <w:vAlign w:val="center"/>
                </w:tcPr>
                <w:p w14:paraId="72FE3E4F"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38000</w:t>
                  </w:r>
                </w:p>
              </w:tc>
              <w:tc>
                <w:tcPr>
                  <w:tcW w:w="1104" w:type="dxa"/>
                  <w:tcMar>
                    <w:left w:w="0" w:type="dxa"/>
                    <w:right w:w="0" w:type="dxa"/>
                  </w:tcMar>
                  <w:vAlign w:val="center"/>
                </w:tcPr>
                <w:p w14:paraId="1EA9502B"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56000</w:t>
                  </w:r>
                </w:p>
              </w:tc>
            </w:tr>
            <w:tr w:rsidR="00F05372" w:rsidRPr="00407E5F" w14:paraId="5F1B0422" w14:textId="77777777" w:rsidTr="00F473C4">
              <w:trPr>
                <w:trHeight w:hRule="exact" w:val="284"/>
              </w:trPr>
              <w:tc>
                <w:tcPr>
                  <w:tcW w:w="1980" w:type="dxa"/>
                  <w:tcMar>
                    <w:left w:w="0" w:type="dxa"/>
                    <w:right w:w="0" w:type="dxa"/>
                  </w:tcMar>
                </w:tcPr>
                <w:p w14:paraId="0AFE97B5"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Finansman Giderleri</w:t>
                  </w:r>
                </w:p>
              </w:tc>
              <w:tc>
                <w:tcPr>
                  <w:tcW w:w="1104" w:type="dxa"/>
                  <w:tcMar>
                    <w:left w:w="0" w:type="dxa"/>
                    <w:right w:w="0" w:type="dxa"/>
                  </w:tcMar>
                  <w:vAlign w:val="center"/>
                </w:tcPr>
                <w:p w14:paraId="640EAB88"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04" w:type="dxa"/>
                  <w:tcMar>
                    <w:left w:w="0" w:type="dxa"/>
                    <w:right w:w="0" w:type="dxa"/>
                  </w:tcMar>
                  <w:vAlign w:val="center"/>
                </w:tcPr>
                <w:p w14:paraId="21D763C3"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12000</w:t>
                  </w:r>
                </w:p>
              </w:tc>
            </w:tr>
            <w:tr w:rsidR="00F05372" w:rsidRPr="00407E5F" w14:paraId="188DF673" w14:textId="77777777" w:rsidTr="00F473C4">
              <w:trPr>
                <w:trHeight w:hRule="exact" w:val="284"/>
              </w:trPr>
              <w:tc>
                <w:tcPr>
                  <w:tcW w:w="1980" w:type="dxa"/>
                  <w:tcMar>
                    <w:left w:w="0" w:type="dxa"/>
                    <w:right w:w="0" w:type="dxa"/>
                  </w:tcMar>
                </w:tcPr>
                <w:p w14:paraId="2A7A7374"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Vergi öncesi kȃr</w:t>
                  </w:r>
                </w:p>
              </w:tc>
              <w:tc>
                <w:tcPr>
                  <w:tcW w:w="1104" w:type="dxa"/>
                  <w:tcMar>
                    <w:left w:w="0" w:type="dxa"/>
                    <w:right w:w="0" w:type="dxa"/>
                  </w:tcMar>
                  <w:vAlign w:val="center"/>
                </w:tcPr>
                <w:p w14:paraId="36AC0095"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28000</w:t>
                  </w:r>
                </w:p>
              </w:tc>
              <w:tc>
                <w:tcPr>
                  <w:tcW w:w="1104" w:type="dxa"/>
                  <w:tcMar>
                    <w:left w:w="0" w:type="dxa"/>
                    <w:right w:w="0" w:type="dxa"/>
                  </w:tcMar>
                  <w:vAlign w:val="center"/>
                </w:tcPr>
                <w:p w14:paraId="7F9F2CFE"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44000</w:t>
                  </w:r>
                </w:p>
              </w:tc>
            </w:tr>
            <w:tr w:rsidR="00F05372" w:rsidRPr="00407E5F" w14:paraId="76268E04" w14:textId="77777777" w:rsidTr="00F473C4">
              <w:trPr>
                <w:trHeight w:hRule="exact" w:val="284"/>
              </w:trPr>
              <w:tc>
                <w:tcPr>
                  <w:tcW w:w="1980" w:type="dxa"/>
                  <w:tcMar>
                    <w:left w:w="0" w:type="dxa"/>
                    <w:right w:w="0" w:type="dxa"/>
                  </w:tcMar>
                </w:tcPr>
                <w:p w14:paraId="19345C17"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Vergi (%40)</w:t>
                  </w:r>
                </w:p>
              </w:tc>
              <w:tc>
                <w:tcPr>
                  <w:tcW w:w="1104" w:type="dxa"/>
                  <w:tcMar>
                    <w:left w:w="0" w:type="dxa"/>
                    <w:right w:w="0" w:type="dxa"/>
                  </w:tcMar>
                  <w:vAlign w:val="center"/>
                </w:tcPr>
                <w:p w14:paraId="08BDAEAF"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11200</w:t>
                  </w:r>
                </w:p>
              </w:tc>
              <w:tc>
                <w:tcPr>
                  <w:tcW w:w="1104" w:type="dxa"/>
                  <w:tcMar>
                    <w:left w:w="0" w:type="dxa"/>
                    <w:right w:w="0" w:type="dxa"/>
                  </w:tcMar>
                  <w:vAlign w:val="center"/>
                </w:tcPr>
                <w:p w14:paraId="6FE31842"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17600</w:t>
                  </w:r>
                </w:p>
              </w:tc>
            </w:tr>
            <w:tr w:rsidR="00F05372" w:rsidRPr="00407E5F" w14:paraId="1B905BD0" w14:textId="77777777" w:rsidTr="00F473C4">
              <w:trPr>
                <w:trHeight w:hRule="exact" w:val="284"/>
              </w:trPr>
              <w:tc>
                <w:tcPr>
                  <w:tcW w:w="1980" w:type="dxa"/>
                  <w:tcMar>
                    <w:left w:w="0" w:type="dxa"/>
                    <w:right w:w="0" w:type="dxa"/>
                  </w:tcMar>
                </w:tcPr>
                <w:p w14:paraId="40231AFA"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Net kȃr</w:t>
                  </w:r>
                </w:p>
              </w:tc>
              <w:tc>
                <w:tcPr>
                  <w:tcW w:w="1104" w:type="dxa"/>
                  <w:tcMar>
                    <w:left w:w="0" w:type="dxa"/>
                    <w:right w:w="0" w:type="dxa"/>
                  </w:tcMar>
                  <w:vAlign w:val="center"/>
                </w:tcPr>
                <w:p w14:paraId="1DCEB579"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16800</w:t>
                  </w:r>
                </w:p>
              </w:tc>
              <w:tc>
                <w:tcPr>
                  <w:tcW w:w="1104" w:type="dxa"/>
                  <w:tcMar>
                    <w:left w:w="0" w:type="dxa"/>
                    <w:right w:w="0" w:type="dxa"/>
                  </w:tcMar>
                  <w:vAlign w:val="center"/>
                </w:tcPr>
                <w:p w14:paraId="1E14B5D5"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26400</w:t>
                  </w:r>
                </w:p>
              </w:tc>
            </w:tr>
            <w:tr w:rsidR="00F05372" w:rsidRPr="00407E5F" w14:paraId="42B63F91" w14:textId="77777777" w:rsidTr="00F473C4">
              <w:trPr>
                <w:trHeight w:hRule="exact" w:val="284"/>
              </w:trPr>
              <w:tc>
                <w:tcPr>
                  <w:tcW w:w="1980" w:type="dxa"/>
                  <w:tcMar>
                    <w:left w:w="0" w:type="dxa"/>
                    <w:right w:w="0" w:type="dxa"/>
                  </w:tcMar>
                </w:tcPr>
                <w:p w14:paraId="0C1EED38" w14:textId="77777777" w:rsidR="00F05372" w:rsidRPr="00407E5F" w:rsidRDefault="00F05372" w:rsidP="00F473C4">
                  <w:pPr>
                    <w:tabs>
                      <w:tab w:val="left" w:pos="180"/>
                    </w:tabs>
                    <w:spacing w:after="0" w:line="240" w:lineRule="auto"/>
                    <w:jc w:val="both"/>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HBK</w:t>
                  </w:r>
                </w:p>
              </w:tc>
              <w:tc>
                <w:tcPr>
                  <w:tcW w:w="1104" w:type="dxa"/>
                  <w:tcMar>
                    <w:left w:w="0" w:type="dxa"/>
                    <w:right w:w="0" w:type="dxa"/>
                  </w:tcMar>
                  <w:vAlign w:val="center"/>
                </w:tcPr>
                <w:p w14:paraId="197F28BB"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84</w:t>
                  </w:r>
                </w:p>
              </w:tc>
              <w:tc>
                <w:tcPr>
                  <w:tcW w:w="1104" w:type="dxa"/>
                  <w:tcMar>
                    <w:left w:w="0" w:type="dxa"/>
                    <w:right w:w="0" w:type="dxa"/>
                  </w:tcMar>
                  <w:vAlign w:val="center"/>
                </w:tcPr>
                <w:p w14:paraId="3E4A47EE" w14:textId="77777777" w:rsidR="00F05372" w:rsidRPr="00407E5F" w:rsidRDefault="00F05372" w:rsidP="00F473C4">
                  <w:pPr>
                    <w:tabs>
                      <w:tab w:val="left" w:pos="180"/>
                    </w:tabs>
                    <w:spacing w:after="0" w:line="240" w:lineRule="auto"/>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132</w:t>
                  </w:r>
                </w:p>
              </w:tc>
            </w:tr>
          </w:tbl>
          <w:p w14:paraId="64B169CD"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0534CC4C"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558E2586"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49425C12"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11D308F1"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680AB654"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7E0197DE"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1E2C1A4F"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1CFA0984" w14:textId="77777777" w:rsidR="00F05372" w:rsidRPr="00407E5F" w:rsidRDefault="00F05372">
            <w:pPr>
              <w:pStyle w:val="ListeParagraf"/>
              <w:numPr>
                <w:ilvl w:val="0"/>
                <w:numId w:val="50"/>
              </w:numPr>
              <w:jc w:val="both"/>
              <w:rPr>
                <w:rFonts w:ascii="Times New Roman" w:eastAsia="Times New Roman" w:hAnsi="Times New Roman" w:cs="Times New Roman"/>
                <w:b/>
              </w:rPr>
            </w:pPr>
            <w:r w:rsidRPr="00407E5F">
              <w:rPr>
                <w:rFonts w:ascii="Times New Roman" w:eastAsia="Times New Roman" w:hAnsi="Times New Roman" w:cs="Times New Roman"/>
                <w:b/>
              </w:rPr>
              <w:t xml:space="preserve">Faaliyet kaldıracı </w:t>
            </w:r>
          </w:p>
          <w:p w14:paraId="3F4BC500" w14:textId="77777777" w:rsidR="00F05372" w:rsidRPr="00407E5F" w:rsidRDefault="00F05372" w:rsidP="00F473C4">
            <w:pPr>
              <w:jc w:val="both"/>
              <w:rPr>
                <w:rFonts w:ascii="Times New Roman" w:eastAsia="Times New Roman" w:hAnsi="Times New Roman" w:cs="Times New Roman"/>
              </w:rPr>
            </w:pPr>
            <m:oMathPara>
              <m:oMath>
                <m:r>
                  <w:rPr>
                    <w:rFonts w:ascii="Cambria Math" w:hAnsi="Cambria Math" w:cs="Times New Roman"/>
                  </w:rPr>
                  <m:t>FaK=</m:t>
                </m:r>
                <m:f>
                  <m:fPr>
                    <m:ctrlPr>
                      <w:rPr>
                        <w:rFonts w:ascii="Cambria Math" w:hAnsi="Cambria Math" w:cs="Times New Roman"/>
                        <w:i/>
                      </w:rPr>
                    </m:ctrlPr>
                  </m:fPr>
                  <m:num>
                    <m:f>
                      <m:fPr>
                        <m:type m:val="lin"/>
                        <m:ctrlPr>
                          <w:rPr>
                            <w:rFonts w:ascii="Cambria Math" w:hAnsi="Cambria Math" w:cs="Times New Roman"/>
                            <w:i/>
                          </w:rPr>
                        </m:ctrlPr>
                      </m:fPr>
                      <m:num>
                        <m:r>
                          <w:rPr>
                            <w:rFonts w:ascii="Cambria Math" w:hAnsi="Cambria Math" w:cs="Times New Roman"/>
                          </w:rPr>
                          <m:t>∆FVÖK</m:t>
                        </m:r>
                      </m:num>
                      <m:den>
                        <m:r>
                          <w:rPr>
                            <w:rFonts w:ascii="Cambria Math" w:hAnsi="Cambria Math" w:cs="Times New Roman"/>
                          </w:rPr>
                          <m:t>FVÖK</m:t>
                        </m:r>
                      </m:den>
                    </m:f>
                  </m:num>
                  <m:den>
                    <m:f>
                      <m:fPr>
                        <m:type m:val="lin"/>
                        <m:ctrlPr>
                          <w:rPr>
                            <w:rFonts w:ascii="Cambria Math" w:hAnsi="Cambria Math" w:cs="Times New Roman"/>
                            <w:i/>
                          </w:rPr>
                        </m:ctrlPr>
                      </m:fPr>
                      <m:num>
                        <m:r>
                          <w:rPr>
                            <w:rFonts w:ascii="Cambria Math" w:hAnsi="Cambria Math" w:cs="Times New Roman"/>
                          </w:rPr>
                          <m:t>∆Satışlar</m:t>
                        </m:r>
                      </m:num>
                      <m:den>
                        <m:r>
                          <w:rPr>
                            <w:rFonts w:ascii="Cambria Math" w:hAnsi="Cambria Math" w:cs="Times New Roman"/>
                          </w:rPr>
                          <m:t xml:space="preserve">Satışlar </m:t>
                        </m:r>
                      </m:den>
                    </m:f>
                  </m:den>
                </m:f>
                <m:r>
                  <w:rPr>
                    <w:rFonts w:ascii="Cambria Math" w:hAnsi="Cambria Math" w:cs="Times New Roman"/>
                  </w:rPr>
                  <m:t>=</m:t>
                </m:r>
                <m:f>
                  <m:fPr>
                    <m:ctrlPr>
                      <w:rPr>
                        <w:rFonts w:ascii="Cambria Math" w:hAnsi="Cambria Math" w:cs="Times New Roman"/>
                        <w:i/>
                        <w:highlight w:val="yellow"/>
                      </w:rPr>
                    </m:ctrlPr>
                  </m:fPr>
                  <m:num>
                    <m:f>
                      <m:fPr>
                        <m:type m:val="lin"/>
                        <m:ctrlPr>
                          <w:rPr>
                            <w:rFonts w:ascii="Cambria Math" w:hAnsi="Cambria Math" w:cs="Times New Roman"/>
                            <w:i/>
                            <w:highlight w:val="yellow"/>
                          </w:rPr>
                        </m:ctrlPr>
                      </m:fPr>
                      <m:num>
                        <m:d>
                          <m:dPr>
                            <m:ctrlPr>
                              <w:rPr>
                                <w:rFonts w:ascii="Cambria Math" w:hAnsi="Cambria Math" w:cs="Times New Roman"/>
                                <w:i/>
                                <w:highlight w:val="yellow"/>
                              </w:rPr>
                            </m:ctrlPr>
                          </m:dPr>
                          <m:e>
                            <m:r>
                              <w:rPr>
                                <w:rFonts w:ascii="Cambria Math" w:hAnsi="Cambria Math" w:cs="Times New Roman"/>
                                <w:highlight w:val="yellow"/>
                              </w:rPr>
                              <m:t>56000-38000</m:t>
                            </m:r>
                          </m:e>
                        </m:d>
                      </m:num>
                      <m:den>
                        <m:r>
                          <w:rPr>
                            <w:rFonts w:ascii="Cambria Math" w:hAnsi="Cambria Math" w:cs="Times New Roman"/>
                            <w:highlight w:val="yellow"/>
                          </w:rPr>
                          <m:t>38000</m:t>
                        </m:r>
                      </m:den>
                    </m:f>
                  </m:num>
                  <m:den>
                    <m:r>
                      <w:rPr>
                        <w:rFonts w:ascii="Cambria Math" w:hAnsi="Cambria Math" w:cs="Times New Roman"/>
                        <w:highlight w:val="yellow"/>
                      </w:rPr>
                      <m:t>250000-200000/200000</m:t>
                    </m:r>
                  </m:den>
                </m:f>
                <m:r>
                  <w:rPr>
                    <w:rFonts w:ascii="Cambria Math" w:hAnsi="Cambria Math" w:cs="Times New Roman"/>
                  </w:rPr>
                  <m:t xml:space="preserve">  </m:t>
                </m:r>
              </m:oMath>
            </m:oMathPara>
          </w:p>
          <w:p w14:paraId="58D165BE" w14:textId="77777777" w:rsidR="00F05372" w:rsidRPr="00407E5F" w:rsidRDefault="00F05372" w:rsidP="00F473C4">
            <w:pPr>
              <w:jc w:val="both"/>
              <w:rPr>
                <w:rFonts w:ascii="Times New Roman" w:eastAsia="Times New Roman" w:hAnsi="Times New Roman" w:cs="Times New Roman"/>
                <w:b/>
              </w:rPr>
            </w:pPr>
            <m:oMathPara>
              <m:oMath>
                <m:r>
                  <w:rPr>
                    <w:rFonts w:ascii="Cambria Math" w:hAnsi="Cambria Math" w:cs="Times New Roman"/>
                  </w:rPr>
                  <m:t>FiK=</m:t>
                </m:r>
                <m:f>
                  <m:fPr>
                    <m:ctrlPr>
                      <w:rPr>
                        <w:rFonts w:ascii="Cambria Math" w:hAnsi="Cambria Math" w:cs="Times New Roman"/>
                        <w:i/>
                        <w:highlight w:val="yellow"/>
                      </w:rPr>
                    </m:ctrlPr>
                  </m:fPr>
                  <m:num>
                    <m:f>
                      <m:fPr>
                        <m:type m:val="lin"/>
                        <m:ctrlPr>
                          <w:rPr>
                            <w:rFonts w:ascii="Cambria Math" w:hAnsi="Cambria Math" w:cs="Times New Roman"/>
                            <w:i/>
                            <w:highlight w:val="yellow"/>
                          </w:rPr>
                        </m:ctrlPr>
                      </m:fPr>
                      <m:num>
                        <m:r>
                          <w:rPr>
                            <w:rFonts w:ascii="Cambria Math" w:hAnsi="Cambria Math" w:cs="Times New Roman"/>
                            <w:highlight w:val="yellow"/>
                          </w:rPr>
                          <m:t>18000</m:t>
                        </m:r>
                      </m:num>
                      <m:den>
                        <m:r>
                          <w:rPr>
                            <w:rFonts w:ascii="Cambria Math" w:hAnsi="Cambria Math" w:cs="Times New Roman"/>
                            <w:highlight w:val="yellow"/>
                          </w:rPr>
                          <m:t>38000</m:t>
                        </m:r>
                      </m:den>
                    </m:f>
                  </m:num>
                  <m:den>
                    <m:f>
                      <m:fPr>
                        <m:ctrlPr>
                          <w:rPr>
                            <w:rFonts w:ascii="Cambria Math" w:hAnsi="Cambria Math" w:cs="Times New Roman"/>
                            <w:i/>
                          </w:rPr>
                        </m:ctrlPr>
                      </m:fPr>
                      <m:num>
                        <m:r>
                          <w:rPr>
                            <w:rFonts w:ascii="Cambria Math" w:hAnsi="Cambria Math" w:cs="Times New Roman"/>
                            <w:highlight w:val="yellow"/>
                          </w:rPr>
                          <m:t>50000</m:t>
                        </m:r>
                        <m:ctrlPr>
                          <w:rPr>
                            <w:rFonts w:ascii="Cambria Math" w:hAnsi="Cambria Math" w:cs="Times New Roman"/>
                            <w:i/>
                            <w:highlight w:val="yellow"/>
                          </w:rPr>
                        </m:ctrlPr>
                      </m:num>
                      <m:den>
                        <m:r>
                          <w:rPr>
                            <w:rFonts w:ascii="Cambria Math" w:hAnsi="Cambria Math" w:cs="Times New Roman"/>
                            <w:highlight w:val="yellow"/>
                          </w:rPr>
                          <m:t>200000</m:t>
                        </m:r>
                      </m:den>
                    </m:f>
                  </m:den>
                </m:f>
                <m:r>
                  <w:rPr>
                    <w:rFonts w:ascii="Cambria Math" w:hAnsi="Cambria Math" w:cs="Times New Roman"/>
                    <w:highlight w:val="yellow"/>
                  </w:rPr>
                  <m:t>=</m:t>
                </m:r>
                <m:f>
                  <m:fPr>
                    <m:ctrlPr>
                      <w:rPr>
                        <w:rFonts w:ascii="Cambria Math" w:hAnsi="Cambria Math" w:cs="Times New Roman"/>
                        <w:i/>
                        <w:highlight w:val="yellow"/>
                      </w:rPr>
                    </m:ctrlPr>
                  </m:fPr>
                  <m:num>
                    <m:r>
                      <w:rPr>
                        <w:rFonts w:ascii="Cambria Math" w:hAnsi="Cambria Math" w:cs="Times New Roman"/>
                        <w:highlight w:val="yellow"/>
                      </w:rPr>
                      <m:t>0,47</m:t>
                    </m:r>
                  </m:num>
                  <m:den>
                    <m:r>
                      <w:rPr>
                        <w:rFonts w:ascii="Cambria Math" w:hAnsi="Cambria Math" w:cs="Times New Roman"/>
                        <w:highlight w:val="yellow"/>
                      </w:rPr>
                      <m:t>0,25</m:t>
                    </m:r>
                  </m:den>
                </m:f>
                <m:r>
                  <w:rPr>
                    <w:rFonts w:ascii="Cambria Math" w:hAnsi="Cambria Math" w:cs="Times New Roman"/>
                    <w:highlight w:val="yellow"/>
                  </w:rPr>
                  <m:t>=</m:t>
                </m:r>
                <m:r>
                  <w:rPr>
                    <w:rFonts w:ascii="Cambria Math" w:hAnsi="Cambria Math" w:cs="Times New Roman"/>
                  </w:rPr>
                  <m:t>1,88 kez</m:t>
                </m:r>
              </m:oMath>
            </m:oMathPara>
          </w:p>
          <w:p w14:paraId="74391492" w14:textId="77777777" w:rsidR="00F05372" w:rsidRPr="00407E5F" w:rsidRDefault="00F05372">
            <w:pPr>
              <w:pStyle w:val="ListeParagraf"/>
              <w:numPr>
                <w:ilvl w:val="0"/>
                <w:numId w:val="50"/>
              </w:numPr>
              <w:jc w:val="both"/>
              <w:rPr>
                <w:rFonts w:ascii="Times New Roman" w:eastAsia="Times New Roman" w:hAnsi="Times New Roman" w:cs="Times New Roman"/>
                <w:b/>
              </w:rPr>
            </w:pPr>
            <w:r w:rsidRPr="00407E5F">
              <w:rPr>
                <w:rFonts w:ascii="Times New Roman" w:eastAsia="Times New Roman" w:hAnsi="Times New Roman" w:cs="Times New Roman"/>
                <w:b/>
                <w:sz w:val="24"/>
                <w:szCs w:val="24"/>
                <w:lang w:eastAsia="tr-TR"/>
              </w:rPr>
              <w:t xml:space="preserve">Finansal kaldıraç </w:t>
            </w:r>
          </w:p>
          <w:p w14:paraId="4CD70A1E" w14:textId="77777777" w:rsidR="00F05372" w:rsidRPr="00407E5F" w:rsidRDefault="00F05372" w:rsidP="00F473C4">
            <w:pPr>
              <w:pStyle w:val="ListeParagraf"/>
              <w:ind w:left="1065"/>
              <w:jc w:val="both"/>
              <w:rPr>
                <w:rFonts w:ascii="Times New Roman" w:eastAsia="Times New Roman" w:hAnsi="Times New Roman" w:cs="Times New Roman"/>
              </w:rPr>
            </w:pPr>
            <m:oMathPara>
              <m:oMath>
                <m:r>
                  <w:rPr>
                    <w:rFonts w:ascii="Cambria Math" w:hAnsi="Cambria Math" w:cs="Times New Roman"/>
                  </w:rPr>
                  <m:t>FiK=</m:t>
                </m:r>
                <m:f>
                  <m:fPr>
                    <m:ctrlPr>
                      <w:rPr>
                        <w:rFonts w:ascii="Cambria Math" w:hAnsi="Cambria Math" w:cs="Times New Roman"/>
                        <w:i/>
                      </w:rPr>
                    </m:ctrlPr>
                  </m:fPr>
                  <m:num>
                    <m:f>
                      <m:fPr>
                        <m:type m:val="lin"/>
                        <m:ctrlPr>
                          <w:rPr>
                            <w:rFonts w:ascii="Cambria Math" w:hAnsi="Cambria Math" w:cs="Times New Roman"/>
                            <w:i/>
                          </w:rPr>
                        </m:ctrlPr>
                      </m:fPr>
                      <m:num>
                        <m:r>
                          <w:rPr>
                            <w:rFonts w:ascii="Cambria Math" w:hAnsi="Cambria Math" w:cs="Times New Roman"/>
                          </w:rPr>
                          <m:t>∆HBK</m:t>
                        </m:r>
                      </m:num>
                      <m:den>
                        <m:r>
                          <w:rPr>
                            <w:rFonts w:ascii="Cambria Math" w:hAnsi="Cambria Math" w:cs="Times New Roman"/>
                          </w:rPr>
                          <m:t>HBK</m:t>
                        </m:r>
                      </m:den>
                    </m:f>
                  </m:num>
                  <m:den>
                    <m:f>
                      <m:fPr>
                        <m:type m:val="lin"/>
                        <m:ctrlPr>
                          <w:rPr>
                            <w:rFonts w:ascii="Cambria Math" w:hAnsi="Cambria Math" w:cs="Times New Roman"/>
                            <w:i/>
                          </w:rPr>
                        </m:ctrlPr>
                      </m:fPr>
                      <m:num>
                        <m:r>
                          <w:rPr>
                            <w:rFonts w:ascii="Cambria Math" w:hAnsi="Cambria Math" w:cs="Times New Roman"/>
                          </w:rPr>
                          <m:t>∆FVÖK</m:t>
                        </m:r>
                      </m:num>
                      <m:den>
                        <m:r>
                          <w:rPr>
                            <w:rFonts w:ascii="Cambria Math" w:hAnsi="Cambria Math" w:cs="Times New Roman"/>
                          </w:rPr>
                          <m:t>FVÖK</m:t>
                        </m:r>
                      </m:den>
                    </m:f>
                  </m:den>
                </m:f>
                <m:r>
                  <w:rPr>
                    <w:rFonts w:ascii="Cambria Math" w:hAnsi="Cambria Math" w:cs="Times New Roman"/>
                  </w:rPr>
                  <m:t>=</m:t>
                </m:r>
                <m:f>
                  <m:fPr>
                    <m:ctrlPr>
                      <w:rPr>
                        <w:rFonts w:ascii="Cambria Math" w:hAnsi="Cambria Math" w:cs="Times New Roman"/>
                        <w:i/>
                        <w:highlight w:val="yellow"/>
                      </w:rPr>
                    </m:ctrlPr>
                  </m:fPr>
                  <m:num>
                    <m:r>
                      <w:rPr>
                        <w:rFonts w:ascii="Cambria Math" w:hAnsi="Cambria Math" w:cs="Times New Roman"/>
                        <w:highlight w:val="yellow"/>
                      </w:rPr>
                      <m:t>(</m:t>
                    </m:r>
                    <m:f>
                      <m:fPr>
                        <m:type m:val="lin"/>
                        <m:ctrlPr>
                          <w:rPr>
                            <w:rFonts w:ascii="Cambria Math" w:hAnsi="Cambria Math" w:cs="Times New Roman"/>
                            <w:i/>
                            <w:highlight w:val="yellow"/>
                          </w:rPr>
                        </m:ctrlPr>
                      </m:fPr>
                      <m:num>
                        <m:r>
                          <w:rPr>
                            <w:rFonts w:ascii="Cambria Math" w:hAnsi="Cambria Math" w:cs="Times New Roman"/>
                            <w:highlight w:val="yellow"/>
                          </w:rPr>
                          <m:t>132-84)</m:t>
                        </m:r>
                      </m:num>
                      <m:den>
                        <m:r>
                          <w:rPr>
                            <w:rFonts w:ascii="Cambria Math" w:hAnsi="Cambria Math" w:cs="Times New Roman"/>
                            <w:highlight w:val="yellow"/>
                          </w:rPr>
                          <m:t>84</m:t>
                        </m:r>
                      </m:den>
                    </m:f>
                  </m:num>
                  <m:den>
                    <m:f>
                      <m:fPr>
                        <m:type m:val="lin"/>
                        <m:ctrlPr>
                          <w:rPr>
                            <w:rFonts w:ascii="Cambria Math" w:hAnsi="Cambria Math" w:cs="Times New Roman"/>
                            <w:i/>
                            <w:highlight w:val="yellow"/>
                          </w:rPr>
                        </m:ctrlPr>
                      </m:fPr>
                      <m:num>
                        <m:d>
                          <m:dPr>
                            <m:ctrlPr>
                              <w:rPr>
                                <w:rFonts w:ascii="Cambria Math" w:hAnsi="Cambria Math" w:cs="Times New Roman"/>
                                <w:i/>
                                <w:highlight w:val="yellow"/>
                              </w:rPr>
                            </m:ctrlPr>
                          </m:dPr>
                          <m:e>
                            <m:r>
                              <w:rPr>
                                <w:rFonts w:ascii="Cambria Math" w:hAnsi="Cambria Math" w:cs="Times New Roman"/>
                                <w:highlight w:val="yellow"/>
                              </w:rPr>
                              <m:t>56000-38000</m:t>
                            </m:r>
                          </m:e>
                        </m:d>
                      </m:num>
                      <m:den>
                        <m:r>
                          <w:rPr>
                            <w:rFonts w:ascii="Cambria Math" w:hAnsi="Cambria Math" w:cs="Times New Roman"/>
                            <w:highlight w:val="yellow"/>
                          </w:rPr>
                          <m:t>38000</m:t>
                        </m:r>
                      </m:den>
                    </m:f>
                  </m:den>
                </m:f>
                <m:r>
                  <w:rPr>
                    <w:rFonts w:ascii="Cambria Math" w:hAnsi="Cambria Math" w:cs="Times New Roman"/>
                  </w:rPr>
                  <m:t xml:space="preserve">  </m:t>
                </m:r>
              </m:oMath>
            </m:oMathPara>
          </w:p>
          <w:p w14:paraId="70ABFC15" w14:textId="77777777" w:rsidR="00F05372" w:rsidRPr="00407E5F" w:rsidRDefault="00F05372" w:rsidP="00F473C4">
            <w:pPr>
              <w:pStyle w:val="ListeParagraf"/>
              <w:ind w:left="1065"/>
              <w:jc w:val="both"/>
              <w:rPr>
                <w:rFonts w:ascii="Times New Roman" w:eastAsia="Times New Roman" w:hAnsi="Times New Roman" w:cs="Times New Roman"/>
                <w:b/>
              </w:rPr>
            </w:pPr>
            <m:oMathPara>
              <m:oMath>
                <m:r>
                  <w:rPr>
                    <w:rFonts w:ascii="Cambria Math" w:hAnsi="Cambria Math" w:cs="Times New Roman"/>
                  </w:rPr>
                  <m:t>FiK=</m:t>
                </m:r>
                <m:f>
                  <m:fPr>
                    <m:ctrlPr>
                      <w:rPr>
                        <w:rFonts w:ascii="Cambria Math" w:hAnsi="Cambria Math" w:cs="Times New Roman"/>
                        <w:i/>
                        <w:highlight w:val="yellow"/>
                      </w:rPr>
                    </m:ctrlPr>
                  </m:fPr>
                  <m:num>
                    <m:r>
                      <w:rPr>
                        <w:rFonts w:ascii="Cambria Math" w:hAnsi="Cambria Math" w:cs="Times New Roman"/>
                        <w:highlight w:val="yellow"/>
                      </w:rPr>
                      <m:t>48/84</m:t>
                    </m:r>
                  </m:num>
                  <m:den>
                    <m:f>
                      <m:fPr>
                        <m:type m:val="lin"/>
                        <m:ctrlPr>
                          <w:rPr>
                            <w:rFonts w:ascii="Cambria Math" w:hAnsi="Cambria Math" w:cs="Times New Roman"/>
                            <w:i/>
                            <w:highlight w:val="yellow"/>
                          </w:rPr>
                        </m:ctrlPr>
                      </m:fPr>
                      <m:num>
                        <m:r>
                          <w:rPr>
                            <w:rFonts w:ascii="Cambria Math" w:hAnsi="Cambria Math" w:cs="Times New Roman"/>
                            <w:highlight w:val="yellow"/>
                          </w:rPr>
                          <m:t>18000</m:t>
                        </m:r>
                      </m:num>
                      <m:den>
                        <m:r>
                          <w:rPr>
                            <w:rFonts w:ascii="Cambria Math" w:hAnsi="Cambria Math" w:cs="Times New Roman"/>
                            <w:highlight w:val="yellow"/>
                          </w:rPr>
                          <m:t>38000</m:t>
                        </m:r>
                      </m:den>
                    </m:f>
                  </m:den>
                </m:f>
                <m:r>
                  <w:rPr>
                    <w:rFonts w:ascii="Cambria Math" w:hAnsi="Cambria Math" w:cs="Times New Roman"/>
                    <w:highlight w:val="yellow"/>
                  </w:rPr>
                  <m:t>=</m:t>
                </m:r>
                <m:f>
                  <m:fPr>
                    <m:ctrlPr>
                      <w:rPr>
                        <w:rFonts w:ascii="Cambria Math" w:hAnsi="Cambria Math" w:cs="Times New Roman"/>
                        <w:i/>
                        <w:highlight w:val="yellow"/>
                      </w:rPr>
                    </m:ctrlPr>
                  </m:fPr>
                  <m:num>
                    <m:r>
                      <w:rPr>
                        <w:rFonts w:ascii="Cambria Math" w:hAnsi="Cambria Math" w:cs="Times New Roman"/>
                        <w:highlight w:val="yellow"/>
                      </w:rPr>
                      <m:t>0,57</m:t>
                    </m:r>
                  </m:num>
                  <m:den>
                    <m:r>
                      <w:rPr>
                        <w:rFonts w:ascii="Cambria Math" w:hAnsi="Cambria Math" w:cs="Times New Roman"/>
                        <w:highlight w:val="yellow"/>
                      </w:rPr>
                      <m:t>0,47</m:t>
                    </m:r>
                  </m:den>
                </m:f>
                <m:r>
                  <w:rPr>
                    <w:rFonts w:ascii="Cambria Math" w:hAnsi="Cambria Math" w:cs="Times New Roman"/>
                    <w:highlight w:val="yellow"/>
                  </w:rPr>
                  <m:t>=</m:t>
                </m:r>
                <m:r>
                  <w:rPr>
                    <w:rFonts w:ascii="Cambria Math" w:hAnsi="Cambria Math" w:cs="Times New Roman"/>
                  </w:rPr>
                  <m:t>1,2 kez</m:t>
                </m:r>
              </m:oMath>
            </m:oMathPara>
          </w:p>
          <w:p w14:paraId="10F2B402" w14:textId="77777777" w:rsidR="00F05372" w:rsidRPr="00407E5F" w:rsidRDefault="00F05372">
            <w:pPr>
              <w:pStyle w:val="ListeParagraf"/>
              <w:numPr>
                <w:ilvl w:val="0"/>
                <w:numId w:val="50"/>
              </w:numPr>
              <w:jc w:val="both"/>
              <w:rPr>
                <w:rFonts w:ascii="Times New Roman" w:eastAsia="Times New Roman" w:hAnsi="Times New Roman" w:cs="Times New Roman"/>
                <w:b/>
              </w:rPr>
            </w:pPr>
            <w:r w:rsidRPr="00407E5F">
              <w:rPr>
                <w:rFonts w:ascii="Times New Roman" w:eastAsia="Times New Roman" w:hAnsi="Times New Roman" w:cs="Times New Roman"/>
                <w:b/>
                <w:sz w:val="24"/>
                <w:szCs w:val="24"/>
                <w:lang w:eastAsia="tr-TR"/>
              </w:rPr>
              <w:t>Bileşik kaldıraç</w:t>
            </w:r>
          </w:p>
          <w:p w14:paraId="49F0664D" w14:textId="77777777" w:rsidR="00F05372" w:rsidRPr="00407E5F" w:rsidRDefault="00F05372" w:rsidP="00F473C4">
            <w:pPr>
              <w:jc w:val="both"/>
              <w:rPr>
                <w:rFonts w:ascii="Times New Roman" w:eastAsia="Times New Roman" w:hAnsi="Times New Roman" w:cs="Times New Roman"/>
              </w:rPr>
            </w:pPr>
            <m:oMathPara>
              <m:oMath>
                <m:r>
                  <w:rPr>
                    <w:rFonts w:ascii="Cambria Math" w:hAnsi="Cambria Math" w:cs="Times New Roman"/>
                  </w:rPr>
                  <m:t>FiK=</m:t>
                </m:r>
                <m:f>
                  <m:fPr>
                    <m:ctrlPr>
                      <w:rPr>
                        <w:rFonts w:ascii="Cambria Math" w:hAnsi="Cambria Math" w:cs="Times New Roman"/>
                        <w:i/>
                      </w:rPr>
                    </m:ctrlPr>
                  </m:fPr>
                  <m:num>
                    <m:f>
                      <m:fPr>
                        <m:type m:val="lin"/>
                        <m:ctrlPr>
                          <w:rPr>
                            <w:rFonts w:ascii="Cambria Math" w:hAnsi="Cambria Math" w:cs="Times New Roman"/>
                            <w:i/>
                          </w:rPr>
                        </m:ctrlPr>
                      </m:fPr>
                      <m:num>
                        <m:r>
                          <w:rPr>
                            <w:rFonts w:ascii="Cambria Math" w:hAnsi="Cambria Math" w:cs="Times New Roman"/>
                          </w:rPr>
                          <m:t>∆HBK</m:t>
                        </m:r>
                      </m:num>
                      <m:den>
                        <m:r>
                          <w:rPr>
                            <w:rFonts w:ascii="Cambria Math" w:hAnsi="Cambria Math" w:cs="Times New Roman"/>
                          </w:rPr>
                          <m:t>HBK</m:t>
                        </m:r>
                      </m:den>
                    </m:f>
                  </m:num>
                  <m:den>
                    <m:f>
                      <m:fPr>
                        <m:type m:val="lin"/>
                        <m:ctrlPr>
                          <w:rPr>
                            <w:rFonts w:ascii="Cambria Math" w:hAnsi="Cambria Math" w:cs="Times New Roman"/>
                            <w:i/>
                          </w:rPr>
                        </m:ctrlPr>
                      </m:fPr>
                      <m:num>
                        <m:r>
                          <w:rPr>
                            <w:rFonts w:ascii="Cambria Math" w:hAnsi="Cambria Math" w:cs="Times New Roman"/>
                          </w:rPr>
                          <m:t>∆Satışlar</m:t>
                        </m:r>
                      </m:num>
                      <m:den>
                        <m:r>
                          <w:rPr>
                            <w:rFonts w:ascii="Cambria Math" w:hAnsi="Cambria Math" w:cs="Times New Roman"/>
                          </w:rPr>
                          <m:t>Satışlar</m:t>
                        </m:r>
                      </m:den>
                    </m:f>
                  </m:den>
                </m:f>
                <m:r>
                  <w:rPr>
                    <w:rFonts w:ascii="Cambria Math" w:hAnsi="Cambria Math" w:cs="Times New Roman"/>
                  </w:rPr>
                  <m:t>=</m:t>
                </m:r>
                <m:f>
                  <m:fPr>
                    <m:ctrlPr>
                      <w:rPr>
                        <w:rFonts w:ascii="Cambria Math" w:hAnsi="Cambria Math" w:cs="Times New Roman"/>
                        <w:i/>
                        <w:highlight w:val="yellow"/>
                      </w:rPr>
                    </m:ctrlPr>
                  </m:fPr>
                  <m:num>
                    <m:r>
                      <w:rPr>
                        <w:rFonts w:ascii="Cambria Math" w:hAnsi="Cambria Math" w:cs="Times New Roman"/>
                        <w:highlight w:val="yellow"/>
                      </w:rPr>
                      <m:t>(</m:t>
                    </m:r>
                    <m:f>
                      <m:fPr>
                        <m:type m:val="lin"/>
                        <m:ctrlPr>
                          <w:rPr>
                            <w:rFonts w:ascii="Cambria Math" w:hAnsi="Cambria Math" w:cs="Times New Roman"/>
                            <w:i/>
                            <w:highlight w:val="yellow"/>
                          </w:rPr>
                        </m:ctrlPr>
                      </m:fPr>
                      <m:num>
                        <m:r>
                          <w:rPr>
                            <w:rFonts w:ascii="Cambria Math" w:hAnsi="Cambria Math" w:cs="Times New Roman"/>
                            <w:highlight w:val="yellow"/>
                          </w:rPr>
                          <m:t>132-84)</m:t>
                        </m:r>
                      </m:num>
                      <m:den>
                        <m:r>
                          <w:rPr>
                            <w:rFonts w:ascii="Cambria Math" w:hAnsi="Cambria Math" w:cs="Times New Roman"/>
                            <w:highlight w:val="yellow"/>
                          </w:rPr>
                          <m:t>84</m:t>
                        </m:r>
                      </m:den>
                    </m:f>
                  </m:num>
                  <m:den>
                    <m:f>
                      <m:fPr>
                        <m:type m:val="lin"/>
                        <m:ctrlPr>
                          <w:rPr>
                            <w:rFonts w:ascii="Cambria Math" w:hAnsi="Cambria Math" w:cs="Times New Roman"/>
                            <w:i/>
                            <w:highlight w:val="yellow"/>
                          </w:rPr>
                        </m:ctrlPr>
                      </m:fPr>
                      <m:num>
                        <m:d>
                          <m:dPr>
                            <m:ctrlPr>
                              <w:rPr>
                                <w:rFonts w:ascii="Cambria Math" w:hAnsi="Cambria Math" w:cs="Times New Roman"/>
                                <w:i/>
                                <w:highlight w:val="yellow"/>
                              </w:rPr>
                            </m:ctrlPr>
                          </m:dPr>
                          <m:e>
                            <m:r>
                              <w:rPr>
                                <w:rFonts w:ascii="Cambria Math" w:hAnsi="Cambria Math" w:cs="Times New Roman"/>
                                <w:highlight w:val="yellow"/>
                              </w:rPr>
                              <m:t>250000-200000</m:t>
                            </m:r>
                          </m:e>
                        </m:d>
                      </m:num>
                      <m:den>
                        <m:r>
                          <w:rPr>
                            <w:rFonts w:ascii="Cambria Math" w:hAnsi="Cambria Math" w:cs="Times New Roman"/>
                            <w:highlight w:val="yellow"/>
                          </w:rPr>
                          <m:t>200000</m:t>
                        </m:r>
                      </m:den>
                    </m:f>
                  </m:den>
                </m:f>
                <m:r>
                  <w:rPr>
                    <w:rFonts w:ascii="Cambria Math" w:hAnsi="Cambria Math" w:cs="Times New Roman"/>
                  </w:rPr>
                  <m:t xml:space="preserve">  </m:t>
                </m:r>
              </m:oMath>
            </m:oMathPara>
          </w:p>
          <w:p w14:paraId="26916CF1" w14:textId="77777777" w:rsidR="00F05372" w:rsidRPr="00407E5F" w:rsidRDefault="00F05372" w:rsidP="00F473C4">
            <w:pPr>
              <w:jc w:val="both"/>
              <w:rPr>
                <w:rFonts w:ascii="Times New Roman" w:eastAsiaTheme="minorEastAsia" w:hAnsi="Times New Roman" w:cs="Times New Roman"/>
              </w:rPr>
            </w:pPr>
            <m:oMathPara>
              <m:oMath>
                <m:r>
                  <w:rPr>
                    <w:rFonts w:ascii="Cambria Math" w:hAnsi="Cambria Math" w:cs="Times New Roman"/>
                  </w:rPr>
                  <m:t>FiK=</m:t>
                </m:r>
                <m:f>
                  <m:fPr>
                    <m:ctrlPr>
                      <w:rPr>
                        <w:rFonts w:ascii="Cambria Math" w:hAnsi="Cambria Math" w:cs="Times New Roman"/>
                        <w:i/>
                        <w:highlight w:val="yellow"/>
                      </w:rPr>
                    </m:ctrlPr>
                  </m:fPr>
                  <m:num>
                    <m:r>
                      <w:rPr>
                        <w:rFonts w:ascii="Cambria Math" w:hAnsi="Cambria Math" w:cs="Times New Roman"/>
                        <w:highlight w:val="yellow"/>
                      </w:rPr>
                      <m:t>48/84</m:t>
                    </m:r>
                  </m:num>
                  <m:den>
                    <m:f>
                      <m:fPr>
                        <m:type m:val="lin"/>
                        <m:ctrlPr>
                          <w:rPr>
                            <w:rFonts w:ascii="Cambria Math" w:hAnsi="Cambria Math" w:cs="Times New Roman"/>
                            <w:i/>
                            <w:highlight w:val="yellow"/>
                          </w:rPr>
                        </m:ctrlPr>
                      </m:fPr>
                      <m:num>
                        <m:r>
                          <w:rPr>
                            <w:rFonts w:ascii="Cambria Math" w:hAnsi="Cambria Math" w:cs="Times New Roman"/>
                            <w:highlight w:val="yellow"/>
                          </w:rPr>
                          <m:t>50000</m:t>
                        </m:r>
                      </m:num>
                      <m:den>
                        <m:r>
                          <w:rPr>
                            <w:rFonts w:ascii="Cambria Math" w:hAnsi="Cambria Math" w:cs="Times New Roman"/>
                            <w:highlight w:val="yellow"/>
                          </w:rPr>
                          <m:t>200000</m:t>
                        </m:r>
                      </m:den>
                    </m:f>
                  </m:den>
                </m:f>
                <m:r>
                  <w:rPr>
                    <w:rFonts w:ascii="Cambria Math" w:hAnsi="Cambria Math" w:cs="Times New Roman"/>
                    <w:highlight w:val="yellow"/>
                  </w:rPr>
                  <m:t>=</m:t>
                </m:r>
                <m:f>
                  <m:fPr>
                    <m:ctrlPr>
                      <w:rPr>
                        <w:rFonts w:ascii="Cambria Math" w:hAnsi="Cambria Math" w:cs="Times New Roman"/>
                        <w:i/>
                        <w:highlight w:val="yellow"/>
                      </w:rPr>
                    </m:ctrlPr>
                  </m:fPr>
                  <m:num>
                    <m:r>
                      <w:rPr>
                        <w:rFonts w:ascii="Cambria Math" w:hAnsi="Cambria Math" w:cs="Times New Roman"/>
                        <w:highlight w:val="yellow"/>
                      </w:rPr>
                      <m:t>0,57</m:t>
                    </m:r>
                  </m:num>
                  <m:den>
                    <m:r>
                      <w:rPr>
                        <w:rFonts w:ascii="Cambria Math" w:hAnsi="Cambria Math" w:cs="Times New Roman"/>
                        <w:highlight w:val="yellow"/>
                      </w:rPr>
                      <m:t>0,25</m:t>
                    </m:r>
                  </m:den>
                </m:f>
                <m:r>
                  <w:rPr>
                    <w:rFonts w:ascii="Cambria Math" w:hAnsi="Cambria Math" w:cs="Times New Roman"/>
                    <w:highlight w:val="yellow"/>
                  </w:rPr>
                  <m:t>=</m:t>
                </m:r>
                <m:r>
                  <w:rPr>
                    <w:rFonts w:ascii="Cambria Math" w:hAnsi="Cambria Math" w:cs="Times New Roman"/>
                  </w:rPr>
                  <m:t>2,26 kez</m:t>
                </m:r>
              </m:oMath>
            </m:oMathPara>
          </w:p>
          <w:p w14:paraId="340D32A4" w14:textId="77777777" w:rsidR="00F05372" w:rsidRPr="00407E5F" w:rsidRDefault="00F05372" w:rsidP="00F473C4">
            <w:pPr>
              <w:jc w:val="both"/>
              <w:rPr>
                <w:rFonts w:ascii="Times New Roman" w:eastAsiaTheme="minorEastAsia" w:hAnsi="Times New Roman" w:cs="Times New Roman"/>
              </w:rPr>
            </w:pPr>
          </w:p>
          <w:p w14:paraId="795C964A" w14:textId="77777777" w:rsidR="00F05372" w:rsidRPr="00407E5F" w:rsidRDefault="00F05372" w:rsidP="00F473C4">
            <w:pPr>
              <w:shd w:val="clear" w:color="auto" w:fill="92D050"/>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CEVAP-2-  </w:t>
            </w:r>
          </w:p>
          <w:p w14:paraId="6FFE977B" w14:textId="77777777" w:rsidR="00F05372" w:rsidRPr="00407E5F" w:rsidRDefault="00F05372" w:rsidP="00F473C4">
            <w:pPr>
              <w:jc w:val="both"/>
              <w:rPr>
                <w:rFonts w:ascii="Times New Roman" w:eastAsia="Times New Roman" w:hAnsi="Times New Roman" w:cs="Times New Roman"/>
                <w:sz w:val="24"/>
                <w:szCs w:val="24"/>
                <w:lang w:eastAsia="tr-TR"/>
              </w:rPr>
            </w:pPr>
          </w:p>
          <w:tbl>
            <w:tblPr>
              <w:tblStyle w:val="TabloKlavuzu"/>
              <w:tblW w:w="4798" w:type="dxa"/>
              <w:tblLayout w:type="fixed"/>
              <w:tblCellMar>
                <w:left w:w="0" w:type="dxa"/>
                <w:right w:w="0" w:type="dxa"/>
              </w:tblCellMar>
              <w:tblLook w:val="01E0" w:firstRow="1" w:lastRow="1" w:firstColumn="1" w:lastColumn="1" w:noHBand="0" w:noVBand="0"/>
            </w:tblPr>
            <w:tblGrid>
              <w:gridCol w:w="949"/>
              <w:gridCol w:w="642"/>
              <w:gridCol w:w="773"/>
              <w:gridCol w:w="773"/>
              <w:gridCol w:w="773"/>
              <w:gridCol w:w="888"/>
            </w:tblGrid>
            <w:tr w:rsidR="00F05372" w:rsidRPr="00407E5F" w14:paraId="5044DE4F" w14:textId="77777777" w:rsidTr="00F473C4">
              <w:trPr>
                <w:trHeight w:val="383"/>
              </w:trPr>
              <w:tc>
                <w:tcPr>
                  <w:tcW w:w="949" w:type="dxa"/>
                  <w:vAlign w:val="center"/>
                </w:tcPr>
                <w:p w14:paraId="15063A9A"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642" w:type="dxa"/>
                  <w:vAlign w:val="center"/>
                </w:tcPr>
                <w:p w14:paraId="2B02F598"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Şubat</w:t>
                  </w:r>
                </w:p>
              </w:tc>
              <w:tc>
                <w:tcPr>
                  <w:tcW w:w="773" w:type="dxa"/>
                  <w:vAlign w:val="center"/>
                </w:tcPr>
                <w:p w14:paraId="2B94A548"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Mart</w:t>
                  </w:r>
                </w:p>
              </w:tc>
              <w:tc>
                <w:tcPr>
                  <w:tcW w:w="773" w:type="dxa"/>
                  <w:vAlign w:val="center"/>
                </w:tcPr>
                <w:p w14:paraId="00958590"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Nisan</w:t>
                  </w:r>
                </w:p>
              </w:tc>
              <w:tc>
                <w:tcPr>
                  <w:tcW w:w="773" w:type="dxa"/>
                  <w:vAlign w:val="center"/>
                </w:tcPr>
                <w:p w14:paraId="0331A6F4"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Mayıs</w:t>
                  </w:r>
                </w:p>
              </w:tc>
              <w:tc>
                <w:tcPr>
                  <w:tcW w:w="888" w:type="dxa"/>
                  <w:vAlign w:val="center"/>
                </w:tcPr>
                <w:p w14:paraId="22DE969E"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Haziran</w:t>
                  </w:r>
                </w:p>
              </w:tc>
            </w:tr>
            <w:tr w:rsidR="00F05372" w:rsidRPr="00407E5F" w14:paraId="5C9422B9" w14:textId="77777777" w:rsidTr="00F473C4">
              <w:trPr>
                <w:trHeight w:val="413"/>
              </w:trPr>
              <w:tc>
                <w:tcPr>
                  <w:tcW w:w="949" w:type="dxa"/>
                  <w:vAlign w:val="center"/>
                </w:tcPr>
                <w:p w14:paraId="7D116303"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Satışlar</w:t>
                  </w:r>
                </w:p>
              </w:tc>
              <w:tc>
                <w:tcPr>
                  <w:tcW w:w="642" w:type="dxa"/>
                  <w:vAlign w:val="center"/>
                </w:tcPr>
                <w:p w14:paraId="1F10583D"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8.000</w:t>
                  </w:r>
                </w:p>
              </w:tc>
              <w:tc>
                <w:tcPr>
                  <w:tcW w:w="773" w:type="dxa"/>
                  <w:vAlign w:val="center"/>
                </w:tcPr>
                <w:p w14:paraId="5115D03C"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10.000</w:t>
                  </w:r>
                </w:p>
              </w:tc>
              <w:tc>
                <w:tcPr>
                  <w:tcW w:w="773" w:type="dxa"/>
                  <w:vAlign w:val="center"/>
                </w:tcPr>
                <w:p w14:paraId="4CE270DA"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12.000</w:t>
                  </w:r>
                </w:p>
              </w:tc>
              <w:tc>
                <w:tcPr>
                  <w:tcW w:w="773" w:type="dxa"/>
                  <w:vAlign w:val="center"/>
                </w:tcPr>
                <w:p w14:paraId="261039FB"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11.000</w:t>
                  </w:r>
                </w:p>
              </w:tc>
              <w:tc>
                <w:tcPr>
                  <w:tcW w:w="888" w:type="dxa"/>
                  <w:vAlign w:val="center"/>
                </w:tcPr>
                <w:p w14:paraId="578D2368"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9.000</w:t>
                  </w:r>
                </w:p>
              </w:tc>
            </w:tr>
            <w:tr w:rsidR="00F05372" w:rsidRPr="00407E5F" w14:paraId="330C57A1" w14:textId="77777777" w:rsidTr="00F473C4">
              <w:trPr>
                <w:trHeight w:val="383"/>
              </w:trPr>
              <w:tc>
                <w:tcPr>
                  <w:tcW w:w="949" w:type="dxa"/>
                  <w:vAlign w:val="center"/>
                </w:tcPr>
                <w:p w14:paraId="3A04FA29"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%20</w:t>
                  </w:r>
                </w:p>
              </w:tc>
              <w:tc>
                <w:tcPr>
                  <w:tcW w:w="642" w:type="dxa"/>
                  <w:vAlign w:val="center"/>
                </w:tcPr>
                <w:p w14:paraId="6BFDC066"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1600</w:t>
                  </w:r>
                </w:p>
              </w:tc>
              <w:tc>
                <w:tcPr>
                  <w:tcW w:w="773" w:type="dxa"/>
                  <w:vAlign w:val="center"/>
                </w:tcPr>
                <w:p w14:paraId="00CAEA2A"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2000</w:t>
                  </w:r>
                </w:p>
              </w:tc>
              <w:tc>
                <w:tcPr>
                  <w:tcW w:w="773" w:type="dxa"/>
                  <w:vAlign w:val="center"/>
                </w:tcPr>
                <w:p w14:paraId="03861053"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2400</w:t>
                  </w:r>
                </w:p>
              </w:tc>
              <w:tc>
                <w:tcPr>
                  <w:tcW w:w="773" w:type="dxa"/>
                  <w:vAlign w:val="center"/>
                </w:tcPr>
                <w:p w14:paraId="492CE312"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2200</w:t>
                  </w:r>
                </w:p>
              </w:tc>
              <w:tc>
                <w:tcPr>
                  <w:tcW w:w="888" w:type="dxa"/>
                  <w:vAlign w:val="center"/>
                </w:tcPr>
                <w:p w14:paraId="5A10013D"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1800</w:t>
                  </w:r>
                </w:p>
              </w:tc>
            </w:tr>
            <w:tr w:rsidR="00F05372" w:rsidRPr="00407E5F" w14:paraId="284A1EBD" w14:textId="77777777" w:rsidTr="00F473C4">
              <w:trPr>
                <w:trHeight w:val="383"/>
              </w:trPr>
              <w:tc>
                <w:tcPr>
                  <w:tcW w:w="949" w:type="dxa"/>
                  <w:vAlign w:val="center"/>
                </w:tcPr>
                <w:p w14:paraId="7B8A867D"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%40</w:t>
                  </w:r>
                </w:p>
              </w:tc>
              <w:tc>
                <w:tcPr>
                  <w:tcW w:w="642" w:type="dxa"/>
                  <w:vAlign w:val="center"/>
                </w:tcPr>
                <w:p w14:paraId="0C5662CC"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6918E979"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3200</w:t>
                  </w:r>
                </w:p>
              </w:tc>
              <w:tc>
                <w:tcPr>
                  <w:tcW w:w="773" w:type="dxa"/>
                  <w:vAlign w:val="center"/>
                </w:tcPr>
                <w:p w14:paraId="7BC1BE17"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4000</w:t>
                  </w:r>
                </w:p>
              </w:tc>
              <w:tc>
                <w:tcPr>
                  <w:tcW w:w="773" w:type="dxa"/>
                  <w:vAlign w:val="center"/>
                </w:tcPr>
                <w:p w14:paraId="52A67137"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4800</w:t>
                  </w:r>
                </w:p>
              </w:tc>
              <w:tc>
                <w:tcPr>
                  <w:tcW w:w="888" w:type="dxa"/>
                  <w:vAlign w:val="center"/>
                </w:tcPr>
                <w:p w14:paraId="5652245E"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4400</w:t>
                  </w:r>
                </w:p>
              </w:tc>
            </w:tr>
            <w:tr w:rsidR="00F05372" w:rsidRPr="00407E5F" w14:paraId="2F99B9DC" w14:textId="77777777" w:rsidTr="00F473C4">
              <w:trPr>
                <w:trHeight w:val="413"/>
              </w:trPr>
              <w:tc>
                <w:tcPr>
                  <w:tcW w:w="949" w:type="dxa"/>
                  <w:vAlign w:val="center"/>
                </w:tcPr>
                <w:p w14:paraId="3E8A046A"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%40</w:t>
                  </w:r>
                </w:p>
              </w:tc>
              <w:tc>
                <w:tcPr>
                  <w:tcW w:w="642" w:type="dxa"/>
                  <w:vAlign w:val="center"/>
                </w:tcPr>
                <w:p w14:paraId="4FD8227C"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31AFCFEE"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40C8B1FB"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3200</w:t>
                  </w:r>
                </w:p>
              </w:tc>
              <w:tc>
                <w:tcPr>
                  <w:tcW w:w="773" w:type="dxa"/>
                  <w:vAlign w:val="center"/>
                </w:tcPr>
                <w:p w14:paraId="6E60BFD3"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4000</w:t>
                  </w:r>
                </w:p>
              </w:tc>
              <w:tc>
                <w:tcPr>
                  <w:tcW w:w="888" w:type="dxa"/>
                  <w:vAlign w:val="center"/>
                </w:tcPr>
                <w:p w14:paraId="10ABF319"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4800</w:t>
                  </w:r>
                </w:p>
              </w:tc>
            </w:tr>
            <w:tr w:rsidR="00F05372" w:rsidRPr="00407E5F" w14:paraId="0C8E3AD5" w14:textId="77777777" w:rsidTr="00F473C4">
              <w:trPr>
                <w:trHeight w:val="383"/>
              </w:trPr>
              <w:tc>
                <w:tcPr>
                  <w:tcW w:w="949" w:type="dxa"/>
                  <w:vAlign w:val="center"/>
                </w:tcPr>
                <w:p w14:paraId="377BF41B"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lastRenderedPageBreak/>
                    <w:t xml:space="preserve">Sat. Tah. top. </w:t>
                  </w:r>
                </w:p>
              </w:tc>
              <w:tc>
                <w:tcPr>
                  <w:tcW w:w="642" w:type="dxa"/>
                  <w:vAlign w:val="center"/>
                </w:tcPr>
                <w:p w14:paraId="295078B7" w14:textId="77777777" w:rsidR="00F05372" w:rsidRPr="00407E5F" w:rsidRDefault="00F05372" w:rsidP="00F473C4">
                  <w:pPr>
                    <w:jc w:val="center"/>
                    <w:rPr>
                      <w:rFonts w:ascii="Times New Roman" w:eastAsia="Times New Roman" w:hAnsi="Times New Roman" w:cs="Times New Roman"/>
                      <w:b/>
                      <w:sz w:val="24"/>
                      <w:szCs w:val="24"/>
                      <w:lang w:eastAsia="tr-TR"/>
                    </w:rPr>
                  </w:pPr>
                </w:p>
              </w:tc>
              <w:tc>
                <w:tcPr>
                  <w:tcW w:w="773" w:type="dxa"/>
                  <w:vAlign w:val="center"/>
                </w:tcPr>
                <w:p w14:paraId="0F33D435" w14:textId="77777777" w:rsidR="00F05372" w:rsidRPr="00407E5F" w:rsidRDefault="00F05372" w:rsidP="00F473C4">
                  <w:pPr>
                    <w:jc w:val="center"/>
                    <w:rPr>
                      <w:rFonts w:ascii="Times New Roman" w:eastAsia="Times New Roman" w:hAnsi="Times New Roman" w:cs="Times New Roman"/>
                      <w:b/>
                      <w:sz w:val="24"/>
                      <w:szCs w:val="24"/>
                      <w:lang w:eastAsia="tr-TR"/>
                    </w:rPr>
                  </w:pPr>
                </w:p>
              </w:tc>
              <w:tc>
                <w:tcPr>
                  <w:tcW w:w="773" w:type="dxa"/>
                  <w:vAlign w:val="center"/>
                </w:tcPr>
                <w:p w14:paraId="5260B2EB"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9600</w:t>
                  </w:r>
                </w:p>
              </w:tc>
              <w:tc>
                <w:tcPr>
                  <w:tcW w:w="773" w:type="dxa"/>
                  <w:vAlign w:val="center"/>
                </w:tcPr>
                <w:p w14:paraId="62BCCE04"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11000</w:t>
                  </w:r>
                </w:p>
              </w:tc>
              <w:tc>
                <w:tcPr>
                  <w:tcW w:w="888" w:type="dxa"/>
                  <w:vAlign w:val="center"/>
                </w:tcPr>
                <w:p w14:paraId="003857D5"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11000</w:t>
                  </w:r>
                </w:p>
              </w:tc>
            </w:tr>
            <w:tr w:rsidR="00F05372" w:rsidRPr="00407E5F" w14:paraId="16EA5E49" w14:textId="77777777" w:rsidTr="00F473C4">
              <w:trPr>
                <w:trHeight w:val="383"/>
              </w:trPr>
              <w:tc>
                <w:tcPr>
                  <w:tcW w:w="949" w:type="dxa"/>
                  <w:vAlign w:val="center"/>
                </w:tcPr>
                <w:p w14:paraId="4773B68D"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642" w:type="dxa"/>
                  <w:vAlign w:val="center"/>
                </w:tcPr>
                <w:p w14:paraId="3D2F17C7"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52B012AC"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47C9211B"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0A07F3BC"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888" w:type="dxa"/>
                  <w:vAlign w:val="center"/>
                </w:tcPr>
                <w:p w14:paraId="6E1E2E7D" w14:textId="77777777" w:rsidR="00F05372" w:rsidRPr="00407E5F" w:rsidRDefault="00F05372" w:rsidP="00F473C4">
                  <w:pPr>
                    <w:jc w:val="center"/>
                    <w:rPr>
                      <w:rFonts w:ascii="Times New Roman" w:eastAsia="Times New Roman" w:hAnsi="Times New Roman" w:cs="Times New Roman"/>
                      <w:sz w:val="24"/>
                      <w:szCs w:val="24"/>
                      <w:lang w:eastAsia="tr-TR"/>
                    </w:rPr>
                  </w:pPr>
                </w:p>
              </w:tc>
            </w:tr>
            <w:tr w:rsidR="00F05372" w:rsidRPr="00407E5F" w14:paraId="5D036C47" w14:textId="77777777" w:rsidTr="00F473C4">
              <w:trPr>
                <w:trHeight w:val="383"/>
              </w:trPr>
              <w:tc>
                <w:tcPr>
                  <w:tcW w:w="949" w:type="dxa"/>
                  <w:vAlign w:val="center"/>
                </w:tcPr>
                <w:p w14:paraId="382FC726"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 xml:space="preserve">Mal alışlar </w:t>
                  </w:r>
                </w:p>
              </w:tc>
              <w:tc>
                <w:tcPr>
                  <w:tcW w:w="642" w:type="dxa"/>
                  <w:vAlign w:val="center"/>
                </w:tcPr>
                <w:p w14:paraId="1BF7D23A"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6.000</w:t>
                  </w:r>
                </w:p>
              </w:tc>
              <w:tc>
                <w:tcPr>
                  <w:tcW w:w="773" w:type="dxa"/>
                  <w:vAlign w:val="center"/>
                </w:tcPr>
                <w:p w14:paraId="0D48B13F"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7.000</w:t>
                  </w:r>
                </w:p>
              </w:tc>
              <w:tc>
                <w:tcPr>
                  <w:tcW w:w="773" w:type="dxa"/>
                  <w:vAlign w:val="center"/>
                </w:tcPr>
                <w:p w14:paraId="38C47DE0"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9.000</w:t>
                  </w:r>
                </w:p>
              </w:tc>
              <w:tc>
                <w:tcPr>
                  <w:tcW w:w="773" w:type="dxa"/>
                  <w:vAlign w:val="center"/>
                </w:tcPr>
                <w:p w14:paraId="651DD8DC"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10.000</w:t>
                  </w:r>
                </w:p>
              </w:tc>
              <w:tc>
                <w:tcPr>
                  <w:tcW w:w="888" w:type="dxa"/>
                  <w:vAlign w:val="center"/>
                </w:tcPr>
                <w:p w14:paraId="45154BA2"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8.000</w:t>
                  </w:r>
                </w:p>
              </w:tc>
            </w:tr>
            <w:tr w:rsidR="00F05372" w:rsidRPr="00407E5F" w14:paraId="79882114" w14:textId="77777777" w:rsidTr="00F473C4">
              <w:trPr>
                <w:trHeight w:val="383"/>
              </w:trPr>
              <w:tc>
                <w:tcPr>
                  <w:tcW w:w="949" w:type="dxa"/>
                  <w:vAlign w:val="center"/>
                </w:tcPr>
                <w:p w14:paraId="675DC53E"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%50</w:t>
                  </w:r>
                </w:p>
              </w:tc>
              <w:tc>
                <w:tcPr>
                  <w:tcW w:w="642" w:type="dxa"/>
                  <w:vAlign w:val="center"/>
                </w:tcPr>
                <w:p w14:paraId="1364D97B"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3000</w:t>
                  </w:r>
                </w:p>
              </w:tc>
              <w:tc>
                <w:tcPr>
                  <w:tcW w:w="773" w:type="dxa"/>
                  <w:vAlign w:val="center"/>
                </w:tcPr>
                <w:p w14:paraId="1EF80420"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3500</w:t>
                  </w:r>
                </w:p>
              </w:tc>
              <w:tc>
                <w:tcPr>
                  <w:tcW w:w="773" w:type="dxa"/>
                  <w:vAlign w:val="center"/>
                </w:tcPr>
                <w:p w14:paraId="2BC2FB32"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4500</w:t>
                  </w:r>
                </w:p>
              </w:tc>
              <w:tc>
                <w:tcPr>
                  <w:tcW w:w="773" w:type="dxa"/>
                  <w:vAlign w:val="center"/>
                </w:tcPr>
                <w:p w14:paraId="722B7026"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5000</w:t>
                  </w:r>
                </w:p>
              </w:tc>
              <w:tc>
                <w:tcPr>
                  <w:tcW w:w="888" w:type="dxa"/>
                  <w:vAlign w:val="center"/>
                </w:tcPr>
                <w:p w14:paraId="077A4A7C"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4000</w:t>
                  </w:r>
                </w:p>
              </w:tc>
            </w:tr>
            <w:tr w:rsidR="00F05372" w:rsidRPr="00407E5F" w14:paraId="2524D676" w14:textId="77777777" w:rsidTr="00F473C4">
              <w:trPr>
                <w:trHeight w:val="413"/>
              </w:trPr>
              <w:tc>
                <w:tcPr>
                  <w:tcW w:w="949" w:type="dxa"/>
                  <w:vAlign w:val="center"/>
                </w:tcPr>
                <w:p w14:paraId="7669F8A5" w14:textId="77777777" w:rsidR="00F05372" w:rsidRPr="00407E5F" w:rsidRDefault="00F05372" w:rsidP="00F473C4">
                  <w:pP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%50</w:t>
                  </w:r>
                </w:p>
              </w:tc>
              <w:tc>
                <w:tcPr>
                  <w:tcW w:w="642" w:type="dxa"/>
                  <w:vAlign w:val="center"/>
                </w:tcPr>
                <w:p w14:paraId="5A74BFDC" w14:textId="77777777" w:rsidR="00F05372" w:rsidRPr="00407E5F" w:rsidRDefault="00F05372" w:rsidP="00F473C4">
                  <w:pPr>
                    <w:jc w:val="center"/>
                    <w:rPr>
                      <w:rFonts w:ascii="Times New Roman" w:eastAsia="Times New Roman" w:hAnsi="Times New Roman" w:cs="Times New Roman"/>
                      <w:sz w:val="24"/>
                      <w:szCs w:val="24"/>
                      <w:lang w:eastAsia="tr-TR"/>
                    </w:rPr>
                  </w:pPr>
                </w:p>
              </w:tc>
              <w:tc>
                <w:tcPr>
                  <w:tcW w:w="773" w:type="dxa"/>
                  <w:vAlign w:val="center"/>
                </w:tcPr>
                <w:p w14:paraId="4BF146BE"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3000</w:t>
                  </w:r>
                </w:p>
              </w:tc>
              <w:tc>
                <w:tcPr>
                  <w:tcW w:w="773" w:type="dxa"/>
                  <w:vAlign w:val="center"/>
                </w:tcPr>
                <w:p w14:paraId="0233CF7A"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3500</w:t>
                  </w:r>
                </w:p>
              </w:tc>
              <w:tc>
                <w:tcPr>
                  <w:tcW w:w="773" w:type="dxa"/>
                  <w:vAlign w:val="center"/>
                </w:tcPr>
                <w:p w14:paraId="18AB36BE"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4500</w:t>
                  </w:r>
                </w:p>
              </w:tc>
              <w:tc>
                <w:tcPr>
                  <w:tcW w:w="888" w:type="dxa"/>
                  <w:vAlign w:val="center"/>
                </w:tcPr>
                <w:p w14:paraId="7B5FCC12" w14:textId="77777777" w:rsidR="00F05372" w:rsidRPr="00407E5F" w:rsidRDefault="00F05372" w:rsidP="00F473C4">
                  <w:pPr>
                    <w:jc w:val="center"/>
                    <w:rPr>
                      <w:rFonts w:ascii="Times New Roman" w:eastAsia="Times New Roman" w:hAnsi="Times New Roman" w:cs="Times New Roman"/>
                      <w:sz w:val="24"/>
                      <w:szCs w:val="24"/>
                      <w:highlight w:val="yellow"/>
                      <w:lang w:eastAsia="tr-TR"/>
                    </w:rPr>
                  </w:pPr>
                  <w:r w:rsidRPr="00407E5F">
                    <w:rPr>
                      <w:rFonts w:ascii="Times New Roman" w:eastAsia="Times New Roman" w:hAnsi="Times New Roman" w:cs="Times New Roman"/>
                      <w:sz w:val="24"/>
                      <w:szCs w:val="24"/>
                      <w:highlight w:val="yellow"/>
                      <w:lang w:eastAsia="tr-TR"/>
                    </w:rPr>
                    <w:t>5000</w:t>
                  </w:r>
                </w:p>
              </w:tc>
            </w:tr>
            <w:tr w:rsidR="00F05372" w:rsidRPr="00407E5F" w14:paraId="204F21A7" w14:textId="77777777" w:rsidTr="00F473C4">
              <w:trPr>
                <w:trHeight w:val="383"/>
              </w:trPr>
              <w:tc>
                <w:tcPr>
                  <w:tcW w:w="949" w:type="dxa"/>
                  <w:vAlign w:val="center"/>
                </w:tcPr>
                <w:p w14:paraId="11443387" w14:textId="77777777" w:rsidR="00F05372" w:rsidRPr="00407E5F" w:rsidRDefault="00F05372" w:rsidP="00F473C4">
                  <w:pP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Mal  alış öd top</w:t>
                  </w:r>
                </w:p>
              </w:tc>
              <w:tc>
                <w:tcPr>
                  <w:tcW w:w="642" w:type="dxa"/>
                  <w:vAlign w:val="center"/>
                </w:tcPr>
                <w:p w14:paraId="0079808A" w14:textId="77777777" w:rsidR="00F05372" w:rsidRPr="00407E5F" w:rsidRDefault="00F05372" w:rsidP="00F473C4">
                  <w:pPr>
                    <w:jc w:val="center"/>
                    <w:rPr>
                      <w:rFonts w:ascii="Times New Roman" w:eastAsia="Times New Roman" w:hAnsi="Times New Roman" w:cs="Times New Roman"/>
                      <w:b/>
                      <w:sz w:val="24"/>
                      <w:szCs w:val="24"/>
                      <w:lang w:eastAsia="tr-TR"/>
                    </w:rPr>
                  </w:pPr>
                </w:p>
              </w:tc>
              <w:tc>
                <w:tcPr>
                  <w:tcW w:w="773" w:type="dxa"/>
                  <w:vAlign w:val="center"/>
                </w:tcPr>
                <w:p w14:paraId="5044CDFA" w14:textId="77777777" w:rsidR="00F05372" w:rsidRPr="00407E5F" w:rsidRDefault="00F05372" w:rsidP="00F473C4">
                  <w:pPr>
                    <w:jc w:val="center"/>
                    <w:rPr>
                      <w:rFonts w:ascii="Times New Roman" w:eastAsia="Times New Roman" w:hAnsi="Times New Roman" w:cs="Times New Roman"/>
                      <w:b/>
                      <w:sz w:val="24"/>
                      <w:szCs w:val="24"/>
                      <w:lang w:eastAsia="tr-TR"/>
                    </w:rPr>
                  </w:pPr>
                </w:p>
              </w:tc>
              <w:tc>
                <w:tcPr>
                  <w:tcW w:w="773" w:type="dxa"/>
                  <w:vAlign w:val="center"/>
                </w:tcPr>
                <w:p w14:paraId="7A9ED13A"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8000</w:t>
                  </w:r>
                </w:p>
              </w:tc>
              <w:tc>
                <w:tcPr>
                  <w:tcW w:w="773" w:type="dxa"/>
                  <w:vAlign w:val="center"/>
                </w:tcPr>
                <w:p w14:paraId="39CD8878"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9500</w:t>
                  </w:r>
                </w:p>
              </w:tc>
              <w:tc>
                <w:tcPr>
                  <w:tcW w:w="888" w:type="dxa"/>
                  <w:vAlign w:val="center"/>
                </w:tcPr>
                <w:p w14:paraId="1CF93ABD" w14:textId="77777777" w:rsidR="00F05372" w:rsidRPr="00407E5F" w:rsidRDefault="00F05372" w:rsidP="00F473C4">
                  <w:pPr>
                    <w:jc w:val="center"/>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9000</w:t>
                  </w:r>
                </w:p>
              </w:tc>
            </w:tr>
            <w:tr w:rsidR="00F05372" w:rsidRPr="00407E5F" w14:paraId="43BC587A" w14:textId="77777777" w:rsidTr="00F473C4">
              <w:trPr>
                <w:trHeight w:val="797"/>
              </w:trPr>
              <w:tc>
                <w:tcPr>
                  <w:tcW w:w="949" w:type="dxa"/>
                  <w:vAlign w:val="center"/>
                </w:tcPr>
                <w:p w14:paraId="16CAD7F7"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İşletme giderleri</w:t>
                  </w:r>
                </w:p>
              </w:tc>
              <w:tc>
                <w:tcPr>
                  <w:tcW w:w="642" w:type="dxa"/>
                  <w:vAlign w:val="center"/>
                </w:tcPr>
                <w:p w14:paraId="7ECBDF77"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850</w:t>
                  </w:r>
                </w:p>
              </w:tc>
              <w:tc>
                <w:tcPr>
                  <w:tcW w:w="773" w:type="dxa"/>
                  <w:vAlign w:val="center"/>
                </w:tcPr>
                <w:p w14:paraId="6E48D608"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1050</w:t>
                  </w:r>
                </w:p>
              </w:tc>
              <w:tc>
                <w:tcPr>
                  <w:tcW w:w="773" w:type="dxa"/>
                  <w:vAlign w:val="center"/>
                </w:tcPr>
                <w:p w14:paraId="7B47F035"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950</w:t>
                  </w:r>
                </w:p>
              </w:tc>
              <w:tc>
                <w:tcPr>
                  <w:tcW w:w="773" w:type="dxa"/>
                  <w:vAlign w:val="center"/>
                </w:tcPr>
                <w:p w14:paraId="11D71279"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1150</w:t>
                  </w:r>
                </w:p>
              </w:tc>
              <w:tc>
                <w:tcPr>
                  <w:tcW w:w="888" w:type="dxa"/>
                  <w:vAlign w:val="center"/>
                </w:tcPr>
                <w:p w14:paraId="02EC711F" w14:textId="77777777" w:rsidR="00F05372" w:rsidRPr="00407E5F" w:rsidRDefault="00F05372" w:rsidP="00F473C4">
                  <w:pPr>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750</w:t>
                  </w:r>
                </w:p>
              </w:tc>
            </w:tr>
          </w:tbl>
          <w:p w14:paraId="2B9B0C3A" w14:textId="77777777" w:rsidR="00F05372" w:rsidRPr="00407E5F" w:rsidRDefault="00F05372" w:rsidP="00F473C4">
            <w:pPr>
              <w:jc w:val="both"/>
              <w:rPr>
                <w:rFonts w:ascii="Times New Roman" w:eastAsia="Times New Roman" w:hAnsi="Times New Roman" w:cs="Times New Roman"/>
                <w:b/>
                <w:sz w:val="24"/>
                <w:szCs w:val="24"/>
                <w:u w:val="single"/>
                <w:lang w:eastAsia="tr-TR"/>
              </w:rPr>
            </w:pPr>
          </w:p>
          <w:p w14:paraId="7630D79F" w14:textId="77777777" w:rsidR="00F05372" w:rsidRPr="00407E5F" w:rsidRDefault="00F05372" w:rsidP="00F473C4">
            <w:pPr>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NAKİT BÜTÇESİ (NİSAN –MAYIS-HAZİRAN)</w:t>
            </w:r>
          </w:p>
          <w:tbl>
            <w:tblPr>
              <w:tblStyle w:val="TabloKlavuzu1"/>
              <w:tblW w:w="4870" w:type="dxa"/>
              <w:tblLayout w:type="fixed"/>
              <w:tblCellMar>
                <w:left w:w="0" w:type="dxa"/>
                <w:right w:w="0" w:type="dxa"/>
              </w:tblCellMar>
              <w:tblLook w:val="01E0" w:firstRow="1" w:lastRow="1" w:firstColumn="1" w:lastColumn="1" w:noHBand="0" w:noVBand="0"/>
            </w:tblPr>
            <w:tblGrid>
              <w:gridCol w:w="1293"/>
              <w:gridCol w:w="1192"/>
              <w:gridCol w:w="1192"/>
              <w:gridCol w:w="1193"/>
            </w:tblGrid>
            <w:tr w:rsidR="00F05372" w:rsidRPr="00407E5F" w14:paraId="22AE2648" w14:textId="77777777" w:rsidTr="00F473C4">
              <w:trPr>
                <w:trHeight w:val="462"/>
              </w:trPr>
              <w:tc>
                <w:tcPr>
                  <w:tcW w:w="1293" w:type="dxa"/>
                  <w:vAlign w:val="center"/>
                </w:tcPr>
                <w:p w14:paraId="4ACCE4B3" w14:textId="77777777" w:rsidR="00F05372" w:rsidRPr="00407E5F" w:rsidRDefault="00F05372" w:rsidP="00F473C4">
                  <w:pPr>
                    <w:jc w:val="center"/>
                  </w:pPr>
                </w:p>
              </w:tc>
              <w:tc>
                <w:tcPr>
                  <w:tcW w:w="1192" w:type="dxa"/>
                  <w:vAlign w:val="center"/>
                </w:tcPr>
                <w:p w14:paraId="316E7D45" w14:textId="77777777" w:rsidR="00F05372" w:rsidRPr="00407E5F" w:rsidRDefault="00F05372" w:rsidP="00F473C4">
                  <w:pPr>
                    <w:jc w:val="center"/>
                  </w:pPr>
                  <w:r w:rsidRPr="00407E5F">
                    <w:t>Nisan</w:t>
                  </w:r>
                </w:p>
              </w:tc>
              <w:tc>
                <w:tcPr>
                  <w:tcW w:w="1192" w:type="dxa"/>
                  <w:vAlign w:val="center"/>
                </w:tcPr>
                <w:p w14:paraId="76C89C86" w14:textId="77777777" w:rsidR="00F05372" w:rsidRPr="00407E5F" w:rsidRDefault="00F05372" w:rsidP="00F473C4">
                  <w:pPr>
                    <w:jc w:val="center"/>
                  </w:pPr>
                  <w:r w:rsidRPr="00407E5F">
                    <w:t>Mayıs</w:t>
                  </w:r>
                </w:p>
              </w:tc>
              <w:tc>
                <w:tcPr>
                  <w:tcW w:w="1193" w:type="dxa"/>
                  <w:vAlign w:val="center"/>
                </w:tcPr>
                <w:p w14:paraId="0929C66E" w14:textId="77777777" w:rsidR="00F05372" w:rsidRPr="00407E5F" w:rsidRDefault="00F05372" w:rsidP="00F473C4">
                  <w:pPr>
                    <w:jc w:val="center"/>
                  </w:pPr>
                  <w:r w:rsidRPr="00407E5F">
                    <w:t>Haziran</w:t>
                  </w:r>
                </w:p>
              </w:tc>
            </w:tr>
            <w:tr w:rsidR="00F05372" w:rsidRPr="00407E5F" w14:paraId="276E4CA7" w14:textId="77777777" w:rsidTr="00F473C4">
              <w:trPr>
                <w:trHeight w:val="499"/>
              </w:trPr>
              <w:tc>
                <w:tcPr>
                  <w:tcW w:w="1293" w:type="dxa"/>
                  <w:vAlign w:val="center"/>
                </w:tcPr>
                <w:p w14:paraId="0DFF541A" w14:textId="77777777" w:rsidR="00F05372" w:rsidRPr="00407E5F" w:rsidRDefault="00F05372" w:rsidP="00F473C4">
                  <w:pPr>
                    <w:jc w:val="center"/>
                  </w:pPr>
                  <w:r w:rsidRPr="00407E5F">
                    <w:t>Satışlar</w:t>
                  </w:r>
                </w:p>
              </w:tc>
              <w:tc>
                <w:tcPr>
                  <w:tcW w:w="1192" w:type="dxa"/>
                  <w:vAlign w:val="center"/>
                </w:tcPr>
                <w:p w14:paraId="174A28EA" w14:textId="77777777" w:rsidR="00F05372" w:rsidRPr="00407E5F" w:rsidRDefault="00F05372" w:rsidP="00F473C4">
                  <w:pPr>
                    <w:jc w:val="center"/>
                  </w:pPr>
                  <w:r w:rsidRPr="00407E5F">
                    <w:t>9600</w:t>
                  </w:r>
                </w:p>
              </w:tc>
              <w:tc>
                <w:tcPr>
                  <w:tcW w:w="1192" w:type="dxa"/>
                  <w:vAlign w:val="center"/>
                </w:tcPr>
                <w:p w14:paraId="131046B8" w14:textId="77777777" w:rsidR="00F05372" w:rsidRPr="00407E5F" w:rsidRDefault="00F05372" w:rsidP="00F473C4">
                  <w:pPr>
                    <w:jc w:val="center"/>
                  </w:pPr>
                  <w:r w:rsidRPr="00407E5F">
                    <w:t>11000</w:t>
                  </w:r>
                </w:p>
              </w:tc>
              <w:tc>
                <w:tcPr>
                  <w:tcW w:w="1193" w:type="dxa"/>
                  <w:vAlign w:val="center"/>
                </w:tcPr>
                <w:p w14:paraId="7275ACAD" w14:textId="77777777" w:rsidR="00F05372" w:rsidRPr="00407E5F" w:rsidRDefault="00F05372" w:rsidP="00F473C4">
                  <w:pPr>
                    <w:jc w:val="center"/>
                  </w:pPr>
                  <w:r w:rsidRPr="00407E5F">
                    <w:t>11000</w:t>
                  </w:r>
                </w:p>
              </w:tc>
            </w:tr>
            <w:tr w:rsidR="00F05372" w:rsidRPr="00407E5F" w14:paraId="7829B47F" w14:textId="77777777" w:rsidTr="00F473C4">
              <w:trPr>
                <w:trHeight w:val="462"/>
              </w:trPr>
              <w:tc>
                <w:tcPr>
                  <w:tcW w:w="1293" w:type="dxa"/>
                  <w:vAlign w:val="center"/>
                </w:tcPr>
                <w:p w14:paraId="4D7F7A69" w14:textId="77777777" w:rsidR="00F05372" w:rsidRPr="00407E5F" w:rsidRDefault="00F05372" w:rsidP="00F473C4">
                  <w:pPr>
                    <w:jc w:val="center"/>
                  </w:pPr>
                  <w:r w:rsidRPr="00407E5F">
                    <w:t>Faiz Gel</w:t>
                  </w:r>
                </w:p>
              </w:tc>
              <w:tc>
                <w:tcPr>
                  <w:tcW w:w="1192" w:type="dxa"/>
                  <w:vAlign w:val="center"/>
                </w:tcPr>
                <w:p w14:paraId="2E87DC85" w14:textId="77777777" w:rsidR="00F05372" w:rsidRPr="00407E5F" w:rsidRDefault="00F05372" w:rsidP="00F473C4">
                  <w:pPr>
                    <w:jc w:val="center"/>
                  </w:pPr>
                  <w:r w:rsidRPr="00407E5F">
                    <w:t>800</w:t>
                  </w:r>
                </w:p>
              </w:tc>
              <w:tc>
                <w:tcPr>
                  <w:tcW w:w="1192" w:type="dxa"/>
                  <w:vAlign w:val="center"/>
                </w:tcPr>
                <w:p w14:paraId="2D23B402" w14:textId="77777777" w:rsidR="00F05372" w:rsidRPr="00407E5F" w:rsidRDefault="00F05372" w:rsidP="00F473C4">
                  <w:pPr>
                    <w:jc w:val="center"/>
                  </w:pPr>
                  <w:r w:rsidRPr="00407E5F">
                    <w:t>800</w:t>
                  </w:r>
                </w:p>
              </w:tc>
              <w:tc>
                <w:tcPr>
                  <w:tcW w:w="1193" w:type="dxa"/>
                  <w:vAlign w:val="center"/>
                </w:tcPr>
                <w:p w14:paraId="4DBD7476" w14:textId="77777777" w:rsidR="00F05372" w:rsidRPr="00407E5F" w:rsidRDefault="00F05372" w:rsidP="00F473C4">
                  <w:pPr>
                    <w:jc w:val="center"/>
                  </w:pPr>
                  <w:r w:rsidRPr="00407E5F">
                    <w:t>800</w:t>
                  </w:r>
                </w:p>
              </w:tc>
            </w:tr>
            <w:tr w:rsidR="00F05372" w:rsidRPr="00407E5F" w14:paraId="6D35FD22" w14:textId="77777777" w:rsidTr="00F473C4">
              <w:trPr>
                <w:trHeight w:val="462"/>
              </w:trPr>
              <w:tc>
                <w:tcPr>
                  <w:tcW w:w="1293" w:type="dxa"/>
                  <w:vAlign w:val="center"/>
                </w:tcPr>
                <w:p w14:paraId="72FE5FF9" w14:textId="77777777" w:rsidR="00F05372" w:rsidRPr="00407E5F" w:rsidRDefault="00F05372" w:rsidP="00F473C4">
                  <w:pPr>
                    <w:jc w:val="center"/>
                    <w:rPr>
                      <w:b/>
                    </w:rPr>
                  </w:pPr>
                  <w:r w:rsidRPr="00407E5F">
                    <w:rPr>
                      <w:b/>
                    </w:rPr>
                    <w:t>Nak gir top</w:t>
                  </w:r>
                </w:p>
              </w:tc>
              <w:tc>
                <w:tcPr>
                  <w:tcW w:w="1192" w:type="dxa"/>
                  <w:vAlign w:val="center"/>
                </w:tcPr>
                <w:p w14:paraId="23B4CCC5" w14:textId="77777777" w:rsidR="00F05372" w:rsidRPr="00407E5F" w:rsidRDefault="00F05372" w:rsidP="00F473C4">
                  <w:pPr>
                    <w:jc w:val="center"/>
                    <w:rPr>
                      <w:b/>
                    </w:rPr>
                  </w:pPr>
                  <w:r w:rsidRPr="00407E5F">
                    <w:rPr>
                      <w:b/>
                    </w:rPr>
                    <w:t>10400</w:t>
                  </w:r>
                </w:p>
              </w:tc>
              <w:tc>
                <w:tcPr>
                  <w:tcW w:w="1192" w:type="dxa"/>
                  <w:vAlign w:val="center"/>
                </w:tcPr>
                <w:p w14:paraId="6A205809" w14:textId="77777777" w:rsidR="00F05372" w:rsidRPr="00407E5F" w:rsidRDefault="00F05372" w:rsidP="00F473C4">
                  <w:pPr>
                    <w:jc w:val="center"/>
                    <w:rPr>
                      <w:b/>
                    </w:rPr>
                  </w:pPr>
                  <w:r w:rsidRPr="00407E5F">
                    <w:rPr>
                      <w:b/>
                    </w:rPr>
                    <w:t>11800</w:t>
                  </w:r>
                </w:p>
              </w:tc>
              <w:tc>
                <w:tcPr>
                  <w:tcW w:w="1193" w:type="dxa"/>
                  <w:vAlign w:val="center"/>
                </w:tcPr>
                <w:p w14:paraId="75DE537E" w14:textId="77777777" w:rsidR="00F05372" w:rsidRPr="00407E5F" w:rsidRDefault="00F05372" w:rsidP="00F473C4">
                  <w:pPr>
                    <w:jc w:val="center"/>
                    <w:rPr>
                      <w:b/>
                    </w:rPr>
                  </w:pPr>
                  <w:r w:rsidRPr="00407E5F">
                    <w:rPr>
                      <w:b/>
                    </w:rPr>
                    <w:t>11800</w:t>
                  </w:r>
                </w:p>
              </w:tc>
            </w:tr>
            <w:tr w:rsidR="00F05372" w:rsidRPr="00407E5F" w14:paraId="15B5B8CF" w14:textId="77777777" w:rsidTr="00F473C4">
              <w:trPr>
                <w:trHeight w:val="499"/>
              </w:trPr>
              <w:tc>
                <w:tcPr>
                  <w:tcW w:w="1293" w:type="dxa"/>
                  <w:vAlign w:val="center"/>
                </w:tcPr>
                <w:p w14:paraId="4B3D0500" w14:textId="77777777" w:rsidR="00F05372" w:rsidRPr="00407E5F" w:rsidRDefault="00F05372" w:rsidP="00F473C4">
                  <w:pPr>
                    <w:jc w:val="center"/>
                  </w:pPr>
                  <w:r w:rsidRPr="00407E5F">
                    <w:t xml:space="preserve">Mal Alışlar </w:t>
                  </w:r>
                </w:p>
              </w:tc>
              <w:tc>
                <w:tcPr>
                  <w:tcW w:w="1192" w:type="dxa"/>
                  <w:vAlign w:val="center"/>
                </w:tcPr>
                <w:p w14:paraId="7EF5B061" w14:textId="77777777" w:rsidR="00F05372" w:rsidRPr="00407E5F" w:rsidRDefault="00F05372" w:rsidP="00F473C4">
                  <w:pPr>
                    <w:jc w:val="center"/>
                  </w:pPr>
                  <w:r w:rsidRPr="00407E5F">
                    <w:t>8000</w:t>
                  </w:r>
                </w:p>
              </w:tc>
              <w:tc>
                <w:tcPr>
                  <w:tcW w:w="1192" w:type="dxa"/>
                  <w:vAlign w:val="center"/>
                </w:tcPr>
                <w:p w14:paraId="327C8235" w14:textId="77777777" w:rsidR="00F05372" w:rsidRPr="00407E5F" w:rsidRDefault="00F05372" w:rsidP="00F473C4">
                  <w:pPr>
                    <w:jc w:val="center"/>
                  </w:pPr>
                  <w:r w:rsidRPr="00407E5F">
                    <w:t>9500</w:t>
                  </w:r>
                </w:p>
              </w:tc>
              <w:tc>
                <w:tcPr>
                  <w:tcW w:w="1193" w:type="dxa"/>
                  <w:vAlign w:val="center"/>
                </w:tcPr>
                <w:p w14:paraId="6D9C0697" w14:textId="77777777" w:rsidR="00F05372" w:rsidRPr="00407E5F" w:rsidRDefault="00F05372" w:rsidP="00F473C4">
                  <w:pPr>
                    <w:jc w:val="center"/>
                  </w:pPr>
                  <w:r w:rsidRPr="00407E5F">
                    <w:t>9000</w:t>
                  </w:r>
                </w:p>
              </w:tc>
            </w:tr>
            <w:tr w:rsidR="00F05372" w:rsidRPr="00407E5F" w14:paraId="711B6D11" w14:textId="77777777" w:rsidTr="00F473C4">
              <w:trPr>
                <w:trHeight w:val="462"/>
              </w:trPr>
              <w:tc>
                <w:tcPr>
                  <w:tcW w:w="1293" w:type="dxa"/>
                  <w:vAlign w:val="center"/>
                </w:tcPr>
                <w:p w14:paraId="777F8AAD" w14:textId="77777777" w:rsidR="00F05372" w:rsidRPr="00407E5F" w:rsidRDefault="00F05372" w:rsidP="00F473C4">
                  <w:pPr>
                    <w:jc w:val="center"/>
                  </w:pPr>
                  <w:r w:rsidRPr="00407E5F">
                    <w:t>Kira gid</w:t>
                  </w:r>
                </w:p>
              </w:tc>
              <w:tc>
                <w:tcPr>
                  <w:tcW w:w="1192" w:type="dxa"/>
                  <w:vAlign w:val="center"/>
                </w:tcPr>
                <w:p w14:paraId="72F818DD" w14:textId="77777777" w:rsidR="00F05372" w:rsidRPr="00407E5F" w:rsidRDefault="00F05372" w:rsidP="00F473C4">
                  <w:pPr>
                    <w:jc w:val="center"/>
                  </w:pPr>
                  <w:r w:rsidRPr="00407E5F">
                    <w:t>400</w:t>
                  </w:r>
                </w:p>
              </w:tc>
              <w:tc>
                <w:tcPr>
                  <w:tcW w:w="1192" w:type="dxa"/>
                  <w:vAlign w:val="center"/>
                </w:tcPr>
                <w:p w14:paraId="32DEC69B" w14:textId="77777777" w:rsidR="00F05372" w:rsidRPr="00407E5F" w:rsidRDefault="00F05372" w:rsidP="00F473C4">
                  <w:pPr>
                    <w:jc w:val="center"/>
                  </w:pPr>
                  <w:r w:rsidRPr="00407E5F">
                    <w:t>400</w:t>
                  </w:r>
                </w:p>
              </w:tc>
              <w:tc>
                <w:tcPr>
                  <w:tcW w:w="1193" w:type="dxa"/>
                  <w:vAlign w:val="center"/>
                </w:tcPr>
                <w:p w14:paraId="2775E693" w14:textId="77777777" w:rsidR="00F05372" w:rsidRPr="00407E5F" w:rsidRDefault="00F05372" w:rsidP="00F473C4">
                  <w:pPr>
                    <w:jc w:val="center"/>
                  </w:pPr>
                  <w:r w:rsidRPr="00407E5F">
                    <w:t>400</w:t>
                  </w:r>
                </w:p>
              </w:tc>
            </w:tr>
            <w:tr w:rsidR="00F05372" w:rsidRPr="00407E5F" w14:paraId="634E3551" w14:textId="77777777" w:rsidTr="00F473C4">
              <w:trPr>
                <w:trHeight w:val="462"/>
              </w:trPr>
              <w:tc>
                <w:tcPr>
                  <w:tcW w:w="1293" w:type="dxa"/>
                  <w:vAlign w:val="center"/>
                </w:tcPr>
                <w:p w14:paraId="443412F2" w14:textId="77777777" w:rsidR="00F05372" w:rsidRPr="00407E5F" w:rsidRDefault="00F05372" w:rsidP="00F473C4">
                  <w:pPr>
                    <w:jc w:val="center"/>
                  </w:pPr>
                  <w:r w:rsidRPr="00407E5F">
                    <w:t>Vergi öd</w:t>
                  </w:r>
                </w:p>
              </w:tc>
              <w:tc>
                <w:tcPr>
                  <w:tcW w:w="1192" w:type="dxa"/>
                  <w:vAlign w:val="center"/>
                </w:tcPr>
                <w:p w14:paraId="1CC7ABCD" w14:textId="77777777" w:rsidR="00F05372" w:rsidRPr="00407E5F" w:rsidRDefault="00F05372" w:rsidP="00F473C4">
                  <w:pPr>
                    <w:jc w:val="center"/>
                  </w:pPr>
                  <w:r w:rsidRPr="00407E5F">
                    <w:t>-</w:t>
                  </w:r>
                </w:p>
              </w:tc>
              <w:tc>
                <w:tcPr>
                  <w:tcW w:w="1192" w:type="dxa"/>
                  <w:vAlign w:val="center"/>
                </w:tcPr>
                <w:p w14:paraId="3316A1CD" w14:textId="77777777" w:rsidR="00F05372" w:rsidRPr="00407E5F" w:rsidRDefault="00F05372" w:rsidP="00F473C4">
                  <w:pPr>
                    <w:jc w:val="center"/>
                  </w:pPr>
                  <w:r w:rsidRPr="00407E5F">
                    <w:t>3500</w:t>
                  </w:r>
                </w:p>
              </w:tc>
              <w:tc>
                <w:tcPr>
                  <w:tcW w:w="1193" w:type="dxa"/>
                  <w:vAlign w:val="center"/>
                </w:tcPr>
                <w:p w14:paraId="064A1682" w14:textId="77777777" w:rsidR="00F05372" w:rsidRPr="00407E5F" w:rsidRDefault="00F05372" w:rsidP="00F473C4">
                  <w:pPr>
                    <w:jc w:val="center"/>
                  </w:pPr>
                  <w:r w:rsidRPr="00407E5F">
                    <w:t>-</w:t>
                  </w:r>
                </w:p>
              </w:tc>
            </w:tr>
            <w:tr w:rsidR="00F05372" w:rsidRPr="00407E5F" w14:paraId="51DA75C2" w14:textId="77777777" w:rsidTr="00F473C4">
              <w:trPr>
                <w:trHeight w:val="462"/>
              </w:trPr>
              <w:tc>
                <w:tcPr>
                  <w:tcW w:w="1293" w:type="dxa"/>
                  <w:vAlign w:val="center"/>
                </w:tcPr>
                <w:p w14:paraId="4A605831" w14:textId="77777777" w:rsidR="00F05372" w:rsidRPr="00407E5F" w:rsidRDefault="00F05372" w:rsidP="00F473C4">
                  <w:pPr>
                    <w:jc w:val="center"/>
                  </w:pPr>
                  <w:r w:rsidRPr="00407E5F">
                    <w:t>Bilg al</w:t>
                  </w:r>
                </w:p>
              </w:tc>
              <w:tc>
                <w:tcPr>
                  <w:tcW w:w="1192" w:type="dxa"/>
                  <w:vAlign w:val="center"/>
                </w:tcPr>
                <w:p w14:paraId="6D241BA0" w14:textId="77777777" w:rsidR="00F05372" w:rsidRPr="00407E5F" w:rsidRDefault="00F05372" w:rsidP="00F473C4">
                  <w:pPr>
                    <w:jc w:val="center"/>
                  </w:pPr>
                  <w:r w:rsidRPr="00407E5F">
                    <w:t>2500</w:t>
                  </w:r>
                </w:p>
              </w:tc>
              <w:tc>
                <w:tcPr>
                  <w:tcW w:w="1192" w:type="dxa"/>
                  <w:vAlign w:val="center"/>
                </w:tcPr>
                <w:p w14:paraId="1D44C270" w14:textId="77777777" w:rsidR="00F05372" w:rsidRPr="00407E5F" w:rsidRDefault="00F05372" w:rsidP="00F473C4">
                  <w:pPr>
                    <w:jc w:val="center"/>
                  </w:pPr>
                  <w:r w:rsidRPr="00407E5F">
                    <w:t>-</w:t>
                  </w:r>
                </w:p>
              </w:tc>
              <w:tc>
                <w:tcPr>
                  <w:tcW w:w="1193" w:type="dxa"/>
                  <w:vAlign w:val="center"/>
                </w:tcPr>
                <w:p w14:paraId="71E3F928" w14:textId="77777777" w:rsidR="00F05372" w:rsidRPr="00407E5F" w:rsidRDefault="00F05372" w:rsidP="00F473C4">
                  <w:pPr>
                    <w:jc w:val="center"/>
                  </w:pPr>
                  <w:r w:rsidRPr="00407E5F">
                    <w:t>-</w:t>
                  </w:r>
                </w:p>
              </w:tc>
            </w:tr>
            <w:tr w:rsidR="00F05372" w:rsidRPr="00407E5F" w14:paraId="2769E744" w14:textId="77777777" w:rsidTr="00F473C4">
              <w:trPr>
                <w:trHeight w:val="499"/>
              </w:trPr>
              <w:tc>
                <w:tcPr>
                  <w:tcW w:w="1293" w:type="dxa"/>
                  <w:vAlign w:val="center"/>
                </w:tcPr>
                <w:p w14:paraId="44E461A0" w14:textId="77777777" w:rsidR="00F05372" w:rsidRPr="00407E5F" w:rsidRDefault="00F05372" w:rsidP="00F473C4">
                  <w:pPr>
                    <w:jc w:val="center"/>
                  </w:pPr>
                  <w:r w:rsidRPr="00407E5F">
                    <w:t>Diğ gid</w:t>
                  </w:r>
                </w:p>
              </w:tc>
              <w:tc>
                <w:tcPr>
                  <w:tcW w:w="1192" w:type="dxa"/>
                  <w:vAlign w:val="center"/>
                </w:tcPr>
                <w:p w14:paraId="08822247" w14:textId="77777777" w:rsidR="00F05372" w:rsidRPr="00407E5F" w:rsidRDefault="00F05372" w:rsidP="00F473C4">
                  <w:pPr>
                    <w:jc w:val="center"/>
                  </w:pPr>
                  <w:r w:rsidRPr="00407E5F">
                    <w:t>300</w:t>
                  </w:r>
                </w:p>
              </w:tc>
              <w:tc>
                <w:tcPr>
                  <w:tcW w:w="1192" w:type="dxa"/>
                  <w:vAlign w:val="center"/>
                </w:tcPr>
                <w:p w14:paraId="0369A788" w14:textId="77777777" w:rsidR="00F05372" w:rsidRPr="00407E5F" w:rsidRDefault="00F05372" w:rsidP="00F473C4">
                  <w:pPr>
                    <w:jc w:val="center"/>
                  </w:pPr>
                  <w:r w:rsidRPr="00407E5F">
                    <w:t>300</w:t>
                  </w:r>
                </w:p>
              </w:tc>
              <w:tc>
                <w:tcPr>
                  <w:tcW w:w="1193" w:type="dxa"/>
                  <w:vAlign w:val="center"/>
                </w:tcPr>
                <w:p w14:paraId="074CC68E" w14:textId="77777777" w:rsidR="00F05372" w:rsidRPr="00407E5F" w:rsidRDefault="00F05372" w:rsidP="00F473C4">
                  <w:pPr>
                    <w:jc w:val="center"/>
                  </w:pPr>
                  <w:r w:rsidRPr="00407E5F">
                    <w:t>300</w:t>
                  </w:r>
                </w:p>
              </w:tc>
            </w:tr>
            <w:tr w:rsidR="00F05372" w:rsidRPr="00407E5F" w14:paraId="50DA3310" w14:textId="77777777" w:rsidTr="00F473C4">
              <w:trPr>
                <w:trHeight w:val="462"/>
              </w:trPr>
              <w:tc>
                <w:tcPr>
                  <w:tcW w:w="1293" w:type="dxa"/>
                  <w:vAlign w:val="center"/>
                </w:tcPr>
                <w:p w14:paraId="24D9DF97" w14:textId="77777777" w:rsidR="00F05372" w:rsidRPr="00407E5F" w:rsidRDefault="00F05372" w:rsidP="00F473C4">
                  <w:pPr>
                    <w:jc w:val="center"/>
                  </w:pPr>
                  <w:r w:rsidRPr="00407E5F">
                    <w:t>İşl Gid</w:t>
                  </w:r>
                </w:p>
              </w:tc>
              <w:tc>
                <w:tcPr>
                  <w:tcW w:w="1192" w:type="dxa"/>
                  <w:vAlign w:val="center"/>
                </w:tcPr>
                <w:p w14:paraId="55636D0F" w14:textId="77777777" w:rsidR="00F05372" w:rsidRPr="00407E5F" w:rsidRDefault="00F05372" w:rsidP="00F473C4">
                  <w:pPr>
                    <w:jc w:val="center"/>
                  </w:pPr>
                  <w:r w:rsidRPr="00407E5F">
                    <w:t>950</w:t>
                  </w:r>
                </w:p>
              </w:tc>
              <w:tc>
                <w:tcPr>
                  <w:tcW w:w="1192" w:type="dxa"/>
                  <w:vAlign w:val="center"/>
                </w:tcPr>
                <w:p w14:paraId="625BC40B" w14:textId="77777777" w:rsidR="00F05372" w:rsidRPr="00407E5F" w:rsidRDefault="00F05372" w:rsidP="00F473C4">
                  <w:pPr>
                    <w:jc w:val="center"/>
                  </w:pPr>
                  <w:r w:rsidRPr="00407E5F">
                    <w:t>1150</w:t>
                  </w:r>
                </w:p>
              </w:tc>
              <w:tc>
                <w:tcPr>
                  <w:tcW w:w="1193" w:type="dxa"/>
                  <w:vAlign w:val="center"/>
                </w:tcPr>
                <w:p w14:paraId="757CD3E7" w14:textId="77777777" w:rsidR="00F05372" w:rsidRPr="00407E5F" w:rsidRDefault="00F05372" w:rsidP="00F473C4">
                  <w:pPr>
                    <w:jc w:val="center"/>
                  </w:pPr>
                  <w:r w:rsidRPr="00407E5F">
                    <w:t>750</w:t>
                  </w:r>
                </w:p>
              </w:tc>
            </w:tr>
            <w:tr w:rsidR="00F05372" w:rsidRPr="00407E5F" w14:paraId="413F68FD" w14:textId="77777777" w:rsidTr="00F473C4">
              <w:trPr>
                <w:trHeight w:val="462"/>
              </w:trPr>
              <w:tc>
                <w:tcPr>
                  <w:tcW w:w="1293" w:type="dxa"/>
                  <w:vAlign w:val="center"/>
                </w:tcPr>
                <w:p w14:paraId="5DE5C740" w14:textId="77777777" w:rsidR="00F05372" w:rsidRPr="00407E5F" w:rsidRDefault="00F05372" w:rsidP="00F473C4">
                  <w:pPr>
                    <w:jc w:val="center"/>
                    <w:rPr>
                      <w:b/>
                    </w:rPr>
                  </w:pPr>
                  <w:r w:rsidRPr="00407E5F">
                    <w:rPr>
                      <w:b/>
                    </w:rPr>
                    <w:t>Nak çık top</w:t>
                  </w:r>
                </w:p>
              </w:tc>
              <w:tc>
                <w:tcPr>
                  <w:tcW w:w="1192" w:type="dxa"/>
                  <w:vAlign w:val="center"/>
                </w:tcPr>
                <w:p w14:paraId="5319C54E" w14:textId="77777777" w:rsidR="00F05372" w:rsidRPr="00407E5F" w:rsidRDefault="00F05372" w:rsidP="00F473C4">
                  <w:pPr>
                    <w:jc w:val="center"/>
                    <w:rPr>
                      <w:b/>
                    </w:rPr>
                  </w:pPr>
                  <w:r w:rsidRPr="00407E5F">
                    <w:rPr>
                      <w:b/>
                    </w:rPr>
                    <w:t>12150</w:t>
                  </w:r>
                </w:p>
              </w:tc>
              <w:tc>
                <w:tcPr>
                  <w:tcW w:w="1192" w:type="dxa"/>
                  <w:vAlign w:val="center"/>
                </w:tcPr>
                <w:p w14:paraId="1EB3201F" w14:textId="77777777" w:rsidR="00F05372" w:rsidRPr="00407E5F" w:rsidRDefault="00F05372" w:rsidP="00F473C4">
                  <w:pPr>
                    <w:jc w:val="center"/>
                    <w:rPr>
                      <w:b/>
                    </w:rPr>
                  </w:pPr>
                  <w:r w:rsidRPr="00407E5F">
                    <w:rPr>
                      <w:b/>
                    </w:rPr>
                    <w:t>14850</w:t>
                  </w:r>
                </w:p>
              </w:tc>
              <w:tc>
                <w:tcPr>
                  <w:tcW w:w="1193" w:type="dxa"/>
                  <w:vAlign w:val="center"/>
                </w:tcPr>
                <w:p w14:paraId="58E4167C" w14:textId="77777777" w:rsidR="00F05372" w:rsidRPr="00407E5F" w:rsidRDefault="00F05372" w:rsidP="00F473C4">
                  <w:pPr>
                    <w:jc w:val="center"/>
                    <w:rPr>
                      <w:b/>
                    </w:rPr>
                  </w:pPr>
                  <w:r w:rsidRPr="00407E5F">
                    <w:rPr>
                      <w:b/>
                    </w:rPr>
                    <w:t>10450</w:t>
                  </w:r>
                </w:p>
              </w:tc>
            </w:tr>
            <w:tr w:rsidR="00F05372" w:rsidRPr="00407E5F" w14:paraId="498EE006" w14:textId="77777777" w:rsidTr="00F473C4">
              <w:trPr>
                <w:trHeight w:val="499"/>
              </w:trPr>
              <w:tc>
                <w:tcPr>
                  <w:tcW w:w="1293" w:type="dxa"/>
                  <w:vAlign w:val="center"/>
                </w:tcPr>
                <w:p w14:paraId="38AB98DD" w14:textId="77777777" w:rsidR="00F05372" w:rsidRPr="00407E5F" w:rsidRDefault="00F05372" w:rsidP="00F473C4">
                  <w:pPr>
                    <w:jc w:val="center"/>
                    <w:rPr>
                      <w:b/>
                      <w:i/>
                    </w:rPr>
                  </w:pPr>
                  <w:r w:rsidRPr="00407E5F">
                    <w:rPr>
                      <w:b/>
                      <w:i/>
                    </w:rPr>
                    <w:t>fark</w:t>
                  </w:r>
                </w:p>
              </w:tc>
              <w:tc>
                <w:tcPr>
                  <w:tcW w:w="1192" w:type="dxa"/>
                  <w:vAlign w:val="center"/>
                </w:tcPr>
                <w:p w14:paraId="2A141FCB" w14:textId="77777777" w:rsidR="00F05372" w:rsidRPr="00407E5F" w:rsidRDefault="00F05372" w:rsidP="00F473C4">
                  <w:pPr>
                    <w:jc w:val="center"/>
                    <w:rPr>
                      <w:b/>
                      <w:i/>
                    </w:rPr>
                  </w:pPr>
                  <w:r w:rsidRPr="00407E5F">
                    <w:rPr>
                      <w:b/>
                      <w:i/>
                    </w:rPr>
                    <w:t>-1750</w:t>
                  </w:r>
                </w:p>
              </w:tc>
              <w:tc>
                <w:tcPr>
                  <w:tcW w:w="1192" w:type="dxa"/>
                  <w:vAlign w:val="center"/>
                </w:tcPr>
                <w:p w14:paraId="6114697D" w14:textId="77777777" w:rsidR="00F05372" w:rsidRPr="00407E5F" w:rsidRDefault="00F05372" w:rsidP="00F473C4">
                  <w:pPr>
                    <w:jc w:val="center"/>
                    <w:rPr>
                      <w:b/>
                      <w:i/>
                    </w:rPr>
                  </w:pPr>
                  <w:r w:rsidRPr="00407E5F">
                    <w:rPr>
                      <w:b/>
                      <w:i/>
                    </w:rPr>
                    <w:t>-5050</w:t>
                  </w:r>
                </w:p>
              </w:tc>
              <w:tc>
                <w:tcPr>
                  <w:tcW w:w="1193" w:type="dxa"/>
                  <w:vAlign w:val="center"/>
                </w:tcPr>
                <w:p w14:paraId="671FC9D5" w14:textId="77777777" w:rsidR="00F05372" w:rsidRPr="00407E5F" w:rsidRDefault="00F05372" w:rsidP="00F473C4">
                  <w:pPr>
                    <w:jc w:val="center"/>
                    <w:rPr>
                      <w:b/>
                      <w:i/>
                    </w:rPr>
                  </w:pPr>
                  <w:r w:rsidRPr="00407E5F">
                    <w:rPr>
                      <w:b/>
                      <w:i/>
                    </w:rPr>
                    <w:t>1350</w:t>
                  </w:r>
                </w:p>
              </w:tc>
            </w:tr>
            <w:tr w:rsidR="00F05372" w:rsidRPr="00407E5F" w14:paraId="495C589F" w14:textId="77777777" w:rsidTr="00F473C4">
              <w:trPr>
                <w:trHeight w:val="462"/>
              </w:trPr>
              <w:tc>
                <w:tcPr>
                  <w:tcW w:w="1293" w:type="dxa"/>
                  <w:vAlign w:val="center"/>
                </w:tcPr>
                <w:p w14:paraId="09351263" w14:textId="77777777" w:rsidR="00F05372" w:rsidRPr="00407E5F" w:rsidRDefault="00F05372" w:rsidP="00F473C4">
                  <w:pPr>
                    <w:jc w:val="center"/>
                  </w:pPr>
                  <w:r w:rsidRPr="00407E5F">
                    <w:t>DBNM</w:t>
                  </w:r>
                </w:p>
              </w:tc>
              <w:tc>
                <w:tcPr>
                  <w:tcW w:w="1192" w:type="dxa"/>
                  <w:vAlign w:val="center"/>
                </w:tcPr>
                <w:p w14:paraId="540F0906" w14:textId="77777777" w:rsidR="00F05372" w:rsidRPr="00407E5F" w:rsidRDefault="00F05372" w:rsidP="00F473C4">
                  <w:pPr>
                    <w:jc w:val="center"/>
                  </w:pPr>
                  <w:r w:rsidRPr="00407E5F">
                    <w:t>7800</w:t>
                  </w:r>
                </w:p>
              </w:tc>
              <w:tc>
                <w:tcPr>
                  <w:tcW w:w="1192" w:type="dxa"/>
                  <w:vAlign w:val="center"/>
                </w:tcPr>
                <w:p w14:paraId="5FDA19B3" w14:textId="77777777" w:rsidR="00F05372" w:rsidRPr="00407E5F" w:rsidRDefault="00F05372" w:rsidP="00F473C4">
                  <w:pPr>
                    <w:jc w:val="center"/>
                  </w:pPr>
                  <w:r w:rsidRPr="00407E5F">
                    <w:t>6050</w:t>
                  </w:r>
                </w:p>
              </w:tc>
              <w:tc>
                <w:tcPr>
                  <w:tcW w:w="1193" w:type="dxa"/>
                  <w:vAlign w:val="center"/>
                </w:tcPr>
                <w:p w14:paraId="4D18BECB" w14:textId="77777777" w:rsidR="00F05372" w:rsidRPr="00407E5F" w:rsidRDefault="00F05372" w:rsidP="00F473C4">
                  <w:pPr>
                    <w:jc w:val="center"/>
                  </w:pPr>
                  <w:r w:rsidRPr="00407E5F">
                    <w:t>1000</w:t>
                  </w:r>
                </w:p>
              </w:tc>
            </w:tr>
            <w:tr w:rsidR="00F05372" w:rsidRPr="00407E5F" w14:paraId="290BFAA2" w14:textId="77777777" w:rsidTr="00F473C4">
              <w:trPr>
                <w:trHeight w:val="462"/>
              </w:trPr>
              <w:tc>
                <w:tcPr>
                  <w:tcW w:w="1293" w:type="dxa"/>
                  <w:vAlign w:val="center"/>
                </w:tcPr>
                <w:p w14:paraId="76C0B4A9" w14:textId="77777777" w:rsidR="00F05372" w:rsidRPr="00407E5F" w:rsidRDefault="00F05372" w:rsidP="00F473C4">
                  <w:pPr>
                    <w:jc w:val="center"/>
                  </w:pPr>
                  <w:r w:rsidRPr="00407E5F">
                    <w:t>DSNM</w:t>
                  </w:r>
                </w:p>
              </w:tc>
              <w:tc>
                <w:tcPr>
                  <w:tcW w:w="1192" w:type="dxa"/>
                  <w:vAlign w:val="center"/>
                </w:tcPr>
                <w:p w14:paraId="59DF9C9F" w14:textId="77777777" w:rsidR="00F05372" w:rsidRPr="00407E5F" w:rsidRDefault="00F05372" w:rsidP="00F473C4">
                  <w:pPr>
                    <w:jc w:val="center"/>
                  </w:pPr>
                  <w:r w:rsidRPr="00407E5F">
                    <w:t>6050</w:t>
                  </w:r>
                </w:p>
              </w:tc>
              <w:tc>
                <w:tcPr>
                  <w:tcW w:w="1192" w:type="dxa"/>
                  <w:vAlign w:val="center"/>
                </w:tcPr>
                <w:p w14:paraId="728868E2" w14:textId="77777777" w:rsidR="00F05372" w:rsidRPr="00407E5F" w:rsidRDefault="00F05372" w:rsidP="00F473C4">
                  <w:pPr>
                    <w:jc w:val="center"/>
                  </w:pPr>
                  <w:r w:rsidRPr="00407E5F">
                    <w:t>1000</w:t>
                  </w:r>
                </w:p>
              </w:tc>
              <w:tc>
                <w:tcPr>
                  <w:tcW w:w="1193" w:type="dxa"/>
                  <w:vAlign w:val="center"/>
                </w:tcPr>
                <w:p w14:paraId="762CA03B" w14:textId="77777777" w:rsidR="00F05372" w:rsidRPr="00407E5F" w:rsidRDefault="00F05372" w:rsidP="00F473C4">
                  <w:pPr>
                    <w:jc w:val="center"/>
                  </w:pPr>
                  <w:r w:rsidRPr="00407E5F">
                    <w:t>2350</w:t>
                  </w:r>
                </w:p>
              </w:tc>
            </w:tr>
            <w:tr w:rsidR="00F05372" w:rsidRPr="00407E5F" w14:paraId="31B13689" w14:textId="77777777" w:rsidTr="00F473C4">
              <w:trPr>
                <w:trHeight w:val="499"/>
              </w:trPr>
              <w:tc>
                <w:tcPr>
                  <w:tcW w:w="1293" w:type="dxa"/>
                  <w:vAlign w:val="center"/>
                </w:tcPr>
                <w:p w14:paraId="4B9AF4CA" w14:textId="77777777" w:rsidR="00F05372" w:rsidRPr="00407E5F" w:rsidRDefault="00F05372" w:rsidP="00F473C4">
                  <w:pPr>
                    <w:jc w:val="center"/>
                  </w:pPr>
                  <w:r w:rsidRPr="00407E5F">
                    <w:t>MİNİMUM</w:t>
                  </w:r>
                </w:p>
              </w:tc>
              <w:tc>
                <w:tcPr>
                  <w:tcW w:w="1192" w:type="dxa"/>
                  <w:vAlign w:val="center"/>
                </w:tcPr>
                <w:p w14:paraId="12ADBE5B" w14:textId="77777777" w:rsidR="00F05372" w:rsidRPr="00407E5F" w:rsidRDefault="00F05372" w:rsidP="00F473C4">
                  <w:pPr>
                    <w:jc w:val="center"/>
                  </w:pPr>
                  <w:r w:rsidRPr="00407E5F">
                    <w:t>-700</w:t>
                  </w:r>
                </w:p>
              </w:tc>
              <w:tc>
                <w:tcPr>
                  <w:tcW w:w="1192" w:type="dxa"/>
                  <w:vAlign w:val="center"/>
                </w:tcPr>
                <w:p w14:paraId="2E6C5BC9" w14:textId="77777777" w:rsidR="00F05372" w:rsidRPr="00407E5F" w:rsidRDefault="00F05372" w:rsidP="00F473C4">
                  <w:pPr>
                    <w:jc w:val="center"/>
                  </w:pPr>
                  <w:r w:rsidRPr="00407E5F">
                    <w:t>-700</w:t>
                  </w:r>
                </w:p>
              </w:tc>
              <w:tc>
                <w:tcPr>
                  <w:tcW w:w="1193" w:type="dxa"/>
                  <w:vAlign w:val="center"/>
                </w:tcPr>
                <w:p w14:paraId="0E0A06BD" w14:textId="77777777" w:rsidR="00F05372" w:rsidRPr="00407E5F" w:rsidRDefault="00F05372" w:rsidP="00F473C4">
                  <w:pPr>
                    <w:jc w:val="center"/>
                  </w:pPr>
                  <w:r w:rsidRPr="00407E5F">
                    <w:t>-700</w:t>
                  </w:r>
                </w:p>
              </w:tc>
            </w:tr>
            <w:tr w:rsidR="00F05372" w:rsidRPr="00407E5F" w14:paraId="4E8BB44E" w14:textId="77777777" w:rsidTr="00F473C4">
              <w:trPr>
                <w:trHeight w:val="462"/>
              </w:trPr>
              <w:tc>
                <w:tcPr>
                  <w:tcW w:w="1293" w:type="dxa"/>
                  <w:vAlign w:val="center"/>
                </w:tcPr>
                <w:p w14:paraId="7685F03F" w14:textId="77777777" w:rsidR="00F05372" w:rsidRPr="00407E5F" w:rsidRDefault="00F05372" w:rsidP="00F473C4">
                  <w:pPr>
                    <w:jc w:val="center"/>
                    <w:rPr>
                      <w:b/>
                    </w:rPr>
                  </w:pPr>
                  <w:r w:rsidRPr="00407E5F">
                    <w:rPr>
                      <w:b/>
                    </w:rPr>
                    <w:t>NAK A/F</w:t>
                  </w:r>
                </w:p>
              </w:tc>
              <w:tc>
                <w:tcPr>
                  <w:tcW w:w="1192" w:type="dxa"/>
                  <w:vAlign w:val="center"/>
                </w:tcPr>
                <w:p w14:paraId="0B5E8FDC" w14:textId="77777777" w:rsidR="00F05372" w:rsidRPr="00407E5F" w:rsidRDefault="00F05372" w:rsidP="00F473C4">
                  <w:pPr>
                    <w:jc w:val="center"/>
                    <w:rPr>
                      <w:b/>
                    </w:rPr>
                  </w:pPr>
                  <w:r w:rsidRPr="00407E5F">
                    <w:rPr>
                      <w:b/>
                    </w:rPr>
                    <w:t>5350</w:t>
                  </w:r>
                </w:p>
              </w:tc>
              <w:tc>
                <w:tcPr>
                  <w:tcW w:w="1192" w:type="dxa"/>
                  <w:vAlign w:val="center"/>
                </w:tcPr>
                <w:p w14:paraId="45C19ED9" w14:textId="77777777" w:rsidR="00F05372" w:rsidRPr="00407E5F" w:rsidRDefault="00F05372" w:rsidP="00F473C4">
                  <w:pPr>
                    <w:jc w:val="center"/>
                    <w:rPr>
                      <w:b/>
                    </w:rPr>
                  </w:pPr>
                  <w:r w:rsidRPr="00407E5F">
                    <w:rPr>
                      <w:b/>
                    </w:rPr>
                    <w:t>300</w:t>
                  </w:r>
                </w:p>
              </w:tc>
              <w:tc>
                <w:tcPr>
                  <w:tcW w:w="1193" w:type="dxa"/>
                  <w:vAlign w:val="center"/>
                </w:tcPr>
                <w:p w14:paraId="2FF7BFF4" w14:textId="77777777" w:rsidR="00F05372" w:rsidRPr="00407E5F" w:rsidRDefault="00F05372" w:rsidP="00F473C4">
                  <w:pPr>
                    <w:jc w:val="center"/>
                    <w:rPr>
                      <w:b/>
                    </w:rPr>
                  </w:pPr>
                  <w:r w:rsidRPr="00407E5F">
                    <w:rPr>
                      <w:b/>
                    </w:rPr>
                    <w:t>1650</w:t>
                  </w:r>
                </w:p>
              </w:tc>
            </w:tr>
          </w:tbl>
          <w:p w14:paraId="6090E4CF" w14:textId="77777777" w:rsidR="00F05372" w:rsidRPr="00407E5F" w:rsidRDefault="00F05372" w:rsidP="00F473C4">
            <w:pPr>
              <w:shd w:val="clear" w:color="auto" w:fill="92D050"/>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CEVAP-3-  </w:t>
            </w:r>
          </w:p>
          <w:p w14:paraId="31A6B630" w14:textId="77777777" w:rsidR="00F05372" w:rsidRPr="00407E5F" w:rsidRDefault="00F05372" w:rsidP="00F473C4">
            <w:pPr>
              <w:jc w:val="both"/>
              <w:rPr>
                <w:rFonts w:ascii="Times New Roman" w:eastAsia="Times New Roman" w:hAnsi="Times New Roman" w:cs="Times New Roman"/>
                <w:b/>
                <w:sz w:val="24"/>
                <w:szCs w:val="24"/>
                <w:u w:val="single"/>
                <w:lang w:eastAsia="tr-TR"/>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2943"/>
              <w:gridCol w:w="1063"/>
              <w:gridCol w:w="1205"/>
            </w:tblGrid>
            <w:tr w:rsidR="00F05372" w:rsidRPr="00407E5F" w14:paraId="5BBE0755" w14:textId="77777777" w:rsidTr="00F473C4">
              <w:tc>
                <w:tcPr>
                  <w:tcW w:w="1418" w:type="dxa"/>
                  <w:vAlign w:val="center"/>
                </w:tcPr>
                <w:p w14:paraId="63A812DF"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A YATIRIMI</w:t>
                  </w:r>
                </w:p>
              </w:tc>
              <w:tc>
                <w:tcPr>
                  <w:tcW w:w="2943" w:type="dxa"/>
                  <w:vAlign w:val="center"/>
                </w:tcPr>
                <w:p w14:paraId="41E8E122"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u w:val="single"/>
                      <w:lang w:eastAsia="tr-TR"/>
                    </w:rPr>
                    <w:t xml:space="preserve">Dönemlik </w:t>
                  </w:r>
                  <w:r w:rsidRPr="00407E5F">
                    <w:rPr>
                      <w:rFonts w:ascii="Times New Roman" w:eastAsia="Times New Roman" w:hAnsi="Times New Roman" w:cs="Times New Roman"/>
                      <w:b/>
                      <w:u w:val="single"/>
                      <w:lang w:eastAsia="tr-TR"/>
                    </w:rPr>
                    <w:t>bileşik</w:t>
                  </w:r>
                  <w:r w:rsidRPr="00407E5F">
                    <w:rPr>
                      <w:rFonts w:ascii="Times New Roman" w:eastAsia="Times New Roman" w:hAnsi="Times New Roman" w:cs="Times New Roman"/>
                      <w:u w:val="single"/>
                      <w:lang w:eastAsia="tr-TR"/>
                    </w:rPr>
                    <w:t xml:space="preserve"> faiz oranı</w:t>
                  </w:r>
                  <w:r w:rsidRPr="00407E5F">
                    <w:rPr>
                      <w:rFonts w:ascii="Times New Roman" w:eastAsia="Times New Roman" w:hAnsi="Times New Roman" w:cs="Times New Roman"/>
                      <w:sz w:val="24"/>
                      <w:szCs w:val="24"/>
                      <w:u w:val="single"/>
                      <w:lang w:eastAsia="tr-TR"/>
                    </w:rPr>
                    <w:t xml:space="preserve"> %2</w:t>
                  </w:r>
                </w:p>
              </w:tc>
              <w:tc>
                <w:tcPr>
                  <w:tcW w:w="1063" w:type="dxa"/>
                </w:tcPr>
                <w:p w14:paraId="1E11B350" w14:textId="77777777" w:rsidR="00F05372" w:rsidRPr="00407E5F" w:rsidRDefault="00F05372" w:rsidP="00F473C4">
                  <w:pPr>
                    <w:tabs>
                      <w:tab w:val="left" w:pos="180"/>
                    </w:tabs>
                    <w:spacing w:after="0" w:line="240" w:lineRule="exact"/>
                    <w:rPr>
                      <w:rFonts w:ascii="Times New Roman" w:eastAsia="Times New Roman" w:hAnsi="Times New Roman" w:cs="Times New Roman"/>
                      <w:u w:val="single"/>
                      <w:lang w:eastAsia="tr-TR"/>
                    </w:rPr>
                  </w:pPr>
                </w:p>
              </w:tc>
              <w:tc>
                <w:tcPr>
                  <w:tcW w:w="1205" w:type="dxa"/>
                </w:tcPr>
                <w:p w14:paraId="2818D55D" w14:textId="77777777" w:rsidR="00F05372" w:rsidRPr="00407E5F" w:rsidRDefault="00F05372" w:rsidP="00F473C4">
                  <w:pPr>
                    <w:tabs>
                      <w:tab w:val="left" w:pos="180"/>
                    </w:tabs>
                    <w:spacing w:after="0" w:line="240" w:lineRule="exact"/>
                    <w:rPr>
                      <w:rFonts w:ascii="Times New Roman" w:eastAsia="Times New Roman" w:hAnsi="Times New Roman" w:cs="Times New Roman"/>
                      <w:u w:val="single"/>
                      <w:lang w:eastAsia="tr-TR"/>
                    </w:rPr>
                  </w:pPr>
                </w:p>
              </w:tc>
            </w:tr>
            <w:tr w:rsidR="00F05372" w:rsidRPr="00407E5F" w14:paraId="5851D232" w14:textId="77777777" w:rsidTr="00F473C4">
              <w:tc>
                <w:tcPr>
                  <w:tcW w:w="1418" w:type="dxa"/>
                  <w:vAlign w:val="center"/>
                </w:tcPr>
                <w:p w14:paraId="242C2AB6"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Yıl</w:t>
                  </w:r>
                </w:p>
              </w:tc>
              <w:tc>
                <w:tcPr>
                  <w:tcW w:w="2943" w:type="dxa"/>
                  <w:vAlign w:val="center"/>
                </w:tcPr>
                <w:p w14:paraId="4D6F51FF"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Nakit akımı</w:t>
                  </w:r>
                </w:p>
              </w:tc>
              <w:tc>
                <w:tcPr>
                  <w:tcW w:w="1063" w:type="dxa"/>
                </w:tcPr>
                <w:p w14:paraId="42A98139"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İskonto Faktörü</w:t>
                  </w:r>
                </w:p>
              </w:tc>
              <w:tc>
                <w:tcPr>
                  <w:tcW w:w="1205" w:type="dxa"/>
                </w:tcPr>
                <w:p w14:paraId="7BCF3C86"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gelecekteki değer</w:t>
                  </w:r>
                </w:p>
              </w:tc>
            </w:tr>
            <w:tr w:rsidR="00F05372" w:rsidRPr="00407E5F" w14:paraId="1640BBF1" w14:textId="77777777" w:rsidTr="00F473C4">
              <w:trPr>
                <w:trHeight w:hRule="exact" w:val="340"/>
              </w:trPr>
              <w:tc>
                <w:tcPr>
                  <w:tcW w:w="1418" w:type="dxa"/>
                  <w:vAlign w:val="center"/>
                </w:tcPr>
                <w:p w14:paraId="55F9A932"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w:t>
                  </w:r>
                </w:p>
              </w:tc>
              <w:tc>
                <w:tcPr>
                  <w:tcW w:w="2943" w:type="dxa"/>
                  <w:vAlign w:val="center"/>
                </w:tcPr>
                <w:p w14:paraId="65DCC59E"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w:t>
                  </w:r>
                </w:p>
              </w:tc>
              <w:tc>
                <w:tcPr>
                  <w:tcW w:w="1063" w:type="dxa"/>
                  <w:vAlign w:val="center"/>
                </w:tcPr>
                <w:p w14:paraId="61963229"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w:t>
                  </w:r>
                </w:p>
              </w:tc>
              <w:tc>
                <w:tcPr>
                  <w:tcW w:w="1205" w:type="dxa"/>
                  <w:tcBorders>
                    <w:bottom w:val="single" w:sz="4" w:space="0" w:color="auto"/>
                  </w:tcBorders>
                  <w:vAlign w:val="center"/>
                </w:tcPr>
                <w:p w14:paraId="5A0F4115"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w:t>
                  </w:r>
                </w:p>
              </w:tc>
            </w:tr>
            <w:tr w:rsidR="00F05372" w:rsidRPr="00407E5F" w14:paraId="036ACBCF" w14:textId="77777777" w:rsidTr="00F473C4">
              <w:trPr>
                <w:trHeight w:hRule="exact" w:val="340"/>
              </w:trPr>
              <w:tc>
                <w:tcPr>
                  <w:tcW w:w="1418" w:type="dxa"/>
                  <w:vAlign w:val="center"/>
                </w:tcPr>
                <w:p w14:paraId="4C76C2F3"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w:t>
                  </w:r>
                </w:p>
              </w:tc>
              <w:tc>
                <w:tcPr>
                  <w:tcW w:w="2943" w:type="dxa"/>
                </w:tcPr>
                <w:p w14:paraId="0321B92D"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c>
                <w:tcPr>
                  <w:tcW w:w="1063" w:type="dxa"/>
                  <w:vAlign w:val="center"/>
                </w:tcPr>
                <w:p w14:paraId="3FC99F1B"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1,040</w:t>
                  </w:r>
                </w:p>
              </w:tc>
              <w:tc>
                <w:tcPr>
                  <w:tcW w:w="1205" w:type="dxa"/>
                  <w:tcBorders>
                    <w:top w:val="single" w:sz="4" w:space="0" w:color="auto"/>
                    <w:left w:val="nil"/>
                    <w:bottom w:val="single" w:sz="4" w:space="0" w:color="auto"/>
                    <w:right w:val="nil"/>
                  </w:tcBorders>
                  <w:vAlign w:val="bottom"/>
                </w:tcPr>
                <w:p w14:paraId="34E9ABA6" w14:textId="77777777" w:rsidR="00F05372" w:rsidRPr="00407E5F" w:rsidRDefault="00F05372" w:rsidP="00F473C4">
                  <w:pPr>
                    <w:jc w:val="center"/>
                    <w:rPr>
                      <w:rFonts w:ascii="Times New Roman" w:hAnsi="Times New Roman" w:cs="Times New Roman"/>
                      <w:color w:val="000000"/>
                      <w:lang w:val="en-GB" w:eastAsia="en-GB"/>
                    </w:rPr>
                  </w:pPr>
                  <w:r>
                    <w:rPr>
                      <w:rFonts w:ascii="AbakuTLSymSans" w:hAnsi="AbakuTLSymSans" w:cs="Times New Roman"/>
                      <w:color w:val="000000"/>
                    </w:rPr>
                    <w:t>¨</w:t>
                  </w:r>
                  <w:r w:rsidRPr="00407E5F">
                    <w:rPr>
                      <w:rFonts w:ascii="Times New Roman" w:hAnsi="Times New Roman" w:cs="Times New Roman"/>
                      <w:color w:val="000000"/>
                    </w:rPr>
                    <w:t>6240</w:t>
                  </w:r>
                </w:p>
              </w:tc>
            </w:tr>
            <w:tr w:rsidR="00F05372" w:rsidRPr="00407E5F" w14:paraId="23CF62A8" w14:textId="77777777" w:rsidTr="00F473C4">
              <w:trPr>
                <w:trHeight w:hRule="exact" w:val="340"/>
              </w:trPr>
              <w:tc>
                <w:tcPr>
                  <w:tcW w:w="1418" w:type="dxa"/>
                  <w:vAlign w:val="center"/>
                </w:tcPr>
                <w:p w14:paraId="33198922"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lastRenderedPageBreak/>
                    <w:t>3</w:t>
                  </w:r>
                </w:p>
              </w:tc>
              <w:tc>
                <w:tcPr>
                  <w:tcW w:w="2943" w:type="dxa"/>
                </w:tcPr>
                <w:p w14:paraId="75AEBB62"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c>
                <w:tcPr>
                  <w:tcW w:w="1063" w:type="dxa"/>
                  <w:vAlign w:val="center"/>
                </w:tcPr>
                <w:p w14:paraId="4B579D3B"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1,061</w:t>
                  </w:r>
                </w:p>
              </w:tc>
              <w:tc>
                <w:tcPr>
                  <w:tcW w:w="1205" w:type="dxa"/>
                  <w:tcBorders>
                    <w:top w:val="single" w:sz="4" w:space="0" w:color="auto"/>
                    <w:left w:val="nil"/>
                    <w:bottom w:val="single" w:sz="4" w:space="0" w:color="auto"/>
                    <w:right w:val="nil"/>
                  </w:tcBorders>
                  <w:vAlign w:val="bottom"/>
                </w:tcPr>
                <w:p w14:paraId="7B37B95F"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6366</w:t>
                  </w:r>
                </w:p>
              </w:tc>
            </w:tr>
            <w:tr w:rsidR="00F05372" w:rsidRPr="00407E5F" w14:paraId="5246A5D6" w14:textId="77777777" w:rsidTr="00F473C4">
              <w:trPr>
                <w:trHeight w:hRule="exact" w:val="340"/>
              </w:trPr>
              <w:tc>
                <w:tcPr>
                  <w:tcW w:w="1418" w:type="dxa"/>
                  <w:vAlign w:val="center"/>
                </w:tcPr>
                <w:p w14:paraId="6608854B"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w:t>
                  </w:r>
                </w:p>
              </w:tc>
              <w:tc>
                <w:tcPr>
                  <w:tcW w:w="2943" w:type="dxa"/>
                </w:tcPr>
                <w:p w14:paraId="6FEE8C46"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c>
                <w:tcPr>
                  <w:tcW w:w="1063" w:type="dxa"/>
                  <w:vAlign w:val="center"/>
                </w:tcPr>
                <w:p w14:paraId="2D884733"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1,082</w:t>
                  </w:r>
                </w:p>
              </w:tc>
              <w:tc>
                <w:tcPr>
                  <w:tcW w:w="1205" w:type="dxa"/>
                  <w:tcBorders>
                    <w:top w:val="single" w:sz="4" w:space="0" w:color="auto"/>
                    <w:left w:val="nil"/>
                    <w:bottom w:val="single" w:sz="4" w:space="0" w:color="auto"/>
                    <w:right w:val="nil"/>
                  </w:tcBorders>
                  <w:vAlign w:val="bottom"/>
                </w:tcPr>
                <w:p w14:paraId="60204D69"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6492</w:t>
                  </w:r>
                </w:p>
              </w:tc>
            </w:tr>
            <w:tr w:rsidR="00F05372" w:rsidRPr="00407E5F" w14:paraId="235A058D" w14:textId="77777777" w:rsidTr="00F473C4">
              <w:trPr>
                <w:trHeight w:hRule="exact" w:val="340"/>
              </w:trPr>
              <w:tc>
                <w:tcPr>
                  <w:tcW w:w="1418" w:type="dxa"/>
                  <w:vAlign w:val="center"/>
                </w:tcPr>
                <w:p w14:paraId="7B54E3C5"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w:t>
                  </w:r>
                </w:p>
              </w:tc>
              <w:tc>
                <w:tcPr>
                  <w:tcW w:w="2943" w:type="dxa"/>
                </w:tcPr>
                <w:p w14:paraId="02B30564"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6000</w:t>
                  </w:r>
                </w:p>
              </w:tc>
              <w:tc>
                <w:tcPr>
                  <w:tcW w:w="1063" w:type="dxa"/>
                  <w:vAlign w:val="center"/>
                </w:tcPr>
                <w:p w14:paraId="28E27484"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1,104</w:t>
                  </w:r>
                </w:p>
              </w:tc>
              <w:tc>
                <w:tcPr>
                  <w:tcW w:w="1205" w:type="dxa"/>
                  <w:tcBorders>
                    <w:top w:val="single" w:sz="4" w:space="0" w:color="auto"/>
                    <w:left w:val="nil"/>
                    <w:bottom w:val="single" w:sz="4" w:space="0" w:color="auto"/>
                    <w:right w:val="nil"/>
                  </w:tcBorders>
                  <w:vAlign w:val="bottom"/>
                </w:tcPr>
                <w:p w14:paraId="129CC5B9"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6624</w:t>
                  </w:r>
                </w:p>
              </w:tc>
            </w:tr>
            <w:tr w:rsidR="00F05372" w:rsidRPr="00407E5F" w14:paraId="3BDEA524" w14:textId="77777777" w:rsidTr="00F473C4">
              <w:trPr>
                <w:trHeight w:hRule="exact" w:val="340"/>
              </w:trPr>
              <w:tc>
                <w:tcPr>
                  <w:tcW w:w="1418" w:type="dxa"/>
                  <w:vAlign w:val="center"/>
                </w:tcPr>
                <w:p w14:paraId="4F93C6AB"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p>
              </w:tc>
              <w:tc>
                <w:tcPr>
                  <w:tcW w:w="2943" w:type="dxa"/>
                </w:tcPr>
                <w:p w14:paraId="73395CCB" w14:textId="77777777" w:rsidR="00F05372" w:rsidRPr="00407E5F" w:rsidRDefault="00F05372" w:rsidP="00F473C4">
                  <w:pPr>
                    <w:spacing w:after="0" w:line="240" w:lineRule="auto"/>
                    <w:rPr>
                      <w:rFonts w:ascii="Times New Roman" w:eastAsia="Times New Roman" w:hAnsi="Times New Roman" w:cs="Times New Roman"/>
                      <w:sz w:val="24"/>
                      <w:szCs w:val="24"/>
                      <w:lang w:eastAsia="tr-TR"/>
                    </w:rPr>
                  </w:pPr>
                </w:p>
              </w:tc>
              <w:tc>
                <w:tcPr>
                  <w:tcW w:w="1063" w:type="dxa"/>
                  <w:vAlign w:val="center"/>
                </w:tcPr>
                <w:p w14:paraId="7AA9CD4E"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1205" w:type="dxa"/>
                  <w:tcBorders>
                    <w:top w:val="single" w:sz="4" w:space="0" w:color="auto"/>
                    <w:left w:val="nil"/>
                    <w:bottom w:val="single" w:sz="4" w:space="0" w:color="auto"/>
                    <w:right w:val="nil"/>
                  </w:tcBorders>
                  <w:vAlign w:val="bottom"/>
                </w:tcPr>
                <w:p w14:paraId="5F362963"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highlight w:val="yellow"/>
                    </w:rPr>
                    <w:t>¨</w:t>
                  </w:r>
                  <w:r w:rsidRPr="00407E5F">
                    <w:rPr>
                      <w:rFonts w:ascii="Times New Roman" w:hAnsi="Times New Roman" w:cs="Times New Roman"/>
                      <w:b/>
                      <w:highlight w:val="yellow"/>
                      <w:u w:val="single"/>
                    </w:rPr>
                    <w:t>25722</w:t>
                  </w:r>
                </w:p>
              </w:tc>
            </w:tr>
          </w:tbl>
          <w:p w14:paraId="67721850"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2943"/>
              <w:gridCol w:w="1134"/>
              <w:gridCol w:w="1134"/>
            </w:tblGrid>
            <w:tr w:rsidR="00F05372" w:rsidRPr="00407E5F" w14:paraId="2428A908" w14:textId="77777777" w:rsidTr="00F473C4">
              <w:tc>
                <w:tcPr>
                  <w:tcW w:w="1418" w:type="dxa"/>
                  <w:vAlign w:val="center"/>
                </w:tcPr>
                <w:p w14:paraId="1F1BA4C8"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B YATIRIMI</w:t>
                  </w:r>
                </w:p>
              </w:tc>
              <w:tc>
                <w:tcPr>
                  <w:tcW w:w="2943" w:type="dxa"/>
                  <w:vAlign w:val="center"/>
                </w:tcPr>
                <w:p w14:paraId="028D5FD5"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u w:val="single"/>
                      <w:lang w:eastAsia="tr-TR"/>
                    </w:rPr>
                    <w:t xml:space="preserve">Dönemlik </w:t>
                  </w:r>
                  <w:r w:rsidRPr="00407E5F">
                    <w:rPr>
                      <w:rFonts w:ascii="Times New Roman" w:eastAsia="Times New Roman" w:hAnsi="Times New Roman" w:cs="Times New Roman"/>
                      <w:b/>
                      <w:u w:val="single"/>
                      <w:lang w:eastAsia="tr-TR"/>
                    </w:rPr>
                    <w:t>bileşik</w:t>
                  </w:r>
                  <w:r w:rsidRPr="00407E5F">
                    <w:rPr>
                      <w:rFonts w:ascii="Times New Roman" w:eastAsia="Times New Roman" w:hAnsi="Times New Roman" w:cs="Times New Roman"/>
                      <w:u w:val="single"/>
                      <w:lang w:eastAsia="tr-TR"/>
                    </w:rPr>
                    <w:t xml:space="preserve"> faiz oranı</w:t>
                  </w:r>
                  <w:r w:rsidRPr="00407E5F">
                    <w:rPr>
                      <w:rFonts w:ascii="Times New Roman" w:eastAsia="Times New Roman" w:hAnsi="Times New Roman" w:cs="Times New Roman"/>
                      <w:sz w:val="24"/>
                      <w:szCs w:val="24"/>
                      <w:u w:val="single"/>
                      <w:lang w:eastAsia="tr-TR"/>
                    </w:rPr>
                    <w:t xml:space="preserve"> %4</w:t>
                  </w:r>
                </w:p>
              </w:tc>
              <w:tc>
                <w:tcPr>
                  <w:tcW w:w="1134" w:type="dxa"/>
                </w:tcPr>
                <w:p w14:paraId="04A21353" w14:textId="77777777" w:rsidR="00F05372" w:rsidRPr="00407E5F" w:rsidRDefault="00F05372" w:rsidP="00F473C4">
                  <w:pPr>
                    <w:tabs>
                      <w:tab w:val="left" w:pos="180"/>
                    </w:tabs>
                    <w:spacing w:after="0" w:line="240" w:lineRule="exact"/>
                    <w:rPr>
                      <w:rFonts w:ascii="Times New Roman" w:eastAsia="Times New Roman" w:hAnsi="Times New Roman" w:cs="Times New Roman"/>
                      <w:u w:val="single"/>
                      <w:lang w:eastAsia="tr-TR"/>
                    </w:rPr>
                  </w:pPr>
                </w:p>
              </w:tc>
              <w:tc>
                <w:tcPr>
                  <w:tcW w:w="1134" w:type="dxa"/>
                </w:tcPr>
                <w:p w14:paraId="58CBF952" w14:textId="77777777" w:rsidR="00F05372" w:rsidRPr="00407E5F" w:rsidRDefault="00F05372" w:rsidP="00F473C4">
                  <w:pPr>
                    <w:tabs>
                      <w:tab w:val="left" w:pos="180"/>
                    </w:tabs>
                    <w:spacing w:after="0" w:line="240" w:lineRule="exact"/>
                    <w:rPr>
                      <w:rFonts w:ascii="Times New Roman" w:eastAsia="Times New Roman" w:hAnsi="Times New Roman" w:cs="Times New Roman"/>
                      <w:u w:val="single"/>
                      <w:lang w:eastAsia="tr-TR"/>
                    </w:rPr>
                  </w:pPr>
                </w:p>
              </w:tc>
            </w:tr>
            <w:tr w:rsidR="00F05372" w:rsidRPr="00407E5F" w14:paraId="696A8162" w14:textId="77777777" w:rsidTr="00F473C4">
              <w:tc>
                <w:tcPr>
                  <w:tcW w:w="1418" w:type="dxa"/>
                  <w:vAlign w:val="center"/>
                </w:tcPr>
                <w:p w14:paraId="46E951D3"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Yıl</w:t>
                  </w:r>
                </w:p>
              </w:tc>
              <w:tc>
                <w:tcPr>
                  <w:tcW w:w="2943" w:type="dxa"/>
                  <w:vAlign w:val="center"/>
                </w:tcPr>
                <w:p w14:paraId="7FF4F526"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Nakit akımı</w:t>
                  </w:r>
                </w:p>
              </w:tc>
              <w:tc>
                <w:tcPr>
                  <w:tcW w:w="1134" w:type="dxa"/>
                </w:tcPr>
                <w:p w14:paraId="736DA96A"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İskonto Faktörü</w:t>
                  </w:r>
                </w:p>
              </w:tc>
              <w:tc>
                <w:tcPr>
                  <w:tcW w:w="1134" w:type="dxa"/>
                </w:tcPr>
                <w:p w14:paraId="51093607" w14:textId="77777777" w:rsidR="00F05372" w:rsidRPr="00407E5F" w:rsidRDefault="00F05372" w:rsidP="00F473C4">
                  <w:pPr>
                    <w:tabs>
                      <w:tab w:val="left" w:pos="180"/>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gelecekteki değer</w:t>
                  </w:r>
                </w:p>
              </w:tc>
            </w:tr>
            <w:tr w:rsidR="00F05372" w:rsidRPr="00407E5F" w14:paraId="3AD20779" w14:textId="77777777" w:rsidTr="00F473C4">
              <w:trPr>
                <w:trHeight w:hRule="exact" w:val="340"/>
              </w:trPr>
              <w:tc>
                <w:tcPr>
                  <w:tcW w:w="1418" w:type="dxa"/>
                  <w:vAlign w:val="center"/>
                </w:tcPr>
                <w:p w14:paraId="35F27A73"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w:t>
                  </w:r>
                </w:p>
              </w:tc>
              <w:tc>
                <w:tcPr>
                  <w:tcW w:w="2943" w:type="dxa"/>
                  <w:vAlign w:val="center"/>
                </w:tcPr>
                <w:p w14:paraId="32504C32"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w:t>
                  </w:r>
                </w:p>
              </w:tc>
              <w:tc>
                <w:tcPr>
                  <w:tcW w:w="1134" w:type="dxa"/>
                  <w:vAlign w:val="center"/>
                </w:tcPr>
                <w:p w14:paraId="4D87D967"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1,040</w:t>
                  </w:r>
                </w:p>
              </w:tc>
              <w:tc>
                <w:tcPr>
                  <w:tcW w:w="1134" w:type="dxa"/>
                  <w:tcBorders>
                    <w:top w:val="single" w:sz="4" w:space="0" w:color="auto"/>
                    <w:left w:val="nil"/>
                    <w:bottom w:val="single" w:sz="4" w:space="0" w:color="auto"/>
                    <w:right w:val="nil"/>
                  </w:tcBorders>
                  <w:vAlign w:val="bottom"/>
                </w:tcPr>
                <w:p w14:paraId="6FAC29F1" w14:textId="77777777" w:rsidR="00F05372" w:rsidRPr="00407E5F" w:rsidRDefault="00F05372" w:rsidP="00F473C4">
                  <w:pPr>
                    <w:jc w:val="center"/>
                    <w:rPr>
                      <w:rFonts w:ascii="Times New Roman" w:hAnsi="Times New Roman" w:cs="Times New Roman"/>
                      <w:color w:val="000000"/>
                      <w:lang w:val="en-GB" w:eastAsia="en-GB"/>
                    </w:rPr>
                  </w:pPr>
                  <w:r>
                    <w:rPr>
                      <w:rFonts w:ascii="AbakuTLSymSans" w:hAnsi="AbakuTLSymSans" w:cs="Times New Roman"/>
                      <w:color w:val="000000"/>
                    </w:rPr>
                    <w:t>¨</w:t>
                  </w:r>
                  <w:r w:rsidRPr="00407E5F">
                    <w:rPr>
                      <w:rFonts w:ascii="Times New Roman" w:hAnsi="Times New Roman" w:cs="Times New Roman"/>
                      <w:color w:val="000000"/>
                    </w:rPr>
                    <w:t>5200</w:t>
                  </w:r>
                </w:p>
              </w:tc>
            </w:tr>
            <w:tr w:rsidR="00F05372" w:rsidRPr="00407E5F" w14:paraId="4A686386" w14:textId="77777777" w:rsidTr="00F473C4">
              <w:trPr>
                <w:trHeight w:hRule="exact" w:val="340"/>
              </w:trPr>
              <w:tc>
                <w:tcPr>
                  <w:tcW w:w="1418" w:type="dxa"/>
                  <w:vAlign w:val="center"/>
                </w:tcPr>
                <w:p w14:paraId="26758FCA"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w:t>
                  </w:r>
                </w:p>
              </w:tc>
              <w:tc>
                <w:tcPr>
                  <w:tcW w:w="2943" w:type="dxa"/>
                </w:tcPr>
                <w:p w14:paraId="071A0244"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c>
                <w:tcPr>
                  <w:tcW w:w="1134" w:type="dxa"/>
                  <w:vAlign w:val="center"/>
                </w:tcPr>
                <w:p w14:paraId="0BD5A1EE"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1,082</w:t>
                  </w:r>
                </w:p>
              </w:tc>
              <w:tc>
                <w:tcPr>
                  <w:tcW w:w="1134" w:type="dxa"/>
                  <w:tcBorders>
                    <w:top w:val="single" w:sz="4" w:space="0" w:color="auto"/>
                    <w:left w:val="nil"/>
                    <w:bottom w:val="single" w:sz="4" w:space="0" w:color="auto"/>
                    <w:right w:val="nil"/>
                  </w:tcBorders>
                  <w:vAlign w:val="bottom"/>
                </w:tcPr>
                <w:p w14:paraId="1DB1D5EB"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5410</w:t>
                  </w:r>
                </w:p>
              </w:tc>
            </w:tr>
            <w:tr w:rsidR="00F05372" w:rsidRPr="00407E5F" w14:paraId="5C561F55" w14:textId="77777777" w:rsidTr="00F473C4">
              <w:trPr>
                <w:trHeight w:hRule="exact" w:val="340"/>
              </w:trPr>
              <w:tc>
                <w:tcPr>
                  <w:tcW w:w="1418" w:type="dxa"/>
                  <w:vAlign w:val="center"/>
                </w:tcPr>
                <w:p w14:paraId="21BEECA4"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w:t>
                  </w:r>
                </w:p>
              </w:tc>
              <w:tc>
                <w:tcPr>
                  <w:tcW w:w="2943" w:type="dxa"/>
                </w:tcPr>
                <w:p w14:paraId="348904B4"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c>
                <w:tcPr>
                  <w:tcW w:w="1134" w:type="dxa"/>
                  <w:vAlign w:val="center"/>
                </w:tcPr>
                <w:p w14:paraId="07863EEB"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1,125</w:t>
                  </w:r>
                </w:p>
              </w:tc>
              <w:tc>
                <w:tcPr>
                  <w:tcW w:w="1134" w:type="dxa"/>
                  <w:tcBorders>
                    <w:top w:val="single" w:sz="4" w:space="0" w:color="auto"/>
                    <w:left w:val="nil"/>
                    <w:bottom w:val="single" w:sz="4" w:space="0" w:color="auto"/>
                    <w:right w:val="nil"/>
                  </w:tcBorders>
                  <w:vAlign w:val="bottom"/>
                </w:tcPr>
                <w:p w14:paraId="44286276"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4500</w:t>
                  </w:r>
                </w:p>
              </w:tc>
            </w:tr>
            <w:tr w:rsidR="00F05372" w:rsidRPr="00407E5F" w14:paraId="6CA61FB9" w14:textId="77777777" w:rsidTr="00F473C4">
              <w:trPr>
                <w:trHeight w:hRule="exact" w:val="340"/>
              </w:trPr>
              <w:tc>
                <w:tcPr>
                  <w:tcW w:w="1418" w:type="dxa"/>
                  <w:vAlign w:val="center"/>
                </w:tcPr>
                <w:p w14:paraId="6EFCF13E"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w:t>
                  </w:r>
                </w:p>
              </w:tc>
              <w:tc>
                <w:tcPr>
                  <w:tcW w:w="2943" w:type="dxa"/>
                </w:tcPr>
                <w:p w14:paraId="78BFD0E7"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4000</w:t>
                  </w:r>
                </w:p>
              </w:tc>
              <w:tc>
                <w:tcPr>
                  <w:tcW w:w="1134" w:type="dxa"/>
                  <w:vAlign w:val="center"/>
                </w:tcPr>
                <w:p w14:paraId="71BE3802"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1,170</w:t>
                  </w:r>
                </w:p>
              </w:tc>
              <w:tc>
                <w:tcPr>
                  <w:tcW w:w="1134" w:type="dxa"/>
                  <w:tcBorders>
                    <w:top w:val="single" w:sz="4" w:space="0" w:color="auto"/>
                    <w:left w:val="nil"/>
                    <w:bottom w:val="single" w:sz="4" w:space="0" w:color="auto"/>
                    <w:right w:val="nil"/>
                  </w:tcBorders>
                  <w:vAlign w:val="bottom"/>
                </w:tcPr>
                <w:p w14:paraId="29779BF0"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5850</w:t>
                  </w:r>
                </w:p>
              </w:tc>
            </w:tr>
            <w:tr w:rsidR="00F05372" w:rsidRPr="00407E5F" w14:paraId="636E5457" w14:textId="77777777" w:rsidTr="00F473C4">
              <w:trPr>
                <w:trHeight w:hRule="exact" w:val="340"/>
              </w:trPr>
              <w:tc>
                <w:tcPr>
                  <w:tcW w:w="1418" w:type="dxa"/>
                  <w:vAlign w:val="center"/>
                </w:tcPr>
                <w:p w14:paraId="3C1BFEBC"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5</w:t>
                  </w:r>
                </w:p>
              </w:tc>
              <w:tc>
                <w:tcPr>
                  <w:tcW w:w="2943" w:type="dxa"/>
                </w:tcPr>
                <w:p w14:paraId="190835F6" w14:textId="77777777" w:rsidR="00F05372" w:rsidRPr="00407E5F" w:rsidRDefault="00F05372" w:rsidP="00F473C4">
                  <w:pPr>
                    <w:rPr>
                      <w:rFonts w:ascii="Times New Roman" w:hAnsi="Times New Roman" w:cs="Times New Roman"/>
                    </w:rPr>
                  </w:pPr>
                  <w:r>
                    <w:rPr>
                      <w:rFonts w:ascii="AbakuTLSymSans" w:hAnsi="AbakuTLSymSans" w:cs="Times New Roman"/>
                    </w:rPr>
                    <w:t>¨</w:t>
                  </w:r>
                  <w:r w:rsidRPr="00407E5F">
                    <w:rPr>
                      <w:rFonts w:ascii="Times New Roman" w:hAnsi="Times New Roman" w:cs="Times New Roman"/>
                    </w:rPr>
                    <w:t>5000</w:t>
                  </w:r>
                </w:p>
              </w:tc>
              <w:tc>
                <w:tcPr>
                  <w:tcW w:w="1134" w:type="dxa"/>
                  <w:vAlign w:val="center"/>
                </w:tcPr>
                <w:p w14:paraId="6B0AD2AA"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1,217</w:t>
                  </w:r>
                </w:p>
              </w:tc>
              <w:tc>
                <w:tcPr>
                  <w:tcW w:w="1134" w:type="dxa"/>
                  <w:tcBorders>
                    <w:top w:val="single" w:sz="4" w:space="0" w:color="auto"/>
                    <w:left w:val="nil"/>
                    <w:bottom w:val="single" w:sz="4" w:space="0" w:color="auto"/>
                    <w:right w:val="nil"/>
                  </w:tcBorders>
                  <w:vAlign w:val="bottom"/>
                </w:tcPr>
                <w:p w14:paraId="1940BBB8"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color w:val="000000"/>
                    </w:rPr>
                    <w:t>¨</w:t>
                  </w:r>
                  <w:r w:rsidRPr="00407E5F">
                    <w:rPr>
                      <w:rFonts w:ascii="Times New Roman" w:hAnsi="Times New Roman" w:cs="Times New Roman"/>
                      <w:color w:val="000000"/>
                    </w:rPr>
                    <w:t>6085</w:t>
                  </w:r>
                </w:p>
              </w:tc>
            </w:tr>
            <w:tr w:rsidR="00F05372" w:rsidRPr="00407E5F" w14:paraId="7EAD7CED" w14:textId="77777777" w:rsidTr="00F473C4">
              <w:trPr>
                <w:trHeight w:hRule="exact" w:val="340"/>
              </w:trPr>
              <w:tc>
                <w:tcPr>
                  <w:tcW w:w="1418" w:type="dxa"/>
                  <w:vAlign w:val="center"/>
                </w:tcPr>
                <w:p w14:paraId="1AA666EC" w14:textId="77777777" w:rsidR="00F05372" w:rsidRPr="00407E5F" w:rsidRDefault="00F05372" w:rsidP="00F473C4">
                  <w:pPr>
                    <w:tabs>
                      <w:tab w:val="left" w:pos="180"/>
                    </w:tabs>
                    <w:spacing w:after="0" w:line="240" w:lineRule="exact"/>
                    <w:jc w:val="center"/>
                    <w:rPr>
                      <w:rFonts w:ascii="Times New Roman" w:eastAsia="Times New Roman" w:hAnsi="Times New Roman" w:cs="Times New Roman"/>
                      <w:sz w:val="24"/>
                      <w:szCs w:val="24"/>
                      <w:lang w:eastAsia="tr-TR"/>
                    </w:rPr>
                  </w:pPr>
                </w:p>
              </w:tc>
              <w:tc>
                <w:tcPr>
                  <w:tcW w:w="2943" w:type="dxa"/>
                </w:tcPr>
                <w:p w14:paraId="7CC732FD" w14:textId="77777777" w:rsidR="00F05372" w:rsidRPr="00407E5F" w:rsidRDefault="00F05372" w:rsidP="00F473C4">
                  <w:pPr>
                    <w:rPr>
                      <w:rFonts w:ascii="Times New Roman" w:hAnsi="Times New Roman" w:cs="Times New Roman"/>
                    </w:rPr>
                  </w:pPr>
                </w:p>
              </w:tc>
              <w:tc>
                <w:tcPr>
                  <w:tcW w:w="1134" w:type="dxa"/>
                  <w:vAlign w:val="center"/>
                </w:tcPr>
                <w:p w14:paraId="00FC0A27"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1134" w:type="dxa"/>
                  <w:tcBorders>
                    <w:top w:val="single" w:sz="4" w:space="0" w:color="auto"/>
                    <w:left w:val="nil"/>
                    <w:bottom w:val="single" w:sz="4" w:space="0" w:color="auto"/>
                    <w:right w:val="nil"/>
                  </w:tcBorders>
                  <w:vAlign w:val="bottom"/>
                </w:tcPr>
                <w:p w14:paraId="601E1F8E" w14:textId="77777777" w:rsidR="00F05372" w:rsidRPr="00407E5F" w:rsidRDefault="00F05372" w:rsidP="00F473C4">
                  <w:pPr>
                    <w:jc w:val="center"/>
                    <w:rPr>
                      <w:rFonts w:ascii="Times New Roman" w:hAnsi="Times New Roman" w:cs="Times New Roman"/>
                      <w:color w:val="000000"/>
                    </w:rPr>
                  </w:pPr>
                  <w:r>
                    <w:rPr>
                      <w:rFonts w:ascii="AbakuTLSymSans" w:hAnsi="AbakuTLSymSans" w:cs="Times New Roman"/>
                      <w:highlight w:val="yellow"/>
                    </w:rPr>
                    <w:t>¨</w:t>
                  </w:r>
                  <w:r w:rsidRPr="00407E5F">
                    <w:rPr>
                      <w:rFonts w:ascii="Times New Roman" w:hAnsi="Times New Roman" w:cs="Times New Roman"/>
                      <w:b/>
                      <w:highlight w:val="yellow"/>
                      <w:u w:val="single"/>
                    </w:rPr>
                    <w:t>27045</w:t>
                  </w:r>
                </w:p>
              </w:tc>
            </w:tr>
          </w:tbl>
          <w:p w14:paraId="609E7C71"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3B18EE11" w14:textId="77777777" w:rsidR="00F05372" w:rsidRPr="00407E5F" w:rsidRDefault="00F05372" w:rsidP="00F473C4">
            <w:pPr>
              <w:tabs>
                <w:tab w:val="left" w:pos="180"/>
              </w:tabs>
              <w:spacing w:line="240" w:lineRule="exact"/>
              <w:ind w:left="-11"/>
              <w:jc w:val="both"/>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C YATIRIMI</w:t>
            </w:r>
            <w:r w:rsidRPr="00407E5F">
              <w:rPr>
                <w:rFonts w:ascii="Times New Roman" w:eastAsia="Times New Roman" w:hAnsi="Times New Roman" w:cs="Times New Roman"/>
                <w:sz w:val="24"/>
                <w:szCs w:val="24"/>
                <w:lang w:eastAsia="tr-TR"/>
              </w:rPr>
              <w:t>=A.G.D=</w:t>
            </w:r>
            <w:r>
              <w:rPr>
                <w:rFonts w:ascii="AbakuTLSymSans" w:eastAsia="Times New Roman" w:hAnsi="AbakuTLSymSans" w:cs="Times New Roman"/>
                <w:sz w:val="24"/>
                <w:szCs w:val="24"/>
                <w:lang w:eastAsia="tr-TR"/>
              </w:rPr>
              <w:t>¨</w:t>
            </w:r>
            <w:r w:rsidRPr="00407E5F">
              <w:rPr>
                <w:rFonts w:ascii="Times New Roman" w:eastAsia="Times New Roman" w:hAnsi="Times New Roman" w:cs="Times New Roman"/>
                <w:sz w:val="24"/>
                <w:szCs w:val="24"/>
                <w:lang w:eastAsia="tr-TR"/>
              </w:rPr>
              <w:t>3000*3,184=</w:t>
            </w:r>
            <w:r>
              <w:rPr>
                <w:rFonts w:ascii="AbakuTLSymSans" w:eastAsia="Times New Roman" w:hAnsi="AbakuTLSymSans" w:cs="Times New Roman"/>
                <w:b/>
                <w:sz w:val="24"/>
                <w:szCs w:val="24"/>
                <w:highlight w:val="yellow"/>
                <w:lang w:eastAsia="tr-TR"/>
              </w:rPr>
              <w:t>¨</w:t>
            </w:r>
            <w:r w:rsidRPr="00407E5F">
              <w:rPr>
                <w:rFonts w:ascii="Times New Roman" w:eastAsia="Times New Roman" w:hAnsi="Times New Roman" w:cs="Times New Roman"/>
                <w:b/>
                <w:sz w:val="24"/>
                <w:szCs w:val="24"/>
                <w:highlight w:val="yellow"/>
                <w:lang w:eastAsia="tr-TR"/>
              </w:rPr>
              <w:t>9552</w:t>
            </w:r>
          </w:p>
          <w:p w14:paraId="4671D50C" w14:textId="77777777" w:rsidR="00F05372" w:rsidRPr="00407E5F" w:rsidRDefault="00F05372" w:rsidP="00F473C4">
            <w:pPr>
              <w:tabs>
                <w:tab w:val="left" w:pos="180"/>
              </w:tabs>
              <w:spacing w:line="240" w:lineRule="exact"/>
              <w:ind w:left="-11"/>
              <w:jc w:val="both"/>
              <w:rPr>
                <w:rFonts w:ascii="Times New Roman" w:eastAsia="Times New Roman" w:hAnsi="Times New Roman" w:cs="Times New Roman"/>
                <w:sz w:val="24"/>
                <w:szCs w:val="24"/>
                <w:lang w:eastAsia="tr-TR"/>
              </w:rPr>
            </w:pPr>
          </w:p>
          <w:p w14:paraId="18070328" w14:textId="77777777" w:rsidR="00F05372" w:rsidRPr="00407E5F" w:rsidRDefault="00F05372" w:rsidP="00F473C4">
            <w:pPr>
              <w:shd w:val="clear" w:color="auto" w:fill="92D050"/>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CEVAP-4-  </w:t>
            </w:r>
          </w:p>
          <w:p w14:paraId="6010C82E"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p>
          <w:p w14:paraId="7EDC84D1" w14:textId="77777777" w:rsidR="00F05372" w:rsidRPr="00407E5F" w:rsidRDefault="00F05372" w:rsidP="00F473C4">
            <w:pPr>
              <w:tabs>
                <w:tab w:val="left" w:pos="180"/>
              </w:tabs>
              <w:spacing w:line="240" w:lineRule="exact"/>
              <w:jc w:val="both"/>
              <w:rPr>
                <w:rFonts w:ascii="Times New Roman" w:hAnsi="Times New Roman" w:cs="Times New Roman"/>
              </w:rPr>
            </w:pPr>
          </w:p>
          <w:tbl>
            <w:tblPr>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761"/>
              <w:gridCol w:w="1125"/>
              <w:gridCol w:w="1196"/>
              <w:gridCol w:w="1513"/>
              <w:gridCol w:w="1232"/>
              <w:gridCol w:w="1428"/>
            </w:tblGrid>
            <w:tr w:rsidR="00F05372" w:rsidRPr="00407E5F" w14:paraId="133D4B39" w14:textId="77777777" w:rsidTr="00F473C4">
              <w:trPr>
                <w:trHeight w:hRule="exact" w:val="734"/>
              </w:trPr>
              <w:tc>
                <w:tcPr>
                  <w:tcW w:w="462" w:type="dxa"/>
                  <w:vAlign w:val="center"/>
                </w:tcPr>
                <w:p w14:paraId="6CE04CA5" w14:textId="77777777" w:rsidR="00F05372" w:rsidRPr="00E26958" w:rsidRDefault="00F05372" w:rsidP="00F473C4">
                  <w:pPr>
                    <w:tabs>
                      <w:tab w:val="left" w:pos="180"/>
                    </w:tabs>
                    <w:spacing w:line="240" w:lineRule="exact"/>
                    <w:contextualSpacing/>
                    <w:jc w:val="center"/>
                    <w:rPr>
                      <w:rFonts w:ascii="Times New Roman" w:hAnsi="Times New Roman" w:cs="Times New Roman"/>
                      <w:b/>
                      <w:sz w:val="18"/>
                      <w:szCs w:val="18"/>
                    </w:rPr>
                  </w:pPr>
                  <w:r w:rsidRPr="00E26958">
                    <w:rPr>
                      <w:rFonts w:ascii="Times New Roman" w:hAnsi="Times New Roman" w:cs="Times New Roman"/>
                      <w:b/>
                      <w:sz w:val="18"/>
                      <w:szCs w:val="18"/>
                    </w:rPr>
                    <w:t>Ürün</w:t>
                  </w:r>
                </w:p>
              </w:tc>
              <w:tc>
                <w:tcPr>
                  <w:tcW w:w="761" w:type="dxa"/>
                  <w:vAlign w:val="center"/>
                </w:tcPr>
                <w:p w14:paraId="73E9468E" w14:textId="77777777" w:rsidR="00F05372" w:rsidRPr="00407E5F" w:rsidRDefault="00F05372" w:rsidP="00F473C4">
                  <w:pPr>
                    <w:tabs>
                      <w:tab w:val="left" w:pos="180"/>
                    </w:tabs>
                    <w:spacing w:line="240" w:lineRule="exact"/>
                    <w:contextualSpacing/>
                    <w:jc w:val="center"/>
                    <w:rPr>
                      <w:rFonts w:ascii="Times New Roman" w:hAnsi="Times New Roman" w:cs="Times New Roman"/>
                    </w:rPr>
                  </w:pPr>
                  <w:r w:rsidRPr="00407E5F">
                    <w:rPr>
                      <w:rFonts w:ascii="Times New Roman" w:hAnsi="Times New Roman" w:cs="Times New Roman"/>
                    </w:rPr>
                    <w:t>Satış</w:t>
                  </w:r>
                </w:p>
                <w:p w14:paraId="5744B616" w14:textId="77777777" w:rsidR="00F05372" w:rsidRPr="00407E5F" w:rsidRDefault="00F05372" w:rsidP="00F473C4">
                  <w:pPr>
                    <w:tabs>
                      <w:tab w:val="left" w:pos="180"/>
                    </w:tabs>
                    <w:spacing w:line="240" w:lineRule="exact"/>
                    <w:contextualSpacing/>
                    <w:jc w:val="center"/>
                    <w:rPr>
                      <w:rFonts w:ascii="Times New Roman" w:hAnsi="Times New Roman" w:cs="Times New Roman"/>
                    </w:rPr>
                  </w:pPr>
                  <w:r w:rsidRPr="00407E5F">
                    <w:rPr>
                      <w:rFonts w:ascii="Times New Roman" w:hAnsi="Times New Roman" w:cs="Times New Roman"/>
                    </w:rPr>
                    <w:t>Tutarı</w:t>
                  </w:r>
                </w:p>
              </w:tc>
              <w:tc>
                <w:tcPr>
                  <w:tcW w:w="1125" w:type="dxa"/>
                  <w:vAlign w:val="center"/>
                </w:tcPr>
                <w:p w14:paraId="020A579E" w14:textId="77777777" w:rsidR="00F05372" w:rsidRPr="00407E5F" w:rsidRDefault="00F05372" w:rsidP="00F473C4">
                  <w:pPr>
                    <w:tabs>
                      <w:tab w:val="left" w:pos="-3756"/>
                    </w:tabs>
                    <w:spacing w:line="240" w:lineRule="exact"/>
                    <w:contextualSpacing/>
                    <w:jc w:val="center"/>
                    <w:rPr>
                      <w:rFonts w:ascii="Times New Roman" w:hAnsi="Times New Roman" w:cs="Times New Roman"/>
                    </w:rPr>
                  </w:pPr>
                  <w:r w:rsidRPr="00407E5F">
                    <w:rPr>
                      <w:rFonts w:ascii="Times New Roman" w:hAnsi="Times New Roman" w:cs="Times New Roman"/>
                    </w:rPr>
                    <w:t>Değişken</w:t>
                  </w:r>
                </w:p>
                <w:p w14:paraId="61CFF1E8" w14:textId="77777777" w:rsidR="00F05372" w:rsidRPr="00407E5F" w:rsidRDefault="00F05372" w:rsidP="00F473C4">
                  <w:pPr>
                    <w:tabs>
                      <w:tab w:val="left" w:pos="-3756"/>
                    </w:tabs>
                    <w:spacing w:line="240" w:lineRule="exact"/>
                    <w:contextualSpacing/>
                    <w:rPr>
                      <w:rFonts w:ascii="Times New Roman" w:hAnsi="Times New Roman" w:cs="Times New Roman"/>
                    </w:rPr>
                  </w:pPr>
                  <w:r w:rsidRPr="00407E5F">
                    <w:rPr>
                      <w:rFonts w:ascii="Times New Roman" w:hAnsi="Times New Roman" w:cs="Times New Roman"/>
                    </w:rPr>
                    <w:t>Gider Oranı</w:t>
                  </w:r>
                </w:p>
              </w:tc>
              <w:tc>
                <w:tcPr>
                  <w:tcW w:w="1196" w:type="dxa"/>
                  <w:vAlign w:val="center"/>
                </w:tcPr>
                <w:p w14:paraId="01804341" w14:textId="77777777" w:rsidR="00F05372" w:rsidRPr="00407E5F" w:rsidRDefault="00F05372" w:rsidP="00F473C4">
                  <w:pPr>
                    <w:tabs>
                      <w:tab w:val="left" w:pos="-3756"/>
                    </w:tabs>
                    <w:spacing w:line="240" w:lineRule="exact"/>
                    <w:contextualSpacing/>
                    <w:jc w:val="center"/>
                    <w:rPr>
                      <w:rFonts w:ascii="Times New Roman" w:hAnsi="Times New Roman" w:cs="Times New Roman"/>
                    </w:rPr>
                  </w:pPr>
                  <w:r w:rsidRPr="00407E5F">
                    <w:rPr>
                      <w:rFonts w:ascii="Times New Roman" w:hAnsi="Times New Roman" w:cs="Times New Roman"/>
                    </w:rPr>
                    <w:t>Satış Hacmi İçindeki Payı</w:t>
                  </w:r>
                </w:p>
              </w:tc>
              <w:tc>
                <w:tcPr>
                  <w:tcW w:w="1513" w:type="dxa"/>
                  <w:vAlign w:val="center"/>
                </w:tcPr>
                <w:p w14:paraId="30A0C34B" w14:textId="77777777" w:rsidR="00F05372" w:rsidRPr="00407E5F" w:rsidRDefault="00F05372" w:rsidP="00F473C4">
                  <w:pPr>
                    <w:tabs>
                      <w:tab w:val="left" w:pos="-3756"/>
                    </w:tabs>
                    <w:spacing w:line="240" w:lineRule="exact"/>
                    <w:contextualSpacing/>
                    <w:jc w:val="center"/>
                    <w:rPr>
                      <w:rFonts w:ascii="Times New Roman" w:hAnsi="Times New Roman" w:cs="Times New Roman"/>
                    </w:rPr>
                  </w:pPr>
                  <w:r w:rsidRPr="00407E5F">
                    <w:rPr>
                      <w:rFonts w:ascii="Times New Roman" w:hAnsi="Times New Roman" w:cs="Times New Roman"/>
                    </w:rPr>
                    <w:t>B.B.N. Değişken Gider Oranı</w:t>
                  </w:r>
                </w:p>
              </w:tc>
              <w:tc>
                <w:tcPr>
                  <w:tcW w:w="1232" w:type="dxa"/>
                  <w:vAlign w:val="center"/>
                </w:tcPr>
                <w:p w14:paraId="2270F44F" w14:textId="77777777" w:rsidR="00F05372" w:rsidRPr="00407E5F" w:rsidRDefault="00F05372" w:rsidP="00F473C4">
                  <w:pPr>
                    <w:tabs>
                      <w:tab w:val="left" w:pos="-3756"/>
                    </w:tabs>
                    <w:spacing w:line="240" w:lineRule="exact"/>
                    <w:contextualSpacing/>
                    <w:jc w:val="center"/>
                    <w:rPr>
                      <w:rFonts w:ascii="Times New Roman" w:hAnsi="Times New Roman" w:cs="Times New Roman"/>
                    </w:rPr>
                  </w:pPr>
                  <w:r w:rsidRPr="00407E5F">
                    <w:rPr>
                      <w:rFonts w:ascii="Times New Roman" w:hAnsi="Times New Roman" w:cs="Times New Roman"/>
                    </w:rPr>
                    <w:t>B.B.N. Satış Hasılatı</w:t>
                  </w:r>
                </w:p>
              </w:tc>
              <w:tc>
                <w:tcPr>
                  <w:tcW w:w="1428" w:type="dxa"/>
                  <w:vAlign w:val="center"/>
                </w:tcPr>
                <w:p w14:paraId="6259346E" w14:textId="77777777" w:rsidR="00F05372" w:rsidRPr="00407E5F" w:rsidRDefault="00F05372" w:rsidP="00F473C4">
                  <w:pPr>
                    <w:tabs>
                      <w:tab w:val="left" w:pos="-3756"/>
                    </w:tabs>
                    <w:spacing w:line="240" w:lineRule="exact"/>
                    <w:contextualSpacing/>
                    <w:jc w:val="center"/>
                    <w:rPr>
                      <w:rFonts w:ascii="Times New Roman" w:hAnsi="Times New Roman" w:cs="Times New Roman"/>
                    </w:rPr>
                  </w:pPr>
                  <w:r w:rsidRPr="00407E5F">
                    <w:rPr>
                      <w:rFonts w:ascii="Times New Roman" w:hAnsi="Times New Roman" w:cs="Times New Roman"/>
                    </w:rPr>
                    <w:t>B.B.N. Değişken Gider</w:t>
                  </w:r>
                </w:p>
              </w:tc>
            </w:tr>
            <w:tr w:rsidR="00F05372" w:rsidRPr="00407E5F" w14:paraId="63AEA29F" w14:textId="77777777" w:rsidTr="00F473C4">
              <w:trPr>
                <w:trHeight w:val="557"/>
              </w:trPr>
              <w:tc>
                <w:tcPr>
                  <w:tcW w:w="462" w:type="dxa"/>
                  <w:vAlign w:val="center"/>
                </w:tcPr>
                <w:p w14:paraId="317B910A" w14:textId="77777777" w:rsidR="00F05372" w:rsidRPr="00407E5F" w:rsidRDefault="00F05372" w:rsidP="00F473C4">
                  <w:pPr>
                    <w:spacing w:line="240" w:lineRule="exact"/>
                    <w:jc w:val="center"/>
                    <w:rPr>
                      <w:rFonts w:ascii="Times New Roman" w:hAnsi="Times New Roman" w:cs="Times New Roman"/>
                    </w:rPr>
                  </w:pPr>
                  <w:r w:rsidRPr="00407E5F">
                    <w:rPr>
                      <w:rFonts w:ascii="Times New Roman" w:hAnsi="Times New Roman" w:cs="Times New Roman"/>
                    </w:rPr>
                    <w:t>A</w:t>
                  </w:r>
                </w:p>
              </w:tc>
              <w:tc>
                <w:tcPr>
                  <w:tcW w:w="761" w:type="dxa"/>
                  <w:vAlign w:val="center"/>
                </w:tcPr>
                <w:p w14:paraId="6C780379" w14:textId="77777777" w:rsidR="00F05372" w:rsidRPr="00407E5F" w:rsidRDefault="00F05372" w:rsidP="00F473C4">
                  <w:pPr>
                    <w:tabs>
                      <w:tab w:val="left" w:pos="180"/>
                    </w:tabs>
                    <w:spacing w:line="240" w:lineRule="exact"/>
                    <w:jc w:val="right"/>
                    <w:rPr>
                      <w:rFonts w:ascii="Times New Roman" w:hAnsi="Times New Roman" w:cs="Times New Roman"/>
                      <w:sz w:val="24"/>
                      <w:szCs w:val="24"/>
                    </w:rPr>
                  </w:pPr>
                  <w:r>
                    <w:rPr>
                      <w:rFonts w:ascii="AbakuTLSymSans" w:hAnsi="AbakuTLSymSans" w:cs="Times New Roman"/>
                      <w:sz w:val="24"/>
                      <w:szCs w:val="24"/>
                    </w:rPr>
                    <w:t>¨</w:t>
                  </w:r>
                  <w:r w:rsidRPr="00407E5F">
                    <w:rPr>
                      <w:rFonts w:ascii="Times New Roman" w:hAnsi="Times New Roman" w:cs="Times New Roman"/>
                      <w:sz w:val="24"/>
                      <w:szCs w:val="24"/>
                    </w:rPr>
                    <w:t>3.200</w:t>
                  </w:r>
                </w:p>
              </w:tc>
              <w:tc>
                <w:tcPr>
                  <w:tcW w:w="1125" w:type="dxa"/>
                  <w:vAlign w:val="center"/>
                </w:tcPr>
                <w:p w14:paraId="532A26CD"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sidRPr="00407E5F">
                    <w:rPr>
                      <w:rFonts w:ascii="Times New Roman" w:hAnsi="Times New Roman" w:cs="Times New Roman"/>
                      <w:sz w:val="24"/>
                      <w:szCs w:val="24"/>
                    </w:rPr>
                    <w:t>%75</w:t>
                  </w:r>
                </w:p>
              </w:tc>
              <w:tc>
                <w:tcPr>
                  <w:tcW w:w="1196" w:type="dxa"/>
                  <w:vAlign w:val="center"/>
                </w:tcPr>
                <w:p w14:paraId="131F6B67"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0,16</w:t>
                  </w:r>
                </w:p>
              </w:tc>
              <w:tc>
                <w:tcPr>
                  <w:tcW w:w="1513" w:type="dxa"/>
                  <w:vAlign w:val="center"/>
                </w:tcPr>
                <w:p w14:paraId="37681B98"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0,12</w:t>
                  </w:r>
                </w:p>
              </w:tc>
              <w:tc>
                <w:tcPr>
                  <w:tcW w:w="1232" w:type="dxa"/>
                  <w:vAlign w:val="center"/>
                </w:tcPr>
                <w:p w14:paraId="2FF77381"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4080</w:t>
                  </w:r>
                </w:p>
              </w:tc>
              <w:tc>
                <w:tcPr>
                  <w:tcW w:w="1428" w:type="dxa"/>
                  <w:vAlign w:val="center"/>
                </w:tcPr>
                <w:p w14:paraId="4316FB2C"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3060</w:t>
                  </w:r>
                </w:p>
              </w:tc>
            </w:tr>
            <w:tr w:rsidR="00F05372" w:rsidRPr="00407E5F" w14:paraId="38ECCC7A" w14:textId="77777777" w:rsidTr="00F473C4">
              <w:trPr>
                <w:trHeight w:val="557"/>
              </w:trPr>
              <w:tc>
                <w:tcPr>
                  <w:tcW w:w="462" w:type="dxa"/>
                  <w:vAlign w:val="center"/>
                </w:tcPr>
                <w:p w14:paraId="3DA18D39"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B</w:t>
                  </w:r>
                </w:p>
              </w:tc>
              <w:tc>
                <w:tcPr>
                  <w:tcW w:w="761" w:type="dxa"/>
                  <w:vAlign w:val="center"/>
                </w:tcPr>
                <w:p w14:paraId="79B386EA" w14:textId="77777777" w:rsidR="00F05372" w:rsidRPr="00407E5F" w:rsidRDefault="00F05372" w:rsidP="00F473C4">
                  <w:pPr>
                    <w:tabs>
                      <w:tab w:val="left" w:pos="180"/>
                    </w:tabs>
                    <w:spacing w:line="240" w:lineRule="exact"/>
                    <w:jc w:val="right"/>
                    <w:rPr>
                      <w:rFonts w:ascii="Times New Roman" w:hAnsi="Times New Roman" w:cs="Times New Roman"/>
                      <w:sz w:val="24"/>
                      <w:szCs w:val="24"/>
                    </w:rPr>
                  </w:pPr>
                  <w:r>
                    <w:rPr>
                      <w:rFonts w:ascii="AbakuTLSymSans" w:hAnsi="AbakuTLSymSans" w:cs="Times New Roman"/>
                      <w:sz w:val="24"/>
                      <w:szCs w:val="24"/>
                    </w:rPr>
                    <w:t>¨</w:t>
                  </w:r>
                  <w:r w:rsidRPr="00407E5F">
                    <w:rPr>
                      <w:rFonts w:ascii="Times New Roman" w:hAnsi="Times New Roman" w:cs="Times New Roman"/>
                      <w:sz w:val="24"/>
                      <w:szCs w:val="24"/>
                    </w:rPr>
                    <w:t>4.400</w:t>
                  </w:r>
                </w:p>
              </w:tc>
              <w:tc>
                <w:tcPr>
                  <w:tcW w:w="1125" w:type="dxa"/>
                  <w:vAlign w:val="center"/>
                </w:tcPr>
                <w:p w14:paraId="774BBC96"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sidRPr="00407E5F">
                    <w:rPr>
                      <w:rFonts w:ascii="Times New Roman" w:hAnsi="Times New Roman" w:cs="Times New Roman"/>
                      <w:sz w:val="24"/>
                      <w:szCs w:val="24"/>
                    </w:rPr>
                    <w:t>%50</w:t>
                  </w:r>
                </w:p>
              </w:tc>
              <w:tc>
                <w:tcPr>
                  <w:tcW w:w="1196" w:type="dxa"/>
                  <w:vAlign w:val="center"/>
                </w:tcPr>
                <w:p w14:paraId="2F8EB0D1"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0,22</w:t>
                  </w:r>
                </w:p>
              </w:tc>
              <w:tc>
                <w:tcPr>
                  <w:tcW w:w="1513" w:type="dxa"/>
                  <w:vAlign w:val="center"/>
                </w:tcPr>
                <w:p w14:paraId="1022122D"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0,11</w:t>
                  </w:r>
                </w:p>
              </w:tc>
              <w:tc>
                <w:tcPr>
                  <w:tcW w:w="1232" w:type="dxa"/>
                  <w:vAlign w:val="center"/>
                </w:tcPr>
                <w:p w14:paraId="0620106F"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5610</w:t>
                  </w:r>
                </w:p>
              </w:tc>
              <w:tc>
                <w:tcPr>
                  <w:tcW w:w="1428" w:type="dxa"/>
                  <w:vAlign w:val="center"/>
                </w:tcPr>
                <w:p w14:paraId="17231BC3"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2805</w:t>
                  </w:r>
                </w:p>
              </w:tc>
            </w:tr>
            <w:tr w:rsidR="00F05372" w:rsidRPr="00407E5F" w14:paraId="315149A5" w14:textId="77777777" w:rsidTr="00F473C4">
              <w:trPr>
                <w:trHeight w:val="557"/>
              </w:trPr>
              <w:tc>
                <w:tcPr>
                  <w:tcW w:w="462" w:type="dxa"/>
                  <w:vAlign w:val="center"/>
                </w:tcPr>
                <w:p w14:paraId="6F6D267B"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C</w:t>
                  </w:r>
                </w:p>
              </w:tc>
              <w:tc>
                <w:tcPr>
                  <w:tcW w:w="761" w:type="dxa"/>
                  <w:vAlign w:val="center"/>
                </w:tcPr>
                <w:p w14:paraId="496A256F" w14:textId="77777777" w:rsidR="00F05372" w:rsidRPr="00407E5F" w:rsidRDefault="00F05372" w:rsidP="00F473C4">
                  <w:pPr>
                    <w:tabs>
                      <w:tab w:val="left" w:pos="180"/>
                    </w:tabs>
                    <w:spacing w:line="240" w:lineRule="exact"/>
                    <w:jc w:val="right"/>
                    <w:rPr>
                      <w:rFonts w:ascii="Times New Roman" w:hAnsi="Times New Roman" w:cs="Times New Roman"/>
                      <w:sz w:val="24"/>
                      <w:szCs w:val="24"/>
                    </w:rPr>
                  </w:pPr>
                  <w:r>
                    <w:rPr>
                      <w:rFonts w:ascii="AbakuTLSymSans" w:hAnsi="AbakuTLSymSans" w:cs="Times New Roman"/>
                      <w:sz w:val="24"/>
                      <w:szCs w:val="24"/>
                    </w:rPr>
                    <w:t>¨</w:t>
                  </w:r>
                  <w:r w:rsidRPr="00407E5F">
                    <w:rPr>
                      <w:rFonts w:ascii="Times New Roman" w:hAnsi="Times New Roman" w:cs="Times New Roman"/>
                      <w:sz w:val="24"/>
                      <w:szCs w:val="24"/>
                    </w:rPr>
                    <w:t>5.600</w:t>
                  </w:r>
                </w:p>
              </w:tc>
              <w:tc>
                <w:tcPr>
                  <w:tcW w:w="1125" w:type="dxa"/>
                  <w:vAlign w:val="center"/>
                </w:tcPr>
                <w:p w14:paraId="082AEAC5"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sidRPr="00407E5F">
                    <w:rPr>
                      <w:rFonts w:ascii="Times New Roman" w:hAnsi="Times New Roman" w:cs="Times New Roman"/>
                      <w:sz w:val="24"/>
                      <w:szCs w:val="24"/>
                    </w:rPr>
                    <w:t>%25</w:t>
                  </w:r>
                </w:p>
              </w:tc>
              <w:tc>
                <w:tcPr>
                  <w:tcW w:w="1196" w:type="dxa"/>
                  <w:vAlign w:val="center"/>
                </w:tcPr>
                <w:p w14:paraId="717D3A11"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0,28</w:t>
                  </w:r>
                </w:p>
              </w:tc>
              <w:tc>
                <w:tcPr>
                  <w:tcW w:w="1513" w:type="dxa"/>
                  <w:vAlign w:val="center"/>
                </w:tcPr>
                <w:p w14:paraId="6C298859"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0,07</w:t>
                  </w:r>
                </w:p>
              </w:tc>
              <w:tc>
                <w:tcPr>
                  <w:tcW w:w="1232" w:type="dxa"/>
                  <w:vAlign w:val="center"/>
                </w:tcPr>
                <w:p w14:paraId="1060A703"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7140</w:t>
                  </w:r>
                </w:p>
              </w:tc>
              <w:tc>
                <w:tcPr>
                  <w:tcW w:w="1428" w:type="dxa"/>
                  <w:vAlign w:val="center"/>
                </w:tcPr>
                <w:p w14:paraId="66F3C81F"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1785</w:t>
                  </w:r>
                </w:p>
              </w:tc>
            </w:tr>
            <w:tr w:rsidR="00F05372" w:rsidRPr="00407E5F" w14:paraId="08661C94" w14:textId="77777777" w:rsidTr="00F473C4">
              <w:trPr>
                <w:trHeight w:val="557"/>
              </w:trPr>
              <w:tc>
                <w:tcPr>
                  <w:tcW w:w="462" w:type="dxa"/>
                  <w:vAlign w:val="center"/>
                </w:tcPr>
                <w:p w14:paraId="16830680" w14:textId="77777777" w:rsidR="00F05372" w:rsidRPr="00407E5F" w:rsidRDefault="00F05372" w:rsidP="00F473C4">
                  <w:pPr>
                    <w:tabs>
                      <w:tab w:val="left" w:pos="180"/>
                    </w:tabs>
                    <w:spacing w:line="240" w:lineRule="exact"/>
                    <w:jc w:val="center"/>
                    <w:rPr>
                      <w:rFonts w:ascii="Times New Roman" w:hAnsi="Times New Roman" w:cs="Times New Roman"/>
                    </w:rPr>
                  </w:pPr>
                  <w:r w:rsidRPr="00407E5F">
                    <w:rPr>
                      <w:rFonts w:ascii="Times New Roman" w:hAnsi="Times New Roman" w:cs="Times New Roman"/>
                    </w:rPr>
                    <w:t>D</w:t>
                  </w:r>
                </w:p>
              </w:tc>
              <w:tc>
                <w:tcPr>
                  <w:tcW w:w="761" w:type="dxa"/>
                  <w:vAlign w:val="center"/>
                </w:tcPr>
                <w:p w14:paraId="3B9D21E2" w14:textId="77777777" w:rsidR="00F05372" w:rsidRPr="00407E5F" w:rsidRDefault="00F05372" w:rsidP="00F473C4">
                  <w:pPr>
                    <w:tabs>
                      <w:tab w:val="left" w:pos="180"/>
                    </w:tabs>
                    <w:spacing w:line="240" w:lineRule="exact"/>
                    <w:jc w:val="right"/>
                    <w:rPr>
                      <w:rFonts w:ascii="Times New Roman" w:hAnsi="Times New Roman" w:cs="Times New Roman"/>
                      <w:sz w:val="24"/>
                      <w:szCs w:val="24"/>
                    </w:rPr>
                  </w:pPr>
                  <w:r>
                    <w:rPr>
                      <w:rFonts w:ascii="AbakuTLSymSans" w:hAnsi="AbakuTLSymSans" w:cs="Times New Roman"/>
                      <w:sz w:val="24"/>
                      <w:szCs w:val="24"/>
                    </w:rPr>
                    <w:t>¨</w:t>
                  </w:r>
                  <w:r w:rsidRPr="00407E5F">
                    <w:rPr>
                      <w:rFonts w:ascii="Times New Roman" w:hAnsi="Times New Roman" w:cs="Times New Roman"/>
                      <w:sz w:val="24"/>
                      <w:szCs w:val="24"/>
                    </w:rPr>
                    <w:t>6.800</w:t>
                  </w:r>
                </w:p>
              </w:tc>
              <w:tc>
                <w:tcPr>
                  <w:tcW w:w="1125" w:type="dxa"/>
                  <w:vAlign w:val="center"/>
                </w:tcPr>
                <w:p w14:paraId="1629BC96"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sidRPr="00407E5F">
                    <w:rPr>
                      <w:rFonts w:ascii="Times New Roman" w:hAnsi="Times New Roman" w:cs="Times New Roman"/>
                      <w:sz w:val="24"/>
                      <w:szCs w:val="24"/>
                    </w:rPr>
                    <w:t>%50</w:t>
                  </w:r>
                </w:p>
              </w:tc>
              <w:tc>
                <w:tcPr>
                  <w:tcW w:w="1196" w:type="dxa"/>
                  <w:vAlign w:val="center"/>
                </w:tcPr>
                <w:p w14:paraId="5A348608"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0,34</w:t>
                  </w:r>
                </w:p>
              </w:tc>
              <w:tc>
                <w:tcPr>
                  <w:tcW w:w="1513" w:type="dxa"/>
                  <w:vAlign w:val="center"/>
                </w:tcPr>
                <w:p w14:paraId="2C06BBF2"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0,17</w:t>
                  </w:r>
                </w:p>
              </w:tc>
              <w:tc>
                <w:tcPr>
                  <w:tcW w:w="1232" w:type="dxa"/>
                  <w:vAlign w:val="center"/>
                </w:tcPr>
                <w:p w14:paraId="196500FE"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8670</w:t>
                  </w:r>
                </w:p>
              </w:tc>
              <w:tc>
                <w:tcPr>
                  <w:tcW w:w="1428" w:type="dxa"/>
                  <w:vAlign w:val="center"/>
                </w:tcPr>
                <w:p w14:paraId="52E3CE17"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4335</w:t>
                  </w:r>
                </w:p>
              </w:tc>
            </w:tr>
            <w:tr w:rsidR="00F05372" w:rsidRPr="00407E5F" w14:paraId="314B2309" w14:textId="77777777" w:rsidTr="00F473C4">
              <w:trPr>
                <w:trHeight w:val="557"/>
              </w:trPr>
              <w:tc>
                <w:tcPr>
                  <w:tcW w:w="462" w:type="dxa"/>
                  <w:vAlign w:val="center"/>
                </w:tcPr>
                <w:p w14:paraId="50631389"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761" w:type="dxa"/>
                  <w:vAlign w:val="center"/>
                </w:tcPr>
                <w:p w14:paraId="03F14A56" w14:textId="77777777" w:rsidR="00F05372" w:rsidRPr="00407E5F" w:rsidRDefault="00F05372" w:rsidP="00F473C4">
                  <w:pPr>
                    <w:tabs>
                      <w:tab w:val="left" w:pos="180"/>
                    </w:tabs>
                    <w:spacing w:line="240" w:lineRule="exact"/>
                    <w:jc w:val="right"/>
                    <w:rPr>
                      <w:rFonts w:ascii="Times New Roman" w:hAnsi="Times New Roman" w:cs="Times New Roman"/>
                      <w:sz w:val="24"/>
                      <w:szCs w:val="24"/>
                    </w:rPr>
                  </w:pPr>
                </w:p>
              </w:tc>
              <w:tc>
                <w:tcPr>
                  <w:tcW w:w="1125" w:type="dxa"/>
                  <w:vAlign w:val="center"/>
                </w:tcPr>
                <w:p w14:paraId="5ABD775E"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sidRPr="00407E5F">
                    <w:rPr>
                      <w:rFonts w:ascii="Times New Roman" w:hAnsi="Times New Roman" w:cs="Times New Roman"/>
                      <w:sz w:val="24"/>
                      <w:szCs w:val="24"/>
                    </w:rPr>
                    <w:t xml:space="preserve">Toplam </w:t>
                  </w:r>
                </w:p>
              </w:tc>
              <w:tc>
                <w:tcPr>
                  <w:tcW w:w="1196" w:type="dxa"/>
                  <w:vAlign w:val="center"/>
                </w:tcPr>
                <w:p w14:paraId="31993ED8"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1</w:t>
                  </w:r>
                </w:p>
              </w:tc>
              <w:tc>
                <w:tcPr>
                  <w:tcW w:w="1513" w:type="dxa"/>
                  <w:vAlign w:val="center"/>
                </w:tcPr>
                <w:p w14:paraId="5F0CBB4F" w14:textId="77777777" w:rsidR="00F05372" w:rsidRPr="00407E5F" w:rsidRDefault="00F05372" w:rsidP="00F473C4">
                  <w:pPr>
                    <w:jc w:val="center"/>
                    <w:rPr>
                      <w:rFonts w:ascii="Times New Roman" w:hAnsi="Times New Roman" w:cs="Times New Roman"/>
                      <w:color w:val="000000"/>
                      <w:sz w:val="24"/>
                      <w:szCs w:val="24"/>
                    </w:rPr>
                  </w:pPr>
                  <w:r w:rsidRPr="00407E5F">
                    <w:rPr>
                      <w:rFonts w:ascii="Times New Roman" w:hAnsi="Times New Roman" w:cs="Times New Roman"/>
                      <w:color w:val="000000"/>
                      <w:sz w:val="24"/>
                      <w:szCs w:val="24"/>
                    </w:rPr>
                    <w:t>0,47</w:t>
                  </w:r>
                </w:p>
              </w:tc>
              <w:tc>
                <w:tcPr>
                  <w:tcW w:w="1232" w:type="dxa"/>
                  <w:vAlign w:val="center"/>
                </w:tcPr>
                <w:p w14:paraId="067AB38C" w14:textId="77777777" w:rsidR="00F05372" w:rsidRPr="00407E5F" w:rsidRDefault="00F05372" w:rsidP="00F473C4">
                  <w:pPr>
                    <w:tabs>
                      <w:tab w:val="left" w:pos="180"/>
                    </w:tabs>
                    <w:spacing w:line="240" w:lineRule="exact"/>
                    <w:jc w:val="center"/>
                    <w:rPr>
                      <w:rFonts w:ascii="Times New Roman" w:hAnsi="Times New Roman" w:cs="Times New Roman"/>
                      <w:sz w:val="24"/>
                      <w:szCs w:val="24"/>
                    </w:rPr>
                  </w:pPr>
                  <w:r>
                    <w:rPr>
                      <w:rFonts w:ascii="AbakuTLSymSans" w:hAnsi="AbakuTLSymSans" w:cs="Times New Roman"/>
                      <w:sz w:val="24"/>
                      <w:szCs w:val="24"/>
                      <w:highlight w:val="darkCyan"/>
                    </w:rPr>
                    <w:t>¨</w:t>
                  </w:r>
                  <w:r w:rsidRPr="00407E5F">
                    <w:rPr>
                      <w:rFonts w:ascii="Times New Roman" w:hAnsi="Times New Roman" w:cs="Times New Roman"/>
                      <w:color w:val="000000"/>
                      <w:sz w:val="24"/>
                      <w:szCs w:val="24"/>
                      <w:highlight w:val="darkCyan"/>
                    </w:rPr>
                    <w:t>25500</w:t>
                  </w:r>
                </w:p>
              </w:tc>
              <w:tc>
                <w:tcPr>
                  <w:tcW w:w="1428" w:type="dxa"/>
                  <w:vAlign w:val="center"/>
                </w:tcPr>
                <w:p w14:paraId="2C46C047" w14:textId="77777777" w:rsidR="00F05372" w:rsidRPr="00407E5F" w:rsidRDefault="00F05372" w:rsidP="00F473C4">
                  <w:pPr>
                    <w:jc w:val="center"/>
                    <w:rPr>
                      <w:rFonts w:ascii="Times New Roman" w:hAnsi="Times New Roman" w:cs="Times New Roman"/>
                      <w:color w:val="000000"/>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11985</w:t>
                  </w:r>
                </w:p>
              </w:tc>
            </w:tr>
            <w:tr w:rsidR="00F05372" w:rsidRPr="00407E5F" w14:paraId="2CDC8D14" w14:textId="77777777" w:rsidTr="00F473C4">
              <w:trPr>
                <w:trHeight w:val="557"/>
              </w:trPr>
              <w:tc>
                <w:tcPr>
                  <w:tcW w:w="462" w:type="dxa"/>
                  <w:vAlign w:val="center"/>
                </w:tcPr>
                <w:p w14:paraId="2A8BCF70"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761" w:type="dxa"/>
                  <w:vAlign w:val="center"/>
                </w:tcPr>
                <w:p w14:paraId="50A1B3E2" w14:textId="77777777" w:rsidR="00F05372" w:rsidRPr="00407E5F" w:rsidRDefault="00F05372" w:rsidP="00F473C4">
                  <w:pPr>
                    <w:tabs>
                      <w:tab w:val="left" w:pos="180"/>
                    </w:tabs>
                    <w:spacing w:line="240" w:lineRule="exact"/>
                    <w:jc w:val="right"/>
                    <w:rPr>
                      <w:rFonts w:ascii="Times New Roman" w:hAnsi="Times New Roman" w:cs="Times New Roman"/>
                    </w:rPr>
                  </w:pPr>
                </w:p>
              </w:tc>
              <w:tc>
                <w:tcPr>
                  <w:tcW w:w="1125" w:type="dxa"/>
                  <w:vAlign w:val="center"/>
                </w:tcPr>
                <w:p w14:paraId="667EC7C8"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1196" w:type="dxa"/>
                  <w:vAlign w:val="center"/>
                </w:tcPr>
                <w:p w14:paraId="28C325F7" w14:textId="77777777" w:rsidR="00F05372" w:rsidRPr="00407E5F" w:rsidRDefault="00F05372" w:rsidP="00F473C4">
                  <w:pPr>
                    <w:jc w:val="center"/>
                    <w:rPr>
                      <w:rFonts w:ascii="Times New Roman" w:hAnsi="Times New Roman" w:cs="Times New Roman"/>
                      <w:color w:val="000000"/>
                    </w:rPr>
                  </w:pPr>
                </w:p>
              </w:tc>
              <w:tc>
                <w:tcPr>
                  <w:tcW w:w="1513" w:type="dxa"/>
                  <w:vAlign w:val="center"/>
                </w:tcPr>
                <w:p w14:paraId="61943431" w14:textId="77777777" w:rsidR="00F05372" w:rsidRPr="00407E5F" w:rsidRDefault="00F05372" w:rsidP="00F473C4">
                  <w:pPr>
                    <w:jc w:val="center"/>
                    <w:rPr>
                      <w:rFonts w:ascii="Times New Roman" w:hAnsi="Times New Roman" w:cs="Times New Roman"/>
                      <w:color w:val="000000"/>
                    </w:rPr>
                  </w:pPr>
                </w:p>
              </w:tc>
              <w:tc>
                <w:tcPr>
                  <w:tcW w:w="1232" w:type="dxa"/>
                  <w:vAlign w:val="center"/>
                </w:tcPr>
                <w:p w14:paraId="0DA3363D" w14:textId="77777777" w:rsidR="00F05372" w:rsidRPr="00407E5F" w:rsidRDefault="00F05372" w:rsidP="00F473C4">
                  <w:pPr>
                    <w:tabs>
                      <w:tab w:val="left" w:pos="180"/>
                    </w:tabs>
                    <w:spacing w:line="240" w:lineRule="exact"/>
                    <w:jc w:val="center"/>
                    <w:rPr>
                      <w:rFonts w:ascii="Times New Roman" w:hAnsi="Times New Roman" w:cs="Times New Roman"/>
                      <w:sz w:val="24"/>
                      <w:szCs w:val="24"/>
                      <w:highlight w:val="yellow"/>
                    </w:rPr>
                  </w:pPr>
                  <w:r w:rsidRPr="00407E5F">
                    <w:rPr>
                      <w:rFonts w:ascii="Times New Roman" w:hAnsi="Times New Roman" w:cs="Times New Roman"/>
                      <w:sz w:val="24"/>
                      <w:szCs w:val="24"/>
                      <w:highlight w:val="yellow"/>
                    </w:rPr>
                    <w:t>Sabit maliyet</w:t>
                  </w:r>
                </w:p>
              </w:tc>
              <w:tc>
                <w:tcPr>
                  <w:tcW w:w="1428" w:type="dxa"/>
                  <w:vAlign w:val="center"/>
                </w:tcPr>
                <w:p w14:paraId="49646DFE" w14:textId="77777777" w:rsidR="00F05372" w:rsidRPr="00407E5F" w:rsidRDefault="00F05372" w:rsidP="00F473C4">
                  <w:pPr>
                    <w:jc w:val="center"/>
                    <w:rPr>
                      <w:rFonts w:ascii="Times New Roman" w:hAnsi="Times New Roman" w:cs="Times New Roman"/>
                      <w:sz w:val="24"/>
                      <w:szCs w:val="24"/>
                    </w:rPr>
                  </w:pPr>
                  <w:r>
                    <w:rPr>
                      <w:rFonts w:ascii="AbakuTLSymSans" w:hAnsi="AbakuTLSymSans" w:cs="Times New Roman"/>
                      <w:color w:val="000000"/>
                      <w:sz w:val="24"/>
                      <w:szCs w:val="24"/>
                    </w:rPr>
                    <w:t>¨</w:t>
                  </w:r>
                  <w:r w:rsidRPr="00407E5F">
                    <w:rPr>
                      <w:rFonts w:ascii="Times New Roman" w:hAnsi="Times New Roman" w:cs="Times New Roman"/>
                      <w:color w:val="000000"/>
                      <w:sz w:val="24"/>
                      <w:szCs w:val="24"/>
                    </w:rPr>
                    <w:t>13515</w:t>
                  </w:r>
                </w:p>
              </w:tc>
            </w:tr>
            <w:tr w:rsidR="00F05372" w:rsidRPr="00407E5F" w14:paraId="73B7D483" w14:textId="77777777" w:rsidTr="00F473C4">
              <w:trPr>
                <w:trHeight w:val="557"/>
              </w:trPr>
              <w:tc>
                <w:tcPr>
                  <w:tcW w:w="462" w:type="dxa"/>
                  <w:vAlign w:val="center"/>
                </w:tcPr>
                <w:p w14:paraId="241D1002"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761" w:type="dxa"/>
                  <w:vAlign w:val="center"/>
                </w:tcPr>
                <w:p w14:paraId="09FBEB1B" w14:textId="77777777" w:rsidR="00F05372" w:rsidRPr="00407E5F" w:rsidRDefault="00F05372" w:rsidP="00F473C4">
                  <w:pPr>
                    <w:tabs>
                      <w:tab w:val="left" w:pos="180"/>
                    </w:tabs>
                    <w:spacing w:line="240" w:lineRule="exact"/>
                    <w:jc w:val="right"/>
                    <w:rPr>
                      <w:rFonts w:ascii="Times New Roman" w:hAnsi="Times New Roman" w:cs="Times New Roman"/>
                    </w:rPr>
                  </w:pPr>
                </w:p>
              </w:tc>
              <w:tc>
                <w:tcPr>
                  <w:tcW w:w="1125" w:type="dxa"/>
                  <w:vAlign w:val="center"/>
                </w:tcPr>
                <w:p w14:paraId="20771E23" w14:textId="77777777" w:rsidR="00F05372" w:rsidRPr="00407E5F" w:rsidRDefault="00F05372" w:rsidP="00F473C4">
                  <w:pPr>
                    <w:tabs>
                      <w:tab w:val="left" w:pos="180"/>
                    </w:tabs>
                    <w:spacing w:line="240" w:lineRule="exact"/>
                    <w:jc w:val="center"/>
                    <w:rPr>
                      <w:rFonts w:ascii="Times New Roman" w:hAnsi="Times New Roman" w:cs="Times New Roman"/>
                    </w:rPr>
                  </w:pPr>
                </w:p>
              </w:tc>
              <w:tc>
                <w:tcPr>
                  <w:tcW w:w="1196" w:type="dxa"/>
                  <w:vAlign w:val="center"/>
                </w:tcPr>
                <w:p w14:paraId="14CBE874" w14:textId="77777777" w:rsidR="00F05372" w:rsidRPr="00407E5F" w:rsidRDefault="00F05372" w:rsidP="00F473C4">
                  <w:pPr>
                    <w:jc w:val="center"/>
                    <w:rPr>
                      <w:rFonts w:ascii="Times New Roman" w:hAnsi="Times New Roman" w:cs="Times New Roman"/>
                      <w:color w:val="000000"/>
                    </w:rPr>
                  </w:pPr>
                </w:p>
              </w:tc>
              <w:tc>
                <w:tcPr>
                  <w:tcW w:w="1513" w:type="dxa"/>
                  <w:vAlign w:val="center"/>
                </w:tcPr>
                <w:p w14:paraId="6DA16568" w14:textId="77777777" w:rsidR="00F05372" w:rsidRPr="00407E5F" w:rsidRDefault="00F05372" w:rsidP="00F473C4">
                  <w:pPr>
                    <w:jc w:val="center"/>
                    <w:rPr>
                      <w:rFonts w:ascii="Times New Roman" w:hAnsi="Times New Roman" w:cs="Times New Roman"/>
                      <w:color w:val="000000"/>
                    </w:rPr>
                  </w:pPr>
                </w:p>
              </w:tc>
              <w:tc>
                <w:tcPr>
                  <w:tcW w:w="1232" w:type="dxa"/>
                  <w:vAlign w:val="center"/>
                </w:tcPr>
                <w:p w14:paraId="63BC3A9E" w14:textId="77777777" w:rsidR="00F05372" w:rsidRPr="00407E5F" w:rsidRDefault="00F05372" w:rsidP="00F473C4">
                  <w:pPr>
                    <w:tabs>
                      <w:tab w:val="left" w:pos="180"/>
                    </w:tabs>
                    <w:spacing w:line="240" w:lineRule="exact"/>
                    <w:jc w:val="center"/>
                    <w:rPr>
                      <w:rFonts w:ascii="Times New Roman" w:hAnsi="Times New Roman" w:cs="Times New Roman"/>
                      <w:sz w:val="24"/>
                      <w:szCs w:val="24"/>
                      <w:highlight w:val="yellow"/>
                    </w:rPr>
                  </w:pPr>
                  <w:r w:rsidRPr="00407E5F">
                    <w:rPr>
                      <w:rFonts w:ascii="Times New Roman" w:hAnsi="Times New Roman" w:cs="Times New Roman"/>
                      <w:sz w:val="24"/>
                      <w:szCs w:val="24"/>
                      <w:highlight w:val="yellow"/>
                    </w:rPr>
                    <w:t>Toplam maliyet</w:t>
                  </w:r>
                </w:p>
              </w:tc>
              <w:tc>
                <w:tcPr>
                  <w:tcW w:w="1428" w:type="dxa"/>
                  <w:vAlign w:val="center"/>
                </w:tcPr>
                <w:p w14:paraId="4721B8B5" w14:textId="77777777" w:rsidR="00F05372" w:rsidRPr="00407E5F" w:rsidRDefault="00F05372" w:rsidP="00F473C4">
                  <w:pPr>
                    <w:jc w:val="center"/>
                    <w:rPr>
                      <w:rFonts w:ascii="Times New Roman" w:hAnsi="Times New Roman" w:cs="Times New Roman"/>
                      <w:sz w:val="24"/>
                      <w:szCs w:val="24"/>
                    </w:rPr>
                  </w:pPr>
                  <w:r>
                    <w:rPr>
                      <w:rFonts w:ascii="AbakuTLSymSans" w:hAnsi="AbakuTLSymSans" w:cs="Times New Roman"/>
                      <w:color w:val="000000"/>
                      <w:sz w:val="24"/>
                      <w:szCs w:val="24"/>
                      <w:highlight w:val="darkCyan"/>
                    </w:rPr>
                    <w:t>¨</w:t>
                  </w:r>
                  <w:r w:rsidRPr="00407E5F">
                    <w:rPr>
                      <w:rFonts w:ascii="Times New Roman" w:hAnsi="Times New Roman" w:cs="Times New Roman"/>
                      <w:color w:val="000000"/>
                      <w:sz w:val="24"/>
                      <w:szCs w:val="24"/>
                      <w:highlight w:val="darkCyan"/>
                    </w:rPr>
                    <w:t>25500</w:t>
                  </w:r>
                </w:p>
              </w:tc>
            </w:tr>
          </w:tbl>
          <w:p w14:paraId="6E60A0D8"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SH=</w:t>
            </w:r>
            <w:r>
              <w:rPr>
                <w:rFonts w:ascii="AbakuTLSymSans" w:hAnsi="AbakuTLSymSans" w:cs="Times New Roman"/>
                <w:color w:val="000000"/>
                <w:sz w:val="20"/>
                <w:szCs w:val="20"/>
              </w:rPr>
              <w:t>¨</w:t>
            </w:r>
            <w:r w:rsidRPr="00407E5F">
              <w:rPr>
                <w:rFonts w:ascii="Times New Roman" w:hAnsi="Times New Roman" w:cs="Times New Roman"/>
                <w:color w:val="000000"/>
                <w:sz w:val="20"/>
                <w:szCs w:val="20"/>
              </w:rPr>
              <w:t>13515/(1-0,47)=</w:t>
            </w:r>
            <w:r>
              <w:rPr>
                <w:rFonts w:ascii="AbakuTLSymSans" w:hAnsi="AbakuTLSymSans" w:cs="Times New Roman"/>
                <w:color w:val="000000"/>
                <w:sz w:val="20"/>
                <w:szCs w:val="20"/>
                <w:highlight w:val="darkCyan"/>
              </w:rPr>
              <w:t>¨</w:t>
            </w:r>
            <w:r w:rsidRPr="00407E5F">
              <w:rPr>
                <w:rFonts w:ascii="Times New Roman" w:hAnsi="Times New Roman" w:cs="Times New Roman"/>
                <w:color w:val="000000"/>
                <w:sz w:val="20"/>
                <w:szCs w:val="20"/>
                <w:highlight w:val="darkCyan"/>
              </w:rPr>
              <w:t>25500</w:t>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p>
          <w:p w14:paraId="0C077708" w14:textId="77777777" w:rsidR="00F05372" w:rsidRPr="00407E5F"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p>
          <w:p w14:paraId="156E2B6D" w14:textId="77777777" w:rsidR="00F05372" w:rsidRPr="00407E5F" w:rsidRDefault="00F05372" w:rsidP="00F473C4">
            <w:pPr>
              <w:shd w:val="clear" w:color="auto" w:fill="92D050"/>
              <w:jc w:val="both"/>
              <w:rPr>
                <w:rFonts w:ascii="Times New Roman" w:eastAsia="Times New Roman" w:hAnsi="Times New Roman" w:cs="Times New Roman"/>
                <w:b/>
                <w:sz w:val="24"/>
                <w:szCs w:val="24"/>
                <w:u w:val="single"/>
                <w:lang w:eastAsia="tr-TR"/>
              </w:rPr>
            </w:pPr>
            <w:r w:rsidRPr="00407E5F">
              <w:rPr>
                <w:rFonts w:ascii="Times New Roman" w:eastAsia="Times New Roman" w:hAnsi="Times New Roman" w:cs="Times New Roman"/>
                <w:b/>
                <w:sz w:val="24"/>
                <w:szCs w:val="24"/>
                <w:u w:val="single"/>
                <w:lang w:eastAsia="tr-TR"/>
              </w:rPr>
              <w:t xml:space="preserve">CEVAP-5-  </w:t>
            </w:r>
          </w:p>
          <w:p w14:paraId="3E84ACF2" w14:textId="77777777" w:rsidR="00F05372" w:rsidRPr="00407E5F" w:rsidRDefault="00F05372" w:rsidP="00F473C4">
            <w:pPr>
              <w:spacing w:line="240" w:lineRule="exact"/>
              <w:ind w:left="142" w:right="709"/>
              <w:jc w:val="both"/>
              <w:rPr>
                <w:rFonts w:ascii="Times New Roman" w:hAnsi="Times New Roman" w:cs="Times New Roman"/>
                <w:b/>
              </w:rPr>
            </w:pPr>
            <w:r w:rsidRPr="00407E5F">
              <w:rPr>
                <w:rFonts w:ascii="Times New Roman" w:hAnsi="Times New Roman" w:cs="Times New Roman"/>
                <w:b/>
              </w:rPr>
              <w:t>BİLANÇO</w:t>
            </w:r>
          </w:p>
          <w:tbl>
            <w:tblPr>
              <w:tblW w:w="3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7"/>
              <w:gridCol w:w="1146"/>
              <w:gridCol w:w="1031"/>
            </w:tblGrid>
            <w:tr w:rsidR="00F05372" w:rsidRPr="00407E5F" w14:paraId="0CF7F133" w14:textId="77777777" w:rsidTr="00F473C4">
              <w:trPr>
                <w:trHeight w:hRule="exact" w:val="402"/>
              </w:trPr>
              <w:tc>
                <w:tcPr>
                  <w:tcW w:w="2928" w:type="pct"/>
                  <w:noWrap/>
                  <w:vAlign w:val="center"/>
                  <w:hideMark/>
                </w:tcPr>
                <w:p w14:paraId="02EB8A2C" w14:textId="77777777" w:rsidR="00F05372" w:rsidRPr="00407E5F" w:rsidRDefault="00F05372" w:rsidP="00F473C4">
                  <w:pPr>
                    <w:rPr>
                      <w:rFonts w:ascii="Times New Roman" w:hAnsi="Times New Roman" w:cs="Times New Roman"/>
                      <w:b/>
                      <w:bCs/>
                      <w:color w:val="000000"/>
                      <w:lang w:val="en-GB" w:eastAsia="en-GB"/>
                    </w:rPr>
                  </w:pPr>
                  <w:r w:rsidRPr="00407E5F">
                    <w:rPr>
                      <w:rFonts w:ascii="Times New Roman" w:hAnsi="Times New Roman" w:cs="Times New Roman"/>
                      <w:b/>
                      <w:bCs/>
                      <w:color w:val="000000"/>
                    </w:rPr>
                    <w:t>AKTİF</w:t>
                  </w:r>
                </w:p>
              </w:tc>
              <w:tc>
                <w:tcPr>
                  <w:tcW w:w="1091" w:type="pct"/>
                  <w:noWrap/>
                  <w:vAlign w:val="center"/>
                  <w:hideMark/>
                </w:tcPr>
                <w:p w14:paraId="21206DB0" w14:textId="77777777" w:rsidR="00F05372" w:rsidRPr="00407E5F" w:rsidRDefault="00F05372" w:rsidP="00F473C4">
                  <w:pPr>
                    <w:jc w:val="center"/>
                    <w:rPr>
                      <w:rFonts w:ascii="Times New Roman" w:hAnsi="Times New Roman" w:cs="Times New Roman"/>
                      <w:b/>
                      <w:bCs/>
                      <w:color w:val="000000"/>
                    </w:rPr>
                  </w:pPr>
                  <w:r w:rsidRPr="00407E5F">
                    <w:rPr>
                      <w:rFonts w:ascii="Times New Roman" w:hAnsi="Times New Roman" w:cs="Times New Roman"/>
                      <w:b/>
                      <w:bCs/>
                      <w:color w:val="000000"/>
                    </w:rPr>
                    <w:t>2018</w:t>
                  </w:r>
                </w:p>
              </w:tc>
              <w:tc>
                <w:tcPr>
                  <w:tcW w:w="981" w:type="pct"/>
                  <w:noWrap/>
                  <w:vAlign w:val="center"/>
                  <w:hideMark/>
                </w:tcPr>
                <w:p w14:paraId="741CB927" w14:textId="7C4B9530" w:rsidR="00F05372" w:rsidRPr="00407E5F" w:rsidRDefault="00183D36" w:rsidP="00F473C4">
                  <w:pPr>
                    <w:jc w:val="center"/>
                    <w:rPr>
                      <w:rFonts w:ascii="Times New Roman" w:hAnsi="Times New Roman" w:cs="Times New Roman"/>
                      <w:b/>
                      <w:bCs/>
                      <w:color w:val="000000"/>
                    </w:rPr>
                  </w:pPr>
                  <w:r>
                    <w:rPr>
                      <w:rFonts w:ascii="Times New Roman" w:hAnsi="Times New Roman" w:cs="Times New Roman"/>
                      <w:b/>
                      <w:bCs/>
                      <w:color w:val="000000"/>
                    </w:rPr>
                    <w:t>2023</w:t>
                  </w:r>
                </w:p>
              </w:tc>
            </w:tr>
            <w:tr w:rsidR="00F05372" w:rsidRPr="00407E5F" w14:paraId="0EA86FB8" w14:textId="77777777" w:rsidTr="00F473C4">
              <w:trPr>
                <w:trHeight w:hRule="exact" w:val="402"/>
              </w:trPr>
              <w:tc>
                <w:tcPr>
                  <w:tcW w:w="2928" w:type="pct"/>
                  <w:noWrap/>
                  <w:vAlign w:val="center"/>
                  <w:hideMark/>
                </w:tcPr>
                <w:p w14:paraId="1EECF7E3"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DÖNEM VARLIK TOPLAMI</w:t>
                  </w:r>
                </w:p>
              </w:tc>
              <w:tc>
                <w:tcPr>
                  <w:tcW w:w="1091" w:type="pct"/>
                  <w:noWrap/>
                  <w:vAlign w:val="center"/>
                  <w:hideMark/>
                </w:tcPr>
                <w:p w14:paraId="03EE8873"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250.000</w:t>
                  </w:r>
                </w:p>
              </w:tc>
              <w:tc>
                <w:tcPr>
                  <w:tcW w:w="981" w:type="pct"/>
                  <w:noWrap/>
                  <w:vAlign w:val="center"/>
                  <w:hideMark/>
                </w:tcPr>
                <w:p w14:paraId="70F5541A"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350.000</w:t>
                  </w:r>
                </w:p>
              </w:tc>
            </w:tr>
            <w:tr w:rsidR="00F05372" w:rsidRPr="00407E5F" w14:paraId="0AFE3DDB" w14:textId="77777777" w:rsidTr="00F473C4">
              <w:trPr>
                <w:trHeight w:hRule="exact" w:val="402"/>
              </w:trPr>
              <w:tc>
                <w:tcPr>
                  <w:tcW w:w="2928" w:type="pct"/>
                  <w:noWrap/>
                  <w:vAlign w:val="center"/>
                  <w:hideMark/>
                </w:tcPr>
                <w:p w14:paraId="6ED2AC80"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Kasa</w:t>
                  </w:r>
                </w:p>
              </w:tc>
              <w:tc>
                <w:tcPr>
                  <w:tcW w:w="1091" w:type="pct"/>
                  <w:noWrap/>
                  <w:vAlign w:val="center"/>
                  <w:hideMark/>
                </w:tcPr>
                <w:p w14:paraId="23308F5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90.000</w:t>
                  </w:r>
                </w:p>
              </w:tc>
              <w:tc>
                <w:tcPr>
                  <w:tcW w:w="981" w:type="pct"/>
                  <w:noWrap/>
                  <w:vAlign w:val="center"/>
                  <w:hideMark/>
                </w:tcPr>
                <w:p w14:paraId="18F85C6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100.000</w:t>
                  </w:r>
                </w:p>
              </w:tc>
            </w:tr>
            <w:tr w:rsidR="00F05372" w:rsidRPr="00407E5F" w14:paraId="5A008142" w14:textId="77777777" w:rsidTr="00F473C4">
              <w:trPr>
                <w:trHeight w:hRule="exact" w:val="402"/>
              </w:trPr>
              <w:tc>
                <w:tcPr>
                  <w:tcW w:w="2928" w:type="pct"/>
                  <w:noWrap/>
                  <w:vAlign w:val="center"/>
                  <w:hideMark/>
                </w:tcPr>
                <w:p w14:paraId="5697AAE3"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Alıcılar</w:t>
                  </w:r>
                </w:p>
              </w:tc>
              <w:tc>
                <w:tcPr>
                  <w:tcW w:w="1091" w:type="pct"/>
                  <w:noWrap/>
                  <w:vAlign w:val="center"/>
                  <w:hideMark/>
                </w:tcPr>
                <w:p w14:paraId="1383A660"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80.000</w:t>
                  </w:r>
                </w:p>
              </w:tc>
              <w:tc>
                <w:tcPr>
                  <w:tcW w:w="981" w:type="pct"/>
                  <w:noWrap/>
                  <w:vAlign w:val="center"/>
                  <w:hideMark/>
                </w:tcPr>
                <w:p w14:paraId="3C927788"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110.000</w:t>
                  </w:r>
                </w:p>
              </w:tc>
            </w:tr>
            <w:tr w:rsidR="00F05372" w:rsidRPr="00407E5F" w14:paraId="6803DC5F" w14:textId="77777777" w:rsidTr="00F473C4">
              <w:trPr>
                <w:trHeight w:hRule="exact" w:val="402"/>
              </w:trPr>
              <w:tc>
                <w:tcPr>
                  <w:tcW w:w="2928" w:type="pct"/>
                  <w:noWrap/>
                  <w:vAlign w:val="center"/>
                  <w:hideMark/>
                </w:tcPr>
                <w:p w14:paraId="606BAD8C"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lastRenderedPageBreak/>
                    <w:t>Kısa Vadeli Alacak Senetleri</w:t>
                  </w:r>
                </w:p>
              </w:tc>
              <w:tc>
                <w:tcPr>
                  <w:tcW w:w="1091" w:type="pct"/>
                  <w:noWrap/>
                  <w:vAlign w:val="center"/>
                  <w:hideMark/>
                </w:tcPr>
                <w:p w14:paraId="1DEDB545"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70.000</w:t>
                  </w:r>
                </w:p>
              </w:tc>
              <w:tc>
                <w:tcPr>
                  <w:tcW w:w="981" w:type="pct"/>
                  <w:noWrap/>
                  <w:vAlign w:val="center"/>
                  <w:hideMark/>
                </w:tcPr>
                <w:p w14:paraId="434FD0A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120.000</w:t>
                  </w:r>
                </w:p>
              </w:tc>
            </w:tr>
            <w:tr w:rsidR="00F05372" w:rsidRPr="00407E5F" w14:paraId="26593E54" w14:textId="77777777" w:rsidTr="00F473C4">
              <w:trPr>
                <w:trHeight w:hRule="exact" w:val="402"/>
              </w:trPr>
              <w:tc>
                <w:tcPr>
                  <w:tcW w:w="2928" w:type="pct"/>
                  <w:noWrap/>
                  <w:vAlign w:val="center"/>
                  <w:hideMark/>
                </w:tcPr>
                <w:p w14:paraId="772A1C93"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Verilen Çekler</w:t>
                  </w:r>
                </w:p>
              </w:tc>
              <w:tc>
                <w:tcPr>
                  <w:tcW w:w="1091" w:type="pct"/>
                  <w:noWrap/>
                  <w:vAlign w:val="center"/>
                  <w:hideMark/>
                </w:tcPr>
                <w:p w14:paraId="25971B1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-90.000</w:t>
                  </w:r>
                </w:p>
              </w:tc>
              <w:tc>
                <w:tcPr>
                  <w:tcW w:w="981" w:type="pct"/>
                  <w:noWrap/>
                  <w:vAlign w:val="center"/>
                  <w:hideMark/>
                </w:tcPr>
                <w:p w14:paraId="30F79D45"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-130.000</w:t>
                  </w:r>
                </w:p>
              </w:tc>
            </w:tr>
            <w:tr w:rsidR="00F05372" w:rsidRPr="00407E5F" w14:paraId="4D8A8FF3" w14:textId="77777777" w:rsidTr="00F473C4">
              <w:trPr>
                <w:trHeight w:hRule="exact" w:val="402"/>
              </w:trPr>
              <w:tc>
                <w:tcPr>
                  <w:tcW w:w="2928" w:type="pct"/>
                  <w:noWrap/>
                  <w:vAlign w:val="center"/>
                  <w:hideMark/>
                </w:tcPr>
                <w:p w14:paraId="48B8E353"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Dönem Sonu Ticari Mal Stok</w:t>
                  </w:r>
                </w:p>
              </w:tc>
              <w:tc>
                <w:tcPr>
                  <w:tcW w:w="1091" w:type="pct"/>
                  <w:noWrap/>
                  <w:vAlign w:val="center"/>
                  <w:hideMark/>
                </w:tcPr>
                <w:p w14:paraId="77F5B39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100.000</w:t>
                  </w:r>
                </w:p>
              </w:tc>
              <w:tc>
                <w:tcPr>
                  <w:tcW w:w="981" w:type="pct"/>
                  <w:noWrap/>
                  <w:vAlign w:val="center"/>
                  <w:hideMark/>
                </w:tcPr>
                <w:p w14:paraId="27F71919"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150.000</w:t>
                  </w:r>
                </w:p>
              </w:tc>
            </w:tr>
            <w:tr w:rsidR="00F05372" w:rsidRPr="00407E5F" w14:paraId="32B5BCC6" w14:textId="77777777" w:rsidTr="00F473C4">
              <w:trPr>
                <w:trHeight w:hRule="exact" w:val="402"/>
              </w:trPr>
              <w:tc>
                <w:tcPr>
                  <w:tcW w:w="2928" w:type="pct"/>
                  <w:noWrap/>
                  <w:vAlign w:val="center"/>
                  <w:hideMark/>
                </w:tcPr>
                <w:p w14:paraId="57C13C23"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DURAN VARLIK TOPLAMI</w:t>
                  </w:r>
                </w:p>
              </w:tc>
              <w:tc>
                <w:tcPr>
                  <w:tcW w:w="1091" w:type="pct"/>
                  <w:noWrap/>
                  <w:vAlign w:val="center"/>
                  <w:hideMark/>
                </w:tcPr>
                <w:p w14:paraId="2B2CE2E8"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350.000</w:t>
                  </w:r>
                </w:p>
              </w:tc>
              <w:tc>
                <w:tcPr>
                  <w:tcW w:w="981" w:type="pct"/>
                  <w:noWrap/>
                  <w:vAlign w:val="center"/>
                  <w:hideMark/>
                </w:tcPr>
                <w:p w14:paraId="7409B01A"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190.000</w:t>
                  </w:r>
                </w:p>
              </w:tc>
            </w:tr>
            <w:tr w:rsidR="00F05372" w:rsidRPr="00407E5F" w14:paraId="3232926C" w14:textId="77777777" w:rsidTr="00F473C4">
              <w:trPr>
                <w:trHeight w:hRule="exact" w:val="402"/>
              </w:trPr>
              <w:tc>
                <w:tcPr>
                  <w:tcW w:w="2928" w:type="pct"/>
                  <w:noWrap/>
                  <w:vAlign w:val="center"/>
                  <w:hideMark/>
                </w:tcPr>
                <w:p w14:paraId="0117BDFE"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Haklar</w:t>
                  </w:r>
                </w:p>
              </w:tc>
              <w:tc>
                <w:tcPr>
                  <w:tcW w:w="1091" w:type="pct"/>
                  <w:noWrap/>
                  <w:vAlign w:val="center"/>
                  <w:hideMark/>
                </w:tcPr>
                <w:p w14:paraId="06E06662"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140.000</w:t>
                  </w:r>
                </w:p>
              </w:tc>
              <w:tc>
                <w:tcPr>
                  <w:tcW w:w="981" w:type="pct"/>
                  <w:noWrap/>
                  <w:vAlign w:val="center"/>
                  <w:hideMark/>
                </w:tcPr>
                <w:p w14:paraId="69C47E6A"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150.000</w:t>
                  </w:r>
                </w:p>
              </w:tc>
            </w:tr>
            <w:tr w:rsidR="00F05372" w:rsidRPr="00407E5F" w14:paraId="09C0D4E9" w14:textId="77777777" w:rsidTr="00F473C4">
              <w:trPr>
                <w:trHeight w:hRule="exact" w:val="402"/>
              </w:trPr>
              <w:tc>
                <w:tcPr>
                  <w:tcW w:w="2928" w:type="pct"/>
                  <w:noWrap/>
                  <w:vAlign w:val="center"/>
                  <w:hideMark/>
                </w:tcPr>
                <w:p w14:paraId="5927F63A"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Uzun Vadeli Alacak Senetleri</w:t>
                  </w:r>
                </w:p>
              </w:tc>
              <w:tc>
                <w:tcPr>
                  <w:tcW w:w="1091" w:type="pct"/>
                  <w:noWrap/>
                  <w:vAlign w:val="center"/>
                  <w:hideMark/>
                </w:tcPr>
                <w:p w14:paraId="6D1DE35D"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130.000</w:t>
                  </w:r>
                </w:p>
              </w:tc>
              <w:tc>
                <w:tcPr>
                  <w:tcW w:w="981" w:type="pct"/>
                  <w:noWrap/>
                  <w:vAlign w:val="center"/>
                  <w:hideMark/>
                </w:tcPr>
                <w:p w14:paraId="2EA84DE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190.000</w:t>
                  </w:r>
                </w:p>
              </w:tc>
            </w:tr>
            <w:tr w:rsidR="00F05372" w:rsidRPr="00407E5F" w14:paraId="3A098B92" w14:textId="77777777" w:rsidTr="00F473C4">
              <w:trPr>
                <w:trHeight w:hRule="exact" w:val="402"/>
              </w:trPr>
              <w:tc>
                <w:tcPr>
                  <w:tcW w:w="2928" w:type="pct"/>
                  <w:noWrap/>
                  <w:vAlign w:val="center"/>
                  <w:hideMark/>
                </w:tcPr>
                <w:p w14:paraId="45B4A125"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Demirbaşlar</w:t>
                  </w:r>
                </w:p>
              </w:tc>
              <w:tc>
                <w:tcPr>
                  <w:tcW w:w="1091" w:type="pct"/>
                  <w:noWrap/>
                  <w:vAlign w:val="center"/>
                  <w:hideMark/>
                </w:tcPr>
                <w:p w14:paraId="3D96F29E"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120.000</w:t>
                  </w:r>
                </w:p>
              </w:tc>
              <w:tc>
                <w:tcPr>
                  <w:tcW w:w="981" w:type="pct"/>
                  <w:noWrap/>
                  <w:vAlign w:val="center"/>
                  <w:hideMark/>
                </w:tcPr>
                <w:p w14:paraId="62E659A2"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130.000</w:t>
                  </w:r>
                </w:p>
              </w:tc>
            </w:tr>
            <w:tr w:rsidR="00F05372" w:rsidRPr="00407E5F" w14:paraId="067D42F4" w14:textId="77777777" w:rsidTr="00F473C4">
              <w:trPr>
                <w:trHeight w:hRule="exact" w:val="402"/>
              </w:trPr>
              <w:tc>
                <w:tcPr>
                  <w:tcW w:w="2928" w:type="pct"/>
                  <w:noWrap/>
                  <w:vAlign w:val="center"/>
                  <w:hideMark/>
                </w:tcPr>
                <w:p w14:paraId="1B3C3336"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Taşıtlar</w:t>
                  </w:r>
                </w:p>
              </w:tc>
              <w:tc>
                <w:tcPr>
                  <w:tcW w:w="1091" w:type="pct"/>
                  <w:noWrap/>
                  <w:vAlign w:val="center"/>
                  <w:hideMark/>
                </w:tcPr>
                <w:p w14:paraId="6F8569E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110.000</w:t>
                  </w:r>
                </w:p>
              </w:tc>
              <w:tc>
                <w:tcPr>
                  <w:tcW w:w="981" w:type="pct"/>
                  <w:noWrap/>
                  <w:vAlign w:val="center"/>
                  <w:hideMark/>
                </w:tcPr>
                <w:p w14:paraId="6C3D4B4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120.000</w:t>
                  </w:r>
                </w:p>
              </w:tc>
            </w:tr>
            <w:tr w:rsidR="00F05372" w:rsidRPr="00407E5F" w14:paraId="10168DEA" w14:textId="77777777" w:rsidTr="00F473C4">
              <w:trPr>
                <w:trHeight w:hRule="exact" w:val="402"/>
              </w:trPr>
              <w:tc>
                <w:tcPr>
                  <w:tcW w:w="2928" w:type="pct"/>
                  <w:noWrap/>
                  <w:vAlign w:val="center"/>
                  <w:hideMark/>
                </w:tcPr>
                <w:p w14:paraId="0E7E36A0"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Maddi D. V. Birik. Amortismanı</w:t>
                  </w:r>
                </w:p>
              </w:tc>
              <w:tc>
                <w:tcPr>
                  <w:tcW w:w="1091" w:type="pct"/>
                  <w:noWrap/>
                  <w:vAlign w:val="center"/>
                  <w:hideMark/>
                </w:tcPr>
                <w:p w14:paraId="1B026381"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-100.000</w:t>
                  </w:r>
                </w:p>
              </w:tc>
              <w:tc>
                <w:tcPr>
                  <w:tcW w:w="981" w:type="pct"/>
                  <w:noWrap/>
                  <w:vAlign w:val="center"/>
                </w:tcPr>
                <w:p w14:paraId="45B01B5D"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-340.000</w:t>
                  </w:r>
                </w:p>
              </w:tc>
            </w:tr>
            <w:tr w:rsidR="00F05372" w:rsidRPr="00407E5F" w14:paraId="0A56FB8F" w14:textId="77777777" w:rsidTr="00F473C4">
              <w:trPr>
                <w:trHeight w:hRule="exact" w:val="402"/>
              </w:trPr>
              <w:tc>
                <w:tcPr>
                  <w:tcW w:w="2928" w:type="pct"/>
                  <w:noWrap/>
                  <w:vAlign w:val="center"/>
                  <w:hideMark/>
                </w:tcPr>
                <w:p w14:paraId="4C4EF64A"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M. Olmayan D.V.Bir. Amortisman</w:t>
                  </w:r>
                </w:p>
              </w:tc>
              <w:tc>
                <w:tcPr>
                  <w:tcW w:w="1091" w:type="pct"/>
                  <w:noWrap/>
                  <w:vAlign w:val="center"/>
                  <w:hideMark/>
                </w:tcPr>
                <w:p w14:paraId="0C4B5C2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-50.000</w:t>
                  </w:r>
                </w:p>
              </w:tc>
              <w:tc>
                <w:tcPr>
                  <w:tcW w:w="981" w:type="pct"/>
                  <w:noWrap/>
                  <w:vAlign w:val="center"/>
                  <w:hideMark/>
                </w:tcPr>
                <w:p w14:paraId="421A69B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-60.000</w:t>
                  </w:r>
                </w:p>
              </w:tc>
            </w:tr>
            <w:tr w:rsidR="00F05372" w:rsidRPr="00407E5F" w14:paraId="70C363F5" w14:textId="77777777" w:rsidTr="00F473C4">
              <w:trPr>
                <w:trHeight w:hRule="exact" w:val="402"/>
              </w:trPr>
              <w:tc>
                <w:tcPr>
                  <w:tcW w:w="2928" w:type="pct"/>
                  <w:noWrap/>
                  <w:vAlign w:val="center"/>
                  <w:hideMark/>
                </w:tcPr>
                <w:p w14:paraId="45FD6182"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AKTİF TOPLAMI</w:t>
                  </w:r>
                </w:p>
              </w:tc>
              <w:tc>
                <w:tcPr>
                  <w:tcW w:w="1091" w:type="pct"/>
                  <w:noWrap/>
                  <w:vAlign w:val="center"/>
                  <w:hideMark/>
                </w:tcPr>
                <w:p w14:paraId="249299C9"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600.000</w:t>
                  </w:r>
                </w:p>
              </w:tc>
              <w:tc>
                <w:tcPr>
                  <w:tcW w:w="981" w:type="pct"/>
                  <w:noWrap/>
                  <w:vAlign w:val="center"/>
                  <w:hideMark/>
                </w:tcPr>
                <w:p w14:paraId="27227A87"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540.000</w:t>
                  </w:r>
                </w:p>
              </w:tc>
            </w:tr>
            <w:tr w:rsidR="00F05372" w:rsidRPr="00407E5F" w14:paraId="3745D5B5" w14:textId="77777777" w:rsidTr="00F473C4">
              <w:trPr>
                <w:trHeight w:hRule="exact" w:val="402"/>
              </w:trPr>
              <w:tc>
                <w:tcPr>
                  <w:tcW w:w="2928" w:type="pct"/>
                  <w:noWrap/>
                  <w:vAlign w:val="center"/>
                </w:tcPr>
                <w:p w14:paraId="12DEA2D2"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PASİF</w:t>
                  </w:r>
                </w:p>
              </w:tc>
              <w:tc>
                <w:tcPr>
                  <w:tcW w:w="1091" w:type="pct"/>
                  <w:noWrap/>
                  <w:vAlign w:val="center"/>
                </w:tcPr>
                <w:p w14:paraId="02190CAA" w14:textId="77777777" w:rsidR="00F05372" w:rsidRPr="00407E5F" w:rsidRDefault="00F05372" w:rsidP="00F473C4">
                  <w:pPr>
                    <w:jc w:val="center"/>
                    <w:rPr>
                      <w:rFonts w:ascii="Times New Roman" w:hAnsi="Times New Roman" w:cs="Times New Roman"/>
                      <w:b/>
                      <w:bCs/>
                      <w:color w:val="000000"/>
                    </w:rPr>
                  </w:pPr>
                  <w:r w:rsidRPr="00407E5F">
                    <w:rPr>
                      <w:rFonts w:ascii="Times New Roman" w:hAnsi="Times New Roman" w:cs="Times New Roman"/>
                      <w:b/>
                      <w:bCs/>
                      <w:color w:val="000000"/>
                    </w:rPr>
                    <w:t>2017</w:t>
                  </w:r>
                </w:p>
              </w:tc>
              <w:tc>
                <w:tcPr>
                  <w:tcW w:w="981" w:type="pct"/>
                  <w:noWrap/>
                  <w:vAlign w:val="center"/>
                </w:tcPr>
                <w:p w14:paraId="160775FB" w14:textId="77777777" w:rsidR="00F05372" w:rsidRPr="00407E5F" w:rsidRDefault="00F05372" w:rsidP="00F473C4">
                  <w:pPr>
                    <w:jc w:val="center"/>
                    <w:rPr>
                      <w:rFonts w:ascii="Times New Roman" w:hAnsi="Times New Roman" w:cs="Times New Roman"/>
                      <w:b/>
                      <w:bCs/>
                      <w:color w:val="000000"/>
                    </w:rPr>
                  </w:pPr>
                  <w:r w:rsidRPr="00407E5F">
                    <w:rPr>
                      <w:rFonts w:ascii="Times New Roman" w:hAnsi="Times New Roman" w:cs="Times New Roman"/>
                      <w:b/>
                      <w:bCs/>
                      <w:color w:val="000000"/>
                    </w:rPr>
                    <w:t>2018</w:t>
                  </w:r>
                </w:p>
              </w:tc>
            </w:tr>
            <w:tr w:rsidR="00F05372" w:rsidRPr="00407E5F" w14:paraId="13C114D9" w14:textId="77777777" w:rsidTr="00F473C4">
              <w:trPr>
                <w:trHeight w:hRule="exact" w:val="402"/>
              </w:trPr>
              <w:tc>
                <w:tcPr>
                  <w:tcW w:w="2928" w:type="pct"/>
                  <w:noWrap/>
                  <w:vAlign w:val="center"/>
                </w:tcPr>
                <w:p w14:paraId="0D246217"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KISA VAD. YAB. KAY. TOP.</w:t>
                  </w:r>
                </w:p>
              </w:tc>
              <w:tc>
                <w:tcPr>
                  <w:tcW w:w="1091" w:type="pct"/>
                  <w:noWrap/>
                  <w:vAlign w:val="center"/>
                </w:tcPr>
                <w:p w14:paraId="47D3BDF5"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150.000</w:t>
                  </w:r>
                </w:p>
              </w:tc>
              <w:tc>
                <w:tcPr>
                  <w:tcW w:w="981" w:type="pct"/>
                  <w:noWrap/>
                  <w:vAlign w:val="center"/>
                </w:tcPr>
                <w:p w14:paraId="212B4349"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180.000</w:t>
                  </w:r>
                </w:p>
              </w:tc>
            </w:tr>
            <w:tr w:rsidR="00F05372" w:rsidRPr="00407E5F" w14:paraId="1C05CFEE" w14:textId="77777777" w:rsidTr="00F473C4">
              <w:trPr>
                <w:trHeight w:hRule="exact" w:val="402"/>
              </w:trPr>
              <w:tc>
                <w:tcPr>
                  <w:tcW w:w="2928" w:type="pct"/>
                  <w:noWrap/>
                  <w:vAlign w:val="center"/>
                </w:tcPr>
                <w:p w14:paraId="71498DB0" w14:textId="77777777" w:rsidR="00F05372" w:rsidRPr="00407E5F" w:rsidRDefault="00F05372" w:rsidP="00F473C4">
                  <w:pPr>
                    <w:jc w:val="both"/>
                    <w:rPr>
                      <w:rFonts w:ascii="Times New Roman" w:hAnsi="Times New Roman" w:cs="Times New Roman"/>
                      <w:color w:val="000000"/>
                    </w:rPr>
                  </w:pPr>
                  <w:r w:rsidRPr="00407E5F">
                    <w:rPr>
                      <w:rFonts w:ascii="Times New Roman" w:hAnsi="Times New Roman" w:cs="Times New Roman"/>
                      <w:color w:val="000000"/>
                    </w:rPr>
                    <w:t>Ödenecek vergi fonlar</w:t>
                  </w:r>
                </w:p>
              </w:tc>
              <w:tc>
                <w:tcPr>
                  <w:tcW w:w="1091" w:type="pct"/>
                  <w:noWrap/>
                  <w:vAlign w:val="center"/>
                </w:tcPr>
                <w:p w14:paraId="2DCD965E"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40.000</w:t>
                  </w:r>
                </w:p>
              </w:tc>
              <w:tc>
                <w:tcPr>
                  <w:tcW w:w="981" w:type="pct"/>
                  <w:noWrap/>
                  <w:vAlign w:val="center"/>
                </w:tcPr>
                <w:p w14:paraId="430E70AF"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50.000</w:t>
                  </w:r>
                </w:p>
              </w:tc>
            </w:tr>
            <w:tr w:rsidR="00F05372" w:rsidRPr="00407E5F" w14:paraId="37D4FCDC" w14:textId="77777777" w:rsidTr="00F473C4">
              <w:trPr>
                <w:trHeight w:hRule="exact" w:val="402"/>
              </w:trPr>
              <w:tc>
                <w:tcPr>
                  <w:tcW w:w="2928" w:type="pct"/>
                  <w:noWrap/>
                  <w:vAlign w:val="center"/>
                </w:tcPr>
                <w:p w14:paraId="26069596"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Kısa Vadeli Borç Senedi</w:t>
                  </w:r>
                </w:p>
              </w:tc>
              <w:tc>
                <w:tcPr>
                  <w:tcW w:w="1091" w:type="pct"/>
                  <w:noWrap/>
                  <w:vAlign w:val="center"/>
                </w:tcPr>
                <w:p w14:paraId="65A550D7"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50.000</w:t>
                  </w:r>
                </w:p>
              </w:tc>
              <w:tc>
                <w:tcPr>
                  <w:tcW w:w="981" w:type="pct"/>
                  <w:noWrap/>
                  <w:vAlign w:val="center"/>
                </w:tcPr>
                <w:p w14:paraId="121B2E89"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60.000</w:t>
                  </w:r>
                </w:p>
              </w:tc>
            </w:tr>
            <w:tr w:rsidR="00F05372" w:rsidRPr="00407E5F" w14:paraId="15000DCB" w14:textId="77777777" w:rsidTr="00F473C4">
              <w:trPr>
                <w:trHeight w:hRule="exact" w:val="402"/>
              </w:trPr>
              <w:tc>
                <w:tcPr>
                  <w:tcW w:w="2928" w:type="pct"/>
                  <w:noWrap/>
                  <w:vAlign w:val="center"/>
                </w:tcPr>
                <w:p w14:paraId="00F55B84" w14:textId="77777777" w:rsidR="00F05372" w:rsidRPr="00407E5F" w:rsidRDefault="00F05372" w:rsidP="00F473C4">
                  <w:pPr>
                    <w:jc w:val="both"/>
                    <w:rPr>
                      <w:rFonts w:ascii="Times New Roman" w:hAnsi="Times New Roman" w:cs="Times New Roman"/>
                      <w:color w:val="000000"/>
                    </w:rPr>
                  </w:pPr>
                  <w:r w:rsidRPr="00407E5F">
                    <w:rPr>
                      <w:rFonts w:ascii="Times New Roman" w:hAnsi="Times New Roman" w:cs="Times New Roman"/>
                      <w:color w:val="000000"/>
                    </w:rPr>
                    <w:t>Kısa Vadeli Banka Kredileri</w:t>
                  </w:r>
                </w:p>
              </w:tc>
              <w:tc>
                <w:tcPr>
                  <w:tcW w:w="1091" w:type="pct"/>
                  <w:noWrap/>
                  <w:vAlign w:val="center"/>
                </w:tcPr>
                <w:p w14:paraId="5FC49764"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60.000</w:t>
                  </w:r>
                </w:p>
              </w:tc>
              <w:tc>
                <w:tcPr>
                  <w:tcW w:w="981" w:type="pct"/>
                  <w:noWrap/>
                  <w:vAlign w:val="center"/>
                </w:tcPr>
                <w:p w14:paraId="13F0B94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70.000</w:t>
                  </w:r>
                </w:p>
              </w:tc>
            </w:tr>
            <w:tr w:rsidR="00F05372" w:rsidRPr="00407E5F" w14:paraId="6CCA7F2A" w14:textId="77777777" w:rsidTr="00F473C4">
              <w:trPr>
                <w:trHeight w:hRule="exact" w:val="402"/>
              </w:trPr>
              <w:tc>
                <w:tcPr>
                  <w:tcW w:w="2928" w:type="pct"/>
                  <w:noWrap/>
                  <w:vAlign w:val="center"/>
                </w:tcPr>
                <w:p w14:paraId="3E1DDF0A" w14:textId="77777777" w:rsidR="00F05372" w:rsidRPr="00407E5F" w:rsidRDefault="00F05372" w:rsidP="00F473C4">
                  <w:pPr>
                    <w:rPr>
                      <w:rFonts w:ascii="Times New Roman" w:hAnsi="Times New Roman" w:cs="Times New Roman"/>
                      <w:color w:val="000000"/>
                    </w:rPr>
                  </w:pPr>
                </w:p>
              </w:tc>
              <w:tc>
                <w:tcPr>
                  <w:tcW w:w="1091" w:type="pct"/>
                  <w:noWrap/>
                  <w:vAlign w:val="center"/>
                </w:tcPr>
                <w:p w14:paraId="1B02689D" w14:textId="77777777" w:rsidR="00F05372" w:rsidRPr="00407E5F" w:rsidRDefault="00F05372" w:rsidP="00F473C4">
                  <w:pPr>
                    <w:jc w:val="right"/>
                    <w:rPr>
                      <w:rFonts w:ascii="Times New Roman" w:hAnsi="Times New Roman" w:cs="Times New Roman"/>
                      <w:color w:val="000000"/>
                    </w:rPr>
                  </w:pPr>
                </w:p>
              </w:tc>
              <w:tc>
                <w:tcPr>
                  <w:tcW w:w="981" w:type="pct"/>
                  <w:noWrap/>
                  <w:vAlign w:val="center"/>
                </w:tcPr>
                <w:p w14:paraId="46740AAE" w14:textId="77777777" w:rsidR="00F05372" w:rsidRPr="00407E5F" w:rsidRDefault="00F05372" w:rsidP="00F473C4">
                  <w:pPr>
                    <w:jc w:val="right"/>
                    <w:rPr>
                      <w:rFonts w:ascii="Times New Roman" w:hAnsi="Times New Roman" w:cs="Times New Roman"/>
                      <w:color w:val="000000"/>
                    </w:rPr>
                  </w:pPr>
                </w:p>
              </w:tc>
            </w:tr>
            <w:tr w:rsidR="00F05372" w:rsidRPr="00407E5F" w14:paraId="70BBCD03" w14:textId="77777777" w:rsidTr="00F473C4">
              <w:trPr>
                <w:trHeight w:hRule="exact" w:val="402"/>
              </w:trPr>
              <w:tc>
                <w:tcPr>
                  <w:tcW w:w="2928" w:type="pct"/>
                  <w:noWrap/>
                  <w:vAlign w:val="center"/>
                </w:tcPr>
                <w:p w14:paraId="2F7D52D0"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UZUN V. YAB. KAY. TOP.</w:t>
                  </w:r>
                </w:p>
              </w:tc>
              <w:tc>
                <w:tcPr>
                  <w:tcW w:w="1091" w:type="pct"/>
                  <w:noWrap/>
                  <w:vAlign w:val="center"/>
                </w:tcPr>
                <w:p w14:paraId="75DEC668"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170.000</w:t>
                  </w:r>
                </w:p>
              </w:tc>
              <w:tc>
                <w:tcPr>
                  <w:tcW w:w="981" w:type="pct"/>
                  <w:noWrap/>
                  <w:vAlign w:val="center"/>
                </w:tcPr>
                <w:p w14:paraId="7E6E839B"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210.000</w:t>
                  </w:r>
                </w:p>
              </w:tc>
            </w:tr>
            <w:tr w:rsidR="00F05372" w:rsidRPr="00407E5F" w14:paraId="58B92F78" w14:textId="77777777" w:rsidTr="00F473C4">
              <w:trPr>
                <w:trHeight w:hRule="exact" w:val="402"/>
              </w:trPr>
              <w:tc>
                <w:tcPr>
                  <w:tcW w:w="2928" w:type="pct"/>
                  <w:noWrap/>
                  <w:vAlign w:val="center"/>
                </w:tcPr>
                <w:p w14:paraId="6FB4E818"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Uzun Vadeli Borç Senedi</w:t>
                  </w:r>
                </w:p>
              </w:tc>
              <w:tc>
                <w:tcPr>
                  <w:tcW w:w="1091" w:type="pct"/>
                  <w:noWrap/>
                  <w:vAlign w:val="center"/>
                </w:tcPr>
                <w:p w14:paraId="0A38D23D"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40.000</w:t>
                  </w:r>
                </w:p>
              </w:tc>
              <w:tc>
                <w:tcPr>
                  <w:tcW w:w="981" w:type="pct"/>
                  <w:noWrap/>
                  <w:vAlign w:val="center"/>
                </w:tcPr>
                <w:p w14:paraId="40E628D4"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50.000</w:t>
                  </w:r>
                </w:p>
              </w:tc>
            </w:tr>
            <w:tr w:rsidR="00F05372" w:rsidRPr="00407E5F" w14:paraId="593FE400" w14:textId="77777777" w:rsidTr="00F473C4">
              <w:trPr>
                <w:trHeight w:hRule="exact" w:val="402"/>
              </w:trPr>
              <w:tc>
                <w:tcPr>
                  <w:tcW w:w="2928" w:type="pct"/>
                  <w:noWrap/>
                  <w:vAlign w:val="center"/>
                </w:tcPr>
                <w:p w14:paraId="535F025B"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Uzun Vadeli Satıcılar</w:t>
                  </w:r>
                </w:p>
              </w:tc>
              <w:tc>
                <w:tcPr>
                  <w:tcW w:w="1091" w:type="pct"/>
                  <w:noWrap/>
                  <w:vAlign w:val="center"/>
                </w:tcPr>
                <w:p w14:paraId="7EEA4F3F"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50.000</w:t>
                  </w:r>
                </w:p>
              </w:tc>
              <w:tc>
                <w:tcPr>
                  <w:tcW w:w="981" w:type="pct"/>
                  <w:noWrap/>
                  <w:vAlign w:val="center"/>
                </w:tcPr>
                <w:p w14:paraId="7DEF1D31"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60.000</w:t>
                  </w:r>
                </w:p>
              </w:tc>
            </w:tr>
            <w:tr w:rsidR="00F05372" w:rsidRPr="00407E5F" w14:paraId="7610757A" w14:textId="77777777" w:rsidTr="00F473C4">
              <w:trPr>
                <w:trHeight w:hRule="exact" w:val="402"/>
              </w:trPr>
              <w:tc>
                <w:tcPr>
                  <w:tcW w:w="2928" w:type="pct"/>
                  <w:noWrap/>
                  <w:vAlign w:val="center"/>
                </w:tcPr>
                <w:p w14:paraId="031AAFF1"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Uzun Vadeli Banka Kredileri</w:t>
                  </w:r>
                </w:p>
              </w:tc>
              <w:tc>
                <w:tcPr>
                  <w:tcW w:w="1091" w:type="pct"/>
                  <w:noWrap/>
                  <w:vAlign w:val="center"/>
                </w:tcPr>
                <w:p w14:paraId="31DC5F28"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80.000</w:t>
                  </w:r>
                </w:p>
              </w:tc>
              <w:tc>
                <w:tcPr>
                  <w:tcW w:w="981" w:type="pct"/>
                  <w:noWrap/>
                  <w:vAlign w:val="center"/>
                </w:tcPr>
                <w:p w14:paraId="6E3B5A9F"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100.000</w:t>
                  </w:r>
                </w:p>
              </w:tc>
            </w:tr>
            <w:tr w:rsidR="00F05372" w:rsidRPr="00407E5F" w14:paraId="4B749323" w14:textId="77777777" w:rsidTr="00F473C4">
              <w:trPr>
                <w:trHeight w:hRule="exact" w:val="402"/>
              </w:trPr>
              <w:tc>
                <w:tcPr>
                  <w:tcW w:w="2928" w:type="pct"/>
                  <w:noWrap/>
                  <w:vAlign w:val="center"/>
                </w:tcPr>
                <w:p w14:paraId="7077C2ED"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ÖZKAYNAK TOPLAMI</w:t>
                  </w:r>
                </w:p>
              </w:tc>
              <w:tc>
                <w:tcPr>
                  <w:tcW w:w="1091" w:type="pct"/>
                  <w:noWrap/>
                  <w:vAlign w:val="center"/>
                </w:tcPr>
                <w:p w14:paraId="3D7DF6CF"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280.000</w:t>
                  </w:r>
                </w:p>
              </w:tc>
              <w:tc>
                <w:tcPr>
                  <w:tcW w:w="981" w:type="pct"/>
                  <w:noWrap/>
                  <w:vAlign w:val="center"/>
                </w:tcPr>
                <w:p w14:paraId="24722EA7"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250.000</w:t>
                  </w:r>
                </w:p>
              </w:tc>
            </w:tr>
            <w:tr w:rsidR="00F05372" w:rsidRPr="00407E5F" w14:paraId="3A0BA13A" w14:textId="77777777" w:rsidTr="00F473C4">
              <w:trPr>
                <w:trHeight w:hRule="exact" w:val="402"/>
              </w:trPr>
              <w:tc>
                <w:tcPr>
                  <w:tcW w:w="2928" w:type="pct"/>
                  <w:noWrap/>
                  <w:vAlign w:val="center"/>
                </w:tcPr>
                <w:p w14:paraId="523D70B8"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Dönem Net Kȃrı</w:t>
                  </w:r>
                </w:p>
              </w:tc>
              <w:tc>
                <w:tcPr>
                  <w:tcW w:w="1091" w:type="pct"/>
                  <w:noWrap/>
                  <w:vAlign w:val="center"/>
                </w:tcPr>
                <w:p w14:paraId="1A1A15DE"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30.000</w:t>
                  </w:r>
                </w:p>
              </w:tc>
              <w:tc>
                <w:tcPr>
                  <w:tcW w:w="981" w:type="pct"/>
                  <w:noWrap/>
                  <w:vAlign w:val="center"/>
                </w:tcPr>
                <w:p w14:paraId="75C5A303"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60.000</w:t>
                  </w:r>
                </w:p>
              </w:tc>
            </w:tr>
            <w:tr w:rsidR="00F05372" w:rsidRPr="00407E5F" w14:paraId="10D71781" w14:textId="77777777" w:rsidTr="00F473C4">
              <w:trPr>
                <w:trHeight w:hRule="exact" w:val="402"/>
              </w:trPr>
              <w:tc>
                <w:tcPr>
                  <w:tcW w:w="2928" w:type="pct"/>
                  <w:noWrap/>
                  <w:vAlign w:val="center"/>
                </w:tcPr>
                <w:p w14:paraId="6B3500B7" w14:textId="77777777" w:rsidR="00F05372" w:rsidRPr="00407E5F" w:rsidRDefault="00F05372" w:rsidP="00F473C4">
                  <w:pPr>
                    <w:rPr>
                      <w:rFonts w:ascii="Times New Roman" w:hAnsi="Times New Roman" w:cs="Times New Roman"/>
                      <w:color w:val="000000"/>
                    </w:rPr>
                  </w:pPr>
                  <w:r w:rsidRPr="00407E5F">
                    <w:rPr>
                      <w:rFonts w:ascii="Times New Roman" w:hAnsi="Times New Roman" w:cs="Times New Roman"/>
                      <w:color w:val="000000"/>
                    </w:rPr>
                    <w:t xml:space="preserve">Sermaye </w:t>
                  </w:r>
                </w:p>
              </w:tc>
              <w:tc>
                <w:tcPr>
                  <w:tcW w:w="1091" w:type="pct"/>
                  <w:noWrap/>
                  <w:vAlign w:val="center"/>
                </w:tcPr>
                <w:p w14:paraId="6B6953BB"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250.000</w:t>
                  </w:r>
                </w:p>
              </w:tc>
              <w:tc>
                <w:tcPr>
                  <w:tcW w:w="981" w:type="pct"/>
                  <w:noWrap/>
                  <w:vAlign w:val="center"/>
                </w:tcPr>
                <w:p w14:paraId="42BE1276" w14:textId="77777777" w:rsidR="00F05372" w:rsidRPr="00407E5F" w:rsidRDefault="00F05372" w:rsidP="00F473C4">
                  <w:pPr>
                    <w:jc w:val="right"/>
                    <w:rPr>
                      <w:rFonts w:ascii="Times New Roman" w:hAnsi="Times New Roman" w:cs="Times New Roman"/>
                      <w:color w:val="000000"/>
                    </w:rPr>
                  </w:pPr>
                  <w:r w:rsidRPr="00407E5F">
                    <w:rPr>
                      <w:rFonts w:ascii="Times New Roman" w:hAnsi="Times New Roman" w:cs="Times New Roman"/>
                      <w:color w:val="000000"/>
                    </w:rPr>
                    <w:t>190.000</w:t>
                  </w:r>
                </w:p>
              </w:tc>
            </w:tr>
            <w:tr w:rsidR="00F05372" w:rsidRPr="00407E5F" w14:paraId="39C73F15" w14:textId="77777777" w:rsidTr="00F473C4">
              <w:trPr>
                <w:trHeight w:hRule="exact" w:val="402"/>
              </w:trPr>
              <w:tc>
                <w:tcPr>
                  <w:tcW w:w="2928" w:type="pct"/>
                  <w:noWrap/>
                  <w:vAlign w:val="center"/>
                </w:tcPr>
                <w:p w14:paraId="26AD7327" w14:textId="77777777" w:rsidR="00F05372" w:rsidRPr="00407E5F" w:rsidRDefault="00F05372" w:rsidP="00F473C4">
                  <w:pPr>
                    <w:rPr>
                      <w:rFonts w:ascii="Times New Roman" w:hAnsi="Times New Roman" w:cs="Times New Roman"/>
                      <w:b/>
                      <w:bCs/>
                      <w:color w:val="000000"/>
                    </w:rPr>
                  </w:pPr>
                  <w:r w:rsidRPr="00407E5F">
                    <w:rPr>
                      <w:rFonts w:ascii="Times New Roman" w:hAnsi="Times New Roman" w:cs="Times New Roman"/>
                      <w:b/>
                      <w:bCs/>
                      <w:color w:val="000000"/>
                    </w:rPr>
                    <w:t>PASİF TOPLAMI</w:t>
                  </w:r>
                </w:p>
              </w:tc>
              <w:tc>
                <w:tcPr>
                  <w:tcW w:w="1091" w:type="pct"/>
                  <w:noWrap/>
                  <w:vAlign w:val="center"/>
                </w:tcPr>
                <w:p w14:paraId="672756FD"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600.000</w:t>
                  </w:r>
                </w:p>
              </w:tc>
              <w:tc>
                <w:tcPr>
                  <w:tcW w:w="981" w:type="pct"/>
                  <w:noWrap/>
                  <w:vAlign w:val="center"/>
                </w:tcPr>
                <w:p w14:paraId="6B410E1C" w14:textId="77777777" w:rsidR="00F05372" w:rsidRPr="00407E5F" w:rsidRDefault="00F05372" w:rsidP="00F473C4">
                  <w:pPr>
                    <w:jc w:val="right"/>
                    <w:rPr>
                      <w:rFonts w:ascii="Times New Roman" w:hAnsi="Times New Roman" w:cs="Times New Roman"/>
                      <w:b/>
                      <w:bCs/>
                      <w:color w:val="000000"/>
                    </w:rPr>
                  </w:pPr>
                  <w:r w:rsidRPr="00407E5F">
                    <w:rPr>
                      <w:rFonts w:ascii="Times New Roman" w:hAnsi="Times New Roman" w:cs="Times New Roman"/>
                      <w:b/>
                      <w:bCs/>
                      <w:color w:val="000000"/>
                    </w:rPr>
                    <w:t>540.000</w:t>
                  </w:r>
                </w:p>
              </w:tc>
            </w:tr>
          </w:tbl>
          <w:p w14:paraId="2BCBECA9" w14:textId="77777777" w:rsidR="00F05372" w:rsidRPr="00407E5F" w:rsidRDefault="00F05372" w:rsidP="00F473C4">
            <w:pPr>
              <w:jc w:val="center"/>
              <w:rPr>
                <w:rFonts w:ascii="Times New Roman" w:hAnsi="Times New Roman" w:cs="Times New Roman"/>
                <w:color w:val="000000"/>
                <w:sz w:val="20"/>
                <w:szCs w:val="20"/>
              </w:rPr>
            </w:pPr>
          </w:p>
          <w:p w14:paraId="4942D5AD" w14:textId="7F67F757" w:rsidR="00F05372" w:rsidRPr="00407E5F" w:rsidRDefault="00F05372" w:rsidP="00F473C4">
            <w:pPr>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u w:val="single"/>
                <w:lang w:eastAsia="tr-TR"/>
              </w:rPr>
              <w:tab/>
            </w:r>
            <w:r w:rsidRPr="00407E5F">
              <w:rPr>
                <w:rFonts w:ascii="Times New Roman" w:eastAsia="Times New Roman" w:hAnsi="Times New Roman" w:cs="Times New Roman"/>
                <w:b/>
                <w:sz w:val="24"/>
                <w:szCs w:val="24"/>
                <w:u w:val="single"/>
                <w:lang w:eastAsia="tr-TR"/>
              </w:rPr>
              <w:t xml:space="preserve">    2018</w:t>
            </w:r>
            <w:r w:rsidRPr="00407E5F">
              <w:rPr>
                <w:rFonts w:ascii="Times New Roman" w:eastAsia="Times New Roman" w:hAnsi="Times New Roman" w:cs="Times New Roman"/>
                <w:b/>
                <w:sz w:val="24"/>
                <w:szCs w:val="24"/>
                <w:lang w:eastAsia="tr-TR"/>
              </w:rPr>
              <w:tab/>
            </w:r>
            <w:r w:rsidR="00183D36">
              <w:rPr>
                <w:rFonts w:ascii="Times New Roman" w:eastAsia="Times New Roman" w:hAnsi="Times New Roman" w:cs="Times New Roman"/>
                <w:b/>
                <w:sz w:val="24"/>
                <w:szCs w:val="24"/>
                <w:u w:val="single"/>
                <w:lang w:eastAsia="tr-TR"/>
              </w:rPr>
              <w:t>2023</w:t>
            </w:r>
          </w:p>
          <w:p w14:paraId="240C363A" w14:textId="77777777" w:rsidR="00F05372" w:rsidRPr="00407E5F" w:rsidRDefault="00F05372" w:rsidP="00F473C4">
            <w:pP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Dönem Başı Ticari Mal Stok</w:t>
            </w:r>
            <w:r w:rsidRPr="00407E5F">
              <w:rPr>
                <w:rFonts w:ascii="Times New Roman" w:eastAsia="Times New Roman" w:hAnsi="Times New Roman" w:cs="Times New Roman"/>
                <w:sz w:val="24"/>
                <w:szCs w:val="24"/>
                <w:lang w:eastAsia="tr-TR"/>
              </w:rPr>
              <w:tab/>
            </w:r>
            <w:r w:rsidRPr="00407E5F">
              <w:rPr>
                <w:rFonts w:ascii="Times New Roman" w:eastAsia="Times New Roman" w:hAnsi="Times New Roman" w:cs="Times New Roman"/>
                <w:sz w:val="24"/>
                <w:szCs w:val="24"/>
                <w:lang w:eastAsia="tr-TR"/>
              </w:rPr>
              <w:tab/>
              <w:t>+170.000</w:t>
            </w:r>
            <w:r w:rsidRPr="00407E5F">
              <w:rPr>
                <w:rFonts w:ascii="Times New Roman" w:eastAsia="Times New Roman" w:hAnsi="Times New Roman" w:cs="Times New Roman"/>
                <w:sz w:val="24"/>
                <w:szCs w:val="24"/>
                <w:lang w:eastAsia="tr-TR"/>
              </w:rPr>
              <w:tab/>
              <w:t>+120.000</w:t>
            </w:r>
          </w:p>
          <w:p w14:paraId="03890386" w14:textId="77777777" w:rsidR="00F05372" w:rsidRPr="00407E5F" w:rsidRDefault="00F05372" w:rsidP="00F473C4">
            <w:pP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Dönem İçi Ticari Mal Alış</w:t>
            </w:r>
            <w:r w:rsidRPr="00407E5F">
              <w:rPr>
                <w:rFonts w:ascii="Times New Roman" w:eastAsia="Times New Roman" w:hAnsi="Times New Roman" w:cs="Times New Roman"/>
                <w:sz w:val="24"/>
                <w:szCs w:val="24"/>
                <w:lang w:eastAsia="tr-TR"/>
              </w:rPr>
              <w:tab/>
              <w:t xml:space="preserve"> </w:t>
            </w:r>
            <w:r w:rsidRPr="00407E5F">
              <w:rPr>
                <w:rFonts w:ascii="Times New Roman" w:eastAsia="Times New Roman" w:hAnsi="Times New Roman" w:cs="Times New Roman"/>
                <w:sz w:val="24"/>
                <w:szCs w:val="24"/>
                <w:lang w:eastAsia="tr-TR"/>
              </w:rPr>
              <w:tab/>
              <w:t xml:space="preserve"> +80.000</w:t>
            </w:r>
            <w:r w:rsidRPr="00407E5F">
              <w:rPr>
                <w:rFonts w:ascii="Times New Roman" w:eastAsia="Times New Roman" w:hAnsi="Times New Roman" w:cs="Times New Roman"/>
                <w:sz w:val="24"/>
                <w:szCs w:val="24"/>
                <w:lang w:eastAsia="tr-TR"/>
              </w:rPr>
              <w:tab/>
              <w:t>+130.000</w:t>
            </w:r>
          </w:p>
          <w:p w14:paraId="3A58E4DA" w14:textId="77777777" w:rsidR="00F05372" w:rsidRPr="00407E5F" w:rsidRDefault="00F05372" w:rsidP="00F473C4">
            <w:pP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Dönem Sonu Ticari Mal Stok</w:t>
            </w:r>
            <w:r w:rsidRPr="00407E5F">
              <w:rPr>
                <w:rFonts w:ascii="Times New Roman" w:eastAsia="Times New Roman" w:hAnsi="Times New Roman" w:cs="Times New Roman"/>
                <w:sz w:val="24"/>
                <w:szCs w:val="24"/>
                <w:lang w:eastAsia="tr-TR"/>
              </w:rPr>
              <w:tab/>
              <w:t xml:space="preserve"> </w:t>
            </w:r>
            <w:r w:rsidRPr="00407E5F">
              <w:rPr>
                <w:rFonts w:ascii="Times New Roman" w:eastAsia="Times New Roman" w:hAnsi="Times New Roman" w:cs="Times New Roman"/>
                <w:sz w:val="24"/>
                <w:szCs w:val="24"/>
                <w:u w:val="single"/>
                <w:lang w:eastAsia="tr-TR"/>
              </w:rPr>
              <w:t>-100.000</w:t>
            </w:r>
            <w:r w:rsidRPr="00407E5F">
              <w:rPr>
                <w:rFonts w:ascii="Times New Roman" w:eastAsia="Times New Roman" w:hAnsi="Times New Roman" w:cs="Times New Roman"/>
                <w:sz w:val="24"/>
                <w:szCs w:val="24"/>
                <w:lang w:eastAsia="tr-TR"/>
              </w:rPr>
              <w:tab/>
            </w:r>
            <w:r w:rsidRPr="00407E5F">
              <w:rPr>
                <w:rFonts w:ascii="Times New Roman" w:eastAsia="Times New Roman" w:hAnsi="Times New Roman" w:cs="Times New Roman"/>
                <w:sz w:val="24"/>
                <w:szCs w:val="24"/>
                <w:u w:val="single"/>
                <w:lang w:eastAsia="tr-TR"/>
              </w:rPr>
              <w:t xml:space="preserve"> -150.000</w:t>
            </w:r>
          </w:p>
          <w:p w14:paraId="7F50495F" w14:textId="77777777" w:rsidR="00F05372" w:rsidRPr="00407E5F" w:rsidRDefault="00F05372" w:rsidP="00F473C4">
            <w:pPr>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STMM</w:t>
            </w:r>
            <w:r w:rsidRPr="00407E5F">
              <w:rPr>
                <w:rFonts w:ascii="Times New Roman" w:eastAsia="Times New Roman" w:hAnsi="Times New Roman" w:cs="Times New Roman"/>
                <w:sz w:val="24"/>
                <w:szCs w:val="24"/>
                <w:lang w:eastAsia="tr-TR"/>
              </w:rPr>
              <w:tab/>
            </w:r>
            <w:r w:rsidRPr="00407E5F">
              <w:rPr>
                <w:rFonts w:ascii="Times New Roman" w:eastAsia="Times New Roman" w:hAnsi="Times New Roman" w:cs="Times New Roman"/>
                <w:sz w:val="24"/>
                <w:szCs w:val="24"/>
                <w:lang w:eastAsia="tr-TR"/>
              </w:rPr>
              <w:tab/>
            </w:r>
            <w:r w:rsidRPr="00407E5F">
              <w:rPr>
                <w:rFonts w:ascii="Times New Roman" w:eastAsia="Times New Roman" w:hAnsi="Times New Roman" w:cs="Times New Roman"/>
                <w:sz w:val="24"/>
                <w:szCs w:val="24"/>
                <w:lang w:eastAsia="tr-TR"/>
              </w:rPr>
              <w:tab/>
            </w:r>
            <w:r w:rsidRPr="00407E5F">
              <w:rPr>
                <w:rFonts w:ascii="Times New Roman" w:eastAsia="Times New Roman" w:hAnsi="Times New Roman" w:cs="Times New Roman"/>
                <w:sz w:val="24"/>
                <w:szCs w:val="24"/>
                <w:lang w:eastAsia="tr-TR"/>
              </w:rPr>
              <w:tab/>
              <w:t xml:space="preserve">  </w:t>
            </w:r>
            <w:r w:rsidRPr="00407E5F">
              <w:rPr>
                <w:rFonts w:ascii="Times New Roman" w:eastAsia="Times New Roman" w:hAnsi="Times New Roman" w:cs="Times New Roman"/>
                <w:sz w:val="24"/>
                <w:szCs w:val="24"/>
                <w:lang w:eastAsia="tr-TR"/>
              </w:rPr>
              <w:tab/>
              <w:t xml:space="preserve"> 150.000</w:t>
            </w:r>
            <w:r w:rsidRPr="00407E5F">
              <w:rPr>
                <w:rFonts w:ascii="Times New Roman" w:eastAsia="Times New Roman" w:hAnsi="Times New Roman" w:cs="Times New Roman"/>
                <w:sz w:val="24"/>
                <w:szCs w:val="24"/>
                <w:lang w:eastAsia="tr-TR"/>
              </w:rPr>
              <w:tab/>
              <w:t xml:space="preserve">  100.000</w:t>
            </w:r>
          </w:p>
          <w:p w14:paraId="461BBAF8" w14:textId="77777777" w:rsidR="00F05372" w:rsidRPr="00407E5F" w:rsidRDefault="00F05372" w:rsidP="00F473C4">
            <w:pPr>
              <w:jc w:val="center"/>
              <w:rPr>
                <w:rFonts w:ascii="Times New Roman" w:hAnsi="Times New Roman" w:cs="Times New Roman"/>
              </w:rPr>
            </w:pPr>
            <w:r w:rsidRPr="00407E5F">
              <w:rPr>
                <w:rFonts w:ascii="Times New Roman" w:hAnsi="Times New Roman" w:cs="Times New Roman"/>
                <w:color w:val="000000"/>
                <w:sz w:val="20"/>
                <w:szCs w:val="20"/>
              </w:rPr>
              <w:tab/>
            </w:r>
          </w:p>
          <w:tbl>
            <w:tblPr>
              <w:tblpPr w:leftFromText="141" w:rightFromText="141" w:vertAnchor="text" w:tblpX="113" w:tblpY="1"/>
              <w:tblOverlap w:val="never"/>
              <w:tblW w:w="5529"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4A0" w:firstRow="1" w:lastRow="0" w:firstColumn="1" w:lastColumn="0" w:noHBand="0" w:noVBand="1"/>
            </w:tblPr>
            <w:tblGrid>
              <w:gridCol w:w="3522"/>
              <w:gridCol w:w="873"/>
              <w:gridCol w:w="1134"/>
            </w:tblGrid>
            <w:tr w:rsidR="00F05372" w:rsidRPr="00407E5F" w14:paraId="710EAF17" w14:textId="77777777" w:rsidTr="00F473C4">
              <w:trPr>
                <w:trHeight w:hRule="exact" w:val="230"/>
              </w:trPr>
              <w:tc>
                <w:tcPr>
                  <w:tcW w:w="3522" w:type="dxa"/>
                  <w:tcBorders>
                    <w:top w:val="nil"/>
                    <w:left w:val="nil"/>
                    <w:bottom w:val="single" w:sz="8" w:space="0" w:color="auto"/>
                    <w:right w:val="single" w:sz="2" w:space="0" w:color="auto"/>
                  </w:tcBorders>
                  <w:vAlign w:val="center"/>
                </w:tcPr>
                <w:p w14:paraId="30E0A6DE" w14:textId="77777777" w:rsidR="00F05372" w:rsidRPr="00407E5F" w:rsidRDefault="00F05372" w:rsidP="00F473C4">
                  <w:pPr>
                    <w:spacing w:after="0" w:line="240" w:lineRule="exact"/>
                    <w:rPr>
                      <w:rFonts w:ascii="Times New Roman" w:eastAsia="Times New Roman" w:hAnsi="Times New Roman" w:cs="Times New Roman"/>
                      <w:b/>
                      <w:sz w:val="12"/>
                      <w:szCs w:val="12"/>
                      <w:lang w:eastAsia="tr-TR"/>
                    </w:rPr>
                  </w:pPr>
                  <w:r w:rsidRPr="00407E5F">
                    <w:rPr>
                      <w:rFonts w:ascii="Times New Roman" w:eastAsia="Times New Roman" w:hAnsi="Times New Roman" w:cs="Times New Roman"/>
                      <w:b/>
                      <w:sz w:val="24"/>
                      <w:szCs w:val="24"/>
                      <w:lang w:eastAsia="tr-TR"/>
                    </w:rPr>
                    <w:t>GELİR TABLOSU</w:t>
                  </w:r>
                </w:p>
              </w:tc>
              <w:tc>
                <w:tcPr>
                  <w:tcW w:w="873" w:type="dxa"/>
                  <w:tcBorders>
                    <w:top w:val="nil"/>
                    <w:left w:val="single" w:sz="2" w:space="0" w:color="auto"/>
                    <w:bottom w:val="single" w:sz="8" w:space="0" w:color="auto"/>
                    <w:right w:val="single" w:sz="2" w:space="0" w:color="auto"/>
                  </w:tcBorders>
                  <w:vAlign w:val="center"/>
                </w:tcPr>
                <w:p w14:paraId="356E6645" w14:textId="77777777" w:rsidR="00F05372" w:rsidRPr="00407E5F" w:rsidRDefault="00F05372" w:rsidP="00F473C4">
                  <w:pPr>
                    <w:spacing w:after="0" w:line="240" w:lineRule="auto"/>
                    <w:jc w:val="center"/>
                    <w:rPr>
                      <w:rFonts w:ascii="Times New Roman" w:eastAsia="Times New Roman" w:hAnsi="Times New Roman" w:cs="Times New Roman"/>
                      <w:b/>
                      <w:bCs/>
                      <w:color w:val="000000"/>
                      <w:lang w:eastAsia="tr-TR"/>
                    </w:rPr>
                  </w:pPr>
                  <w:r w:rsidRPr="00407E5F">
                    <w:rPr>
                      <w:rFonts w:ascii="Times New Roman" w:eastAsia="Times New Roman" w:hAnsi="Times New Roman" w:cs="Times New Roman"/>
                      <w:b/>
                      <w:bCs/>
                      <w:color w:val="000000"/>
                      <w:lang w:eastAsia="tr-TR"/>
                    </w:rPr>
                    <w:t>2018</w:t>
                  </w:r>
                </w:p>
              </w:tc>
              <w:tc>
                <w:tcPr>
                  <w:tcW w:w="1134" w:type="dxa"/>
                  <w:tcBorders>
                    <w:top w:val="nil"/>
                    <w:left w:val="single" w:sz="2" w:space="0" w:color="auto"/>
                    <w:bottom w:val="single" w:sz="8" w:space="0" w:color="auto"/>
                    <w:right w:val="single" w:sz="2" w:space="0" w:color="auto"/>
                  </w:tcBorders>
                  <w:vAlign w:val="center"/>
                </w:tcPr>
                <w:p w14:paraId="675633D0" w14:textId="62FBD611" w:rsidR="00F05372" w:rsidRPr="00407E5F" w:rsidRDefault="00183D36" w:rsidP="00F473C4">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2023</w:t>
                  </w:r>
                </w:p>
              </w:tc>
            </w:tr>
            <w:tr w:rsidR="00F05372" w:rsidRPr="00407E5F" w14:paraId="1B3E4D87" w14:textId="77777777" w:rsidTr="00F473C4">
              <w:trPr>
                <w:trHeight w:hRule="exact" w:val="344"/>
              </w:trPr>
              <w:tc>
                <w:tcPr>
                  <w:tcW w:w="3522" w:type="dxa"/>
                  <w:tcBorders>
                    <w:top w:val="single" w:sz="8" w:space="0" w:color="auto"/>
                  </w:tcBorders>
                  <w:vAlign w:val="center"/>
                </w:tcPr>
                <w:p w14:paraId="5B600136" w14:textId="77777777" w:rsidR="00F05372" w:rsidRPr="00407E5F" w:rsidRDefault="00F05372" w:rsidP="00F473C4">
                  <w:pPr>
                    <w:spacing w:after="0" w:line="240" w:lineRule="exac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Satışlar</w:t>
                  </w:r>
                </w:p>
              </w:tc>
              <w:tc>
                <w:tcPr>
                  <w:tcW w:w="873" w:type="dxa"/>
                  <w:tcBorders>
                    <w:top w:val="single" w:sz="8" w:space="0" w:color="auto"/>
                    <w:right w:val="single" w:sz="2" w:space="0" w:color="auto"/>
                  </w:tcBorders>
                  <w:vAlign w:val="center"/>
                </w:tcPr>
                <w:p w14:paraId="0D1B5833"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250.000</w:t>
                  </w:r>
                </w:p>
              </w:tc>
              <w:tc>
                <w:tcPr>
                  <w:tcW w:w="1134" w:type="dxa"/>
                  <w:tcBorders>
                    <w:top w:val="single" w:sz="8" w:space="0" w:color="auto"/>
                    <w:left w:val="single" w:sz="2" w:space="0" w:color="auto"/>
                    <w:right w:val="single" w:sz="8" w:space="0" w:color="auto"/>
                  </w:tcBorders>
                  <w:vAlign w:val="center"/>
                </w:tcPr>
                <w:p w14:paraId="6D135F5C"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300.000</w:t>
                  </w:r>
                </w:p>
              </w:tc>
            </w:tr>
            <w:tr w:rsidR="00F05372" w:rsidRPr="00407E5F" w14:paraId="25DBA5F5" w14:textId="77777777" w:rsidTr="00F473C4">
              <w:trPr>
                <w:trHeight w:hRule="exact" w:val="344"/>
              </w:trPr>
              <w:tc>
                <w:tcPr>
                  <w:tcW w:w="3522" w:type="dxa"/>
                  <w:vAlign w:val="center"/>
                </w:tcPr>
                <w:p w14:paraId="4030E652" w14:textId="77777777" w:rsidR="00F05372" w:rsidRPr="00407E5F" w:rsidRDefault="00F05372" w:rsidP="00F473C4">
                  <w:pPr>
                    <w:tabs>
                      <w:tab w:val="left" w:pos="-2977"/>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STMM</w:t>
                  </w:r>
                </w:p>
              </w:tc>
              <w:tc>
                <w:tcPr>
                  <w:tcW w:w="873" w:type="dxa"/>
                  <w:tcBorders>
                    <w:right w:val="single" w:sz="2" w:space="0" w:color="auto"/>
                  </w:tcBorders>
                  <w:vAlign w:val="center"/>
                </w:tcPr>
                <w:p w14:paraId="2F00AD0F"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150.000</w:t>
                  </w:r>
                </w:p>
              </w:tc>
              <w:tc>
                <w:tcPr>
                  <w:tcW w:w="1134" w:type="dxa"/>
                  <w:tcBorders>
                    <w:left w:val="single" w:sz="2" w:space="0" w:color="auto"/>
                    <w:right w:val="single" w:sz="8" w:space="0" w:color="auto"/>
                  </w:tcBorders>
                  <w:vAlign w:val="center"/>
                </w:tcPr>
                <w:p w14:paraId="47FBE70D"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100.000</w:t>
                  </w:r>
                </w:p>
              </w:tc>
            </w:tr>
            <w:tr w:rsidR="00F05372" w:rsidRPr="00407E5F" w14:paraId="13F0274A" w14:textId="77777777" w:rsidTr="00F473C4">
              <w:trPr>
                <w:trHeight w:hRule="exact" w:val="344"/>
              </w:trPr>
              <w:tc>
                <w:tcPr>
                  <w:tcW w:w="3522" w:type="dxa"/>
                  <w:vAlign w:val="center"/>
                </w:tcPr>
                <w:p w14:paraId="767A5F5F" w14:textId="77777777" w:rsidR="00F05372" w:rsidRPr="00407E5F" w:rsidRDefault="00F05372" w:rsidP="00F473C4">
                  <w:pPr>
                    <w:tabs>
                      <w:tab w:val="left" w:pos="-2977"/>
                    </w:tabs>
                    <w:spacing w:after="0" w:line="240" w:lineRule="exac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Brüt Kâr</w:t>
                  </w:r>
                </w:p>
              </w:tc>
              <w:tc>
                <w:tcPr>
                  <w:tcW w:w="873" w:type="dxa"/>
                  <w:tcBorders>
                    <w:right w:val="single" w:sz="2" w:space="0" w:color="auto"/>
                  </w:tcBorders>
                  <w:vAlign w:val="center"/>
                </w:tcPr>
                <w:p w14:paraId="4FA9C8A1" w14:textId="77777777" w:rsidR="00F05372" w:rsidRPr="00407E5F" w:rsidRDefault="00F05372" w:rsidP="00F473C4">
                  <w:pPr>
                    <w:spacing w:after="0" w:line="240" w:lineRule="exact"/>
                    <w:jc w:val="righ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100.000</w:t>
                  </w:r>
                </w:p>
              </w:tc>
              <w:tc>
                <w:tcPr>
                  <w:tcW w:w="1134" w:type="dxa"/>
                  <w:tcBorders>
                    <w:left w:val="single" w:sz="2" w:space="0" w:color="auto"/>
                    <w:right w:val="single" w:sz="8" w:space="0" w:color="auto"/>
                  </w:tcBorders>
                  <w:vAlign w:val="center"/>
                </w:tcPr>
                <w:p w14:paraId="3F82B1EA" w14:textId="77777777" w:rsidR="00F05372" w:rsidRPr="00407E5F" w:rsidRDefault="00F05372" w:rsidP="00F473C4">
                  <w:pPr>
                    <w:spacing w:after="0" w:line="240" w:lineRule="exact"/>
                    <w:jc w:val="righ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200.000</w:t>
                  </w:r>
                </w:p>
              </w:tc>
            </w:tr>
            <w:tr w:rsidR="00F05372" w:rsidRPr="00407E5F" w14:paraId="14B04950" w14:textId="77777777" w:rsidTr="00F473C4">
              <w:trPr>
                <w:trHeight w:hRule="exact" w:val="344"/>
              </w:trPr>
              <w:tc>
                <w:tcPr>
                  <w:tcW w:w="3522" w:type="dxa"/>
                  <w:vAlign w:val="center"/>
                </w:tcPr>
                <w:p w14:paraId="7F200E15" w14:textId="77777777" w:rsidR="00F05372" w:rsidRPr="00407E5F" w:rsidRDefault="00F05372" w:rsidP="00F473C4">
                  <w:pPr>
                    <w:tabs>
                      <w:tab w:val="left" w:pos="-2977"/>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Faaliyet Giderleri</w:t>
                  </w:r>
                </w:p>
              </w:tc>
              <w:tc>
                <w:tcPr>
                  <w:tcW w:w="873" w:type="dxa"/>
                  <w:tcBorders>
                    <w:right w:val="single" w:sz="2" w:space="0" w:color="auto"/>
                  </w:tcBorders>
                  <w:vAlign w:val="center"/>
                </w:tcPr>
                <w:p w14:paraId="0BC9316B"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30.000</w:t>
                  </w:r>
                </w:p>
              </w:tc>
              <w:tc>
                <w:tcPr>
                  <w:tcW w:w="1134" w:type="dxa"/>
                  <w:tcBorders>
                    <w:left w:val="single" w:sz="2" w:space="0" w:color="auto"/>
                    <w:right w:val="single" w:sz="8" w:space="0" w:color="auto"/>
                  </w:tcBorders>
                  <w:vAlign w:val="center"/>
                </w:tcPr>
                <w:p w14:paraId="40799E07"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60.000</w:t>
                  </w:r>
                </w:p>
              </w:tc>
            </w:tr>
            <w:tr w:rsidR="00F05372" w:rsidRPr="00407E5F" w14:paraId="507B9AA7" w14:textId="77777777" w:rsidTr="00F473C4">
              <w:trPr>
                <w:trHeight w:hRule="exact" w:val="344"/>
              </w:trPr>
              <w:tc>
                <w:tcPr>
                  <w:tcW w:w="3522" w:type="dxa"/>
                  <w:vAlign w:val="center"/>
                </w:tcPr>
                <w:p w14:paraId="49F94293" w14:textId="77777777" w:rsidR="00F05372" w:rsidRPr="00407E5F" w:rsidRDefault="00F05372" w:rsidP="00F473C4">
                  <w:pPr>
                    <w:tabs>
                      <w:tab w:val="left" w:pos="-2977"/>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Araştırma Giderleri</w:t>
                  </w:r>
                </w:p>
              </w:tc>
              <w:tc>
                <w:tcPr>
                  <w:tcW w:w="873" w:type="dxa"/>
                  <w:tcBorders>
                    <w:right w:val="single" w:sz="2" w:space="0" w:color="auto"/>
                  </w:tcBorders>
                  <w:vAlign w:val="center"/>
                </w:tcPr>
                <w:p w14:paraId="7A7BEA4C"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34" w:type="dxa"/>
                  <w:tcBorders>
                    <w:left w:val="single" w:sz="2" w:space="0" w:color="auto"/>
                    <w:right w:val="single" w:sz="8" w:space="0" w:color="auto"/>
                  </w:tcBorders>
                  <w:vAlign w:val="center"/>
                </w:tcPr>
                <w:p w14:paraId="7ED87133"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407BD7FE" w14:textId="77777777" w:rsidTr="00F473C4">
              <w:trPr>
                <w:trHeight w:hRule="exact" w:val="344"/>
              </w:trPr>
              <w:tc>
                <w:tcPr>
                  <w:tcW w:w="3522" w:type="dxa"/>
                  <w:vAlign w:val="center"/>
                </w:tcPr>
                <w:p w14:paraId="30E8CC84"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lastRenderedPageBreak/>
                    <w:t>Pazarlama Giderleri</w:t>
                  </w:r>
                </w:p>
              </w:tc>
              <w:tc>
                <w:tcPr>
                  <w:tcW w:w="873" w:type="dxa"/>
                  <w:tcBorders>
                    <w:right w:val="single" w:sz="2" w:space="0" w:color="auto"/>
                  </w:tcBorders>
                  <w:vAlign w:val="center"/>
                </w:tcPr>
                <w:p w14:paraId="6DFAA13E"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34" w:type="dxa"/>
                  <w:tcBorders>
                    <w:left w:val="single" w:sz="2" w:space="0" w:color="auto"/>
                    <w:right w:val="single" w:sz="8" w:space="0" w:color="auto"/>
                  </w:tcBorders>
                  <w:vAlign w:val="center"/>
                </w:tcPr>
                <w:p w14:paraId="4308B7B1"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5ABA5D97" w14:textId="77777777" w:rsidTr="00F473C4">
              <w:trPr>
                <w:trHeight w:hRule="exact" w:val="344"/>
              </w:trPr>
              <w:tc>
                <w:tcPr>
                  <w:tcW w:w="3522" w:type="dxa"/>
                  <w:vAlign w:val="center"/>
                </w:tcPr>
                <w:p w14:paraId="6A1A0B2E"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Yönetim Giderleri</w:t>
                  </w:r>
                </w:p>
              </w:tc>
              <w:tc>
                <w:tcPr>
                  <w:tcW w:w="873" w:type="dxa"/>
                  <w:tcBorders>
                    <w:right w:val="single" w:sz="2" w:space="0" w:color="auto"/>
                  </w:tcBorders>
                  <w:vAlign w:val="center"/>
                </w:tcPr>
                <w:p w14:paraId="042BD0BC"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34" w:type="dxa"/>
                  <w:tcBorders>
                    <w:left w:val="single" w:sz="2" w:space="0" w:color="auto"/>
                    <w:right w:val="single" w:sz="8" w:space="0" w:color="auto"/>
                  </w:tcBorders>
                  <w:vAlign w:val="center"/>
                </w:tcPr>
                <w:p w14:paraId="1FF37ACA"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091C42B6" w14:textId="77777777" w:rsidTr="00F473C4">
              <w:trPr>
                <w:trHeight w:hRule="exact" w:val="344"/>
              </w:trPr>
              <w:tc>
                <w:tcPr>
                  <w:tcW w:w="3522" w:type="dxa"/>
                  <w:vAlign w:val="center"/>
                </w:tcPr>
                <w:p w14:paraId="3AA54B43" w14:textId="77777777" w:rsidR="00F05372" w:rsidRPr="00407E5F" w:rsidRDefault="00F05372" w:rsidP="00F473C4">
                  <w:pPr>
                    <w:tabs>
                      <w:tab w:val="left" w:pos="-2977"/>
                    </w:tabs>
                    <w:spacing w:after="0" w:line="240" w:lineRule="exac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Faaliyet Kârı</w:t>
                  </w:r>
                </w:p>
              </w:tc>
              <w:tc>
                <w:tcPr>
                  <w:tcW w:w="873" w:type="dxa"/>
                  <w:tcBorders>
                    <w:right w:val="single" w:sz="2" w:space="0" w:color="auto"/>
                  </w:tcBorders>
                  <w:vAlign w:val="center"/>
                </w:tcPr>
                <w:p w14:paraId="72452845" w14:textId="77777777" w:rsidR="00F05372" w:rsidRPr="00407E5F" w:rsidRDefault="00F05372" w:rsidP="00F473C4">
                  <w:pPr>
                    <w:spacing w:after="0" w:line="240" w:lineRule="exact"/>
                    <w:jc w:val="righ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70.000</w:t>
                  </w:r>
                </w:p>
              </w:tc>
              <w:tc>
                <w:tcPr>
                  <w:tcW w:w="1134" w:type="dxa"/>
                  <w:tcBorders>
                    <w:left w:val="single" w:sz="2" w:space="0" w:color="auto"/>
                    <w:right w:val="single" w:sz="8" w:space="0" w:color="auto"/>
                  </w:tcBorders>
                  <w:vAlign w:val="center"/>
                </w:tcPr>
                <w:p w14:paraId="6226E496" w14:textId="77777777" w:rsidR="00F05372" w:rsidRPr="00407E5F" w:rsidRDefault="00F05372" w:rsidP="00F473C4">
                  <w:pPr>
                    <w:spacing w:after="0" w:line="240" w:lineRule="exact"/>
                    <w:jc w:val="right"/>
                    <w:rPr>
                      <w:rFonts w:ascii="Times New Roman" w:eastAsia="Times New Roman" w:hAnsi="Times New Roman" w:cs="Times New Roman"/>
                      <w:b/>
                      <w:sz w:val="24"/>
                      <w:szCs w:val="24"/>
                      <w:lang w:eastAsia="tr-TR"/>
                    </w:rPr>
                  </w:pPr>
                  <w:r w:rsidRPr="00407E5F">
                    <w:rPr>
                      <w:rFonts w:ascii="Times New Roman" w:eastAsia="Times New Roman" w:hAnsi="Times New Roman" w:cs="Times New Roman"/>
                      <w:b/>
                      <w:sz w:val="24"/>
                      <w:szCs w:val="24"/>
                      <w:lang w:eastAsia="tr-TR"/>
                    </w:rPr>
                    <w:t>140.000</w:t>
                  </w:r>
                </w:p>
              </w:tc>
            </w:tr>
            <w:tr w:rsidR="00F05372" w:rsidRPr="00407E5F" w14:paraId="2ED390FB" w14:textId="77777777" w:rsidTr="00F473C4">
              <w:trPr>
                <w:trHeight w:hRule="exact" w:val="344"/>
              </w:trPr>
              <w:tc>
                <w:tcPr>
                  <w:tcW w:w="3522" w:type="dxa"/>
                  <w:vAlign w:val="center"/>
                </w:tcPr>
                <w:p w14:paraId="1C37E908" w14:textId="77777777" w:rsidR="00F05372" w:rsidRPr="00407E5F" w:rsidRDefault="00F05372" w:rsidP="00F473C4">
                  <w:pPr>
                    <w:tabs>
                      <w:tab w:val="left" w:pos="-2977"/>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Finansman Giderleri</w:t>
                  </w:r>
                </w:p>
              </w:tc>
              <w:tc>
                <w:tcPr>
                  <w:tcW w:w="873" w:type="dxa"/>
                  <w:tcBorders>
                    <w:right w:val="single" w:sz="2" w:space="0" w:color="auto"/>
                  </w:tcBorders>
                  <w:vAlign w:val="center"/>
                </w:tcPr>
                <w:p w14:paraId="27F39221"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20.000</w:t>
                  </w:r>
                </w:p>
              </w:tc>
              <w:tc>
                <w:tcPr>
                  <w:tcW w:w="1134" w:type="dxa"/>
                  <w:tcBorders>
                    <w:left w:val="single" w:sz="2" w:space="0" w:color="auto"/>
                    <w:right w:val="single" w:sz="8" w:space="0" w:color="auto"/>
                  </w:tcBorders>
                  <w:vAlign w:val="center"/>
                </w:tcPr>
                <w:p w14:paraId="4639B4A2"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40.000</w:t>
                  </w:r>
                </w:p>
              </w:tc>
            </w:tr>
            <w:tr w:rsidR="00F05372" w:rsidRPr="00407E5F" w14:paraId="3B10D2B8" w14:textId="77777777" w:rsidTr="00F473C4">
              <w:trPr>
                <w:trHeight w:hRule="exact" w:val="344"/>
              </w:trPr>
              <w:tc>
                <w:tcPr>
                  <w:tcW w:w="3522" w:type="dxa"/>
                  <w:vAlign w:val="center"/>
                </w:tcPr>
                <w:p w14:paraId="056DB6C4"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Kısa Vadeli Finansman Giderleri</w:t>
                  </w:r>
                </w:p>
              </w:tc>
              <w:tc>
                <w:tcPr>
                  <w:tcW w:w="873" w:type="dxa"/>
                  <w:tcBorders>
                    <w:right w:val="single" w:sz="2" w:space="0" w:color="auto"/>
                  </w:tcBorders>
                  <w:vAlign w:val="center"/>
                </w:tcPr>
                <w:p w14:paraId="5D093EEA"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34" w:type="dxa"/>
                  <w:tcBorders>
                    <w:left w:val="single" w:sz="2" w:space="0" w:color="auto"/>
                    <w:right w:val="single" w:sz="8" w:space="0" w:color="auto"/>
                  </w:tcBorders>
                  <w:vAlign w:val="center"/>
                </w:tcPr>
                <w:p w14:paraId="46BF7C50"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0512C697" w14:textId="77777777" w:rsidTr="00F473C4">
              <w:trPr>
                <w:trHeight w:hRule="exact" w:val="344"/>
              </w:trPr>
              <w:tc>
                <w:tcPr>
                  <w:tcW w:w="3522" w:type="dxa"/>
                  <w:vAlign w:val="center"/>
                </w:tcPr>
                <w:p w14:paraId="0F70A587" w14:textId="77777777" w:rsidR="00F05372" w:rsidRPr="00407E5F" w:rsidRDefault="00F05372" w:rsidP="00F473C4">
                  <w:pPr>
                    <w:tabs>
                      <w:tab w:val="left" w:pos="-2977"/>
                    </w:tabs>
                    <w:spacing w:after="0" w:line="240" w:lineRule="exac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Uzun Vadeli Finansman Giderleri</w:t>
                  </w:r>
                </w:p>
              </w:tc>
              <w:tc>
                <w:tcPr>
                  <w:tcW w:w="873" w:type="dxa"/>
                  <w:tcBorders>
                    <w:right w:val="single" w:sz="2" w:space="0" w:color="auto"/>
                  </w:tcBorders>
                  <w:vAlign w:val="center"/>
                </w:tcPr>
                <w:p w14:paraId="6F8AE6DC"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10.000</w:t>
                  </w:r>
                </w:p>
              </w:tc>
              <w:tc>
                <w:tcPr>
                  <w:tcW w:w="1134" w:type="dxa"/>
                  <w:tcBorders>
                    <w:left w:val="single" w:sz="2" w:space="0" w:color="auto"/>
                    <w:right w:val="single" w:sz="8" w:space="0" w:color="auto"/>
                  </w:tcBorders>
                  <w:vAlign w:val="center"/>
                </w:tcPr>
                <w:p w14:paraId="3EC77651" w14:textId="77777777" w:rsidR="00F05372" w:rsidRPr="00407E5F" w:rsidRDefault="00F05372" w:rsidP="00F473C4">
                  <w:pPr>
                    <w:spacing w:after="0" w:line="240" w:lineRule="exact"/>
                    <w:jc w:val="right"/>
                    <w:rPr>
                      <w:rFonts w:ascii="Times New Roman" w:eastAsia="Times New Roman" w:hAnsi="Times New Roman" w:cs="Times New Roman"/>
                      <w:lang w:eastAsia="tr-TR"/>
                    </w:rPr>
                  </w:pPr>
                  <w:r w:rsidRPr="00407E5F">
                    <w:rPr>
                      <w:rFonts w:ascii="Times New Roman" w:eastAsia="Times New Roman" w:hAnsi="Times New Roman" w:cs="Times New Roman"/>
                      <w:lang w:eastAsia="tr-TR"/>
                    </w:rPr>
                    <w:t>20.000</w:t>
                  </w:r>
                </w:p>
              </w:tc>
            </w:tr>
            <w:tr w:rsidR="00F05372" w:rsidRPr="00407E5F" w14:paraId="20097B5F" w14:textId="77777777" w:rsidTr="00F473C4">
              <w:trPr>
                <w:trHeight w:hRule="exact" w:val="344"/>
              </w:trPr>
              <w:tc>
                <w:tcPr>
                  <w:tcW w:w="3522" w:type="dxa"/>
                  <w:vAlign w:val="center"/>
                </w:tcPr>
                <w:p w14:paraId="3C593512" w14:textId="77777777" w:rsidR="00F05372" w:rsidRPr="00407E5F" w:rsidRDefault="00F05372" w:rsidP="00F473C4">
                  <w:pPr>
                    <w:spacing w:after="0" w:line="240" w:lineRule="exac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Dönem Kȃrı</w:t>
                  </w:r>
                </w:p>
              </w:tc>
              <w:tc>
                <w:tcPr>
                  <w:tcW w:w="873" w:type="dxa"/>
                  <w:tcBorders>
                    <w:right w:val="single" w:sz="2" w:space="0" w:color="auto"/>
                  </w:tcBorders>
                  <w:vAlign w:val="center"/>
                </w:tcPr>
                <w:p w14:paraId="4555BF71"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50.000</w:t>
                  </w:r>
                </w:p>
              </w:tc>
              <w:tc>
                <w:tcPr>
                  <w:tcW w:w="1134" w:type="dxa"/>
                  <w:tcBorders>
                    <w:left w:val="single" w:sz="2" w:space="0" w:color="auto"/>
                    <w:right w:val="single" w:sz="8" w:space="0" w:color="auto"/>
                  </w:tcBorders>
                  <w:vAlign w:val="center"/>
                </w:tcPr>
                <w:p w14:paraId="059E2BF8"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100.000</w:t>
                  </w:r>
                </w:p>
              </w:tc>
            </w:tr>
            <w:tr w:rsidR="00F05372" w:rsidRPr="00407E5F" w14:paraId="6084D008" w14:textId="77777777" w:rsidTr="00F473C4">
              <w:trPr>
                <w:trHeight w:hRule="exact" w:val="344"/>
              </w:trPr>
              <w:tc>
                <w:tcPr>
                  <w:tcW w:w="3522" w:type="dxa"/>
                  <w:vAlign w:val="center"/>
                </w:tcPr>
                <w:p w14:paraId="26CEC0C8" w14:textId="77777777" w:rsidR="00F05372" w:rsidRPr="00407E5F" w:rsidRDefault="00F05372" w:rsidP="00F473C4">
                  <w:pPr>
                    <w:tabs>
                      <w:tab w:val="left" w:pos="-2977"/>
                    </w:tabs>
                    <w:spacing w:after="0" w:line="240" w:lineRule="exac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Vergi %40</w:t>
                  </w:r>
                </w:p>
              </w:tc>
              <w:tc>
                <w:tcPr>
                  <w:tcW w:w="873" w:type="dxa"/>
                  <w:tcBorders>
                    <w:right w:val="single" w:sz="2" w:space="0" w:color="auto"/>
                  </w:tcBorders>
                  <w:vAlign w:val="center"/>
                </w:tcPr>
                <w:p w14:paraId="64C68741"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20.000</w:t>
                  </w:r>
                </w:p>
              </w:tc>
              <w:tc>
                <w:tcPr>
                  <w:tcW w:w="1134" w:type="dxa"/>
                  <w:tcBorders>
                    <w:left w:val="single" w:sz="2" w:space="0" w:color="auto"/>
                    <w:right w:val="single" w:sz="8" w:space="0" w:color="auto"/>
                  </w:tcBorders>
                  <w:vAlign w:val="center"/>
                </w:tcPr>
                <w:p w14:paraId="2F3FB735"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r w:rsidRPr="00407E5F">
                    <w:rPr>
                      <w:rFonts w:ascii="Times New Roman" w:eastAsia="Times New Roman" w:hAnsi="Times New Roman" w:cs="Times New Roman"/>
                      <w:sz w:val="24"/>
                      <w:szCs w:val="24"/>
                      <w:lang w:eastAsia="tr-TR"/>
                    </w:rPr>
                    <w:t>40.000</w:t>
                  </w:r>
                </w:p>
                <w:p w14:paraId="3A6449FD"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p>
                <w:p w14:paraId="347751AB" w14:textId="77777777" w:rsidR="00F05372" w:rsidRPr="00407E5F" w:rsidRDefault="00F05372" w:rsidP="00F473C4">
                  <w:pPr>
                    <w:spacing w:after="0" w:line="240" w:lineRule="exact"/>
                    <w:jc w:val="right"/>
                    <w:rPr>
                      <w:rFonts w:ascii="Times New Roman" w:eastAsia="Times New Roman" w:hAnsi="Times New Roman" w:cs="Times New Roman"/>
                      <w:sz w:val="24"/>
                      <w:szCs w:val="24"/>
                      <w:lang w:eastAsia="tr-TR"/>
                    </w:rPr>
                  </w:pPr>
                </w:p>
              </w:tc>
            </w:tr>
            <w:tr w:rsidR="00F05372" w:rsidRPr="00407E5F" w14:paraId="6340689F" w14:textId="77777777" w:rsidTr="00F473C4">
              <w:trPr>
                <w:trHeight w:hRule="exact" w:val="344"/>
              </w:trPr>
              <w:tc>
                <w:tcPr>
                  <w:tcW w:w="3522" w:type="dxa"/>
                  <w:vAlign w:val="center"/>
                </w:tcPr>
                <w:p w14:paraId="622DA49C" w14:textId="77777777" w:rsidR="00F05372" w:rsidRPr="00407E5F" w:rsidRDefault="00F05372" w:rsidP="00F473C4">
                  <w:pPr>
                    <w:spacing w:after="0" w:line="240" w:lineRule="exac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Dönem Net Kȃrı</w:t>
                  </w:r>
                </w:p>
              </w:tc>
              <w:tc>
                <w:tcPr>
                  <w:tcW w:w="873" w:type="dxa"/>
                  <w:tcBorders>
                    <w:bottom w:val="dotted" w:sz="2" w:space="0" w:color="auto"/>
                    <w:right w:val="single" w:sz="2" w:space="0" w:color="auto"/>
                  </w:tcBorders>
                  <w:vAlign w:val="center"/>
                </w:tcPr>
                <w:p w14:paraId="0C10EF7C"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30.000</w:t>
                  </w:r>
                </w:p>
              </w:tc>
              <w:tc>
                <w:tcPr>
                  <w:tcW w:w="1134" w:type="dxa"/>
                  <w:tcBorders>
                    <w:left w:val="single" w:sz="2" w:space="0" w:color="auto"/>
                    <w:bottom w:val="dotted" w:sz="2" w:space="0" w:color="auto"/>
                    <w:right w:val="single" w:sz="8" w:space="0" w:color="auto"/>
                  </w:tcBorders>
                  <w:vAlign w:val="center"/>
                </w:tcPr>
                <w:p w14:paraId="00C0105D" w14:textId="77777777" w:rsidR="00F05372" w:rsidRPr="00407E5F" w:rsidRDefault="00F05372" w:rsidP="00F473C4">
                  <w:pPr>
                    <w:spacing w:after="0" w:line="240" w:lineRule="exact"/>
                    <w:jc w:val="right"/>
                    <w:rPr>
                      <w:rFonts w:ascii="Times New Roman" w:eastAsia="Times New Roman" w:hAnsi="Times New Roman" w:cs="Times New Roman"/>
                      <w:b/>
                      <w:lang w:eastAsia="tr-TR"/>
                    </w:rPr>
                  </w:pPr>
                  <w:r w:rsidRPr="00407E5F">
                    <w:rPr>
                      <w:rFonts w:ascii="Times New Roman" w:eastAsia="Times New Roman" w:hAnsi="Times New Roman" w:cs="Times New Roman"/>
                      <w:b/>
                      <w:lang w:eastAsia="tr-TR"/>
                    </w:rPr>
                    <w:t>60.000</w:t>
                  </w:r>
                </w:p>
              </w:tc>
            </w:tr>
          </w:tbl>
          <w:p w14:paraId="38FA7561" w14:textId="77777777" w:rsidR="00F05372" w:rsidRPr="00407E5F" w:rsidRDefault="00F05372" w:rsidP="00F473C4">
            <w:pPr>
              <w:tabs>
                <w:tab w:val="left" w:pos="720"/>
              </w:tabs>
              <w:autoSpaceDE w:val="0"/>
              <w:autoSpaceDN w:val="0"/>
              <w:adjustRightInd w:val="0"/>
              <w:spacing w:after="160" w:line="259" w:lineRule="auto"/>
              <w:ind w:right="18"/>
              <w:jc w:val="both"/>
              <w:rPr>
                <w:rFonts w:ascii="Times New Roman" w:hAnsi="Times New Roman" w:cs="Times New Roman"/>
                <w:color w:val="000000"/>
                <w:sz w:val="20"/>
                <w:szCs w:val="20"/>
              </w:rPr>
            </w:pP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r w:rsidRPr="00407E5F">
              <w:rPr>
                <w:rFonts w:ascii="Times New Roman" w:hAnsi="Times New Roman" w:cs="Times New Roman"/>
                <w:color w:val="000000"/>
                <w:sz w:val="20"/>
                <w:szCs w:val="20"/>
              </w:rPr>
              <w:tab/>
            </w:r>
          </w:p>
          <w:p w14:paraId="7B75D277" w14:textId="77777777" w:rsidR="00F05372" w:rsidRPr="00407E5F" w:rsidRDefault="00F05372" w:rsidP="00F473C4">
            <w:pPr>
              <w:jc w:val="both"/>
              <w:rPr>
                <w:rFonts w:ascii="Times New Roman" w:hAnsi="Times New Roman" w:cs="Times New Roman"/>
                <w:sz w:val="20"/>
                <w:szCs w:val="20"/>
              </w:rPr>
            </w:pPr>
          </w:p>
        </w:tc>
      </w:tr>
      <w:tr w:rsidR="00F05372" w:rsidRPr="00407E5F" w14:paraId="1F7B2513" w14:textId="77777777" w:rsidTr="005E0027">
        <w:trPr>
          <w:jc w:val="center"/>
        </w:trPr>
        <w:tc>
          <w:tcPr>
            <w:tcW w:w="2579" w:type="dxa"/>
            <w:gridSpan w:val="3"/>
            <w:vAlign w:val="center"/>
          </w:tcPr>
          <w:p w14:paraId="23103059" w14:textId="77777777" w:rsidR="00F05372" w:rsidRPr="00407E5F"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p>
        </w:tc>
        <w:tc>
          <w:tcPr>
            <w:tcW w:w="6903" w:type="dxa"/>
            <w:gridSpan w:val="3"/>
          </w:tcPr>
          <w:p w14:paraId="3F1B9049" w14:textId="77777777" w:rsidR="00F05372" w:rsidRPr="00407E5F" w:rsidRDefault="00F05372" w:rsidP="00F473C4">
            <w:pPr>
              <w:jc w:val="both"/>
              <w:rPr>
                <w:rFonts w:ascii="Times New Roman" w:eastAsia="Times New Roman" w:hAnsi="Times New Roman" w:cs="Times New Roman"/>
                <w:b/>
                <w:sz w:val="24"/>
                <w:szCs w:val="24"/>
                <w:highlight w:val="yellow"/>
                <w:u w:val="single"/>
                <w:lang w:eastAsia="tr-TR"/>
              </w:rPr>
            </w:pPr>
          </w:p>
        </w:tc>
      </w:tr>
      <w:tr w:rsidR="00F05372" w:rsidRPr="00407E5F" w14:paraId="1C1E3EB1" w14:textId="77777777" w:rsidTr="005E0027">
        <w:trPr>
          <w:trHeight w:val="401"/>
          <w:jc w:val="center"/>
        </w:trPr>
        <w:tc>
          <w:tcPr>
            <w:tcW w:w="2579" w:type="dxa"/>
            <w:gridSpan w:val="3"/>
            <w:vAlign w:val="center"/>
          </w:tcPr>
          <w:p w14:paraId="524A1A99"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Kaynak Kitap</w:t>
            </w:r>
          </w:p>
        </w:tc>
        <w:tc>
          <w:tcPr>
            <w:tcW w:w="6903" w:type="dxa"/>
            <w:gridSpan w:val="3"/>
            <w:vAlign w:val="center"/>
          </w:tcPr>
          <w:p w14:paraId="7FEB5178" w14:textId="77777777" w:rsidR="00F05372" w:rsidRPr="00407E5F" w:rsidRDefault="00F05372" w:rsidP="00F473C4">
            <w:pPr>
              <w:autoSpaceDE w:val="0"/>
              <w:autoSpaceDN w:val="0"/>
              <w:adjustRightInd w:val="0"/>
              <w:rPr>
                <w:rFonts w:ascii="Times New Roman" w:hAnsi="Times New Roman" w:cs="Times New Roman"/>
                <w:b/>
                <w:sz w:val="20"/>
                <w:szCs w:val="20"/>
              </w:rPr>
            </w:pPr>
            <w:r w:rsidRPr="00407E5F">
              <w:rPr>
                <w:rFonts w:ascii="Times New Roman" w:hAnsi="Times New Roman" w:cs="Times New Roman"/>
                <w:b/>
                <w:sz w:val="20"/>
                <w:szCs w:val="20"/>
              </w:rPr>
              <w:t xml:space="preserve">Yazar/Editör: </w:t>
            </w:r>
          </w:p>
          <w:p w14:paraId="01A16C66" w14:textId="77777777" w:rsidR="00F05372" w:rsidRPr="00407E5F" w:rsidRDefault="00F05372" w:rsidP="00F473C4">
            <w:pPr>
              <w:autoSpaceDE w:val="0"/>
              <w:autoSpaceDN w:val="0"/>
              <w:adjustRightInd w:val="0"/>
              <w:rPr>
                <w:rFonts w:ascii="Times New Roman" w:hAnsi="Times New Roman" w:cs="Times New Roman"/>
                <w:i/>
                <w:iCs/>
                <w:sz w:val="24"/>
                <w:szCs w:val="24"/>
              </w:rPr>
            </w:pPr>
            <w:r w:rsidRPr="00407E5F">
              <w:rPr>
                <w:rFonts w:ascii="Times New Roman" w:hAnsi="Times New Roman" w:cs="Times New Roman"/>
                <w:i/>
                <w:iCs/>
                <w:sz w:val="24"/>
                <w:szCs w:val="24"/>
              </w:rPr>
              <w:t>Prof.Dr. Nurhan AYDIN (Ünite 1-4)</w:t>
            </w:r>
          </w:p>
          <w:p w14:paraId="28C825A6" w14:textId="77777777" w:rsidR="00F05372" w:rsidRPr="00407E5F" w:rsidRDefault="00F05372" w:rsidP="00F473C4">
            <w:pPr>
              <w:autoSpaceDE w:val="0"/>
              <w:autoSpaceDN w:val="0"/>
              <w:adjustRightInd w:val="0"/>
              <w:rPr>
                <w:rFonts w:ascii="Times New Roman" w:hAnsi="Times New Roman" w:cs="Times New Roman"/>
                <w:i/>
                <w:iCs/>
                <w:sz w:val="24"/>
                <w:szCs w:val="24"/>
              </w:rPr>
            </w:pPr>
            <w:r w:rsidRPr="00407E5F">
              <w:rPr>
                <w:rFonts w:ascii="Times New Roman" w:hAnsi="Times New Roman" w:cs="Times New Roman"/>
                <w:i/>
                <w:iCs/>
                <w:sz w:val="24"/>
                <w:szCs w:val="24"/>
              </w:rPr>
              <w:t>Prof.Dr. Mehmet ŞEN (Ünite 5, 6)</w:t>
            </w:r>
          </w:p>
          <w:p w14:paraId="21592BAC" w14:textId="77777777" w:rsidR="00F05372" w:rsidRPr="00407E5F" w:rsidRDefault="00F05372" w:rsidP="00F473C4">
            <w:pPr>
              <w:tabs>
                <w:tab w:val="left" w:pos="1552"/>
              </w:tabs>
              <w:rPr>
                <w:rFonts w:ascii="Times New Roman" w:hAnsi="Times New Roman" w:cs="Times New Roman"/>
                <w:i/>
                <w:iCs/>
                <w:sz w:val="24"/>
                <w:szCs w:val="24"/>
              </w:rPr>
            </w:pPr>
            <w:r w:rsidRPr="00407E5F">
              <w:rPr>
                <w:rFonts w:ascii="Times New Roman" w:hAnsi="Times New Roman" w:cs="Times New Roman"/>
                <w:i/>
                <w:iCs/>
                <w:sz w:val="24"/>
                <w:szCs w:val="24"/>
              </w:rPr>
              <w:t>Prof.Dr. Niyazi BERK (Ünite 7, 8)</w:t>
            </w:r>
          </w:p>
          <w:p w14:paraId="74ED26B5" w14:textId="77777777" w:rsidR="00F05372" w:rsidRPr="00407E5F" w:rsidRDefault="00F05372" w:rsidP="00F473C4">
            <w:pPr>
              <w:autoSpaceDE w:val="0"/>
              <w:autoSpaceDN w:val="0"/>
              <w:adjustRightInd w:val="0"/>
              <w:rPr>
                <w:rFonts w:ascii="Times New Roman" w:hAnsi="Times New Roman" w:cs="Times New Roman"/>
                <w:i/>
                <w:iCs/>
                <w:sz w:val="24"/>
                <w:szCs w:val="24"/>
              </w:rPr>
            </w:pPr>
            <w:r w:rsidRPr="00407E5F">
              <w:rPr>
                <w:rFonts w:ascii="Times New Roman" w:hAnsi="Times New Roman" w:cs="Times New Roman"/>
                <w:i/>
                <w:iCs/>
                <w:sz w:val="24"/>
                <w:szCs w:val="24"/>
              </w:rPr>
              <w:t>Prof.Dr. Güven SEVİL</w:t>
            </w:r>
            <w:r w:rsidRPr="00407E5F">
              <w:rPr>
                <w:rFonts w:ascii="Times New Roman" w:hAnsi="Times New Roman" w:cs="Times New Roman"/>
                <w:sz w:val="20"/>
                <w:szCs w:val="20"/>
              </w:rPr>
              <w:t xml:space="preserve"> Editör</w:t>
            </w:r>
          </w:p>
          <w:p w14:paraId="48F2DF4F"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i/>
                <w:iCs/>
                <w:sz w:val="24"/>
                <w:szCs w:val="24"/>
              </w:rPr>
              <w:t xml:space="preserve">Doç.Dr. Mehmet BAŞAR </w:t>
            </w:r>
            <w:r w:rsidRPr="00407E5F">
              <w:rPr>
                <w:rFonts w:ascii="Times New Roman" w:hAnsi="Times New Roman" w:cs="Times New Roman"/>
                <w:sz w:val="20"/>
                <w:szCs w:val="20"/>
              </w:rPr>
              <w:t xml:space="preserve">Editör </w:t>
            </w:r>
          </w:p>
          <w:p w14:paraId="286DAB00"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sz w:val="20"/>
                <w:szCs w:val="20"/>
              </w:rPr>
              <w:t>ACIK ÖĞRETİM FAKÜLTESİ YAYINI. Eskişehir. (2012).</w:t>
            </w:r>
          </w:p>
          <w:p w14:paraId="1245D58D"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b/>
                <w:sz w:val="20"/>
                <w:szCs w:val="20"/>
              </w:rPr>
              <w:t xml:space="preserve">Sorumlu Olunan Bölümler/Sayfalar: </w:t>
            </w:r>
            <w:r w:rsidRPr="00407E5F">
              <w:rPr>
                <w:rFonts w:ascii="Times New Roman" w:hAnsi="Times New Roman" w:cs="Times New Roman"/>
                <w:sz w:val="20"/>
                <w:szCs w:val="20"/>
              </w:rPr>
              <w:t>1 ila 6. bölümler arası</w:t>
            </w:r>
          </w:p>
        </w:tc>
      </w:tr>
      <w:tr w:rsidR="00F05372" w:rsidRPr="00407E5F" w14:paraId="775C7C7D" w14:textId="77777777" w:rsidTr="005E0027">
        <w:trPr>
          <w:trHeight w:val="401"/>
          <w:jc w:val="center"/>
        </w:trPr>
        <w:tc>
          <w:tcPr>
            <w:tcW w:w="2579" w:type="dxa"/>
            <w:gridSpan w:val="3"/>
            <w:vAlign w:val="center"/>
          </w:tcPr>
          <w:p w14:paraId="4F57D62E" w14:textId="77777777" w:rsidR="00F05372" w:rsidRPr="00407E5F" w:rsidRDefault="00F05372" w:rsidP="00F473C4">
            <w:pPr>
              <w:tabs>
                <w:tab w:val="left" w:pos="1552"/>
              </w:tabs>
              <w:rPr>
                <w:rFonts w:ascii="Times New Roman" w:hAnsi="Times New Roman" w:cs="Times New Roman"/>
                <w:b/>
                <w:sz w:val="20"/>
                <w:szCs w:val="20"/>
              </w:rPr>
            </w:pPr>
            <w:r w:rsidRPr="00407E5F">
              <w:rPr>
                <w:rFonts w:ascii="Times New Roman" w:hAnsi="Times New Roman" w:cs="Times New Roman"/>
                <w:b/>
                <w:sz w:val="20"/>
                <w:szCs w:val="20"/>
              </w:rPr>
              <w:t>Yardımcı Kaynaklar ve Okuma Listesi</w:t>
            </w:r>
          </w:p>
        </w:tc>
        <w:tc>
          <w:tcPr>
            <w:tcW w:w="6903" w:type="dxa"/>
            <w:gridSpan w:val="3"/>
            <w:vAlign w:val="center"/>
          </w:tcPr>
          <w:p w14:paraId="77C0804B"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sz w:val="20"/>
                <w:szCs w:val="20"/>
              </w:rPr>
              <w:t>Öztin Akgüç, Finansal Yönetim, Avcıol Basım Yayın, İstanbul, 2008.</w:t>
            </w:r>
          </w:p>
          <w:p w14:paraId="2F06B86E"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sz w:val="20"/>
                <w:szCs w:val="20"/>
              </w:rPr>
              <w:t>Ali Ceylan-Turhan Korkmaz, Finansal Yönetim, Ekin Yayınevi, Bursa, 2011</w:t>
            </w:r>
          </w:p>
          <w:p w14:paraId="2FDE1F1E" w14:textId="77777777" w:rsidR="00F05372" w:rsidRPr="00407E5F" w:rsidRDefault="00F05372" w:rsidP="00F473C4">
            <w:pPr>
              <w:tabs>
                <w:tab w:val="left" w:pos="1552"/>
              </w:tabs>
              <w:rPr>
                <w:rFonts w:ascii="Times New Roman" w:hAnsi="Times New Roman" w:cs="Times New Roman"/>
                <w:sz w:val="20"/>
                <w:szCs w:val="20"/>
              </w:rPr>
            </w:pPr>
            <w:r w:rsidRPr="00407E5F">
              <w:rPr>
                <w:rFonts w:ascii="Times New Roman" w:hAnsi="Times New Roman" w:cs="Times New Roman"/>
                <w:sz w:val="20"/>
                <w:szCs w:val="20"/>
              </w:rPr>
              <w:t>Serpil Canbaş-Gamze Vural, Finansal Yönetim, Karahan Kitabevi, Adana, 2010</w:t>
            </w:r>
          </w:p>
        </w:tc>
      </w:tr>
    </w:tbl>
    <w:p w14:paraId="3220C943" w14:textId="77777777" w:rsidR="00F05372" w:rsidRPr="00407E5F" w:rsidRDefault="00F05372" w:rsidP="00F05372">
      <w:pPr>
        <w:jc w:val="center"/>
        <w:rPr>
          <w:rFonts w:ascii="Times New Roman" w:hAnsi="Times New Roman" w:cs="Times New Roman"/>
        </w:rPr>
      </w:pPr>
    </w:p>
    <w:bookmarkEnd w:id="118"/>
    <w:p w14:paraId="2ED5E0F0" w14:textId="4C0BD582" w:rsidR="004A394A" w:rsidRDefault="004A394A">
      <w:pPr>
        <w:rPr>
          <w:rFonts w:ascii="Times New Roman" w:hAnsi="Times New Roman" w:cs="Times New Roman"/>
        </w:rPr>
      </w:pPr>
      <w:r>
        <w:rPr>
          <w:rFonts w:ascii="Times New Roman" w:hAnsi="Times New Roman" w:cs="Times New Roman"/>
        </w:rPr>
        <w:br w:type="page"/>
      </w:r>
    </w:p>
    <w:p w14:paraId="7D0AB335" w14:textId="77777777" w:rsidR="00F05372" w:rsidRPr="00407E5F" w:rsidRDefault="00F05372" w:rsidP="00F05372">
      <w:pPr>
        <w:rPr>
          <w:rFonts w:ascii="Times New Roman" w:hAnsi="Times New Roman" w:cs="Times New Roman"/>
        </w:rPr>
      </w:pPr>
    </w:p>
    <w:p w14:paraId="5E23299B" w14:textId="01476FC6" w:rsidR="00F05372" w:rsidRPr="00B63ED1" w:rsidRDefault="00F05372" w:rsidP="00F05372">
      <w:pPr>
        <w:pStyle w:val="Balk2"/>
        <w:jc w:val="center"/>
        <w:rPr>
          <w:rFonts w:cs="Times New Roman"/>
          <w:bCs/>
          <w:color w:val="auto"/>
          <w:szCs w:val="24"/>
        </w:rPr>
      </w:pPr>
      <w:bookmarkStart w:id="119" w:name="_Toc220680392"/>
      <w:bookmarkStart w:id="120" w:name="_Hlk194050058"/>
      <w:r w:rsidRPr="00B63ED1">
        <w:rPr>
          <w:bCs/>
          <w:color w:val="auto"/>
          <w:szCs w:val="24"/>
        </w:rPr>
        <w:t>LJ2</w:t>
      </w:r>
      <w:r w:rsidR="00434D20" w:rsidRPr="00B63ED1">
        <w:rPr>
          <w:bCs/>
          <w:color w:val="auto"/>
          <w:szCs w:val="24"/>
        </w:rPr>
        <w:t>16</w:t>
      </w:r>
      <w:r w:rsidRPr="00B63ED1">
        <w:rPr>
          <w:bCs/>
          <w:color w:val="auto"/>
          <w:szCs w:val="24"/>
        </w:rPr>
        <w:t xml:space="preserve"> Taşımacılık Hukuku</w:t>
      </w:r>
      <w:bookmarkEnd w:id="119"/>
    </w:p>
    <w:tbl>
      <w:tblPr>
        <w:tblStyle w:val="TabloKlavuzu"/>
        <w:tblW w:w="5309" w:type="pct"/>
        <w:jc w:val="center"/>
        <w:tblLayout w:type="fixed"/>
        <w:tblCellMar>
          <w:left w:w="28" w:type="dxa"/>
          <w:right w:w="28" w:type="dxa"/>
        </w:tblCellMar>
        <w:tblLook w:val="01E0" w:firstRow="1" w:lastRow="1" w:firstColumn="1" w:lastColumn="1" w:noHBand="0" w:noVBand="0"/>
      </w:tblPr>
      <w:tblGrid>
        <w:gridCol w:w="297"/>
        <w:gridCol w:w="2252"/>
        <w:gridCol w:w="5648"/>
        <w:gridCol w:w="1412"/>
        <w:gridCol w:w="11"/>
      </w:tblGrid>
      <w:tr w:rsidR="00F05372" w:rsidRPr="00BE6D29" w14:paraId="216CA4AA" w14:textId="77777777" w:rsidTr="00B636B3">
        <w:trPr>
          <w:trHeight w:val="401"/>
          <w:jc w:val="center"/>
        </w:trPr>
        <w:tc>
          <w:tcPr>
            <w:tcW w:w="2550" w:type="dxa"/>
            <w:gridSpan w:val="2"/>
            <w:vAlign w:val="center"/>
          </w:tcPr>
          <w:p w14:paraId="06001806"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72" w:type="dxa"/>
            <w:gridSpan w:val="3"/>
            <w:vAlign w:val="center"/>
          </w:tcPr>
          <w:p w14:paraId="4CA64332" w14:textId="1DD73AF1" w:rsidR="00F05372" w:rsidRPr="00BE6D29"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 xml:space="preserve">Öğr.Gör. </w:t>
            </w:r>
            <w:r w:rsidR="005B4F93">
              <w:rPr>
                <w:rFonts w:ascii="Times New Roman" w:hAnsi="Times New Roman" w:cs="Times New Roman"/>
                <w:sz w:val="20"/>
                <w:szCs w:val="20"/>
              </w:rPr>
              <w:t>Gül İŞÇİ BAŞ</w:t>
            </w:r>
          </w:p>
        </w:tc>
      </w:tr>
      <w:tr w:rsidR="00F05372" w:rsidRPr="00BE6D29" w14:paraId="68B532A3" w14:textId="77777777" w:rsidTr="00B636B3">
        <w:trPr>
          <w:trHeight w:val="401"/>
          <w:jc w:val="center"/>
        </w:trPr>
        <w:tc>
          <w:tcPr>
            <w:tcW w:w="2550" w:type="dxa"/>
            <w:gridSpan w:val="2"/>
            <w:vAlign w:val="center"/>
          </w:tcPr>
          <w:p w14:paraId="5FF5DCE1"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72" w:type="dxa"/>
            <w:gridSpan w:val="3"/>
            <w:vAlign w:val="center"/>
          </w:tcPr>
          <w:p w14:paraId="76279CBF" w14:textId="77777777" w:rsidR="00F05372"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MA-K1-21</w:t>
            </w:r>
          </w:p>
        </w:tc>
      </w:tr>
      <w:tr w:rsidR="002C12D9" w:rsidRPr="00BE6D29" w14:paraId="192D7049" w14:textId="77777777" w:rsidTr="00B636B3">
        <w:trPr>
          <w:trHeight w:val="401"/>
          <w:jc w:val="center"/>
        </w:trPr>
        <w:tc>
          <w:tcPr>
            <w:tcW w:w="2550" w:type="dxa"/>
            <w:gridSpan w:val="2"/>
            <w:vAlign w:val="center"/>
          </w:tcPr>
          <w:p w14:paraId="639A4561" w14:textId="17938428" w:rsidR="002C12D9" w:rsidRPr="00236124" w:rsidRDefault="002C12D9"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Salı</w:t>
            </w:r>
          </w:p>
        </w:tc>
        <w:tc>
          <w:tcPr>
            <w:tcW w:w="7072" w:type="dxa"/>
            <w:gridSpan w:val="3"/>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917072" w:rsidRPr="00917072" w14:paraId="70FDF609" w14:textId="77777777" w:rsidTr="00917072">
              <w:trPr>
                <w:trHeight w:val="462"/>
              </w:trPr>
              <w:tc>
                <w:tcPr>
                  <w:tcW w:w="1120" w:type="dxa"/>
                  <w:tcBorders>
                    <w:top w:val="single" w:sz="4" w:space="0" w:color="F8F9FA"/>
                    <w:left w:val="single" w:sz="4" w:space="0" w:color="F8F9FA"/>
                    <w:bottom w:val="single" w:sz="4" w:space="0" w:color="F8F9FA"/>
                    <w:right w:val="single" w:sz="4" w:space="0" w:color="F8F9FA"/>
                  </w:tcBorders>
                  <w:shd w:val="clear" w:color="000000" w:fill="FBDAD7"/>
                  <w:noWrap/>
                  <w:vAlign w:val="center"/>
                  <w:hideMark/>
                </w:tcPr>
                <w:p w14:paraId="523BDA29" w14:textId="286F5B00" w:rsidR="00917072" w:rsidRPr="00917072" w:rsidRDefault="00434D20" w:rsidP="0091707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Perşemeb</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5D2D3EBE" w14:textId="782B6070" w:rsidR="00917072" w:rsidRPr="00917072" w:rsidRDefault="00434D20" w:rsidP="0091707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10:30-11:15</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2BCCF5C9" w14:textId="52CDB2DF" w:rsidR="00917072" w:rsidRPr="00917072" w:rsidRDefault="00434D20" w:rsidP="0091707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11:30-12:15</w:t>
                  </w:r>
                  <w:r w:rsidR="00917072" w:rsidRPr="00917072">
                    <w:rPr>
                      <w:rFonts w:ascii="Arial" w:eastAsia="Times New Roman" w:hAnsi="Arial" w:cs="Arial"/>
                      <w:color w:val="000000"/>
                      <w:sz w:val="20"/>
                      <w:szCs w:val="20"/>
                      <w:lang w:eastAsia="tr-TR"/>
                    </w:rPr>
                    <w:t>5</w:t>
                  </w:r>
                </w:p>
              </w:tc>
            </w:tr>
          </w:tbl>
          <w:p w14:paraId="306476C7" w14:textId="69D2ACCB" w:rsidR="002C12D9" w:rsidRDefault="002C12D9" w:rsidP="00F473C4">
            <w:pPr>
              <w:tabs>
                <w:tab w:val="left" w:pos="1552"/>
              </w:tabs>
              <w:rPr>
                <w:rFonts w:ascii="Times New Roman" w:hAnsi="Times New Roman" w:cs="Times New Roman"/>
                <w:sz w:val="20"/>
                <w:szCs w:val="20"/>
              </w:rPr>
            </w:pPr>
          </w:p>
        </w:tc>
      </w:tr>
      <w:tr w:rsidR="00F05372" w:rsidRPr="00BE6D29" w14:paraId="78832DCE" w14:textId="77777777" w:rsidTr="00B636B3">
        <w:trPr>
          <w:trHeight w:val="401"/>
          <w:jc w:val="center"/>
        </w:trPr>
        <w:tc>
          <w:tcPr>
            <w:tcW w:w="2550" w:type="dxa"/>
            <w:gridSpan w:val="2"/>
            <w:vAlign w:val="center"/>
          </w:tcPr>
          <w:p w14:paraId="0A647CBF"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72" w:type="dxa"/>
            <w:gridSpan w:val="3"/>
            <w:vAlign w:val="center"/>
          </w:tcPr>
          <w:p w14:paraId="4C126395" w14:textId="6FD4B4AF" w:rsidR="00F05372" w:rsidRDefault="002C12D9" w:rsidP="00F473C4">
            <w:pPr>
              <w:tabs>
                <w:tab w:val="left" w:pos="1552"/>
              </w:tabs>
              <w:rPr>
                <w:rFonts w:ascii="Times New Roman" w:hAnsi="Times New Roman" w:cs="Times New Roman"/>
                <w:sz w:val="20"/>
                <w:szCs w:val="20"/>
              </w:rPr>
            </w:pPr>
            <w:r>
              <w:rPr>
                <w:rFonts w:ascii="Times New Roman" w:hAnsi="Times New Roman" w:cs="Times New Roman"/>
                <w:sz w:val="20"/>
                <w:szCs w:val="20"/>
              </w:rPr>
              <w:t>gul.iscibas@gop.edu.tr</w:t>
            </w:r>
          </w:p>
        </w:tc>
      </w:tr>
      <w:tr w:rsidR="00F05372" w:rsidRPr="00BE6D29" w14:paraId="4333AC5F" w14:textId="77777777" w:rsidTr="00B636B3">
        <w:trPr>
          <w:trHeight w:val="401"/>
          <w:jc w:val="center"/>
        </w:trPr>
        <w:tc>
          <w:tcPr>
            <w:tcW w:w="2550" w:type="dxa"/>
            <w:gridSpan w:val="2"/>
            <w:vAlign w:val="center"/>
          </w:tcPr>
          <w:p w14:paraId="5B814081"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72" w:type="dxa"/>
            <w:gridSpan w:val="3"/>
            <w:vAlign w:val="center"/>
          </w:tcPr>
          <w:p w14:paraId="08947AB2" w14:textId="1E0EBD8F" w:rsidR="00F05372" w:rsidRPr="00C774D8" w:rsidRDefault="00434D20" w:rsidP="00F473C4">
            <w:pPr>
              <w:tabs>
                <w:tab w:val="left" w:pos="1552"/>
              </w:tabs>
              <w:rPr>
                <w:rFonts w:ascii="Times New Roman" w:hAnsi="Times New Roman" w:cs="Times New Roman"/>
              </w:rPr>
            </w:pPr>
            <w:r>
              <w:rPr>
                <w:rFonts w:ascii="Times New Roman" w:hAnsi="Times New Roman" w:cs="Times New Roman"/>
              </w:rPr>
              <w:t>Perşembe</w:t>
            </w:r>
            <w:r w:rsidR="00917072">
              <w:rPr>
                <w:rFonts w:ascii="Times New Roman" w:hAnsi="Times New Roman" w:cs="Times New Roman"/>
              </w:rPr>
              <w:t xml:space="preserve"> </w:t>
            </w:r>
            <w:r>
              <w:rPr>
                <w:rFonts w:ascii="Times New Roman" w:hAnsi="Times New Roman" w:cs="Times New Roman"/>
              </w:rPr>
              <w:t>10</w:t>
            </w:r>
            <w:r w:rsidR="00917072">
              <w:rPr>
                <w:rFonts w:ascii="Times New Roman" w:hAnsi="Times New Roman" w:cs="Times New Roman"/>
              </w:rPr>
              <w:t>:30-1</w:t>
            </w:r>
            <w:r>
              <w:rPr>
                <w:rFonts w:ascii="Times New Roman" w:hAnsi="Times New Roman" w:cs="Times New Roman"/>
              </w:rPr>
              <w:t>2</w:t>
            </w:r>
            <w:r w:rsidR="00917072">
              <w:rPr>
                <w:rFonts w:ascii="Times New Roman" w:hAnsi="Times New Roman" w:cs="Times New Roman"/>
              </w:rPr>
              <w:t>:15</w:t>
            </w:r>
          </w:p>
        </w:tc>
      </w:tr>
      <w:tr w:rsidR="00F05372" w:rsidRPr="00BE6D29" w14:paraId="0F13B6B2" w14:textId="77777777" w:rsidTr="00B636B3">
        <w:trPr>
          <w:trHeight w:val="401"/>
          <w:jc w:val="center"/>
        </w:trPr>
        <w:tc>
          <w:tcPr>
            <w:tcW w:w="2550" w:type="dxa"/>
            <w:gridSpan w:val="2"/>
            <w:vAlign w:val="center"/>
          </w:tcPr>
          <w:p w14:paraId="30688AB6"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72" w:type="dxa"/>
            <w:gridSpan w:val="3"/>
            <w:vAlign w:val="center"/>
          </w:tcPr>
          <w:p w14:paraId="359E258F" w14:textId="2ECCB387" w:rsidR="00F05372" w:rsidRPr="00C774D8"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917072">
              <w:rPr>
                <w:rFonts w:ascii="Times New Roman" w:hAnsi="Times New Roman" w:cs="Times New Roman"/>
                <w:sz w:val="20"/>
                <w:szCs w:val="20"/>
              </w:rPr>
              <w:t>2</w:t>
            </w:r>
          </w:p>
        </w:tc>
      </w:tr>
      <w:tr w:rsidR="00F05372" w:rsidRPr="00BE6D29" w14:paraId="7412E1DE" w14:textId="77777777" w:rsidTr="00B636B3">
        <w:trPr>
          <w:trHeight w:val="401"/>
          <w:jc w:val="center"/>
        </w:trPr>
        <w:tc>
          <w:tcPr>
            <w:tcW w:w="2550" w:type="dxa"/>
            <w:gridSpan w:val="2"/>
            <w:vAlign w:val="center"/>
          </w:tcPr>
          <w:p w14:paraId="025472AE"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72" w:type="dxa"/>
            <w:gridSpan w:val="3"/>
            <w:vAlign w:val="center"/>
          </w:tcPr>
          <w:p w14:paraId="7CC03089" w14:textId="77777777" w:rsidR="00F05372" w:rsidRPr="00236124" w:rsidRDefault="00F05372" w:rsidP="00F473C4">
            <w:pPr>
              <w:tabs>
                <w:tab w:val="left" w:pos="1552"/>
              </w:tabs>
              <w:rPr>
                <w:rFonts w:ascii="Times New Roman" w:hAnsi="Times New Roman" w:cs="Times New Roman"/>
                <w:b/>
                <w:sz w:val="20"/>
                <w:szCs w:val="20"/>
              </w:rPr>
            </w:pPr>
            <w:r w:rsidRPr="00034751">
              <w:rPr>
                <w:rFonts w:ascii="Times New Roman" w:hAnsi="Times New Roman" w:cs="Times New Roman"/>
                <w:sz w:val="20"/>
                <w:szCs w:val="20"/>
              </w:rPr>
              <w:t>Bu dersin amacı, öğrencilere taşıma hukukunun temel ilkelerini, ilgili mevzuatı ve içtihatları öğretmek, uygulamada karşılaşılabilecek sorunlarla ilgili pratik çalışmalar yaparak öğrencileri bilgilerini kullanmaya alıştırmaktır.</w:t>
            </w:r>
          </w:p>
        </w:tc>
      </w:tr>
      <w:tr w:rsidR="002C12D9" w:rsidRPr="00BE6D29" w14:paraId="21D76609" w14:textId="77777777" w:rsidTr="00B636B3">
        <w:trPr>
          <w:gridAfter w:val="1"/>
          <w:wAfter w:w="11" w:type="dxa"/>
          <w:cantSplit/>
          <w:trHeight w:val="61"/>
          <w:jc w:val="center"/>
        </w:trPr>
        <w:tc>
          <w:tcPr>
            <w:tcW w:w="2550" w:type="dxa"/>
            <w:gridSpan w:val="2"/>
            <w:vMerge w:val="restart"/>
            <w:textDirection w:val="btLr"/>
            <w:vAlign w:val="center"/>
          </w:tcPr>
          <w:p w14:paraId="75D189FE" w14:textId="0C642BE8" w:rsidR="002C12D9" w:rsidRPr="003C0969" w:rsidRDefault="002C12D9" w:rsidP="00F473C4">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1" w:type="dxa"/>
            <w:gridSpan w:val="2"/>
            <w:vAlign w:val="center"/>
          </w:tcPr>
          <w:p w14:paraId="7AA1877B" w14:textId="1AA6CF1C" w:rsidR="002C12D9" w:rsidRPr="003C0969" w:rsidRDefault="002C12D9" w:rsidP="002C12D9">
            <w:pPr>
              <w:tabs>
                <w:tab w:val="left" w:pos="1552"/>
              </w:tabs>
              <w:rPr>
                <w:rFonts w:ascii="Times New Roman" w:hAnsi="Times New Roman" w:cs="Times New Roman"/>
                <w:b/>
                <w:sz w:val="20"/>
                <w:szCs w:val="20"/>
              </w:rPr>
            </w:pPr>
          </w:p>
        </w:tc>
      </w:tr>
      <w:tr w:rsidR="002C12D9" w:rsidRPr="00BE6D29" w14:paraId="07F55023" w14:textId="77777777" w:rsidTr="00B636B3">
        <w:trPr>
          <w:gridAfter w:val="1"/>
          <w:wAfter w:w="11" w:type="dxa"/>
          <w:trHeight w:val="61"/>
          <w:jc w:val="center"/>
        </w:trPr>
        <w:tc>
          <w:tcPr>
            <w:tcW w:w="2550" w:type="dxa"/>
            <w:gridSpan w:val="2"/>
            <w:vMerge/>
            <w:vAlign w:val="center"/>
          </w:tcPr>
          <w:p w14:paraId="4D7768FA" w14:textId="4FCBF020"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79032026"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Hukukunun Gelişimi ve Taşıma Kavramı</w:t>
            </w:r>
          </w:p>
        </w:tc>
      </w:tr>
      <w:tr w:rsidR="002C12D9" w:rsidRPr="00BE6D29" w14:paraId="6371635C" w14:textId="77777777" w:rsidTr="00B636B3">
        <w:trPr>
          <w:gridAfter w:val="1"/>
          <w:wAfter w:w="11" w:type="dxa"/>
          <w:trHeight w:val="106"/>
          <w:jc w:val="center"/>
        </w:trPr>
        <w:tc>
          <w:tcPr>
            <w:tcW w:w="2550" w:type="dxa"/>
            <w:gridSpan w:val="2"/>
            <w:vMerge/>
            <w:vAlign w:val="center"/>
          </w:tcPr>
          <w:p w14:paraId="2A0022CE" w14:textId="282BC78B"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6243F095"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Taşımanın tarihçesini </w:t>
            </w:r>
            <w:r w:rsidRPr="003C0969">
              <w:rPr>
                <w:rFonts w:ascii="Times New Roman" w:hAnsi="Times New Roman" w:cs="Times New Roman"/>
                <w:color w:val="000000"/>
                <w:sz w:val="20"/>
                <w:szCs w:val="20"/>
              </w:rPr>
              <w:t>bilir.</w:t>
            </w:r>
          </w:p>
        </w:tc>
      </w:tr>
      <w:tr w:rsidR="002C12D9" w:rsidRPr="00BE6D29" w14:paraId="5DBDF8FF" w14:textId="77777777" w:rsidTr="00B636B3">
        <w:trPr>
          <w:gridAfter w:val="1"/>
          <w:wAfter w:w="11" w:type="dxa"/>
          <w:trHeight w:val="152"/>
          <w:jc w:val="center"/>
        </w:trPr>
        <w:tc>
          <w:tcPr>
            <w:tcW w:w="2550" w:type="dxa"/>
            <w:gridSpan w:val="2"/>
            <w:vMerge/>
            <w:vAlign w:val="center"/>
          </w:tcPr>
          <w:p w14:paraId="4EA50D36" w14:textId="43FA7908"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CF8BED7"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hukukunun gelişimini kavrar</w:t>
            </w:r>
          </w:p>
        </w:tc>
      </w:tr>
      <w:tr w:rsidR="002C12D9" w:rsidRPr="00BE6D29" w14:paraId="267ECFA5" w14:textId="77777777" w:rsidTr="00B636B3">
        <w:trPr>
          <w:gridAfter w:val="1"/>
          <w:wAfter w:w="11" w:type="dxa"/>
          <w:trHeight w:val="56"/>
          <w:jc w:val="center"/>
        </w:trPr>
        <w:tc>
          <w:tcPr>
            <w:tcW w:w="2550" w:type="dxa"/>
            <w:gridSpan w:val="2"/>
            <w:vMerge/>
            <w:vAlign w:val="center"/>
          </w:tcPr>
          <w:p w14:paraId="4834931C" w14:textId="607F331A"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3FC70C4"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kavramını tanımlar</w:t>
            </w:r>
            <w:r w:rsidRPr="003C0969">
              <w:rPr>
                <w:rFonts w:ascii="Times New Roman" w:hAnsi="Times New Roman" w:cs="Times New Roman"/>
                <w:color w:val="000000"/>
                <w:sz w:val="20"/>
                <w:szCs w:val="20"/>
              </w:rPr>
              <w:t>.</w:t>
            </w:r>
          </w:p>
        </w:tc>
      </w:tr>
      <w:tr w:rsidR="002C12D9" w:rsidRPr="00BE6D29" w14:paraId="171DE1E3" w14:textId="77777777" w:rsidTr="00B636B3">
        <w:trPr>
          <w:gridAfter w:val="1"/>
          <w:wAfter w:w="11" w:type="dxa"/>
          <w:trHeight w:val="51"/>
          <w:jc w:val="center"/>
        </w:trPr>
        <w:tc>
          <w:tcPr>
            <w:tcW w:w="2550" w:type="dxa"/>
            <w:gridSpan w:val="2"/>
            <w:vMerge/>
            <w:vAlign w:val="center"/>
          </w:tcPr>
          <w:p w14:paraId="0F01B361" w14:textId="2951C5F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4F4B4EE1"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Hukuku Mevzuatı</w:t>
            </w:r>
          </w:p>
        </w:tc>
      </w:tr>
      <w:tr w:rsidR="002C12D9" w:rsidRPr="00BE6D29" w14:paraId="746F6E3D" w14:textId="77777777" w:rsidTr="00B636B3">
        <w:trPr>
          <w:gridAfter w:val="1"/>
          <w:wAfter w:w="11" w:type="dxa"/>
          <w:trHeight w:val="51"/>
          <w:jc w:val="center"/>
        </w:trPr>
        <w:tc>
          <w:tcPr>
            <w:tcW w:w="2550" w:type="dxa"/>
            <w:gridSpan w:val="2"/>
            <w:vMerge/>
            <w:vAlign w:val="center"/>
          </w:tcPr>
          <w:p w14:paraId="276713DB" w14:textId="2DE0C80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38717A59"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Ulusal Hukukta taşıma türlerine göre mevzuatı öğrenir</w:t>
            </w:r>
          </w:p>
        </w:tc>
      </w:tr>
      <w:tr w:rsidR="002C12D9" w:rsidRPr="00BE6D29" w14:paraId="43D790D6" w14:textId="77777777" w:rsidTr="00B636B3">
        <w:trPr>
          <w:gridAfter w:val="1"/>
          <w:wAfter w:w="11" w:type="dxa"/>
          <w:trHeight w:val="51"/>
          <w:jc w:val="center"/>
        </w:trPr>
        <w:tc>
          <w:tcPr>
            <w:tcW w:w="2550" w:type="dxa"/>
            <w:gridSpan w:val="2"/>
            <w:vMerge/>
            <w:vAlign w:val="center"/>
          </w:tcPr>
          <w:p w14:paraId="7DE4E90A" w14:textId="6109819A"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1CD1626"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Uluslararası Hukukta taşıma türlerine göre mevzuatı öğrenir</w:t>
            </w:r>
          </w:p>
        </w:tc>
      </w:tr>
      <w:tr w:rsidR="002C12D9" w:rsidRPr="00BE6D29" w14:paraId="1C9C8E1A" w14:textId="77777777" w:rsidTr="00B636B3">
        <w:trPr>
          <w:gridAfter w:val="1"/>
          <w:wAfter w:w="11" w:type="dxa"/>
          <w:trHeight w:val="51"/>
          <w:jc w:val="center"/>
        </w:trPr>
        <w:tc>
          <w:tcPr>
            <w:tcW w:w="2550" w:type="dxa"/>
            <w:gridSpan w:val="2"/>
            <w:vMerge/>
            <w:vAlign w:val="center"/>
          </w:tcPr>
          <w:p w14:paraId="768F1074" w14:textId="60FAD39D"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697730EB"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sözleşmesi ve Hukuki Niteliği</w:t>
            </w:r>
          </w:p>
        </w:tc>
      </w:tr>
      <w:tr w:rsidR="002C12D9" w:rsidRPr="00BE6D29" w14:paraId="150A2794" w14:textId="77777777" w:rsidTr="00B636B3">
        <w:trPr>
          <w:gridAfter w:val="1"/>
          <w:wAfter w:w="11" w:type="dxa"/>
          <w:trHeight w:val="51"/>
          <w:jc w:val="center"/>
        </w:trPr>
        <w:tc>
          <w:tcPr>
            <w:tcW w:w="2550" w:type="dxa"/>
            <w:gridSpan w:val="2"/>
            <w:vMerge/>
            <w:vAlign w:val="center"/>
          </w:tcPr>
          <w:p w14:paraId="2E2E9FB0" w14:textId="54E2926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4DB0DC8F"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sözleşmesini tanımlar</w:t>
            </w:r>
          </w:p>
        </w:tc>
      </w:tr>
      <w:tr w:rsidR="002C12D9" w:rsidRPr="00BE6D29" w14:paraId="3C60AD05" w14:textId="77777777" w:rsidTr="00B636B3">
        <w:trPr>
          <w:gridAfter w:val="1"/>
          <w:wAfter w:w="11" w:type="dxa"/>
          <w:trHeight w:val="51"/>
          <w:jc w:val="center"/>
        </w:trPr>
        <w:tc>
          <w:tcPr>
            <w:tcW w:w="2550" w:type="dxa"/>
            <w:gridSpan w:val="2"/>
            <w:vMerge/>
            <w:vAlign w:val="center"/>
          </w:tcPr>
          <w:p w14:paraId="2DC98862" w14:textId="5FA11AF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781DF4F"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sözleşmesinin unsurlarını kavrar</w:t>
            </w:r>
          </w:p>
        </w:tc>
      </w:tr>
      <w:tr w:rsidR="002C12D9" w:rsidRPr="00BE6D29" w14:paraId="7CAB71B2" w14:textId="77777777" w:rsidTr="00B636B3">
        <w:trPr>
          <w:gridAfter w:val="1"/>
          <w:wAfter w:w="11" w:type="dxa"/>
          <w:trHeight w:val="51"/>
          <w:jc w:val="center"/>
        </w:trPr>
        <w:tc>
          <w:tcPr>
            <w:tcW w:w="2550" w:type="dxa"/>
            <w:gridSpan w:val="2"/>
            <w:vMerge/>
            <w:vAlign w:val="center"/>
          </w:tcPr>
          <w:p w14:paraId="01F2B96C" w14:textId="20ABCBEC"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7C005CD"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Sözleşmenin tarafları ve ilgilisini öğrenir</w:t>
            </w:r>
          </w:p>
        </w:tc>
      </w:tr>
      <w:tr w:rsidR="002C12D9" w:rsidRPr="00BE6D29" w14:paraId="4F26C63E" w14:textId="77777777" w:rsidTr="00B636B3">
        <w:trPr>
          <w:gridAfter w:val="1"/>
          <w:wAfter w:w="11" w:type="dxa"/>
          <w:trHeight w:val="51"/>
          <w:jc w:val="center"/>
        </w:trPr>
        <w:tc>
          <w:tcPr>
            <w:tcW w:w="2550" w:type="dxa"/>
            <w:gridSpan w:val="2"/>
            <w:vMerge/>
            <w:vAlign w:val="center"/>
          </w:tcPr>
          <w:p w14:paraId="0BF5D06C" w14:textId="43435443"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704982AB"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sözleşmesinin hukuki niteliğini kavrar</w:t>
            </w:r>
          </w:p>
        </w:tc>
      </w:tr>
      <w:tr w:rsidR="002C12D9" w:rsidRPr="00BE6D29" w14:paraId="0ECEED77" w14:textId="77777777" w:rsidTr="00B636B3">
        <w:trPr>
          <w:gridAfter w:val="1"/>
          <w:wAfter w:w="11" w:type="dxa"/>
          <w:trHeight w:val="51"/>
          <w:jc w:val="center"/>
        </w:trPr>
        <w:tc>
          <w:tcPr>
            <w:tcW w:w="2550" w:type="dxa"/>
            <w:gridSpan w:val="2"/>
            <w:vMerge/>
            <w:vAlign w:val="center"/>
          </w:tcPr>
          <w:p w14:paraId="30AB6BFA" w14:textId="63DB876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3B5A35CE"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Eşya Taşıma Sözleşmesinden Doğan Hak ve Borçlar</w:t>
            </w:r>
          </w:p>
        </w:tc>
      </w:tr>
      <w:tr w:rsidR="002C12D9" w:rsidRPr="00BE6D29" w14:paraId="79ABA486" w14:textId="77777777" w:rsidTr="00B636B3">
        <w:trPr>
          <w:gridAfter w:val="1"/>
          <w:wAfter w:w="11" w:type="dxa"/>
          <w:trHeight w:val="51"/>
          <w:jc w:val="center"/>
        </w:trPr>
        <w:tc>
          <w:tcPr>
            <w:tcW w:w="2550" w:type="dxa"/>
            <w:gridSpan w:val="2"/>
            <w:vMerge/>
            <w:vAlign w:val="center"/>
          </w:tcPr>
          <w:p w14:paraId="307BF122" w14:textId="1985098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1DDE7142"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haklarını ve borçlarını öğrenir</w:t>
            </w:r>
          </w:p>
        </w:tc>
      </w:tr>
      <w:tr w:rsidR="002C12D9" w:rsidRPr="00BE6D29" w14:paraId="3C468087" w14:textId="77777777" w:rsidTr="00B636B3">
        <w:trPr>
          <w:gridAfter w:val="1"/>
          <w:wAfter w:w="11" w:type="dxa"/>
          <w:trHeight w:val="51"/>
          <w:jc w:val="center"/>
        </w:trPr>
        <w:tc>
          <w:tcPr>
            <w:tcW w:w="2550" w:type="dxa"/>
            <w:gridSpan w:val="2"/>
            <w:vMerge/>
            <w:vAlign w:val="center"/>
          </w:tcPr>
          <w:p w14:paraId="34D30728" w14:textId="18F3BE54"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1EC66612"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Gönderenin haklarını ve borçlarını bilir</w:t>
            </w:r>
          </w:p>
        </w:tc>
      </w:tr>
      <w:tr w:rsidR="002C12D9" w:rsidRPr="00BE6D29" w14:paraId="3AAEFA2C" w14:textId="77777777" w:rsidTr="00B636B3">
        <w:trPr>
          <w:gridAfter w:val="1"/>
          <w:wAfter w:w="11" w:type="dxa"/>
          <w:trHeight w:val="51"/>
          <w:jc w:val="center"/>
        </w:trPr>
        <w:tc>
          <w:tcPr>
            <w:tcW w:w="2550" w:type="dxa"/>
            <w:gridSpan w:val="2"/>
            <w:vMerge/>
            <w:vAlign w:val="center"/>
          </w:tcPr>
          <w:p w14:paraId="26BEBBE5" w14:textId="6B61AA04"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7E3B0EAD"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Gönderilenin Haklarını bilir</w:t>
            </w:r>
          </w:p>
        </w:tc>
      </w:tr>
      <w:tr w:rsidR="002C12D9" w:rsidRPr="00BE6D29" w14:paraId="5B019C41" w14:textId="77777777" w:rsidTr="00B636B3">
        <w:trPr>
          <w:gridAfter w:val="1"/>
          <w:wAfter w:w="11" w:type="dxa"/>
          <w:trHeight w:val="51"/>
          <w:jc w:val="center"/>
        </w:trPr>
        <w:tc>
          <w:tcPr>
            <w:tcW w:w="2550" w:type="dxa"/>
            <w:gridSpan w:val="2"/>
            <w:vMerge/>
            <w:vAlign w:val="center"/>
          </w:tcPr>
          <w:p w14:paraId="019A0552" w14:textId="00A7AF8D"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0CCACC05"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Senedinin Düzenlenmesi –Taşımanın Yapılma Süreci</w:t>
            </w:r>
          </w:p>
        </w:tc>
      </w:tr>
      <w:tr w:rsidR="002C12D9" w:rsidRPr="00BE6D29" w14:paraId="1B33A2F9" w14:textId="77777777" w:rsidTr="00B636B3">
        <w:trPr>
          <w:gridAfter w:val="1"/>
          <w:wAfter w:w="11" w:type="dxa"/>
          <w:trHeight w:val="51"/>
          <w:jc w:val="center"/>
        </w:trPr>
        <w:tc>
          <w:tcPr>
            <w:tcW w:w="2550" w:type="dxa"/>
            <w:gridSpan w:val="2"/>
            <w:vMerge/>
            <w:vAlign w:val="center"/>
          </w:tcPr>
          <w:p w14:paraId="1F85486B" w14:textId="5363656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7380564"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senedinin içeriğini kavrar</w:t>
            </w:r>
          </w:p>
        </w:tc>
      </w:tr>
      <w:tr w:rsidR="002C12D9" w:rsidRPr="00BE6D29" w14:paraId="6B9CC20C" w14:textId="77777777" w:rsidTr="00B636B3">
        <w:trPr>
          <w:gridAfter w:val="1"/>
          <w:wAfter w:w="11" w:type="dxa"/>
          <w:trHeight w:val="51"/>
          <w:jc w:val="center"/>
        </w:trPr>
        <w:tc>
          <w:tcPr>
            <w:tcW w:w="2550" w:type="dxa"/>
            <w:gridSpan w:val="2"/>
            <w:vMerge/>
            <w:vAlign w:val="center"/>
          </w:tcPr>
          <w:p w14:paraId="12D5553E" w14:textId="26B3EE24"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1D33E9CB"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senedinin ispat gücünü açıklar</w:t>
            </w:r>
          </w:p>
        </w:tc>
      </w:tr>
      <w:tr w:rsidR="002C12D9" w:rsidRPr="00BE6D29" w14:paraId="4E9D3FCC" w14:textId="77777777" w:rsidTr="00B636B3">
        <w:trPr>
          <w:gridAfter w:val="1"/>
          <w:wAfter w:w="11" w:type="dxa"/>
          <w:trHeight w:val="51"/>
          <w:jc w:val="center"/>
        </w:trPr>
        <w:tc>
          <w:tcPr>
            <w:tcW w:w="2550" w:type="dxa"/>
            <w:gridSpan w:val="2"/>
            <w:vMerge/>
            <w:vAlign w:val="center"/>
          </w:tcPr>
          <w:p w14:paraId="1A1A6097" w14:textId="26CDB5D6"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00F83F33"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yapılma sürecini açıklar</w:t>
            </w:r>
          </w:p>
        </w:tc>
      </w:tr>
      <w:tr w:rsidR="002C12D9" w:rsidRPr="00BE6D29" w14:paraId="07273097" w14:textId="77777777" w:rsidTr="00B636B3">
        <w:trPr>
          <w:gridAfter w:val="1"/>
          <w:wAfter w:w="11" w:type="dxa"/>
          <w:trHeight w:val="51"/>
          <w:jc w:val="center"/>
        </w:trPr>
        <w:tc>
          <w:tcPr>
            <w:tcW w:w="2550" w:type="dxa"/>
            <w:gridSpan w:val="2"/>
            <w:vMerge/>
            <w:vAlign w:val="center"/>
          </w:tcPr>
          <w:p w14:paraId="7D307A46" w14:textId="54465F0F"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47CFBA34"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Sorumluluğu</w:t>
            </w:r>
          </w:p>
        </w:tc>
      </w:tr>
      <w:tr w:rsidR="002C12D9" w:rsidRPr="00BE6D29" w14:paraId="08456E60" w14:textId="77777777" w:rsidTr="00B636B3">
        <w:trPr>
          <w:gridAfter w:val="1"/>
          <w:wAfter w:w="11" w:type="dxa"/>
          <w:trHeight w:val="51"/>
          <w:jc w:val="center"/>
        </w:trPr>
        <w:tc>
          <w:tcPr>
            <w:tcW w:w="2550" w:type="dxa"/>
            <w:gridSpan w:val="2"/>
            <w:vMerge/>
            <w:vAlign w:val="center"/>
          </w:tcPr>
          <w:p w14:paraId="3DCC65F1" w14:textId="0D73368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656FACCF"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Zıya ve hasar sorumluluğunu öğrenir</w:t>
            </w:r>
          </w:p>
        </w:tc>
      </w:tr>
      <w:tr w:rsidR="002C12D9" w:rsidRPr="00BE6D29" w14:paraId="68FFF976" w14:textId="77777777" w:rsidTr="00B636B3">
        <w:trPr>
          <w:gridAfter w:val="1"/>
          <w:wAfter w:w="11" w:type="dxa"/>
          <w:trHeight w:val="51"/>
          <w:jc w:val="center"/>
        </w:trPr>
        <w:tc>
          <w:tcPr>
            <w:tcW w:w="2550" w:type="dxa"/>
            <w:gridSpan w:val="2"/>
            <w:vMerge/>
            <w:vAlign w:val="center"/>
          </w:tcPr>
          <w:p w14:paraId="36F779AF" w14:textId="308D02F0"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4F0409FC"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Gecikme sorumluluğunu öğrenir</w:t>
            </w:r>
          </w:p>
        </w:tc>
      </w:tr>
      <w:tr w:rsidR="002C12D9" w:rsidRPr="00BE6D29" w14:paraId="1C1160AF" w14:textId="77777777" w:rsidTr="00B636B3">
        <w:trPr>
          <w:gridAfter w:val="1"/>
          <w:wAfter w:w="11" w:type="dxa"/>
          <w:trHeight w:val="51"/>
          <w:jc w:val="center"/>
        </w:trPr>
        <w:tc>
          <w:tcPr>
            <w:tcW w:w="2550" w:type="dxa"/>
            <w:gridSpan w:val="2"/>
            <w:vMerge/>
            <w:vAlign w:val="center"/>
          </w:tcPr>
          <w:p w14:paraId="376CC2BC" w14:textId="7967F56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627776B1"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Sorumluluğun hukuki niteliğini kavrar</w:t>
            </w:r>
          </w:p>
        </w:tc>
      </w:tr>
      <w:tr w:rsidR="002C12D9" w:rsidRPr="00BE6D29" w14:paraId="7CCA436A" w14:textId="77777777" w:rsidTr="00B636B3">
        <w:trPr>
          <w:gridAfter w:val="1"/>
          <w:wAfter w:w="11" w:type="dxa"/>
          <w:trHeight w:val="51"/>
          <w:jc w:val="center"/>
        </w:trPr>
        <w:tc>
          <w:tcPr>
            <w:tcW w:w="2550" w:type="dxa"/>
            <w:gridSpan w:val="2"/>
            <w:vMerge/>
            <w:vAlign w:val="center"/>
          </w:tcPr>
          <w:p w14:paraId="7AC1C7E8" w14:textId="0E03B0CC"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771F09DC"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Yardımcılarından Doğan Sorumluluğu</w:t>
            </w:r>
          </w:p>
        </w:tc>
      </w:tr>
      <w:tr w:rsidR="002C12D9" w:rsidRPr="00BE6D29" w14:paraId="6C29981C" w14:textId="77777777" w:rsidTr="00B636B3">
        <w:trPr>
          <w:gridAfter w:val="1"/>
          <w:wAfter w:w="11" w:type="dxa"/>
          <w:trHeight w:val="51"/>
          <w:jc w:val="center"/>
        </w:trPr>
        <w:tc>
          <w:tcPr>
            <w:tcW w:w="2550" w:type="dxa"/>
            <w:gridSpan w:val="2"/>
            <w:vMerge/>
            <w:vAlign w:val="center"/>
          </w:tcPr>
          <w:p w14:paraId="1AA4A901" w14:textId="01333FEF"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39F44C8D"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 yardımcısı kavramını öğrenir</w:t>
            </w:r>
          </w:p>
        </w:tc>
      </w:tr>
      <w:tr w:rsidR="002C12D9" w:rsidRPr="00BE6D29" w14:paraId="7FD985E2" w14:textId="77777777" w:rsidTr="00B636B3">
        <w:trPr>
          <w:gridAfter w:val="1"/>
          <w:wAfter w:w="11" w:type="dxa"/>
          <w:trHeight w:val="51"/>
          <w:jc w:val="center"/>
        </w:trPr>
        <w:tc>
          <w:tcPr>
            <w:tcW w:w="2550" w:type="dxa"/>
            <w:gridSpan w:val="2"/>
            <w:vMerge/>
            <w:vAlign w:val="center"/>
          </w:tcPr>
          <w:p w14:paraId="41D2F6A4" w14:textId="67114694"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54CD6CE"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Sorumluluğun şartlarını kavrar</w:t>
            </w:r>
          </w:p>
        </w:tc>
      </w:tr>
      <w:tr w:rsidR="002C12D9" w:rsidRPr="00BE6D29" w14:paraId="02971A58" w14:textId="77777777" w:rsidTr="00B636B3">
        <w:trPr>
          <w:gridAfter w:val="1"/>
          <w:wAfter w:w="11" w:type="dxa"/>
          <w:trHeight w:val="51"/>
          <w:jc w:val="center"/>
        </w:trPr>
        <w:tc>
          <w:tcPr>
            <w:tcW w:w="2550" w:type="dxa"/>
            <w:gridSpan w:val="2"/>
            <w:vMerge/>
            <w:vAlign w:val="center"/>
          </w:tcPr>
          <w:p w14:paraId="4BBAAEF8" w14:textId="50666A5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3D73849"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Hava ve demiryolu taşımaları ile ilgili bilgi sahibi olur</w:t>
            </w:r>
          </w:p>
        </w:tc>
      </w:tr>
      <w:tr w:rsidR="002C12D9" w:rsidRPr="00BE6D29" w14:paraId="015D744E" w14:textId="77777777" w:rsidTr="00B636B3">
        <w:trPr>
          <w:gridAfter w:val="1"/>
          <w:wAfter w:w="11" w:type="dxa"/>
          <w:trHeight w:val="51"/>
          <w:jc w:val="center"/>
        </w:trPr>
        <w:tc>
          <w:tcPr>
            <w:tcW w:w="2550" w:type="dxa"/>
            <w:gridSpan w:val="2"/>
            <w:vMerge/>
            <w:vAlign w:val="center"/>
          </w:tcPr>
          <w:p w14:paraId="37E639D5" w14:textId="10501DCB"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1645731A"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Fiili Taşıyıcı ve Fiili Taşıyıcının sorumluluğu</w:t>
            </w:r>
          </w:p>
        </w:tc>
      </w:tr>
      <w:tr w:rsidR="002C12D9" w:rsidRPr="00BE6D29" w14:paraId="18E85B67" w14:textId="77777777" w:rsidTr="00B636B3">
        <w:trPr>
          <w:gridAfter w:val="1"/>
          <w:wAfter w:w="11" w:type="dxa"/>
          <w:trHeight w:val="51"/>
          <w:jc w:val="center"/>
        </w:trPr>
        <w:tc>
          <w:tcPr>
            <w:tcW w:w="2550" w:type="dxa"/>
            <w:gridSpan w:val="2"/>
            <w:vMerge/>
            <w:vAlign w:val="center"/>
          </w:tcPr>
          <w:p w14:paraId="29CCB4B3" w14:textId="2DBFC6CD"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D3D04A8"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Fiili taşıyıcı kavramını öğrenir</w:t>
            </w:r>
          </w:p>
        </w:tc>
      </w:tr>
      <w:tr w:rsidR="002C12D9" w:rsidRPr="00BE6D29" w14:paraId="2389800A" w14:textId="77777777" w:rsidTr="00B636B3">
        <w:trPr>
          <w:gridAfter w:val="1"/>
          <w:wAfter w:w="11" w:type="dxa"/>
          <w:trHeight w:val="51"/>
          <w:jc w:val="center"/>
        </w:trPr>
        <w:tc>
          <w:tcPr>
            <w:tcW w:w="2550" w:type="dxa"/>
            <w:gridSpan w:val="2"/>
            <w:vMerge/>
            <w:vAlign w:val="center"/>
          </w:tcPr>
          <w:p w14:paraId="23B55F00" w14:textId="299AF64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000A3B17"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Fiili taşıyıcının sorumluluğunu kavrar</w:t>
            </w:r>
          </w:p>
        </w:tc>
      </w:tr>
      <w:tr w:rsidR="002C12D9" w:rsidRPr="00BE6D29" w14:paraId="6EE4E5BD" w14:textId="77777777" w:rsidTr="00B636B3">
        <w:trPr>
          <w:gridAfter w:val="1"/>
          <w:wAfter w:w="11" w:type="dxa"/>
          <w:trHeight w:val="51"/>
          <w:jc w:val="center"/>
        </w:trPr>
        <w:tc>
          <w:tcPr>
            <w:tcW w:w="2550" w:type="dxa"/>
            <w:gridSpan w:val="2"/>
            <w:vMerge/>
            <w:vAlign w:val="center"/>
          </w:tcPr>
          <w:p w14:paraId="22797894" w14:textId="4B52419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2913926B"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Sorumluluktan Kurtulması</w:t>
            </w:r>
          </w:p>
        </w:tc>
      </w:tr>
      <w:tr w:rsidR="002C12D9" w:rsidRPr="00BE6D29" w14:paraId="2D40C825" w14:textId="77777777" w:rsidTr="00B636B3">
        <w:trPr>
          <w:gridAfter w:val="1"/>
          <w:wAfter w:w="11" w:type="dxa"/>
          <w:trHeight w:val="51"/>
          <w:jc w:val="center"/>
        </w:trPr>
        <w:tc>
          <w:tcPr>
            <w:tcW w:w="2550" w:type="dxa"/>
            <w:gridSpan w:val="2"/>
            <w:vMerge/>
            <w:vAlign w:val="center"/>
          </w:tcPr>
          <w:p w14:paraId="1C783379" w14:textId="5DA12E3A"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4A5B57B6"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Sorumluluktan kurtulmada genel sebepleri kavrar</w:t>
            </w:r>
          </w:p>
        </w:tc>
      </w:tr>
      <w:tr w:rsidR="002C12D9" w:rsidRPr="00BE6D29" w14:paraId="30B74A62" w14:textId="77777777" w:rsidTr="00B636B3">
        <w:trPr>
          <w:gridAfter w:val="1"/>
          <w:wAfter w:w="11" w:type="dxa"/>
          <w:trHeight w:val="51"/>
          <w:jc w:val="center"/>
        </w:trPr>
        <w:tc>
          <w:tcPr>
            <w:tcW w:w="2550" w:type="dxa"/>
            <w:gridSpan w:val="2"/>
            <w:vMerge/>
            <w:vAlign w:val="center"/>
          </w:tcPr>
          <w:p w14:paraId="5C3DC0B6" w14:textId="3218E24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4816E0B5"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Sorumluluktan kurtulmada özel sebepleri bilir</w:t>
            </w:r>
          </w:p>
        </w:tc>
      </w:tr>
      <w:tr w:rsidR="002C12D9" w:rsidRPr="00BE6D29" w14:paraId="1BB66BAB" w14:textId="77777777" w:rsidTr="00B636B3">
        <w:trPr>
          <w:gridAfter w:val="1"/>
          <w:wAfter w:w="11" w:type="dxa"/>
          <w:trHeight w:val="51"/>
          <w:jc w:val="center"/>
        </w:trPr>
        <w:tc>
          <w:tcPr>
            <w:tcW w:w="2550" w:type="dxa"/>
            <w:gridSpan w:val="2"/>
            <w:vMerge/>
            <w:vAlign w:val="center"/>
          </w:tcPr>
          <w:p w14:paraId="00B67DBD" w14:textId="6114B72D"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74026A56"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Özel düzenlemelerde sorumluluktan kurtulma hallerini öğrenir</w:t>
            </w:r>
          </w:p>
        </w:tc>
      </w:tr>
      <w:tr w:rsidR="002C12D9" w:rsidRPr="00BE6D29" w14:paraId="665B6F92" w14:textId="77777777" w:rsidTr="00B636B3">
        <w:trPr>
          <w:gridAfter w:val="1"/>
          <w:wAfter w:w="11" w:type="dxa"/>
          <w:trHeight w:val="51"/>
          <w:jc w:val="center"/>
        </w:trPr>
        <w:tc>
          <w:tcPr>
            <w:tcW w:w="2550" w:type="dxa"/>
            <w:gridSpan w:val="2"/>
            <w:vMerge/>
            <w:vAlign w:val="center"/>
          </w:tcPr>
          <w:p w14:paraId="4811A65D" w14:textId="4F4772A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68281FDE"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Taşınma Eşyası Taşıması</w:t>
            </w:r>
          </w:p>
        </w:tc>
      </w:tr>
      <w:tr w:rsidR="002C12D9" w:rsidRPr="00BE6D29" w14:paraId="69C0F07E" w14:textId="77777777" w:rsidTr="00B636B3">
        <w:trPr>
          <w:gridAfter w:val="1"/>
          <w:wAfter w:w="11" w:type="dxa"/>
          <w:trHeight w:val="51"/>
          <w:jc w:val="center"/>
        </w:trPr>
        <w:tc>
          <w:tcPr>
            <w:tcW w:w="2550" w:type="dxa"/>
            <w:gridSpan w:val="2"/>
            <w:vMerge/>
            <w:vAlign w:val="center"/>
          </w:tcPr>
          <w:p w14:paraId="558D7CF2" w14:textId="295938DF"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FFF21D0"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Taşınma eşyası taşıması kavramı ve uygulanacak hükümleri öğrenir</w:t>
            </w:r>
          </w:p>
        </w:tc>
      </w:tr>
      <w:tr w:rsidR="002C12D9" w:rsidRPr="00BE6D29" w14:paraId="4742C358" w14:textId="77777777" w:rsidTr="00B636B3">
        <w:trPr>
          <w:gridAfter w:val="1"/>
          <w:wAfter w:w="11" w:type="dxa"/>
          <w:trHeight w:val="51"/>
          <w:jc w:val="center"/>
        </w:trPr>
        <w:tc>
          <w:tcPr>
            <w:tcW w:w="2550" w:type="dxa"/>
            <w:gridSpan w:val="2"/>
            <w:vMerge/>
            <w:vAlign w:val="center"/>
          </w:tcPr>
          <w:p w14:paraId="3560B83C" w14:textId="67D8CAE6"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A88A585"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borçlarını ve haklarını bilir</w:t>
            </w:r>
          </w:p>
        </w:tc>
      </w:tr>
      <w:tr w:rsidR="002C12D9" w:rsidRPr="00BE6D29" w14:paraId="5F1F1DDC" w14:textId="77777777" w:rsidTr="00B636B3">
        <w:trPr>
          <w:gridAfter w:val="1"/>
          <w:wAfter w:w="11" w:type="dxa"/>
          <w:trHeight w:val="51"/>
          <w:jc w:val="center"/>
        </w:trPr>
        <w:tc>
          <w:tcPr>
            <w:tcW w:w="2550" w:type="dxa"/>
            <w:gridSpan w:val="2"/>
            <w:vMerge/>
            <w:vAlign w:val="center"/>
          </w:tcPr>
          <w:p w14:paraId="25E0933B" w14:textId="4BBEC128"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337D0B16"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sorumluluğu ve sorumluluktan kurtulma hallerini bilir</w:t>
            </w:r>
          </w:p>
        </w:tc>
      </w:tr>
      <w:tr w:rsidR="002C12D9" w:rsidRPr="00BE6D29" w14:paraId="39426057" w14:textId="77777777" w:rsidTr="00B636B3">
        <w:trPr>
          <w:gridAfter w:val="1"/>
          <w:wAfter w:w="11" w:type="dxa"/>
          <w:trHeight w:val="51"/>
          <w:jc w:val="center"/>
        </w:trPr>
        <w:tc>
          <w:tcPr>
            <w:tcW w:w="2550" w:type="dxa"/>
            <w:gridSpan w:val="2"/>
            <w:vMerge/>
            <w:vAlign w:val="center"/>
          </w:tcPr>
          <w:p w14:paraId="06AA1C09" w14:textId="281076E3"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47022B42"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Değişik Tür Araçlar ile Taşıma</w:t>
            </w:r>
          </w:p>
        </w:tc>
      </w:tr>
      <w:tr w:rsidR="002C12D9" w:rsidRPr="00BE6D29" w14:paraId="42B74912" w14:textId="77777777" w:rsidTr="00B636B3">
        <w:trPr>
          <w:gridAfter w:val="1"/>
          <w:wAfter w:w="11" w:type="dxa"/>
          <w:trHeight w:val="51"/>
          <w:jc w:val="center"/>
        </w:trPr>
        <w:tc>
          <w:tcPr>
            <w:tcW w:w="2550" w:type="dxa"/>
            <w:gridSpan w:val="2"/>
            <w:vMerge/>
            <w:vAlign w:val="center"/>
          </w:tcPr>
          <w:p w14:paraId="306708F0" w14:textId="1CED1991"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7BCEAC5C"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Multimodal taşıma sözleşmesi ve hukuki niteliğini öğrenir</w:t>
            </w:r>
          </w:p>
        </w:tc>
      </w:tr>
      <w:tr w:rsidR="002C12D9" w:rsidRPr="00BE6D29" w14:paraId="72ADF777" w14:textId="77777777" w:rsidTr="00B636B3">
        <w:trPr>
          <w:gridAfter w:val="1"/>
          <w:wAfter w:w="11" w:type="dxa"/>
          <w:trHeight w:val="51"/>
          <w:jc w:val="center"/>
        </w:trPr>
        <w:tc>
          <w:tcPr>
            <w:tcW w:w="2550" w:type="dxa"/>
            <w:gridSpan w:val="2"/>
            <w:vMerge/>
            <w:vAlign w:val="center"/>
          </w:tcPr>
          <w:p w14:paraId="495B1626" w14:textId="3B9D894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466D85AC"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Taşıyıcının sorumluluğunu bilir</w:t>
            </w:r>
          </w:p>
        </w:tc>
      </w:tr>
      <w:tr w:rsidR="002C12D9" w:rsidRPr="00BE6D29" w14:paraId="488EF143" w14:textId="77777777" w:rsidTr="00B636B3">
        <w:trPr>
          <w:gridAfter w:val="1"/>
          <w:wAfter w:w="11" w:type="dxa"/>
          <w:trHeight w:val="51"/>
          <w:jc w:val="center"/>
        </w:trPr>
        <w:tc>
          <w:tcPr>
            <w:tcW w:w="2550" w:type="dxa"/>
            <w:gridSpan w:val="2"/>
            <w:vMerge/>
            <w:vAlign w:val="center"/>
          </w:tcPr>
          <w:p w14:paraId="6F32F9E8" w14:textId="37F9E54E"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11AA2D0C"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Yolcu Taşıma</w:t>
            </w:r>
          </w:p>
        </w:tc>
      </w:tr>
      <w:tr w:rsidR="002C12D9" w:rsidRPr="00BE6D29" w14:paraId="2E35A827" w14:textId="77777777" w:rsidTr="00B636B3">
        <w:trPr>
          <w:gridAfter w:val="1"/>
          <w:wAfter w:w="11" w:type="dxa"/>
          <w:trHeight w:val="51"/>
          <w:jc w:val="center"/>
        </w:trPr>
        <w:tc>
          <w:tcPr>
            <w:tcW w:w="2550" w:type="dxa"/>
            <w:gridSpan w:val="2"/>
            <w:vMerge/>
            <w:vAlign w:val="center"/>
          </w:tcPr>
          <w:p w14:paraId="298835E5" w14:textId="15A0650B"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6988551A"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Yolcu taşımada uygulanacak hükümler hakkında bilgi sahibi olur</w:t>
            </w:r>
          </w:p>
        </w:tc>
      </w:tr>
      <w:tr w:rsidR="002C12D9" w:rsidRPr="00BE6D29" w14:paraId="6DE91124" w14:textId="77777777" w:rsidTr="00B636B3">
        <w:trPr>
          <w:gridAfter w:val="1"/>
          <w:wAfter w:w="11" w:type="dxa"/>
          <w:trHeight w:val="51"/>
          <w:jc w:val="center"/>
        </w:trPr>
        <w:tc>
          <w:tcPr>
            <w:tcW w:w="2550" w:type="dxa"/>
            <w:gridSpan w:val="2"/>
            <w:vMerge/>
            <w:vAlign w:val="center"/>
          </w:tcPr>
          <w:p w14:paraId="53071786" w14:textId="335E6C8F"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521E427A"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türlerine göre taşıyıcının sorumluluğunu kavrar</w:t>
            </w:r>
          </w:p>
        </w:tc>
      </w:tr>
      <w:tr w:rsidR="002C12D9" w:rsidRPr="00BE6D29" w14:paraId="6B0B6F79" w14:textId="77777777" w:rsidTr="00B636B3">
        <w:trPr>
          <w:gridAfter w:val="1"/>
          <w:wAfter w:w="11" w:type="dxa"/>
          <w:trHeight w:val="51"/>
          <w:jc w:val="center"/>
        </w:trPr>
        <w:tc>
          <w:tcPr>
            <w:tcW w:w="2550" w:type="dxa"/>
            <w:gridSpan w:val="2"/>
            <w:vMerge/>
            <w:vAlign w:val="center"/>
          </w:tcPr>
          <w:p w14:paraId="21A61AFB" w14:textId="7147EB49"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shd w:val="clear" w:color="auto" w:fill="FFFF00"/>
            <w:vAlign w:val="bottom"/>
          </w:tcPr>
          <w:p w14:paraId="7C65DE3B"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İşleri Komisyoncusu</w:t>
            </w:r>
          </w:p>
        </w:tc>
      </w:tr>
      <w:tr w:rsidR="002C12D9" w:rsidRPr="00BE6D29" w14:paraId="7188F45D" w14:textId="77777777" w:rsidTr="00B636B3">
        <w:trPr>
          <w:gridAfter w:val="1"/>
          <w:wAfter w:w="11" w:type="dxa"/>
          <w:trHeight w:val="51"/>
          <w:jc w:val="center"/>
        </w:trPr>
        <w:tc>
          <w:tcPr>
            <w:tcW w:w="2550" w:type="dxa"/>
            <w:gridSpan w:val="2"/>
            <w:vMerge/>
            <w:vAlign w:val="center"/>
          </w:tcPr>
          <w:p w14:paraId="6E23F887" w14:textId="6CD8C795"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75023A71"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işleri komisyonculuğu sözleşmesini tanımlar</w:t>
            </w:r>
          </w:p>
        </w:tc>
      </w:tr>
      <w:tr w:rsidR="002C12D9" w:rsidRPr="00BE6D29" w14:paraId="3A0CBA5D" w14:textId="77777777" w:rsidTr="00B636B3">
        <w:trPr>
          <w:gridAfter w:val="1"/>
          <w:wAfter w:w="11" w:type="dxa"/>
          <w:trHeight w:val="51"/>
          <w:jc w:val="center"/>
        </w:trPr>
        <w:tc>
          <w:tcPr>
            <w:tcW w:w="2550" w:type="dxa"/>
            <w:gridSpan w:val="2"/>
            <w:vMerge/>
            <w:vAlign w:val="center"/>
          </w:tcPr>
          <w:p w14:paraId="50032B06" w14:textId="23EAED17"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24966E28"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Sözleşmenin özelliklerini ve unsurlarını açıklar</w:t>
            </w:r>
          </w:p>
        </w:tc>
      </w:tr>
      <w:tr w:rsidR="002C12D9" w:rsidRPr="00BE6D29" w14:paraId="06FE3E22" w14:textId="77777777" w:rsidTr="00B636B3">
        <w:trPr>
          <w:gridAfter w:val="1"/>
          <w:wAfter w:w="11" w:type="dxa"/>
          <w:trHeight w:val="51"/>
          <w:jc w:val="center"/>
        </w:trPr>
        <w:tc>
          <w:tcPr>
            <w:tcW w:w="2550" w:type="dxa"/>
            <w:gridSpan w:val="2"/>
            <w:vMerge/>
            <w:vAlign w:val="center"/>
          </w:tcPr>
          <w:p w14:paraId="2DD311BB" w14:textId="35F6730F" w:rsidR="002C12D9" w:rsidRPr="003C0969" w:rsidRDefault="002C12D9" w:rsidP="00F473C4">
            <w:pPr>
              <w:tabs>
                <w:tab w:val="left" w:pos="1552"/>
              </w:tabs>
              <w:jc w:val="center"/>
              <w:rPr>
                <w:rFonts w:ascii="Times New Roman" w:hAnsi="Times New Roman" w:cs="Times New Roman"/>
                <w:sz w:val="20"/>
                <w:szCs w:val="20"/>
              </w:rPr>
            </w:pPr>
          </w:p>
        </w:tc>
        <w:tc>
          <w:tcPr>
            <w:tcW w:w="7061" w:type="dxa"/>
            <w:gridSpan w:val="2"/>
            <w:vAlign w:val="bottom"/>
          </w:tcPr>
          <w:p w14:paraId="155C0A27" w14:textId="77777777" w:rsidR="002C12D9" w:rsidRPr="003C0969" w:rsidRDefault="002C12D9" w:rsidP="00F473C4">
            <w:pPr>
              <w:rPr>
                <w:rFonts w:ascii="Times New Roman" w:hAnsi="Times New Roman" w:cs="Times New Roman"/>
                <w:color w:val="000000"/>
                <w:sz w:val="20"/>
                <w:szCs w:val="20"/>
              </w:rPr>
            </w:pPr>
            <w:r>
              <w:rPr>
                <w:rFonts w:ascii="Times New Roman" w:hAnsi="Times New Roman" w:cs="Times New Roman"/>
                <w:color w:val="000000"/>
                <w:sz w:val="20"/>
                <w:szCs w:val="20"/>
              </w:rPr>
              <w:t>Sözleşme taraflarının haklarını ve borçlarını bilir</w:t>
            </w:r>
          </w:p>
        </w:tc>
      </w:tr>
      <w:tr w:rsidR="00F05372" w:rsidRPr="00BE6D29" w14:paraId="4B8E0A95" w14:textId="77777777" w:rsidTr="00B636B3">
        <w:trPr>
          <w:trHeight w:val="401"/>
          <w:jc w:val="center"/>
        </w:trPr>
        <w:tc>
          <w:tcPr>
            <w:tcW w:w="2550" w:type="dxa"/>
            <w:gridSpan w:val="2"/>
            <w:vAlign w:val="center"/>
          </w:tcPr>
          <w:p w14:paraId="62A24829"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9" w:type="dxa"/>
            <w:vAlign w:val="center"/>
          </w:tcPr>
          <w:p w14:paraId="06B73460"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gridSpan w:val="2"/>
            <w:vAlign w:val="center"/>
          </w:tcPr>
          <w:p w14:paraId="3D60F46F"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434D20" w:rsidRPr="00BE6D29" w14:paraId="430F4ED5" w14:textId="77777777" w:rsidTr="00B636B3">
        <w:trPr>
          <w:trHeight w:val="180"/>
          <w:jc w:val="center"/>
        </w:trPr>
        <w:tc>
          <w:tcPr>
            <w:tcW w:w="298" w:type="dxa"/>
          </w:tcPr>
          <w:p w14:paraId="2338E22D" w14:textId="67FC30CB"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5849AF57" w14:textId="18E9F154" w:rsidR="00434D20" w:rsidRPr="00BE6D29"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9" w:type="dxa"/>
          </w:tcPr>
          <w:p w14:paraId="1DD87207" w14:textId="77777777" w:rsidR="00434D20" w:rsidRPr="00BE6D29" w:rsidRDefault="00434D20" w:rsidP="00434D20">
            <w:pPr>
              <w:jc w:val="both"/>
              <w:rPr>
                <w:rFonts w:ascii="Times New Roman" w:hAnsi="Times New Roman" w:cs="Times New Roman"/>
                <w:sz w:val="20"/>
                <w:szCs w:val="20"/>
              </w:rPr>
            </w:pPr>
            <w:r>
              <w:rPr>
                <w:rFonts w:ascii="Times New Roman" w:hAnsi="Times New Roman" w:cs="Times New Roman"/>
                <w:sz w:val="20"/>
                <w:szCs w:val="20"/>
              </w:rPr>
              <w:t>Oryantasyon haftası</w:t>
            </w:r>
          </w:p>
        </w:tc>
        <w:tc>
          <w:tcPr>
            <w:tcW w:w="1423" w:type="dxa"/>
            <w:gridSpan w:val="2"/>
          </w:tcPr>
          <w:p w14:paraId="139B2CB8" w14:textId="77777777" w:rsidR="00434D20" w:rsidRPr="00BE6D29" w:rsidRDefault="00434D20" w:rsidP="00434D20">
            <w:pPr>
              <w:jc w:val="both"/>
              <w:rPr>
                <w:rFonts w:ascii="Times New Roman" w:hAnsi="Times New Roman" w:cs="Times New Roman"/>
                <w:sz w:val="20"/>
                <w:szCs w:val="20"/>
              </w:rPr>
            </w:pPr>
          </w:p>
        </w:tc>
      </w:tr>
      <w:tr w:rsidR="00434D20" w:rsidRPr="00BE6D29" w14:paraId="47A2384B" w14:textId="77777777" w:rsidTr="00B636B3">
        <w:trPr>
          <w:jc w:val="center"/>
        </w:trPr>
        <w:tc>
          <w:tcPr>
            <w:tcW w:w="298" w:type="dxa"/>
          </w:tcPr>
          <w:p w14:paraId="3D501FDD" w14:textId="1448319B"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45E33CFF" w14:textId="48DC6B11" w:rsidR="00434D20" w:rsidRPr="00BE6D29"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9" w:type="dxa"/>
          </w:tcPr>
          <w:p w14:paraId="39A7E910"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Taşıma Hukukunun Gelişimi ve Taşıma Kavramı</w:t>
            </w:r>
          </w:p>
        </w:tc>
        <w:tc>
          <w:tcPr>
            <w:tcW w:w="1423" w:type="dxa"/>
            <w:gridSpan w:val="2"/>
          </w:tcPr>
          <w:p w14:paraId="79A4F043" w14:textId="745CDB51" w:rsidR="00434D20" w:rsidRPr="00BE6D29" w:rsidRDefault="00434D20" w:rsidP="00434D20">
            <w:pPr>
              <w:jc w:val="center"/>
              <w:rPr>
                <w:rFonts w:ascii="Times New Roman" w:hAnsi="Times New Roman" w:cs="Times New Roman"/>
                <w:sz w:val="20"/>
                <w:szCs w:val="20"/>
              </w:rPr>
            </w:pPr>
            <w:r>
              <w:rPr>
                <w:rFonts w:ascii="Times New Roman" w:hAnsi="Times New Roman" w:cs="Times New Roman"/>
                <w:sz w:val="20"/>
                <w:szCs w:val="20"/>
              </w:rPr>
              <w:t>PY1-PY10</w:t>
            </w:r>
          </w:p>
        </w:tc>
      </w:tr>
      <w:tr w:rsidR="00434D20" w:rsidRPr="00BE6D29" w14:paraId="71A93BDC" w14:textId="77777777" w:rsidTr="00B636B3">
        <w:trPr>
          <w:jc w:val="center"/>
        </w:trPr>
        <w:tc>
          <w:tcPr>
            <w:tcW w:w="298" w:type="dxa"/>
          </w:tcPr>
          <w:p w14:paraId="35567C20" w14:textId="5A9024C0"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51E49A29" w14:textId="7F25ED1F" w:rsidR="00434D20" w:rsidRDefault="00434D20" w:rsidP="00434D20">
            <w:r>
              <w:rPr>
                <w:rFonts w:ascii="Times New Roman" w:hAnsi="Times New Roman" w:cs="Times New Roman"/>
                <w:bCs/>
                <w:sz w:val="20"/>
                <w:szCs w:val="20"/>
              </w:rPr>
              <w:t>16-20 Şubat 2026</w:t>
            </w:r>
          </w:p>
        </w:tc>
        <w:tc>
          <w:tcPr>
            <w:tcW w:w="5649" w:type="dxa"/>
          </w:tcPr>
          <w:p w14:paraId="49FAFC1F"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Taşıma Hukuku Mevzuatı</w:t>
            </w:r>
          </w:p>
        </w:tc>
        <w:tc>
          <w:tcPr>
            <w:tcW w:w="1423" w:type="dxa"/>
            <w:gridSpan w:val="2"/>
          </w:tcPr>
          <w:p w14:paraId="3CA71A50" w14:textId="59174D12" w:rsidR="00434D20" w:rsidRPr="00BE6D29" w:rsidRDefault="00434D20" w:rsidP="00434D20">
            <w:pPr>
              <w:jc w:val="center"/>
              <w:rPr>
                <w:rFonts w:ascii="Times New Roman" w:hAnsi="Times New Roman" w:cs="Times New Roman"/>
                <w:sz w:val="20"/>
                <w:szCs w:val="20"/>
              </w:rPr>
            </w:pPr>
            <w:r w:rsidRPr="00E66D5A">
              <w:rPr>
                <w:rFonts w:ascii="Times New Roman" w:hAnsi="Times New Roman" w:cs="Times New Roman"/>
                <w:sz w:val="20"/>
                <w:szCs w:val="20"/>
              </w:rPr>
              <w:t>PY1-PY10</w:t>
            </w:r>
          </w:p>
        </w:tc>
      </w:tr>
      <w:tr w:rsidR="00434D20" w:rsidRPr="00BE6D29" w14:paraId="671EB424" w14:textId="77777777" w:rsidTr="00B636B3">
        <w:trPr>
          <w:jc w:val="center"/>
        </w:trPr>
        <w:tc>
          <w:tcPr>
            <w:tcW w:w="298" w:type="dxa"/>
          </w:tcPr>
          <w:p w14:paraId="046A6E19" w14:textId="70098C5F"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2" w:type="dxa"/>
            <w:vAlign w:val="center"/>
          </w:tcPr>
          <w:p w14:paraId="020E5C46" w14:textId="340E0C46" w:rsidR="00434D20" w:rsidRDefault="00434D20" w:rsidP="00434D20">
            <w:r>
              <w:rPr>
                <w:rFonts w:ascii="Times New Roman" w:hAnsi="Times New Roman" w:cs="Times New Roman"/>
                <w:bCs/>
                <w:sz w:val="20"/>
                <w:szCs w:val="20"/>
              </w:rPr>
              <w:t>23-27 Şubat 2026</w:t>
            </w:r>
          </w:p>
        </w:tc>
        <w:tc>
          <w:tcPr>
            <w:tcW w:w="5649" w:type="dxa"/>
          </w:tcPr>
          <w:p w14:paraId="7BF69CD4"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Taşıma sözleşmesi ve Hukuki Niteliği</w:t>
            </w:r>
          </w:p>
        </w:tc>
        <w:tc>
          <w:tcPr>
            <w:tcW w:w="1423" w:type="dxa"/>
            <w:gridSpan w:val="2"/>
          </w:tcPr>
          <w:p w14:paraId="3EEB6216" w14:textId="5948E4ED" w:rsidR="00434D20" w:rsidRPr="00BE6D29" w:rsidRDefault="00434D20" w:rsidP="00434D20">
            <w:pPr>
              <w:jc w:val="center"/>
              <w:rPr>
                <w:rFonts w:ascii="Times New Roman" w:hAnsi="Times New Roman" w:cs="Times New Roman"/>
                <w:sz w:val="20"/>
                <w:szCs w:val="20"/>
              </w:rPr>
            </w:pPr>
            <w:r w:rsidRPr="00E66D5A">
              <w:rPr>
                <w:rFonts w:ascii="Times New Roman" w:hAnsi="Times New Roman" w:cs="Times New Roman"/>
                <w:sz w:val="20"/>
                <w:szCs w:val="20"/>
              </w:rPr>
              <w:t>PY1-PY10</w:t>
            </w:r>
          </w:p>
        </w:tc>
      </w:tr>
      <w:tr w:rsidR="00434D20" w:rsidRPr="00BE6D29" w14:paraId="432933DE" w14:textId="77777777" w:rsidTr="00B636B3">
        <w:trPr>
          <w:jc w:val="center"/>
        </w:trPr>
        <w:tc>
          <w:tcPr>
            <w:tcW w:w="298" w:type="dxa"/>
          </w:tcPr>
          <w:p w14:paraId="1FF1B43A" w14:textId="294DB7B2"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169BE52C" w14:textId="1C56649E" w:rsidR="00434D20" w:rsidRDefault="00434D20" w:rsidP="00434D20">
            <w:r>
              <w:rPr>
                <w:rFonts w:ascii="Times New Roman" w:hAnsi="Times New Roman" w:cs="Times New Roman"/>
                <w:bCs/>
                <w:sz w:val="20"/>
                <w:szCs w:val="20"/>
              </w:rPr>
              <w:t>02-06 Mart 2026</w:t>
            </w:r>
          </w:p>
        </w:tc>
        <w:tc>
          <w:tcPr>
            <w:tcW w:w="5649" w:type="dxa"/>
          </w:tcPr>
          <w:p w14:paraId="75B38320"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Eşya Taşıma Sözleşmesinden Doğan Hak ve Borçlar</w:t>
            </w:r>
          </w:p>
        </w:tc>
        <w:tc>
          <w:tcPr>
            <w:tcW w:w="1423" w:type="dxa"/>
            <w:gridSpan w:val="2"/>
          </w:tcPr>
          <w:p w14:paraId="02BA6108" w14:textId="31338972" w:rsidR="00434D20" w:rsidRPr="00BE6D29" w:rsidRDefault="00434D20" w:rsidP="00434D20">
            <w:pPr>
              <w:jc w:val="center"/>
              <w:rPr>
                <w:rFonts w:ascii="Times New Roman" w:hAnsi="Times New Roman" w:cs="Times New Roman"/>
                <w:sz w:val="20"/>
                <w:szCs w:val="20"/>
              </w:rPr>
            </w:pPr>
            <w:r w:rsidRPr="00E66D5A">
              <w:rPr>
                <w:rFonts w:ascii="Times New Roman" w:hAnsi="Times New Roman" w:cs="Times New Roman"/>
                <w:sz w:val="20"/>
                <w:szCs w:val="20"/>
              </w:rPr>
              <w:t>PY1-PY10</w:t>
            </w:r>
          </w:p>
        </w:tc>
      </w:tr>
      <w:tr w:rsidR="00434D20" w:rsidRPr="00BE6D29" w14:paraId="5B6F5C65" w14:textId="77777777" w:rsidTr="00B636B3">
        <w:trPr>
          <w:jc w:val="center"/>
        </w:trPr>
        <w:tc>
          <w:tcPr>
            <w:tcW w:w="298" w:type="dxa"/>
          </w:tcPr>
          <w:p w14:paraId="1EB79BD4" w14:textId="73504232"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04E1C5C6" w14:textId="059D9564" w:rsidR="00434D20" w:rsidRDefault="00434D20" w:rsidP="00434D20">
            <w:r>
              <w:rPr>
                <w:rFonts w:ascii="Times New Roman" w:hAnsi="Times New Roman" w:cs="Times New Roman"/>
                <w:bCs/>
                <w:sz w:val="20"/>
                <w:szCs w:val="20"/>
              </w:rPr>
              <w:t>09-13 Mart 2026</w:t>
            </w:r>
          </w:p>
        </w:tc>
        <w:tc>
          <w:tcPr>
            <w:tcW w:w="5649" w:type="dxa"/>
          </w:tcPr>
          <w:p w14:paraId="646CE16B"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Taşıma Senedinin Düzenlenmesi –Taşımanın Yapılma Süreci</w:t>
            </w:r>
          </w:p>
        </w:tc>
        <w:tc>
          <w:tcPr>
            <w:tcW w:w="1423" w:type="dxa"/>
            <w:gridSpan w:val="2"/>
          </w:tcPr>
          <w:p w14:paraId="4010B152" w14:textId="492EC8C1" w:rsidR="00434D20" w:rsidRPr="00BE6D29" w:rsidRDefault="00434D20" w:rsidP="00434D20">
            <w:pPr>
              <w:jc w:val="center"/>
              <w:rPr>
                <w:rFonts w:ascii="Times New Roman" w:hAnsi="Times New Roman" w:cs="Times New Roman"/>
                <w:sz w:val="20"/>
                <w:szCs w:val="20"/>
              </w:rPr>
            </w:pPr>
            <w:r w:rsidRPr="00E66D5A">
              <w:rPr>
                <w:rFonts w:ascii="Times New Roman" w:hAnsi="Times New Roman" w:cs="Times New Roman"/>
                <w:sz w:val="20"/>
                <w:szCs w:val="20"/>
              </w:rPr>
              <w:t>PY1-PY10</w:t>
            </w:r>
          </w:p>
        </w:tc>
      </w:tr>
      <w:tr w:rsidR="00434D20" w:rsidRPr="00BE6D29" w14:paraId="6CD0E550" w14:textId="77777777" w:rsidTr="00B636B3">
        <w:trPr>
          <w:jc w:val="center"/>
        </w:trPr>
        <w:tc>
          <w:tcPr>
            <w:tcW w:w="298" w:type="dxa"/>
          </w:tcPr>
          <w:p w14:paraId="5A388514" w14:textId="630CCD43"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455629CE" w14:textId="796E11D6" w:rsidR="00434D20" w:rsidRDefault="00434D20" w:rsidP="00434D20">
            <w:r>
              <w:rPr>
                <w:rFonts w:ascii="Times New Roman" w:hAnsi="Times New Roman" w:cs="Times New Roman"/>
                <w:bCs/>
                <w:sz w:val="20"/>
                <w:szCs w:val="20"/>
              </w:rPr>
              <w:t>23-27 Mart 2026</w:t>
            </w:r>
          </w:p>
        </w:tc>
        <w:tc>
          <w:tcPr>
            <w:tcW w:w="5649" w:type="dxa"/>
          </w:tcPr>
          <w:p w14:paraId="158EA000" w14:textId="77777777" w:rsidR="00434D20" w:rsidRPr="00394FD0" w:rsidRDefault="00434D20" w:rsidP="00434D20">
            <w:pPr>
              <w:rPr>
                <w:rFonts w:ascii="Times New Roman" w:hAnsi="Times New Roman" w:cs="Times New Roman"/>
                <w:color w:val="000000"/>
                <w:sz w:val="20"/>
                <w:szCs w:val="20"/>
              </w:rPr>
            </w:pPr>
            <w:r w:rsidRPr="00394FD0">
              <w:rPr>
                <w:rFonts w:ascii="Times New Roman" w:hAnsi="Times New Roman" w:cs="Times New Roman"/>
                <w:color w:val="000000"/>
                <w:sz w:val="20"/>
                <w:szCs w:val="20"/>
              </w:rPr>
              <w:t>Taşıyıcının Sorumluluğu</w:t>
            </w:r>
          </w:p>
        </w:tc>
        <w:tc>
          <w:tcPr>
            <w:tcW w:w="1423" w:type="dxa"/>
            <w:gridSpan w:val="2"/>
          </w:tcPr>
          <w:p w14:paraId="1B9CE383" w14:textId="62F68735" w:rsidR="00434D20" w:rsidRPr="00BE6D29" w:rsidRDefault="00434D20" w:rsidP="00434D20">
            <w:pPr>
              <w:jc w:val="center"/>
              <w:rPr>
                <w:rFonts w:ascii="Times New Roman" w:hAnsi="Times New Roman" w:cs="Times New Roman"/>
                <w:sz w:val="20"/>
                <w:szCs w:val="20"/>
              </w:rPr>
            </w:pPr>
            <w:r w:rsidRPr="00E66D5A">
              <w:rPr>
                <w:rFonts w:ascii="Times New Roman" w:hAnsi="Times New Roman" w:cs="Times New Roman"/>
                <w:sz w:val="20"/>
                <w:szCs w:val="20"/>
              </w:rPr>
              <w:t>PY1-PY10</w:t>
            </w:r>
          </w:p>
        </w:tc>
      </w:tr>
      <w:tr w:rsidR="00434D20" w:rsidRPr="00BE6D29" w14:paraId="46FDC07E" w14:textId="77777777" w:rsidTr="00B636B3">
        <w:trPr>
          <w:jc w:val="center"/>
        </w:trPr>
        <w:tc>
          <w:tcPr>
            <w:tcW w:w="298" w:type="dxa"/>
          </w:tcPr>
          <w:p w14:paraId="24FA2E44" w14:textId="01824EF8"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2CCDB874" w14:textId="70824486" w:rsidR="00434D20" w:rsidRPr="00850AB3" w:rsidRDefault="00434D20" w:rsidP="00434D20">
            <w:pPr>
              <w:rPr>
                <w:b/>
              </w:rPr>
            </w:pPr>
            <w:r>
              <w:rPr>
                <w:rFonts w:ascii="Times New Roman" w:hAnsi="Times New Roman" w:cs="Times New Roman"/>
                <w:sz w:val="20"/>
                <w:szCs w:val="20"/>
              </w:rPr>
              <w:t>30 Mart -03 Nisan 2026</w:t>
            </w:r>
          </w:p>
        </w:tc>
        <w:tc>
          <w:tcPr>
            <w:tcW w:w="5649" w:type="dxa"/>
          </w:tcPr>
          <w:p w14:paraId="6B29F422" w14:textId="33974930" w:rsidR="00434D20" w:rsidRPr="00850AB3"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57460C">
              <w:rPr>
                <w:rFonts w:ascii="Times New Roman" w:hAnsi="Times New Roman" w:cs="Times New Roman"/>
                <w:color w:val="000000"/>
                <w:sz w:val="20"/>
                <w:szCs w:val="20"/>
              </w:rPr>
              <w:t>Taşıyıcının Yardımcılarından Doğan Sorumluluğu</w:t>
            </w:r>
          </w:p>
        </w:tc>
        <w:tc>
          <w:tcPr>
            <w:tcW w:w="1423" w:type="dxa"/>
            <w:gridSpan w:val="2"/>
          </w:tcPr>
          <w:p w14:paraId="4387ACD2" w14:textId="77777777" w:rsidR="00434D20" w:rsidRPr="00BE6D29" w:rsidRDefault="00434D20" w:rsidP="00434D20">
            <w:pPr>
              <w:jc w:val="center"/>
              <w:rPr>
                <w:rFonts w:ascii="Times New Roman" w:hAnsi="Times New Roman" w:cs="Times New Roman"/>
                <w:sz w:val="20"/>
                <w:szCs w:val="20"/>
              </w:rPr>
            </w:pPr>
          </w:p>
        </w:tc>
      </w:tr>
      <w:tr w:rsidR="00434D20" w:rsidRPr="00850AB3" w14:paraId="7C743452" w14:textId="77777777" w:rsidTr="00B636B3">
        <w:trPr>
          <w:jc w:val="center"/>
        </w:trPr>
        <w:tc>
          <w:tcPr>
            <w:tcW w:w="298" w:type="dxa"/>
          </w:tcPr>
          <w:p w14:paraId="0FCE7133" w14:textId="489C88CD" w:rsidR="00434D20" w:rsidRPr="00850AB3"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7DD979AE" w14:textId="1E4FF04C" w:rsidR="00434D20" w:rsidRDefault="00434D20" w:rsidP="00434D20">
            <w:r>
              <w:rPr>
                <w:rFonts w:ascii="Times New Roman" w:hAnsi="Times New Roman" w:cs="Times New Roman"/>
                <w:b/>
                <w:bCs/>
                <w:sz w:val="20"/>
                <w:szCs w:val="20"/>
              </w:rPr>
              <w:t>04-12 Nisan 2026</w:t>
            </w:r>
          </w:p>
        </w:tc>
        <w:tc>
          <w:tcPr>
            <w:tcW w:w="5649" w:type="dxa"/>
          </w:tcPr>
          <w:p w14:paraId="1B1E0558" w14:textId="08475512" w:rsidR="00434D20" w:rsidRPr="0057460C" w:rsidRDefault="00434D20" w:rsidP="00434D20">
            <w:pPr>
              <w:rPr>
                <w:rFonts w:ascii="Times New Roman" w:hAnsi="Times New Roman" w:cs="Times New Roman"/>
                <w:color w:val="000000"/>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gridSpan w:val="2"/>
          </w:tcPr>
          <w:p w14:paraId="69BFC1A1" w14:textId="5DE100B7"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7AF2C9C4" w14:textId="77777777" w:rsidTr="00B636B3">
        <w:trPr>
          <w:jc w:val="center"/>
        </w:trPr>
        <w:tc>
          <w:tcPr>
            <w:tcW w:w="298" w:type="dxa"/>
          </w:tcPr>
          <w:p w14:paraId="11083124" w14:textId="69D1C618"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0251F598" w14:textId="674207C2" w:rsidR="00434D20" w:rsidRDefault="00434D20" w:rsidP="00434D20">
            <w:r>
              <w:rPr>
                <w:rFonts w:ascii="Times New Roman" w:hAnsi="Times New Roman" w:cs="Times New Roman"/>
                <w:bCs/>
                <w:sz w:val="20"/>
                <w:szCs w:val="20"/>
              </w:rPr>
              <w:t>13-17 Nisan 2026</w:t>
            </w:r>
          </w:p>
        </w:tc>
        <w:tc>
          <w:tcPr>
            <w:tcW w:w="5649" w:type="dxa"/>
          </w:tcPr>
          <w:p w14:paraId="1D476E96"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Fiili Taşıyıcı ve Fiili Taşıyıcının sorumluluğu</w:t>
            </w:r>
          </w:p>
        </w:tc>
        <w:tc>
          <w:tcPr>
            <w:tcW w:w="1423" w:type="dxa"/>
            <w:gridSpan w:val="2"/>
          </w:tcPr>
          <w:p w14:paraId="586A23F8" w14:textId="49316225"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2DE45621" w14:textId="77777777" w:rsidTr="00B636B3">
        <w:trPr>
          <w:jc w:val="center"/>
        </w:trPr>
        <w:tc>
          <w:tcPr>
            <w:tcW w:w="298" w:type="dxa"/>
          </w:tcPr>
          <w:p w14:paraId="4F335AE4" w14:textId="3230CB14"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0032ABE2" w14:textId="3EBCE052" w:rsidR="00434D20" w:rsidRDefault="00434D20" w:rsidP="00434D20">
            <w:r>
              <w:rPr>
                <w:rFonts w:ascii="Times New Roman" w:hAnsi="Times New Roman" w:cs="Times New Roman"/>
                <w:bCs/>
                <w:sz w:val="20"/>
                <w:szCs w:val="20"/>
              </w:rPr>
              <w:t>20-24 Nisan 2026</w:t>
            </w:r>
          </w:p>
        </w:tc>
        <w:tc>
          <w:tcPr>
            <w:tcW w:w="5649" w:type="dxa"/>
          </w:tcPr>
          <w:p w14:paraId="32F8A26B"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Taşıyıcının Sorumluluktan Kurtulması</w:t>
            </w:r>
          </w:p>
        </w:tc>
        <w:tc>
          <w:tcPr>
            <w:tcW w:w="1423" w:type="dxa"/>
            <w:gridSpan w:val="2"/>
          </w:tcPr>
          <w:p w14:paraId="077BA7E3" w14:textId="38CCE8D8"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26F3D91E" w14:textId="77777777" w:rsidTr="00B636B3">
        <w:trPr>
          <w:jc w:val="center"/>
        </w:trPr>
        <w:tc>
          <w:tcPr>
            <w:tcW w:w="298" w:type="dxa"/>
          </w:tcPr>
          <w:p w14:paraId="2BC8FF57" w14:textId="1E60204C"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58F86DCB" w14:textId="017810ED" w:rsidR="00434D20" w:rsidRDefault="00434D20" w:rsidP="00434D20">
            <w:r>
              <w:rPr>
                <w:rFonts w:ascii="Times New Roman" w:hAnsi="Times New Roman" w:cs="Times New Roman"/>
                <w:bCs/>
                <w:sz w:val="20"/>
                <w:szCs w:val="20"/>
              </w:rPr>
              <w:t>27 Nisan-01 Mayıs 2026</w:t>
            </w:r>
          </w:p>
        </w:tc>
        <w:tc>
          <w:tcPr>
            <w:tcW w:w="5649" w:type="dxa"/>
          </w:tcPr>
          <w:p w14:paraId="4D98DFA2"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Taşınma Eşyası Taşıması</w:t>
            </w:r>
          </w:p>
        </w:tc>
        <w:tc>
          <w:tcPr>
            <w:tcW w:w="1423" w:type="dxa"/>
            <w:gridSpan w:val="2"/>
          </w:tcPr>
          <w:p w14:paraId="7CC8305A" w14:textId="276DBA7A"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3333D9C9" w14:textId="77777777" w:rsidTr="00B636B3">
        <w:trPr>
          <w:jc w:val="center"/>
        </w:trPr>
        <w:tc>
          <w:tcPr>
            <w:tcW w:w="298" w:type="dxa"/>
          </w:tcPr>
          <w:p w14:paraId="73DD2771" w14:textId="7CCD5B60"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063F0833" w14:textId="5BA98952" w:rsidR="00434D20" w:rsidRDefault="00434D20" w:rsidP="00434D20">
            <w:r>
              <w:rPr>
                <w:rFonts w:ascii="Times New Roman" w:hAnsi="Times New Roman" w:cs="Times New Roman"/>
                <w:bCs/>
                <w:sz w:val="20"/>
                <w:szCs w:val="20"/>
              </w:rPr>
              <w:t>04-08 Mayıs 2026</w:t>
            </w:r>
          </w:p>
        </w:tc>
        <w:tc>
          <w:tcPr>
            <w:tcW w:w="5649" w:type="dxa"/>
          </w:tcPr>
          <w:p w14:paraId="3B2A409A"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Değişik Tür Araçlar ile Taşıma</w:t>
            </w:r>
          </w:p>
        </w:tc>
        <w:tc>
          <w:tcPr>
            <w:tcW w:w="1423" w:type="dxa"/>
            <w:gridSpan w:val="2"/>
          </w:tcPr>
          <w:p w14:paraId="5EFD3700" w14:textId="520F98C1"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402523DF" w14:textId="77777777" w:rsidTr="00B636B3">
        <w:trPr>
          <w:jc w:val="center"/>
        </w:trPr>
        <w:tc>
          <w:tcPr>
            <w:tcW w:w="298" w:type="dxa"/>
          </w:tcPr>
          <w:p w14:paraId="6736C53D" w14:textId="0FAD1D5C"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3B39B178" w14:textId="0907AB29" w:rsidR="00434D20" w:rsidRDefault="00434D20" w:rsidP="00434D20">
            <w:r>
              <w:rPr>
                <w:rFonts w:ascii="Times New Roman" w:hAnsi="Times New Roman" w:cs="Times New Roman"/>
                <w:bCs/>
                <w:sz w:val="20"/>
                <w:szCs w:val="20"/>
              </w:rPr>
              <w:t>11-15 Mayıs 2026</w:t>
            </w:r>
          </w:p>
        </w:tc>
        <w:tc>
          <w:tcPr>
            <w:tcW w:w="5649" w:type="dxa"/>
          </w:tcPr>
          <w:p w14:paraId="2F5A092F"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Yolcu Taşıma</w:t>
            </w:r>
          </w:p>
        </w:tc>
        <w:tc>
          <w:tcPr>
            <w:tcW w:w="1423" w:type="dxa"/>
            <w:gridSpan w:val="2"/>
          </w:tcPr>
          <w:p w14:paraId="2C1F1995" w14:textId="08DB2B3E"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185F7236" w14:textId="77777777" w:rsidTr="00B636B3">
        <w:trPr>
          <w:jc w:val="center"/>
        </w:trPr>
        <w:tc>
          <w:tcPr>
            <w:tcW w:w="298" w:type="dxa"/>
          </w:tcPr>
          <w:p w14:paraId="6BDE0B6F" w14:textId="3C22169F"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2" w:type="dxa"/>
            <w:vAlign w:val="center"/>
          </w:tcPr>
          <w:p w14:paraId="406990F8" w14:textId="154FE645" w:rsidR="00434D20" w:rsidRDefault="00434D20" w:rsidP="00434D20">
            <w:r>
              <w:rPr>
                <w:rFonts w:ascii="Times New Roman" w:hAnsi="Times New Roman" w:cs="Times New Roman"/>
                <w:sz w:val="20"/>
                <w:szCs w:val="20"/>
              </w:rPr>
              <w:t>18-22 Mayıs 2026</w:t>
            </w:r>
          </w:p>
        </w:tc>
        <w:tc>
          <w:tcPr>
            <w:tcW w:w="5649" w:type="dxa"/>
          </w:tcPr>
          <w:p w14:paraId="2CEB4672" w14:textId="77777777" w:rsidR="00434D20" w:rsidRPr="0057460C" w:rsidRDefault="00434D20" w:rsidP="00434D20">
            <w:pPr>
              <w:rPr>
                <w:rFonts w:ascii="Times New Roman" w:hAnsi="Times New Roman" w:cs="Times New Roman"/>
                <w:color w:val="000000"/>
                <w:sz w:val="20"/>
                <w:szCs w:val="20"/>
              </w:rPr>
            </w:pPr>
            <w:r w:rsidRPr="0057460C">
              <w:rPr>
                <w:rFonts w:ascii="Times New Roman" w:hAnsi="Times New Roman" w:cs="Times New Roman"/>
                <w:color w:val="000000"/>
                <w:sz w:val="20"/>
                <w:szCs w:val="20"/>
              </w:rPr>
              <w:t>Taşıma İşleri Komisyoncusu</w:t>
            </w:r>
          </w:p>
        </w:tc>
        <w:tc>
          <w:tcPr>
            <w:tcW w:w="1423" w:type="dxa"/>
            <w:gridSpan w:val="2"/>
          </w:tcPr>
          <w:p w14:paraId="58FA60C6" w14:textId="0F9183A8" w:rsidR="00434D20" w:rsidRPr="00BE6D29" w:rsidRDefault="00434D20" w:rsidP="00434D20">
            <w:pPr>
              <w:jc w:val="center"/>
              <w:rPr>
                <w:rFonts w:ascii="Times New Roman" w:hAnsi="Times New Roman" w:cs="Times New Roman"/>
                <w:sz w:val="20"/>
                <w:szCs w:val="20"/>
              </w:rPr>
            </w:pPr>
            <w:r w:rsidRPr="00AA5B33">
              <w:rPr>
                <w:rFonts w:ascii="Times New Roman" w:hAnsi="Times New Roman" w:cs="Times New Roman"/>
                <w:sz w:val="20"/>
                <w:szCs w:val="20"/>
              </w:rPr>
              <w:t>PY1-PY10</w:t>
            </w:r>
          </w:p>
        </w:tc>
      </w:tr>
      <w:tr w:rsidR="00434D20" w:rsidRPr="00BE6D29" w14:paraId="1F9F3ADB" w14:textId="77777777" w:rsidTr="0067585A">
        <w:trPr>
          <w:jc w:val="center"/>
        </w:trPr>
        <w:tc>
          <w:tcPr>
            <w:tcW w:w="298" w:type="dxa"/>
          </w:tcPr>
          <w:p w14:paraId="20AD32C6"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2F818F67" w14:textId="306EDF34" w:rsidR="00434D20"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9" w:type="dxa"/>
          </w:tcPr>
          <w:p w14:paraId="1867221C"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gridSpan w:val="2"/>
          </w:tcPr>
          <w:p w14:paraId="47944EC8"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434D20" w:rsidRPr="00BE6D29" w14:paraId="14A1BEA9" w14:textId="77777777" w:rsidTr="0067585A">
        <w:trPr>
          <w:jc w:val="center"/>
        </w:trPr>
        <w:tc>
          <w:tcPr>
            <w:tcW w:w="298" w:type="dxa"/>
          </w:tcPr>
          <w:p w14:paraId="3AA1A220"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65D572CD" w14:textId="43D04CB1" w:rsidR="00434D20" w:rsidRPr="00BE6D29"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49" w:type="dxa"/>
          </w:tcPr>
          <w:p w14:paraId="48A1FFC2"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gridSpan w:val="2"/>
          </w:tcPr>
          <w:p w14:paraId="09DD94CA"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BE6D29" w14:paraId="615D50C3" w14:textId="77777777" w:rsidTr="00B636B3">
        <w:trPr>
          <w:trHeight w:val="401"/>
          <w:jc w:val="center"/>
        </w:trPr>
        <w:tc>
          <w:tcPr>
            <w:tcW w:w="2550" w:type="dxa"/>
            <w:gridSpan w:val="2"/>
            <w:vAlign w:val="center"/>
          </w:tcPr>
          <w:p w14:paraId="1C1C127E"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72" w:type="dxa"/>
            <w:gridSpan w:val="3"/>
            <w:vAlign w:val="center"/>
          </w:tcPr>
          <w:p w14:paraId="7BFE2EFB" w14:textId="3CE12E2A" w:rsidR="00F05372" w:rsidRPr="00850AB3" w:rsidRDefault="00917072" w:rsidP="00F473C4">
            <w:pPr>
              <w:tabs>
                <w:tab w:val="left" w:pos="1552"/>
              </w:tabs>
              <w:rPr>
                <w:rFonts w:ascii="Times New Roman" w:hAnsi="Times New Roman" w:cs="Times New Roman"/>
                <w:sz w:val="20"/>
                <w:szCs w:val="20"/>
              </w:rPr>
            </w:pPr>
            <w:r w:rsidRPr="00917072">
              <w:rPr>
                <w:rFonts w:ascii="Times New Roman" w:hAnsi="Times New Roman" w:cs="Times New Roman"/>
                <w:sz w:val="20"/>
                <w:szCs w:val="20"/>
              </w:rPr>
              <w:t>Bu dersin değerlendirmesi, kaynak kitaplar ve derste yürütülen tartışmalar esas alınarak hazırlanacak olan %</w:t>
            </w:r>
            <w:r>
              <w:rPr>
                <w:rFonts w:ascii="Times New Roman" w:hAnsi="Times New Roman" w:cs="Times New Roman"/>
                <w:sz w:val="20"/>
                <w:szCs w:val="20"/>
              </w:rPr>
              <w:t>30</w:t>
            </w:r>
            <w:r w:rsidRPr="00917072">
              <w:rPr>
                <w:rFonts w:ascii="Times New Roman" w:hAnsi="Times New Roman" w:cs="Times New Roman"/>
                <w:sz w:val="20"/>
                <w:szCs w:val="20"/>
              </w:rPr>
              <w:t xml:space="preserve"> vize, %1</w:t>
            </w:r>
            <w:r>
              <w:rPr>
                <w:rFonts w:ascii="Times New Roman" w:hAnsi="Times New Roman" w:cs="Times New Roman"/>
                <w:sz w:val="20"/>
                <w:szCs w:val="20"/>
              </w:rPr>
              <w:t>0</w:t>
            </w:r>
            <w:r w:rsidRPr="00917072">
              <w:rPr>
                <w:rFonts w:ascii="Times New Roman" w:hAnsi="Times New Roman" w:cs="Times New Roman"/>
                <w:sz w:val="20"/>
                <w:szCs w:val="20"/>
              </w:rPr>
              <w:t xml:space="preserve"> Ödev ve %60 oranında etkili bir final aracılığıyla yapılacaktır. Geçme notu 100 üzerinden 60’tır.</w:t>
            </w:r>
          </w:p>
        </w:tc>
      </w:tr>
      <w:tr w:rsidR="00F05372" w:rsidRPr="00CD1C52" w14:paraId="27F4C59C" w14:textId="77777777" w:rsidTr="00B636B3">
        <w:trPr>
          <w:jc w:val="center"/>
        </w:trPr>
        <w:tc>
          <w:tcPr>
            <w:tcW w:w="2550" w:type="dxa"/>
            <w:gridSpan w:val="2"/>
            <w:vAlign w:val="center"/>
          </w:tcPr>
          <w:p w14:paraId="53F0332A" w14:textId="77777777" w:rsidR="00F05372" w:rsidRPr="00135E39"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w:t>
            </w:r>
          </w:p>
        </w:tc>
        <w:tc>
          <w:tcPr>
            <w:tcW w:w="7072" w:type="dxa"/>
            <w:gridSpan w:val="3"/>
          </w:tcPr>
          <w:p w14:paraId="40E7A26E" w14:textId="77777777" w:rsidR="00F05372" w:rsidRDefault="00F05372" w:rsidP="00F473C4">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1-Taşıma sözleşmesi kavramını tanımlayınız </w:t>
            </w:r>
          </w:p>
          <w:p w14:paraId="114F3D71" w14:textId="77777777" w:rsidR="00F05372" w:rsidRPr="000A0627" w:rsidRDefault="00F05372" w:rsidP="00F473C4">
            <w:pPr>
              <w:jc w:val="both"/>
              <w:rPr>
                <w:rFonts w:ascii="Times New Roman" w:hAnsi="Times New Roman" w:cs="Times New Roman"/>
                <w:color w:val="000000"/>
                <w:sz w:val="20"/>
                <w:szCs w:val="20"/>
              </w:rPr>
            </w:pPr>
            <w:r>
              <w:rPr>
                <w:rFonts w:ascii="Times New Roman" w:hAnsi="Times New Roman" w:cs="Times New Roman"/>
                <w:color w:val="000000"/>
                <w:sz w:val="20"/>
                <w:szCs w:val="20"/>
              </w:rPr>
              <w:t>2-Fiili taşıyıcı kavramını tanımlayınız</w:t>
            </w:r>
          </w:p>
        </w:tc>
      </w:tr>
      <w:tr w:rsidR="00F05372" w:rsidRPr="00CD1C52" w14:paraId="0DD51282" w14:textId="77777777" w:rsidTr="00B636B3">
        <w:trPr>
          <w:jc w:val="center"/>
        </w:trPr>
        <w:tc>
          <w:tcPr>
            <w:tcW w:w="2550" w:type="dxa"/>
            <w:gridSpan w:val="2"/>
            <w:vAlign w:val="center"/>
          </w:tcPr>
          <w:p w14:paraId="744DB5EE" w14:textId="77777777" w:rsidR="00F05372" w:rsidRPr="00CD1C52"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7072" w:type="dxa"/>
            <w:gridSpan w:val="3"/>
          </w:tcPr>
          <w:p w14:paraId="64495781" w14:textId="77777777" w:rsidR="00F05372" w:rsidRDefault="00F05372" w:rsidP="00F473C4">
            <w:pPr>
              <w:jc w:val="both"/>
              <w:rPr>
                <w:rFonts w:ascii="Times New Roman" w:hAnsi="Times New Roman" w:cs="Times New Roman"/>
                <w:sz w:val="20"/>
                <w:szCs w:val="20"/>
              </w:rPr>
            </w:pPr>
            <w:r>
              <w:rPr>
                <w:rFonts w:ascii="Times New Roman" w:hAnsi="Times New Roman" w:cs="Times New Roman"/>
                <w:sz w:val="20"/>
                <w:szCs w:val="20"/>
              </w:rPr>
              <w:t xml:space="preserve">1-Taşıma Sözleşmesi: Ücret karşılığında taşıyıcının eşyayı bir yerden bir yere taşımayı, yolcuyu ise bir yerden bir yere götürmeyi taahhüt ettiğitam iki tarafa borç yükleyen bir sözleşmedir. </w:t>
            </w:r>
          </w:p>
          <w:p w14:paraId="6CAEED5E" w14:textId="77777777" w:rsidR="00F05372" w:rsidRPr="00E456DE" w:rsidRDefault="00F05372" w:rsidP="00F473C4">
            <w:pPr>
              <w:jc w:val="both"/>
              <w:rPr>
                <w:rFonts w:ascii="Times New Roman" w:hAnsi="Times New Roman" w:cs="Times New Roman"/>
                <w:sz w:val="20"/>
                <w:szCs w:val="20"/>
              </w:rPr>
            </w:pPr>
            <w:r>
              <w:rPr>
                <w:rFonts w:ascii="Times New Roman" w:hAnsi="Times New Roman" w:cs="Times New Roman"/>
                <w:sz w:val="20"/>
                <w:szCs w:val="20"/>
              </w:rPr>
              <w:t xml:space="preserve">2-Fiili taşıyıcı, gönderenle taşıma sözleşmesini yapan taşıyıcının, taşımanın bir kısmı veya tamamı için taşıma işini devrettiği, asıl taşıma sözleşmesine yabancı üçüncü kişi niteliğinde olan taşıyıcıdır. </w:t>
            </w:r>
          </w:p>
        </w:tc>
      </w:tr>
      <w:tr w:rsidR="00F05372" w:rsidRPr="00BE6D29" w14:paraId="4E4BAE13" w14:textId="77777777" w:rsidTr="00B636B3">
        <w:trPr>
          <w:trHeight w:val="401"/>
          <w:jc w:val="center"/>
        </w:trPr>
        <w:tc>
          <w:tcPr>
            <w:tcW w:w="2550" w:type="dxa"/>
            <w:gridSpan w:val="2"/>
            <w:vAlign w:val="center"/>
          </w:tcPr>
          <w:p w14:paraId="4233B34F"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72" w:type="dxa"/>
            <w:gridSpan w:val="3"/>
            <w:vAlign w:val="center"/>
          </w:tcPr>
          <w:p w14:paraId="5472AC5F" w14:textId="77777777" w:rsidR="00F05372" w:rsidRPr="00D02DF2" w:rsidRDefault="00F05372" w:rsidP="00F473C4">
            <w:pPr>
              <w:tabs>
                <w:tab w:val="left" w:pos="1552"/>
              </w:tabs>
              <w:rPr>
                <w:rFonts w:ascii="Times New Roman" w:hAnsi="Times New Roman" w:cs="Times New Roman"/>
                <w:sz w:val="20"/>
                <w:szCs w:val="20"/>
              </w:rPr>
            </w:pPr>
            <w:r>
              <w:rPr>
                <w:b/>
                <w:noProof/>
                <w:lang w:eastAsia="tr-TR"/>
              </w:rPr>
              <w:drawing>
                <wp:anchor distT="0" distB="0" distL="114300" distR="114300" simplePos="0" relativeHeight="251743744" behindDoc="0" locked="0" layoutInCell="1" allowOverlap="1" wp14:anchorId="374AD601" wp14:editId="4D00A626">
                  <wp:simplePos x="2409245" y="7378810"/>
                  <wp:positionH relativeFrom="margin">
                    <wp:align>left</wp:align>
                  </wp:positionH>
                  <wp:positionV relativeFrom="margin">
                    <wp:align>center</wp:align>
                  </wp:positionV>
                  <wp:extent cx="906449" cy="1321364"/>
                  <wp:effectExtent l="152400" t="171450" r="179705" b="165100"/>
                  <wp:wrapSquare wrapText="bothSides"/>
                  <wp:docPr id="69" name="Resim 69" descr="C:\Users\user\AppData\Local\Microsoft\Windows\INetCache\Content.MSO\51E72C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51E72CE7.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06449" cy="13213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 xml:space="preserve">Doç.Dr. Burak ADIGÜZEL, Adalet Yayınları, 2018 </w:t>
            </w:r>
          </w:p>
        </w:tc>
      </w:tr>
      <w:tr w:rsidR="00F05372" w:rsidRPr="00BE6D29" w14:paraId="04775263" w14:textId="77777777" w:rsidTr="00B636B3">
        <w:trPr>
          <w:trHeight w:val="401"/>
          <w:jc w:val="center"/>
        </w:trPr>
        <w:tc>
          <w:tcPr>
            <w:tcW w:w="2550" w:type="dxa"/>
            <w:gridSpan w:val="2"/>
            <w:vAlign w:val="center"/>
          </w:tcPr>
          <w:p w14:paraId="4861E884"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72" w:type="dxa"/>
            <w:gridSpan w:val="3"/>
            <w:vAlign w:val="center"/>
          </w:tcPr>
          <w:p w14:paraId="6F21F315" w14:textId="77777777" w:rsidR="00F05372" w:rsidRPr="00C1339E" w:rsidRDefault="00F05372" w:rsidP="00F473C4">
            <w:pPr>
              <w:pStyle w:val="ListeParagraf"/>
              <w:tabs>
                <w:tab w:val="left" w:pos="1552"/>
              </w:tabs>
              <w:ind w:left="255"/>
              <w:rPr>
                <w:rFonts w:ascii="Times New Roman" w:hAnsi="Times New Roman" w:cs="Times New Roman"/>
                <w:sz w:val="20"/>
                <w:szCs w:val="20"/>
              </w:rPr>
            </w:pPr>
          </w:p>
        </w:tc>
      </w:tr>
    </w:tbl>
    <w:p w14:paraId="70A046DA" w14:textId="77777777" w:rsidR="00F05372" w:rsidRDefault="00F05372" w:rsidP="00F05372">
      <w:pPr>
        <w:jc w:val="center"/>
        <w:rPr>
          <w:rFonts w:ascii="Times New Roman" w:hAnsi="Times New Roman" w:cs="Times New Roman"/>
          <w:b/>
          <w:color w:val="5B9BD5" w:themeColor="accent1"/>
          <w:sz w:val="24"/>
          <w:szCs w:val="24"/>
        </w:rPr>
      </w:pPr>
    </w:p>
    <w:bookmarkEnd w:id="120"/>
    <w:p w14:paraId="4FCAFD73" w14:textId="2531D9F3" w:rsidR="004A394A" w:rsidRDefault="004A394A">
      <w:r>
        <w:br w:type="page"/>
      </w:r>
    </w:p>
    <w:p w14:paraId="04831766" w14:textId="77777777" w:rsidR="00F05372" w:rsidRDefault="00F05372" w:rsidP="00F05372"/>
    <w:p w14:paraId="396A001E" w14:textId="52CB3B61" w:rsidR="00F05372" w:rsidRPr="00B63ED1" w:rsidRDefault="00F05372" w:rsidP="00F05372">
      <w:pPr>
        <w:pStyle w:val="Balk2"/>
        <w:jc w:val="center"/>
        <w:rPr>
          <w:rFonts w:cs="Times New Roman"/>
          <w:bCs/>
          <w:color w:val="auto"/>
          <w:szCs w:val="24"/>
        </w:rPr>
      </w:pPr>
      <w:bookmarkStart w:id="121" w:name="_Toc220680393"/>
      <w:bookmarkStart w:id="122" w:name="_Hlk194048881"/>
      <w:r w:rsidRPr="00B63ED1">
        <w:rPr>
          <w:bCs/>
          <w:color w:val="auto"/>
          <w:szCs w:val="24"/>
        </w:rPr>
        <w:t>LJ20</w:t>
      </w:r>
      <w:r w:rsidR="00434D20" w:rsidRPr="00B63ED1">
        <w:rPr>
          <w:bCs/>
          <w:color w:val="auto"/>
          <w:szCs w:val="24"/>
        </w:rPr>
        <w:t>8</w:t>
      </w:r>
      <w:r w:rsidRPr="00B63ED1">
        <w:rPr>
          <w:bCs/>
          <w:color w:val="auto"/>
          <w:szCs w:val="24"/>
        </w:rPr>
        <w:t xml:space="preserve"> Tehlikeli Madde Taşımacılığı</w:t>
      </w:r>
      <w:bookmarkEnd w:id="121"/>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7"/>
        <w:gridCol w:w="2252"/>
        <w:gridCol w:w="5641"/>
        <w:gridCol w:w="1423"/>
      </w:tblGrid>
      <w:tr w:rsidR="00F05372" w:rsidRPr="00BE6D29" w14:paraId="4A5AE8BE" w14:textId="77777777" w:rsidTr="00B636B3">
        <w:trPr>
          <w:trHeight w:val="401"/>
          <w:jc w:val="center"/>
        </w:trPr>
        <w:tc>
          <w:tcPr>
            <w:tcW w:w="2550" w:type="dxa"/>
            <w:gridSpan w:val="2"/>
            <w:vAlign w:val="center"/>
          </w:tcPr>
          <w:p w14:paraId="3293427C"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5" w:type="dxa"/>
            <w:gridSpan w:val="2"/>
            <w:vAlign w:val="center"/>
          </w:tcPr>
          <w:p w14:paraId="566A62BE" w14:textId="77777777" w:rsidR="00F05372" w:rsidRPr="00BE6D29"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Okan ARSLAN</w:t>
            </w:r>
          </w:p>
        </w:tc>
      </w:tr>
      <w:tr w:rsidR="00F05372" w:rsidRPr="00BE6D29" w14:paraId="33C248C4" w14:textId="77777777" w:rsidTr="00B636B3">
        <w:trPr>
          <w:trHeight w:val="401"/>
          <w:jc w:val="center"/>
        </w:trPr>
        <w:tc>
          <w:tcPr>
            <w:tcW w:w="2550" w:type="dxa"/>
            <w:gridSpan w:val="2"/>
            <w:vAlign w:val="center"/>
          </w:tcPr>
          <w:p w14:paraId="1C9F9313"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5" w:type="dxa"/>
            <w:gridSpan w:val="2"/>
            <w:vAlign w:val="center"/>
          </w:tcPr>
          <w:p w14:paraId="30D9EF68" w14:textId="77777777" w:rsidR="00F05372"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MP-2-19</w:t>
            </w:r>
          </w:p>
        </w:tc>
      </w:tr>
      <w:tr w:rsidR="002C12D9" w:rsidRPr="00BE6D29" w14:paraId="3A0E8A38" w14:textId="77777777" w:rsidTr="00B636B3">
        <w:trPr>
          <w:trHeight w:val="401"/>
          <w:jc w:val="center"/>
        </w:trPr>
        <w:tc>
          <w:tcPr>
            <w:tcW w:w="2550" w:type="dxa"/>
            <w:gridSpan w:val="2"/>
            <w:vAlign w:val="center"/>
          </w:tcPr>
          <w:p w14:paraId="41BAF1C6" w14:textId="1CD9AD92" w:rsidR="002C12D9" w:rsidRPr="00236124" w:rsidRDefault="002C12D9"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5"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1604CA" w:rsidRPr="001604CA" w14:paraId="25E98544" w14:textId="77777777" w:rsidTr="001604CA">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01C78B36" w14:textId="18E179FA" w:rsidR="001604CA" w:rsidRPr="001604CA" w:rsidRDefault="00434D20" w:rsidP="001604CA">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Pazartsi</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5F344020" w14:textId="77777777" w:rsidR="001604CA" w:rsidRPr="001604CA" w:rsidRDefault="001604CA" w:rsidP="001604CA">
                  <w:pPr>
                    <w:spacing w:after="0" w:line="240" w:lineRule="auto"/>
                    <w:rPr>
                      <w:rFonts w:ascii="Arial" w:eastAsia="Times New Roman" w:hAnsi="Arial" w:cs="Arial"/>
                      <w:color w:val="000000"/>
                      <w:sz w:val="20"/>
                      <w:szCs w:val="20"/>
                      <w:lang w:eastAsia="tr-TR"/>
                    </w:rPr>
                  </w:pPr>
                  <w:r w:rsidRPr="001604CA">
                    <w:rPr>
                      <w:rFonts w:ascii="Arial" w:eastAsia="Times New Roman" w:hAnsi="Arial" w:cs="Arial"/>
                      <w:color w:val="000000"/>
                      <w:sz w:val="20"/>
                      <w:szCs w:val="20"/>
                      <w:lang w:eastAsia="tr-TR"/>
                    </w:rPr>
                    <w:t>15:15-16:00</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728CFD97" w14:textId="77777777" w:rsidR="001604CA" w:rsidRPr="001604CA" w:rsidRDefault="001604CA" w:rsidP="001604CA">
                  <w:pPr>
                    <w:spacing w:after="0" w:line="240" w:lineRule="auto"/>
                    <w:rPr>
                      <w:rFonts w:ascii="Arial" w:eastAsia="Times New Roman" w:hAnsi="Arial" w:cs="Arial"/>
                      <w:color w:val="000000"/>
                      <w:sz w:val="20"/>
                      <w:szCs w:val="20"/>
                      <w:lang w:eastAsia="tr-TR"/>
                    </w:rPr>
                  </w:pPr>
                  <w:r w:rsidRPr="001604CA">
                    <w:rPr>
                      <w:rFonts w:ascii="Arial" w:eastAsia="Times New Roman" w:hAnsi="Arial" w:cs="Arial"/>
                      <w:color w:val="000000"/>
                      <w:sz w:val="20"/>
                      <w:szCs w:val="20"/>
                      <w:lang w:eastAsia="tr-TR"/>
                    </w:rPr>
                    <w:t>16:15-17:00</w:t>
                  </w:r>
                </w:p>
              </w:tc>
            </w:tr>
          </w:tbl>
          <w:p w14:paraId="3BDA201B" w14:textId="0D794E8F" w:rsidR="002C12D9" w:rsidRDefault="002C12D9" w:rsidP="00F473C4">
            <w:pPr>
              <w:tabs>
                <w:tab w:val="left" w:pos="1552"/>
              </w:tabs>
              <w:rPr>
                <w:rFonts w:ascii="Times New Roman" w:hAnsi="Times New Roman" w:cs="Times New Roman"/>
                <w:sz w:val="20"/>
                <w:szCs w:val="20"/>
              </w:rPr>
            </w:pPr>
          </w:p>
        </w:tc>
      </w:tr>
      <w:tr w:rsidR="00F05372" w:rsidRPr="00BE6D29" w14:paraId="08837156" w14:textId="77777777" w:rsidTr="00B636B3">
        <w:trPr>
          <w:trHeight w:val="401"/>
          <w:jc w:val="center"/>
        </w:trPr>
        <w:tc>
          <w:tcPr>
            <w:tcW w:w="2550" w:type="dxa"/>
            <w:gridSpan w:val="2"/>
            <w:vAlign w:val="center"/>
          </w:tcPr>
          <w:p w14:paraId="3F6E54D4"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5" w:type="dxa"/>
            <w:gridSpan w:val="2"/>
            <w:vAlign w:val="center"/>
          </w:tcPr>
          <w:p w14:paraId="06B929C0" w14:textId="1CD74F06" w:rsidR="00F05372" w:rsidRDefault="0067585A" w:rsidP="00F473C4">
            <w:pPr>
              <w:tabs>
                <w:tab w:val="left" w:pos="1552"/>
              </w:tabs>
              <w:rPr>
                <w:rFonts w:ascii="Times New Roman" w:hAnsi="Times New Roman" w:cs="Times New Roman"/>
                <w:sz w:val="20"/>
                <w:szCs w:val="20"/>
              </w:rPr>
            </w:pPr>
            <w:hyperlink r:id="rId147" w:history="1">
              <w:r w:rsidR="009F30B7" w:rsidRPr="00871CB6">
                <w:rPr>
                  <w:rStyle w:val="Kpr"/>
                  <w:rFonts w:ascii="Arial" w:hAnsi="Arial" w:cs="Arial"/>
                  <w:sz w:val="20"/>
                  <w:szCs w:val="20"/>
                </w:rPr>
                <w:t>okan.arslan@gop.edu.tr</w:t>
              </w:r>
            </w:hyperlink>
          </w:p>
        </w:tc>
      </w:tr>
      <w:tr w:rsidR="00F05372" w:rsidRPr="00BE6D29" w14:paraId="4D2D4670" w14:textId="77777777" w:rsidTr="00B636B3">
        <w:trPr>
          <w:trHeight w:val="401"/>
          <w:jc w:val="center"/>
        </w:trPr>
        <w:tc>
          <w:tcPr>
            <w:tcW w:w="2550" w:type="dxa"/>
            <w:gridSpan w:val="2"/>
            <w:vAlign w:val="center"/>
          </w:tcPr>
          <w:p w14:paraId="359FA7C4"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5" w:type="dxa"/>
            <w:gridSpan w:val="2"/>
            <w:vAlign w:val="center"/>
          </w:tcPr>
          <w:p w14:paraId="48F3D488" w14:textId="07C99F9D" w:rsidR="00F05372" w:rsidRPr="00C774D8" w:rsidRDefault="001604CA" w:rsidP="00F473C4">
            <w:pPr>
              <w:tabs>
                <w:tab w:val="left" w:pos="1552"/>
              </w:tabs>
              <w:rPr>
                <w:rFonts w:ascii="Times New Roman" w:hAnsi="Times New Roman" w:cs="Times New Roman"/>
              </w:rPr>
            </w:pPr>
            <w:r>
              <w:rPr>
                <w:rFonts w:ascii="Times New Roman" w:hAnsi="Times New Roman" w:cs="Times New Roman"/>
              </w:rPr>
              <w:t>Cuma</w:t>
            </w:r>
            <w:r w:rsidR="002C12D9">
              <w:rPr>
                <w:rFonts w:ascii="Times New Roman" w:hAnsi="Times New Roman" w:cs="Times New Roman"/>
              </w:rPr>
              <w:t xml:space="preserve"> 1</w:t>
            </w:r>
            <w:r>
              <w:rPr>
                <w:rFonts w:ascii="Times New Roman" w:hAnsi="Times New Roman" w:cs="Times New Roman"/>
              </w:rPr>
              <w:t>4:15-16:00</w:t>
            </w:r>
          </w:p>
        </w:tc>
      </w:tr>
      <w:tr w:rsidR="00F05372" w:rsidRPr="00BE6D29" w14:paraId="0303C34D" w14:textId="77777777" w:rsidTr="00B636B3">
        <w:trPr>
          <w:trHeight w:val="401"/>
          <w:jc w:val="center"/>
        </w:trPr>
        <w:tc>
          <w:tcPr>
            <w:tcW w:w="2550" w:type="dxa"/>
            <w:gridSpan w:val="2"/>
            <w:vAlign w:val="center"/>
          </w:tcPr>
          <w:p w14:paraId="5CF41924"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5" w:type="dxa"/>
            <w:gridSpan w:val="2"/>
            <w:vAlign w:val="center"/>
          </w:tcPr>
          <w:p w14:paraId="1B756DD8" w14:textId="35A6BFD0" w:rsidR="00F05372" w:rsidRPr="00C774D8" w:rsidRDefault="002C12D9"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434D20">
              <w:rPr>
                <w:rFonts w:ascii="Times New Roman" w:hAnsi="Times New Roman" w:cs="Times New Roman"/>
                <w:sz w:val="20"/>
                <w:szCs w:val="20"/>
              </w:rPr>
              <w:t>3</w:t>
            </w:r>
          </w:p>
        </w:tc>
      </w:tr>
      <w:tr w:rsidR="00F05372" w:rsidRPr="00BE6D29" w14:paraId="30248B3B" w14:textId="77777777" w:rsidTr="00B636B3">
        <w:trPr>
          <w:trHeight w:val="401"/>
          <w:jc w:val="center"/>
        </w:trPr>
        <w:tc>
          <w:tcPr>
            <w:tcW w:w="2550" w:type="dxa"/>
            <w:gridSpan w:val="2"/>
            <w:vAlign w:val="center"/>
          </w:tcPr>
          <w:p w14:paraId="42680D8E"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5" w:type="dxa"/>
            <w:gridSpan w:val="2"/>
            <w:vAlign w:val="center"/>
          </w:tcPr>
          <w:p w14:paraId="2CDCDD5A" w14:textId="77777777" w:rsidR="00F05372" w:rsidRPr="00173AB9" w:rsidRDefault="00F05372" w:rsidP="00F473C4">
            <w:pPr>
              <w:tabs>
                <w:tab w:val="left" w:pos="1552"/>
              </w:tabs>
              <w:jc w:val="both"/>
              <w:rPr>
                <w:rFonts w:ascii="Times New Roman" w:hAnsi="Times New Roman" w:cs="Times New Roman"/>
                <w:sz w:val="20"/>
                <w:szCs w:val="20"/>
              </w:rPr>
            </w:pPr>
            <w:r w:rsidRPr="00173AB9">
              <w:rPr>
                <w:rFonts w:ascii="Times New Roman" w:hAnsi="Times New Roman" w:cs="Times New Roman"/>
                <w:sz w:val="20"/>
                <w:szCs w:val="20"/>
              </w:rPr>
              <w:t>Bu</w:t>
            </w:r>
            <w:r>
              <w:rPr>
                <w:rFonts w:ascii="Times New Roman" w:hAnsi="Times New Roman" w:cs="Times New Roman"/>
                <w:sz w:val="20"/>
                <w:szCs w:val="20"/>
              </w:rPr>
              <w:t xml:space="preserve"> dersin amacı; tehlikeli maddelerin</w:t>
            </w:r>
            <w:r w:rsidRPr="00173AB9">
              <w:rPr>
                <w:rFonts w:ascii="Times New Roman" w:hAnsi="Times New Roman" w:cs="Times New Roman"/>
                <w:sz w:val="20"/>
                <w:szCs w:val="20"/>
              </w:rPr>
              <w:t xml:space="preserve"> ofis, depo ve yükleme sahas</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 xml:space="preserve"> gibi ortamlarda,</w:t>
            </w:r>
            <w:r>
              <w:rPr>
                <w:rFonts w:ascii="Times New Roman" w:hAnsi="Times New Roman" w:cs="Times New Roman"/>
                <w:sz w:val="20"/>
                <w:szCs w:val="20"/>
              </w:rPr>
              <w:t xml:space="preserve"> </w:t>
            </w:r>
            <w:r w:rsidRPr="00173AB9">
              <w:rPr>
                <w:rFonts w:ascii="Times New Roman" w:hAnsi="Times New Roman" w:cs="Times New Roman"/>
                <w:sz w:val="20"/>
                <w:szCs w:val="20"/>
              </w:rPr>
              <w:t>bilgisayar, ölçü aletleri, barkod, etiket, faks, yaz</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c</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 el</w:t>
            </w:r>
            <w:r>
              <w:rPr>
                <w:rFonts w:ascii="Times New Roman" w:hAnsi="Times New Roman" w:cs="Times New Roman"/>
                <w:sz w:val="20"/>
                <w:szCs w:val="20"/>
              </w:rPr>
              <w:t xml:space="preserve"> </w:t>
            </w:r>
            <w:r w:rsidRPr="00173AB9">
              <w:rPr>
                <w:rFonts w:ascii="Times New Roman" w:hAnsi="Times New Roman" w:cs="Times New Roman"/>
                <w:sz w:val="20"/>
                <w:szCs w:val="20"/>
              </w:rPr>
              <w:t>terminali, forklift ve elleçleme elemanlar</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 xml:space="preserve"> gibi donan</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m ve</w:t>
            </w:r>
            <w:r>
              <w:rPr>
                <w:rFonts w:ascii="Times New Roman" w:hAnsi="Times New Roman" w:cs="Times New Roman"/>
                <w:sz w:val="20"/>
                <w:szCs w:val="20"/>
              </w:rPr>
              <w:t xml:space="preserve"> a</w:t>
            </w:r>
            <w:r w:rsidRPr="00173AB9">
              <w:rPr>
                <w:rFonts w:ascii="Times New Roman" w:hAnsi="Times New Roman" w:cs="Times New Roman"/>
                <w:sz w:val="20"/>
                <w:szCs w:val="20"/>
              </w:rPr>
              <w:t>raç gereçleri</w:t>
            </w:r>
            <w:r>
              <w:rPr>
                <w:rFonts w:ascii="Times New Roman" w:hAnsi="Times New Roman" w:cs="Times New Roman"/>
                <w:sz w:val="20"/>
                <w:szCs w:val="20"/>
              </w:rPr>
              <w:t>n</w:t>
            </w:r>
            <w:r w:rsidRPr="00173AB9">
              <w:rPr>
                <w:rFonts w:ascii="Times New Roman" w:hAnsi="Times New Roman" w:cs="Times New Roman"/>
                <w:sz w:val="20"/>
                <w:szCs w:val="20"/>
              </w:rPr>
              <w:t xml:space="preserve"> kullan</w:t>
            </w:r>
            <w:r>
              <w:rPr>
                <w:rFonts w:ascii="Times New Roman" w:hAnsi="Times New Roman" w:cs="Times New Roman"/>
                <w:sz w:val="20"/>
                <w:szCs w:val="20"/>
              </w:rPr>
              <w:t>ımını öğrenmektir. Ayrıca</w:t>
            </w:r>
            <w:r w:rsidRPr="00173AB9">
              <w:rPr>
                <w:rFonts w:ascii="Times New Roman" w:hAnsi="Times New Roman" w:cs="Times New Roman"/>
                <w:sz w:val="20"/>
                <w:szCs w:val="20"/>
              </w:rPr>
              <w:t xml:space="preserve"> ADR sözle</w:t>
            </w:r>
            <w:r w:rsidRPr="00173AB9">
              <w:rPr>
                <w:rFonts w:ascii="Times New Roman" w:hAnsi="Times New Roman" w:cs="Times New Roman" w:hint="eastAsia"/>
                <w:sz w:val="20"/>
                <w:szCs w:val="20"/>
              </w:rPr>
              <w:t>ş</w:t>
            </w:r>
            <w:r w:rsidRPr="00173AB9">
              <w:rPr>
                <w:rFonts w:ascii="Times New Roman" w:hAnsi="Times New Roman" w:cs="Times New Roman"/>
                <w:sz w:val="20"/>
                <w:szCs w:val="20"/>
              </w:rPr>
              <w:t>mesi, uluslararas</w:t>
            </w:r>
            <w:r w:rsidRPr="00173AB9">
              <w:rPr>
                <w:rFonts w:ascii="Times New Roman" w:hAnsi="Times New Roman" w:cs="Times New Roman" w:hint="eastAsia"/>
                <w:sz w:val="20"/>
                <w:szCs w:val="20"/>
              </w:rPr>
              <w:t>ı</w:t>
            </w:r>
            <w:r>
              <w:rPr>
                <w:rFonts w:ascii="Times New Roman" w:hAnsi="Times New Roman" w:cs="Times New Roman"/>
                <w:sz w:val="20"/>
                <w:szCs w:val="20"/>
              </w:rPr>
              <w:t xml:space="preserve"> </w:t>
            </w:r>
            <w:r w:rsidRPr="00173AB9">
              <w:rPr>
                <w:rFonts w:ascii="Times New Roman" w:hAnsi="Times New Roman" w:cs="Times New Roman"/>
                <w:sz w:val="20"/>
                <w:szCs w:val="20"/>
              </w:rPr>
              <w:t>anla</w:t>
            </w:r>
            <w:r w:rsidRPr="00173AB9">
              <w:rPr>
                <w:rFonts w:ascii="Times New Roman" w:hAnsi="Times New Roman" w:cs="Times New Roman" w:hint="eastAsia"/>
                <w:sz w:val="20"/>
                <w:szCs w:val="20"/>
              </w:rPr>
              <w:t>ş</w:t>
            </w:r>
            <w:r w:rsidRPr="00173AB9">
              <w:rPr>
                <w:rFonts w:ascii="Times New Roman" w:hAnsi="Times New Roman" w:cs="Times New Roman"/>
                <w:sz w:val="20"/>
                <w:szCs w:val="20"/>
              </w:rPr>
              <w:t>malar, ISO Kalite Standartlar</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 IATA,</w:t>
            </w:r>
            <w:r>
              <w:rPr>
                <w:rFonts w:ascii="Times New Roman" w:hAnsi="Times New Roman" w:cs="Times New Roman"/>
                <w:sz w:val="20"/>
                <w:szCs w:val="20"/>
              </w:rPr>
              <w:t xml:space="preserve"> RID, IMDG,</w:t>
            </w:r>
            <w:r w:rsidRPr="00173AB9">
              <w:rPr>
                <w:rFonts w:ascii="Times New Roman" w:hAnsi="Times New Roman" w:cs="Times New Roman"/>
                <w:sz w:val="20"/>
                <w:szCs w:val="20"/>
              </w:rPr>
              <w:t xml:space="preserve"> DGR ve ICAO</w:t>
            </w:r>
            <w:r>
              <w:rPr>
                <w:rFonts w:ascii="Times New Roman" w:hAnsi="Times New Roman" w:cs="Times New Roman"/>
                <w:sz w:val="20"/>
                <w:szCs w:val="20"/>
              </w:rPr>
              <w:t xml:space="preserve"> </w:t>
            </w:r>
            <w:r w:rsidRPr="00173AB9">
              <w:rPr>
                <w:rFonts w:ascii="Times New Roman" w:hAnsi="Times New Roman" w:cs="Times New Roman"/>
                <w:sz w:val="20"/>
                <w:szCs w:val="20"/>
              </w:rPr>
              <w:t>kurallar</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 xml:space="preserve">na uygun </w:t>
            </w:r>
            <w:r w:rsidRPr="00173AB9">
              <w:rPr>
                <w:rFonts w:ascii="Times New Roman" w:hAnsi="Times New Roman" w:cs="Times New Roman" w:hint="eastAsia"/>
                <w:sz w:val="20"/>
                <w:szCs w:val="20"/>
              </w:rPr>
              <w:t>ş</w:t>
            </w:r>
            <w:r w:rsidRPr="00173AB9">
              <w:rPr>
                <w:rFonts w:ascii="Times New Roman" w:hAnsi="Times New Roman" w:cs="Times New Roman"/>
                <w:sz w:val="20"/>
                <w:szCs w:val="20"/>
              </w:rPr>
              <w:t>ekilde Karayolu</w:t>
            </w:r>
            <w:r>
              <w:rPr>
                <w:rFonts w:ascii="Times New Roman" w:hAnsi="Times New Roman" w:cs="Times New Roman"/>
                <w:sz w:val="20"/>
                <w:szCs w:val="20"/>
              </w:rPr>
              <w:t>,</w:t>
            </w:r>
            <w:r w:rsidRPr="00173AB9">
              <w:rPr>
                <w:rFonts w:ascii="Times New Roman" w:hAnsi="Times New Roman" w:cs="Times New Roman"/>
                <w:sz w:val="20"/>
                <w:szCs w:val="20"/>
              </w:rPr>
              <w:t xml:space="preserve"> Havayolu</w:t>
            </w:r>
            <w:r>
              <w:rPr>
                <w:rFonts w:ascii="Times New Roman" w:hAnsi="Times New Roman" w:cs="Times New Roman"/>
                <w:sz w:val="20"/>
                <w:szCs w:val="20"/>
              </w:rPr>
              <w:t xml:space="preserve"> ve Demiryolu</w:t>
            </w:r>
            <w:r w:rsidRPr="00173AB9">
              <w:rPr>
                <w:rFonts w:ascii="Times New Roman" w:hAnsi="Times New Roman" w:cs="Times New Roman"/>
                <w:sz w:val="20"/>
                <w:szCs w:val="20"/>
              </w:rPr>
              <w:t xml:space="preserve"> Tehlikeli</w:t>
            </w:r>
            <w:r>
              <w:rPr>
                <w:rFonts w:ascii="Times New Roman" w:hAnsi="Times New Roman" w:cs="Times New Roman"/>
                <w:sz w:val="20"/>
                <w:szCs w:val="20"/>
              </w:rPr>
              <w:t xml:space="preserve"> </w:t>
            </w:r>
            <w:r w:rsidRPr="00173AB9">
              <w:rPr>
                <w:rFonts w:ascii="Times New Roman" w:hAnsi="Times New Roman" w:cs="Times New Roman"/>
                <w:sz w:val="20"/>
                <w:szCs w:val="20"/>
              </w:rPr>
              <w:t>Madde Ta</w:t>
            </w:r>
            <w:r w:rsidRPr="00173AB9">
              <w:rPr>
                <w:rFonts w:ascii="Times New Roman" w:hAnsi="Times New Roman" w:cs="Times New Roman" w:hint="eastAsia"/>
                <w:sz w:val="20"/>
                <w:szCs w:val="20"/>
              </w:rPr>
              <w:t>şı</w:t>
            </w:r>
            <w:r w:rsidRPr="00173AB9">
              <w:rPr>
                <w:rFonts w:ascii="Times New Roman" w:hAnsi="Times New Roman" w:cs="Times New Roman"/>
                <w:sz w:val="20"/>
                <w:szCs w:val="20"/>
              </w:rPr>
              <w:t>mac</w:t>
            </w:r>
            <w:r w:rsidRPr="00173AB9">
              <w:rPr>
                <w:rFonts w:ascii="Times New Roman" w:hAnsi="Times New Roman" w:cs="Times New Roman" w:hint="eastAsia"/>
                <w:sz w:val="20"/>
                <w:szCs w:val="20"/>
              </w:rPr>
              <w:t>ı</w:t>
            </w:r>
            <w:r w:rsidRPr="00173AB9">
              <w:rPr>
                <w:rFonts w:ascii="Times New Roman" w:hAnsi="Times New Roman" w:cs="Times New Roman"/>
                <w:sz w:val="20"/>
                <w:szCs w:val="20"/>
              </w:rPr>
              <w:t>l</w:t>
            </w:r>
            <w:r w:rsidRPr="00173AB9">
              <w:rPr>
                <w:rFonts w:ascii="Times New Roman" w:hAnsi="Times New Roman" w:cs="Times New Roman" w:hint="eastAsia"/>
                <w:sz w:val="20"/>
                <w:szCs w:val="20"/>
              </w:rPr>
              <w:t>ığı</w:t>
            </w:r>
            <w:r w:rsidRPr="00173AB9">
              <w:rPr>
                <w:rFonts w:ascii="Times New Roman" w:hAnsi="Times New Roman" w:cs="Times New Roman"/>
                <w:sz w:val="20"/>
                <w:szCs w:val="20"/>
              </w:rPr>
              <w:t xml:space="preserve"> i</w:t>
            </w:r>
            <w:r w:rsidRPr="00173AB9">
              <w:rPr>
                <w:rFonts w:ascii="Times New Roman" w:hAnsi="Times New Roman" w:cs="Times New Roman" w:hint="eastAsia"/>
                <w:sz w:val="20"/>
                <w:szCs w:val="20"/>
              </w:rPr>
              <w:t>ş</w:t>
            </w:r>
            <w:r w:rsidRPr="00173AB9">
              <w:rPr>
                <w:rFonts w:ascii="Times New Roman" w:hAnsi="Times New Roman" w:cs="Times New Roman"/>
                <w:sz w:val="20"/>
                <w:szCs w:val="20"/>
              </w:rPr>
              <w:t>lemlerini gerçekle</w:t>
            </w:r>
            <w:r w:rsidRPr="00173AB9">
              <w:rPr>
                <w:rFonts w:ascii="Times New Roman" w:hAnsi="Times New Roman" w:cs="Times New Roman" w:hint="eastAsia"/>
                <w:sz w:val="20"/>
                <w:szCs w:val="20"/>
              </w:rPr>
              <w:t>ş</w:t>
            </w:r>
            <w:r w:rsidRPr="00173AB9">
              <w:rPr>
                <w:rFonts w:ascii="Times New Roman" w:hAnsi="Times New Roman" w:cs="Times New Roman"/>
                <w:sz w:val="20"/>
                <w:szCs w:val="20"/>
              </w:rPr>
              <w:t>tirebil</w:t>
            </w:r>
            <w:r>
              <w:rPr>
                <w:rFonts w:ascii="Times New Roman" w:hAnsi="Times New Roman" w:cs="Times New Roman"/>
                <w:sz w:val="20"/>
                <w:szCs w:val="20"/>
              </w:rPr>
              <w:t xml:space="preserve">mektir. </w:t>
            </w:r>
          </w:p>
        </w:tc>
      </w:tr>
      <w:tr w:rsidR="002C12D9" w:rsidRPr="00BE6D29" w14:paraId="08148C5E" w14:textId="77777777" w:rsidTr="00B636B3">
        <w:trPr>
          <w:cantSplit/>
          <w:trHeight w:val="112"/>
          <w:jc w:val="center"/>
        </w:trPr>
        <w:tc>
          <w:tcPr>
            <w:tcW w:w="2550" w:type="dxa"/>
            <w:gridSpan w:val="2"/>
            <w:vMerge w:val="restart"/>
            <w:textDirection w:val="btLr"/>
            <w:vAlign w:val="center"/>
          </w:tcPr>
          <w:p w14:paraId="5A147C7B" w14:textId="3384BFFB" w:rsidR="002C12D9" w:rsidRPr="003C0969" w:rsidRDefault="002C12D9" w:rsidP="00F473C4">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5" w:type="dxa"/>
            <w:gridSpan w:val="2"/>
            <w:vAlign w:val="center"/>
          </w:tcPr>
          <w:p w14:paraId="7BAF1DBB" w14:textId="4A442679" w:rsidR="002C12D9" w:rsidRPr="003C0969" w:rsidRDefault="002C12D9" w:rsidP="002C12D9">
            <w:pPr>
              <w:tabs>
                <w:tab w:val="left" w:pos="1552"/>
              </w:tabs>
              <w:rPr>
                <w:rFonts w:ascii="Times New Roman" w:hAnsi="Times New Roman" w:cs="Times New Roman"/>
                <w:b/>
                <w:sz w:val="20"/>
                <w:szCs w:val="20"/>
              </w:rPr>
            </w:pPr>
          </w:p>
        </w:tc>
      </w:tr>
      <w:tr w:rsidR="002C12D9" w:rsidRPr="00BE6D29" w14:paraId="22DB3EC6" w14:textId="77777777" w:rsidTr="00B636B3">
        <w:trPr>
          <w:trHeight w:val="61"/>
          <w:jc w:val="center"/>
        </w:trPr>
        <w:tc>
          <w:tcPr>
            <w:tcW w:w="2550" w:type="dxa"/>
            <w:gridSpan w:val="2"/>
            <w:vMerge/>
            <w:vAlign w:val="center"/>
          </w:tcPr>
          <w:p w14:paraId="25313A6F" w14:textId="0C6655D2"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6C9B74C3" w14:textId="77777777" w:rsidR="002C12D9" w:rsidRPr="00CD2301" w:rsidRDefault="002C12D9" w:rsidP="00F473C4">
            <w:pPr>
              <w:rPr>
                <w:rFonts w:ascii="Times New Roman" w:hAnsi="Times New Roman" w:cs="Times New Roman"/>
                <w:sz w:val="20"/>
                <w:szCs w:val="20"/>
              </w:rPr>
            </w:pPr>
            <w:r w:rsidRPr="00CD2301">
              <w:rPr>
                <w:rFonts w:ascii="Times New Roman" w:hAnsi="Times New Roman" w:cs="Times New Roman"/>
                <w:sz w:val="20"/>
                <w:szCs w:val="20"/>
              </w:rPr>
              <w:t>Tehlikeli Maddelerin Genel Özellikleri</w:t>
            </w:r>
          </w:p>
        </w:tc>
      </w:tr>
      <w:tr w:rsidR="002C12D9" w:rsidRPr="00BE6D29" w14:paraId="2EB360A7" w14:textId="77777777" w:rsidTr="00B636B3">
        <w:trPr>
          <w:trHeight w:val="61"/>
          <w:jc w:val="center"/>
        </w:trPr>
        <w:tc>
          <w:tcPr>
            <w:tcW w:w="2550" w:type="dxa"/>
            <w:gridSpan w:val="2"/>
            <w:vMerge/>
            <w:vAlign w:val="center"/>
          </w:tcPr>
          <w:p w14:paraId="367D0F88" w14:textId="165B8EEA"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76C99704" w14:textId="77777777" w:rsidR="002C12D9" w:rsidRPr="00CD2301" w:rsidRDefault="002C12D9" w:rsidP="00F473C4">
            <w:pPr>
              <w:rPr>
                <w:rFonts w:ascii="Times New Roman" w:hAnsi="Times New Roman" w:cs="Times New Roman"/>
                <w:sz w:val="20"/>
                <w:szCs w:val="20"/>
              </w:rPr>
            </w:pPr>
            <w:r>
              <w:rPr>
                <w:rFonts w:ascii="Times New Roman" w:hAnsi="Times New Roman" w:cs="Times New Roman"/>
                <w:sz w:val="20"/>
                <w:szCs w:val="20"/>
              </w:rPr>
              <w:t>Fiziksel özelliklerine göre tehlikeli maddeleri öğrenir.</w:t>
            </w:r>
          </w:p>
        </w:tc>
      </w:tr>
      <w:tr w:rsidR="002C12D9" w:rsidRPr="00BE6D29" w14:paraId="0BFBC7C7" w14:textId="77777777" w:rsidTr="00B636B3">
        <w:trPr>
          <w:trHeight w:val="61"/>
          <w:jc w:val="center"/>
        </w:trPr>
        <w:tc>
          <w:tcPr>
            <w:tcW w:w="2550" w:type="dxa"/>
            <w:gridSpan w:val="2"/>
            <w:vMerge/>
            <w:vAlign w:val="center"/>
          </w:tcPr>
          <w:p w14:paraId="024F3CB9" w14:textId="1AA37EE4"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34D93610" w14:textId="77777777" w:rsidR="002C12D9" w:rsidRDefault="002C12D9" w:rsidP="00F473C4">
            <w:pPr>
              <w:rPr>
                <w:rFonts w:ascii="Times New Roman" w:hAnsi="Times New Roman" w:cs="Times New Roman"/>
                <w:sz w:val="20"/>
                <w:szCs w:val="20"/>
              </w:rPr>
            </w:pPr>
            <w:r>
              <w:rPr>
                <w:rFonts w:ascii="Times New Roman" w:hAnsi="Times New Roman" w:cs="Times New Roman"/>
                <w:sz w:val="20"/>
                <w:szCs w:val="20"/>
              </w:rPr>
              <w:t>Patlayıcı, yanıcı ve yakıcı özellikteki tehlikeli maddeleri bilir.</w:t>
            </w:r>
          </w:p>
        </w:tc>
      </w:tr>
      <w:tr w:rsidR="002C12D9" w:rsidRPr="00BE6D29" w14:paraId="56D41055" w14:textId="77777777" w:rsidTr="00B636B3">
        <w:trPr>
          <w:trHeight w:val="61"/>
          <w:jc w:val="center"/>
        </w:trPr>
        <w:tc>
          <w:tcPr>
            <w:tcW w:w="2550" w:type="dxa"/>
            <w:gridSpan w:val="2"/>
            <w:vMerge/>
            <w:vAlign w:val="center"/>
          </w:tcPr>
          <w:p w14:paraId="1D8116FB" w14:textId="73A27D55"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7C5B54E0" w14:textId="77777777" w:rsidR="002C12D9" w:rsidRDefault="002C12D9" w:rsidP="00F473C4">
            <w:pPr>
              <w:rPr>
                <w:rFonts w:ascii="Times New Roman" w:hAnsi="Times New Roman" w:cs="Times New Roman"/>
                <w:sz w:val="20"/>
                <w:szCs w:val="20"/>
              </w:rPr>
            </w:pPr>
            <w:r>
              <w:rPr>
                <w:rFonts w:ascii="Times New Roman" w:hAnsi="Times New Roman" w:cs="Times New Roman"/>
                <w:sz w:val="20"/>
                <w:szCs w:val="20"/>
              </w:rPr>
              <w:t xml:space="preserve">Tıbbi atıklar, boya ve türevi petro-kimya atıkları gibi maddelerin tehlikeli madde olduklarını öğrenir. </w:t>
            </w:r>
          </w:p>
        </w:tc>
      </w:tr>
      <w:tr w:rsidR="002C12D9" w:rsidRPr="00BE6D29" w14:paraId="06AFA885" w14:textId="77777777" w:rsidTr="00B636B3">
        <w:trPr>
          <w:trHeight w:val="61"/>
          <w:jc w:val="center"/>
        </w:trPr>
        <w:tc>
          <w:tcPr>
            <w:tcW w:w="2550" w:type="dxa"/>
            <w:gridSpan w:val="2"/>
            <w:vMerge/>
            <w:vAlign w:val="center"/>
          </w:tcPr>
          <w:p w14:paraId="505CD054" w14:textId="6DDA3B57"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3B0F4E5" w14:textId="77777777" w:rsidR="002C12D9" w:rsidRDefault="002C12D9" w:rsidP="00F473C4">
            <w:pPr>
              <w:rPr>
                <w:rFonts w:ascii="Times New Roman" w:hAnsi="Times New Roman" w:cs="Times New Roman"/>
                <w:sz w:val="20"/>
                <w:szCs w:val="20"/>
              </w:rPr>
            </w:pPr>
            <w:r>
              <w:rPr>
                <w:rFonts w:ascii="Times New Roman" w:hAnsi="Times New Roman" w:cs="Times New Roman"/>
                <w:sz w:val="20"/>
                <w:szCs w:val="20"/>
              </w:rPr>
              <w:t>İnsan sağlığına doğrudan veya dolaylı etki eden; toprak, hava ve su kaynaklarını kirleten maddelerin de tehlikeli madde olduğunu öğrenir.</w:t>
            </w:r>
          </w:p>
        </w:tc>
      </w:tr>
      <w:tr w:rsidR="002C12D9" w:rsidRPr="00BE6D29" w14:paraId="48F05EF6" w14:textId="77777777" w:rsidTr="00B636B3">
        <w:trPr>
          <w:trHeight w:val="51"/>
          <w:jc w:val="center"/>
        </w:trPr>
        <w:tc>
          <w:tcPr>
            <w:tcW w:w="2550" w:type="dxa"/>
            <w:gridSpan w:val="2"/>
            <w:vMerge/>
            <w:vAlign w:val="center"/>
          </w:tcPr>
          <w:p w14:paraId="3DC66E96" w14:textId="22BFD990"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008D5487"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 xml:space="preserve">Tehlikeli Maddelerin Sınıflandırılması </w:t>
            </w:r>
          </w:p>
        </w:tc>
      </w:tr>
      <w:tr w:rsidR="002C12D9" w:rsidRPr="00BE6D29" w14:paraId="494318C5" w14:textId="77777777" w:rsidTr="00B636B3">
        <w:trPr>
          <w:trHeight w:val="51"/>
          <w:jc w:val="center"/>
        </w:trPr>
        <w:tc>
          <w:tcPr>
            <w:tcW w:w="2550" w:type="dxa"/>
            <w:gridSpan w:val="2"/>
            <w:vMerge/>
            <w:vAlign w:val="center"/>
          </w:tcPr>
          <w:p w14:paraId="56A34D12" w14:textId="5772AABE"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51D09077"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Dokuz kategoride tehlikeli maddeleri öğrenir.</w:t>
            </w:r>
          </w:p>
        </w:tc>
      </w:tr>
      <w:tr w:rsidR="002C12D9" w:rsidRPr="00BE6D29" w14:paraId="0C0C8789" w14:textId="77777777" w:rsidTr="00B636B3">
        <w:trPr>
          <w:trHeight w:val="51"/>
          <w:jc w:val="center"/>
        </w:trPr>
        <w:tc>
          <w:tcPr>
            <w:tcW w:w="2550" w:type="dxa"/>
            <w:gridSpan w:val="2"/>
            <w:vMerge/>
            <w:vAlign w:val="center"/>
          </w:tcPr>
          <w:p w14:paraId="06265883" w14:textId="408E9A10"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081E4367"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Her kategorinin standart uyarı işaretini öğrenir.</w:t>
            </w:r>
          </w:p>
        </w:tc>
      </w:tr>
      <w:tr w:rsidR="002C12D9" w:rsidRPr="00BE6D29" w14:paraId="1C703005" w14:textId="77777777" w:rsidTr="00B636B3">
        <w:trPr>
          <w:trHeight w:val="51"/>
          <w:jc w:val="center"/>
        </w:trPr>
        <w:tc>
          <w:tcPr>
            <w:tcW w:w="2550" w:type="dxa"/>
            <w:gridSpan w:val="2"/>
            <w:vMerge/>
            <w:vAlign w:val="center"/>
          </w:tcPr>
          <w:p w14:paraId="2D38C833" w14:textId="7A0A9621"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766504A5"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Tehlikeli Maddelerin Ambalajlanması</w:t>
            </w:r>
          </w:p>
        </w:tc>
      </w:tr>
      <w:tr w:rsidR="002C12D9" w:rsidRPr="00BE6D29" w14:paraId="04651CD6" w14:textId="77777777" w:rsidTr="00B636B3">
        <w:trPr>
          <w:trHeight w:val="51"/>
          <w:jc w:val="center"/>
        </w:trPr>
        <w:tc>
          <w:tcPr>
            <w:tcW w:w="2550" w:type="dxa"/>
            <w:gridSpan w:val="2"/>
            <w:vMerge/>
            <w:vAlign w:val="center"/>
          </w:tcPr>
          <w:p w14:paraId="216C2464" w14:textId="07D93ECA"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4CBCDC88"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Ambalaj çeşitlerini öğrenir.</w:t>
            </w:r>
          </w:p>
        </w:tc>
      </w:tr>
      <w:tr w:rsidR="002C12D9" w:rsidRPr="00BE6D29" w14:paraId="106CE05C" w14:textId="77777777" w:rsidTr="00B636B3">
        <w:trPr>
          <w:trHeight w:val="51"/>
          <w:jc w:val="center"/>
        </w:trPr>
        <w:tc>
          <w:tcPr>
            <w:tcW w:w="2550" w:type="dxa"/>
            <w:gridSpan w:val="2"/>
            <w:vMerge/>
            <w:vAlign w:val="center"/>
          </w:tcPr>
          <w:p w14:paraId="6255F243" w14:textId="0D1C4C39"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63BD526"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Ambalajda yer alan uyarı işaretlerini ve etiketleri öğrenir.</w:t>
            </w:r>
          </w:p>
        </w:tc>
      </w:tr>
      <w:tr w:rsidR="002C12D9" w:rsidRPr="00BE6D29" w14:paraId="430B6CBD" w14:textId="77777777" w:rsidTr="00B636B3">
        <w:trPr>
          <w:trHeight w:val="51"/>
          <w:jc w:val="center"/>
        </w:trPr>
        <w:tc>
          <w:tcPr>
            <w:tcW w:w="2550" w:type="dxa"/>
            <w:gridSpan w:val="2"/>
            <w:vMerge/>
            <w:vAlign w:val="center"/>
          </w:tcPr>
          <w:p w14:paraId="67A50463" w14:textId="0AF7AEF9"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40A63350"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Tehlikeli Maddelerin Depolanması</w:t>
            </w:r>
          </w:p>
        </w:tc>
      </w:tr>
      <w:tr w:rsidR="002C12D9" w:rsidRPr="00BE6D29" w14:paraId="4B99939A" w14:textId="77777777" w:rsidTr="00B636B3">
        <w:trPr>
          <w:trHeight w:val="51"/>
          <w:jc w:val="center"/>
        </w:trPr>
        <w:tc>
          <w:tcPr>
            <w:tcW w:w="2550" w:type="dxa"/>
            <w:gridSpan w:val="2"/>
            <w:vMerge/>
            <w:vAlign w:val="center"/>
          </w:tcPr>
          <w:p w14:paraId="5C78E921" w14:textId="51886351"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259476AD"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Güvenli depolama kurallarını öğrenir.</w:t>
            </w:r>
          </w:p>
        </w:tc>
      </w:tr>
      <w:tr w:rsidR="002C12D9" w:rsidRPr="00BE6D29" w14:paraId="29BA2239" w14:textId="77777777" w:rsidTr="00B636B3">
        <w:trPr>
          <w:trHeight w:val="51"/>
          <w:jc w:val="center"/>
        </w:trPr>
        <w:tc>
          <w:tcPr>
            <w:tcW w:w="2550" w:type="dxa"/>
            <w:gridSpan w:val="2"/>
            <w:vMerge/>
            <w:vAlign w:val="center"/>
          </w:tcPr>
          <w:p w14:paraId="2566FD61" w14:textId="11E67925"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7B132D34"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Tehlikeli Maddelerin Yüklenmesi ve Taşınması</w:t>
            </w:r>
          </w:p>
        </w:tc>
      </w:tr>
      <w:tr w:rsidR="002C12D9" w:rsidRPr="00BE6D29" w14:paraId="3ABB081B" w14:textId="77777777" w:rsidTr="00B636B3">
        <w:trPr>
          <w:trHeight w:val="51"/>
          <w:jc w:val="center"/>
        </w:trPr>
        <w:tc>
          <w:tcPr>
            <w:tcW w:w="2550" w:type="dxa"/>
            <w:gridSpan w:val="2"/>
            <w:vMerge/>
            <w:vAlign w:val="center"/>
          </w:tcPr>
          <w:p w14:paraId="3CFA289B" w14:textId="658BFA73"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63F4A06B"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Güvenli yükleme ve boşaltma kurallarını öğrenir.</w:t>
            </w:r>
          </w:p>
        </w:tc>
      </w:tr>
      <w:tr w:rsidR="002C12D9" w:rsidRPr="00BE6D29" w14:paraId="1C0D4439" w14:textId="77777777" w:rsidTr="00B636B3">
        <w:trPr>
          <w:trHeight w:val="51"/>
          <w:jc w:val="center"/>
        </w:trPr>
        <w:tc>
          <w:tcPr>
            <w:tcW w:w="2550" w:type="dxa"/>
            <w:gridSpan w:val="2"/>
            <w:vMerge/>
            <w:vAlign w:val="center"/>
          </w:tcPr>
          <w:p w14:paraId="7E8BF29D" w14:textId="1CE84017"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59E75DFB"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Tehlikeli Madde Taşımada Kullanılan Belgeler</w:t>
            </w:r>
          </w:p>
        </w:tc>
      </w:tr>
      <w:tr w:rsidR="002C12D9" w:rsidRPr="00BE6D29" w14:paraId="25F5107B" w14:textId="77777777" w:rsidTr="00B636B3">
        <w:trPr>
          <w:trHeight w:val="51"/>
          <w:jc w:val="center"/>
        </w:trPr>
        <w:tc>
          <w:tcPr>
            <w:tcW w:w="2550" w:type="dxa"/>
            <w:gridSpan w:val="2"/>
            <w:vMerge/>
            <w:vAlign w:val="center"/>
          </w:tcPr>
          <w:p w14:paraId="25A893E4" w14:textId="758855EE"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4F3E594F"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Kaza yazılı talimatını bilir.</w:t>
            </w:r>
          </w:p>
        </w:tc>
      </w:tr>
      <w:tr w:rsidR="002C12D9" w:rsidRPr="00BE6D29" w14:paraId="43DA5636" w14:textId="77777777" w:rsidTr="00B636B3">
        <w:trPr>
          <w:trHeight w:val="51"/>
          <w:jc w:val="center"/>
        </w:trPr>
        <w:tc>
          <w:tcPr>
            <w:tcW w:w="2550" w:type="dxa"/>
            <w:gridSpan w:val="2"/>
            <w:vMerge/>
            <w:vAlign w:val="center"/>
          </w:tcPr>
          <w:p w14:paraId="41AFD680" w14:textId="5779D5E3"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1C4BED9"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Malzeme güvenlik bilgi formunu (MSDS) öğrenir.</w:t>
            </w:r>
          </w:p>
        </w:tc>
      </w:tr>
      <w:tr w:rsidR="002C12D9" w:rsidRPr="00BE6D29" w14:paraId="1682C51D" w14:textId="77777777" w:rsidTr="00B636B3">
        <w:trPr>
          <w:trHeight w:val="51"/>
          <w:jc w:val="center"/>
        </w:trPr>
        <w:tc>
          <w:tcPr>
            <w:tcW w:w="2550" w:type="dxa"/>
            <w:gridSpan w:val="2"/>
            <w:vMerge/>
            <w:vAlign w:val="center"/>
          </w:tcPr>
          <w:p w14:paraId="1B1D053B" w14:textId="477E0BD6"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435E5F82" w14:textId="77777777" w:rsidR="002C12D9" w:rsidRPr="00BE6D2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Karayolu Tehlikeli Madde Taşımacılığı</w:t>
            </w:r>
          </w:p>
        </w:tc>
      </w:tr>
      <w:tr w:rsidR="002C12D9" w:rsidRPr="00BE6D29" w14:paraId="0A8DD8B4" w14:textId="77777777" w:rsidTr="00B636B3">
        <w:trPr>
          <w:trHeight w:val="51"/>
          <w:jc w:val="center"/>
        </w:trPr>
        <w:tc>
          <w:tcPr>
            <w:tcW w:w="2550" w:type="dxa"/>
            <w:gridSpan w:val="2"/>
            <w:vMerge/>
            <w:vAlign w:val="center"/>
          </w:tcPr>
          <w:p w14:paraId="265B4042" w14:textId="247EF3A4"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5BCE445"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ADR kurallarını kavrar.</w:t>
            </w:r>
          </w:p>
        </w:tc>
      </w:tr>
      <w:tr w:rsidR="002C12D9" w:rsidRPr="00BE6D29" w14:paraId="0E2849D3" w14:textId="77777777" w:rsidTr="00B636B3">
        <w:trPr>
          <w:trHeight w:val="51"/>
          <w:jc w:val="center"/>
        </w:trPr>
        <w:tc>
          <w:tcPr>
            <w:tcW w:w="2550" w:type="dxa"/>
            <w:gridSpan w:val="2"/>
            <w:vMerge/>
            <w:vAlign w:val="center"/>
          </w:tcPr>
          <w:p w14:paraId="2F9D5B0C" w14:textId="14F6CC57"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42BAAA69"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Kullanılan araç türlerini öğrenir.</w:t>
            </w:r>
          </w:p>
        </w:tc>
      </w:tr>
      <w:tr w:rsidR="002C12D9" w:rsidRPr="00BE6D29" w14:paraId="739FD4BD" w14:textId="77777777" w:rsidTr="00B636B3">
        <w:trPr>
          <w:trHeight w:val="51"/>
          <w:jc w:val="center"/>
        </w:trPr>
        <w:tc>
          <w:tcPr>
            <w:tcW w:w="2550" w:type="dxa"/>
            <w:gridSpan w:val="2"/>
            <w:vMerge/>
            <w:vAlign w:val="center"/>
          </w:tcPr>
          <w:p w14:paraId="65D37E9C" w14:textId="70AFB917"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7DAD1231"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Araçlarda olması gereken teçhizatları bilir.</w:t>
            </w:r>
          </w:p>
        </w:tc>
      </w:tr>
      <w:tr w:rsidR="002C12D9" w:rsidRPr="00BE6D29" w14:paraId="31FC5F89" w14:textId="77777777" w:rsidTr="00B636B3">
        <w:trPr>
          <w:trHeight w:val="51"/>
          <w:jc w:val="center"/>
        </w:trPr>
        <w:tc>
          <w:tcPr>
            <w:tcW w:w="2550" w:type="dxa"/>
            <w:gridSpan w:val="2"/>
            <w:vMerge/>
            <w:vAlign w:val="center"/>
          </w:tcPr>
          <w:p w14:paraId="2F053A51" w14:textId="554603BD"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769AF6D6"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Uyarı levhalarının anlamlarını öğrenir.</w:t>
            </w:r>
          </w:p>
        </w:tc>
      </w:tr>
      <w:tr w:rsidR="002C12D9" w:rsidRPr="00BE6D29" w14:paraId="760311ED" w14:textId="77777777" w:rsidTr="00B636B3">
        <w:trPr>
          <w:trHeight w:val="51"/>
          <w:jc w:val="center"/>
        </w:trPr>
        <w:tc>
          <w:tcPr>
            <w:tcW w:w="2550" w:type="dxa"/>
            <w:gridSpan w:val="2"/>
            <w:vMerge/>
            <w:vAlign w:val="center"/>
          </w:tcPr>
          <w:p w14:paraId="5ECAFBF8" w14:textId="3B7564CB"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2C312FCA"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Karayolunda uyulması gereken kuralları öğrenir.</w:t>
            </w:r>
          </w:p>
        </w:tc>
      </w:tr>
      <w:tr w:rsidR="002C12D9" w:rsidRPr="00BE6D29" w14:paraId="1EC9DEB0" w14:textId="77777777" w:rsidTr="00B636B3">
        <w:trPr>
          <w:trHeight w:val="51"/>
          <w:jc w:val="center"/>
        </w:trPr>
        <w:tc>
          <w:tcPr>
            <w:tcW w:w="2550" w:type="dxa"/>
            <w:gridSpan w:val="2"/>
            <w:vMerge/>
            <w:vAlign w:val="center"/>
          </w:tcPr>
          <w:p w14:paraId="31D5DB80" w14:textId="0D478AAB"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74529277" w14:textId="77777777" w:rsidR="002C12D9" w:rsidRPr="00BE6D2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Havayolu Tehlikeli Madde Taşımacılığı</w:t>
            </w:r>
          </w:p>
        </w:tc>
      </w:tr>
      <w:tr w:rsidR="002C12D9" w:rsidRPr="00BE6D29" w14:paraId="29263EEC" w14:textId="77777777" w:rsidTr="00B636B3">
        <w:trPr>
          <w:trHeight w:val="51"/>
          <w:jc w:val="center"/>
        </w:trPr>
        <w:tc>
          <w:tcPr>
            <w:tcW w:w="2550" w:type="dxa"/>
            <w:gridSpan w:val="2"/>
            <w:vMerge/>
            <w:vAlign w:val="center"/>
          </w:tcPr>
          <w:p w14:paraId="376AC170" w14:textId="24D18714"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158BA42E"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IATA kurallarını kavrar.</w:t>
            </w:r>
          </w:p>
        </w:tc>
      </w:tr>
      <w:tr w:rsidR="002C12D9" w:rsidRPr="00BE6D29" w14:paraId="3F809CC7" w14:textId="77777777" w:rsidTr="00B636B3">
        <w:trPr>
          <w:trHeight w:val="51"/>
          <w:jc w:val="center"/>
        </w:trPr>
        <w:tc>
          <w:tcPr>
            <w:tcW w:w="2550" w:type="dxa"/>
            <w:gridSpan w:val="2"/>
            <w:vMerge/>
            <w:vAlign w:val="center"/>
          </w:tcPr>
          <w:p w14:paraId="1D9C1C87" w14:textId="62925E89"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08FF26D0"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Havayolunda taşınabilen tehlikeli madde türlerini öğrenir.</w:t>
            </w:r>
          </w:p>
        </w:tc>
      </w:tr>
      <w:tr w:rsidR="002C12D9" w:rsidRPr="00BE6D29" w14:paraId="22514F44" w14:textId="77777777" w:rsidTr="00B636B3">
        <w:trPr>
          <w:trHeight w:val="51"/>
          <w:jc w:val="center"/>
        </w:trPr>
        <w:tc>
          <w:tcPr>
            <w:tcW w:w="2550" w:type="dxa"/>
            <w:gridSpan w:val="2"/>
            <w:vMerge/>
            <w:vAlign w:val="center"/>
          </w:tcPr>
          <w:p w14:paraId="439AE0EA" w14:textId="7346371A"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27B33DA9" w14:textId="77777777" w:rsidR="002C12D9" w:rsidRPr="00BE6D29" w:rsidRDefault="002C12D9" w:rsidP="00F473C4">
            <w:pPr>
              <w:jc w:val="both"/>
              <w:rPr>
                <w:rFonts w:ascii="Times New Roman" w:hAnsi="Times New Roman" w:cs="Times New Roman"/>
                <w:sz w:val="20"/>
                <w:szCs w:val="20"/>
              </w:rPr>
            </w:pPr>
            <w:r>
              <w:rPr>
                <w:rFonts w:ascii="Times New Roman" w:hAnsi="Times New Roman" w:cs="Times New Roman"/>
                <w:sz w:val="20"/>
                <w:szCs w:val="20"/>
              </w:rPr>
              <w:t>Demiryolu Tehlikeli Madde Taşımacılığı</w:t>
            </w:r>
          </w:p>
        </w:tc>
      </w:tr>
      <w:tr w:rsidR="002C12D9" w:rsidRPr="00BE6D29" w14:paraId="75102EF6" w14:textId="77777777" w:rsidTr="00B636B3">
        <w:trPr>
          <w:trHeight w:val="51"/>
          <w:jc w:val="center"/>
        </w:trPr>
        <w:tc>
          <w:tcPr>
            <w:tcW w:w="2550" w:type="dxa"/>
            <w:gridSpan w:val="2"/>
            <w:vMerge/>
            <w:vAlign w:val="center"/>
          </w:tcPr>
          <w:p w14:paraId="3989D25A" w14:textId="7F0CD1A4"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77578EDA"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RID kurallarını kavrar.</w:t>
            </w:r>
          </w:p>
        </w:tc>
      </w:tr>
      <w:tr w:rsidR="002C12D9" w:rsidRPr="00BE6D29" w14:paraId="6C415324" w14:textId="77777777" w:rsidTr="00B636B3">
        <w:trPr>
          <w:trHeight w:val="51"/>
          <w:jc w:val="center"/>
        </w:trPr>
        <w:tc>
          <w:tcPr>
            <w:tcW w:w="2550" w:type="dxa"/>
            <w:gridSpan w:val="2"/>
            <w:vMerge/>
            <w:vAlign w:val="center"/>
          </w:tcPr>
          <w:p w14:paraId="23DEDCD4" w14:textId="094BCCBB"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37CA7042" w14:textId="77777777" w:rsidR="002C12D9" w:rsidRDefault="002C12D9" w:rsidP="00F473C4">
            <w:pPr>
              <w:jc w:val="both"/>
              <w:rPr>
                <w:rFonts w:ascii="Times New Roman" w:hAnsi="Times New Roman" w:cs="Times New Roman"/>
                <w:sz w:val="20"/>
                <w:szCs w:val="20"/>
              </w:rPr>
            </w:pPr>
            <w:r>
              <w:rPr>
                <w:rFonts w:ascii="Times New Roman" w:hAnsi="Times New Roman" w:cs="Times New Roman"/>
                <w:sz w:val="20"/>
                <w:szCs w:val="20"/>
              </w:rPr>
              <w:t>Tehlikeli madde taşımaya uygun vagon türlerini öğrenir.</w:t>
            </w:r>
          </w:p>
        </w:tc>
      </w:tr>
      <w:tr w:rsidR="002C12D9" w:rsidRPr="00BE6D29" w14:paraId="39770C67" w14:textId="77777777" w:rsidTr="00B636B3">
        <w:trPr>
          <w:trHeight w:val="51"/>
          <w:jc w:val="center"/>
        </w:trPr>
        <w:tc>
          <w:tcPr>
            <w:tcW w:w="2550" w:type="dxa"/>
            <w:gridSpan w:val="2"/>
            <w:vMerge/>
            <w:vAlign w:val="center"/>
          </w:tcPr>
          <w:p w14:paraId="7CB1BBBC" w14:textId="7DB046F1"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497C1D26" w14:textId="77777777" w:rsidR="002C12D9" w:rsidRPr="00BE6D2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Denizyolu </w:t>
            </w:r>
            <w:r>
              <w:rPr>
                <w:rFonts w:ascii="Times New Roman" w:hAnsi="Times New Roman" w:cs="Times New Roman"/>
                <w:sz w:val="20"/>
                <w:szCs w:val="20"/>
              </w:rPr>
              <w:t>Tehlikeli Madde Taşımacılığı</w:t>
            </w:r>
          </w:p>
        </w:tc>
      </w:tr>
      <w:tr w:rsidR="002C12D9" w:rsidRPr="00BE6D29" w14:paraId="24EA84F3" w14:textId="77777777" w:rsidTr="00B636B3">
        <w:trPr>
          <w:trHeight w:val="51"/>
          <w:jc w:val="center"/>
        </w:trPr>
        <w:tc>
          <w:tcPr>
            <w:tcW w:w="2550" w:type="dxa"/>
            <w:gridSpan w:val="2"/>
            <w:vMerge/>
            <w:vAlign w:val="center"/>
          </w:tcPr>
          <w:p w14:paraId="4ED77C66" w14:textId="5733199C"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3BCC3A6F"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IMDG kurallarını kavrar.</w:t>
            </w:r>
          </w:p>
        </w:tc>
      </w:tr>
      <w:tr w:rsidR="002C12D9" w:rsidRPr="00BE6D29" w14:paraId="53C170B5" w14:textId="77777777" w:rsidTr="00B636B3">
        <w:trPr>
          <w:trHeight w:val="51"/>
          <w:jc w:val="center"/>
        </w:trPr>
        <w:tc>
          <w:tcPr>
            <w:tcW w:w="2550" w:type="dxa"/>
            <w:gridSpan w:val="2"/>
            <w:vMerge/>
            <w:vAlign w:val="center"/>
          </w:tcPr>
          <w:p w14:paraId="0184B750" w14:textId="1085C5BB"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5B7933B4"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Tanker taşımacılığını öğrenir.</w:t>
            </w:r>
          </w:p>
        </w:tc>
      </w:tr>
      <w:tr w:rsidR="002C12D9" w:rsidRPr="00BE6D29" w14:paraId="2CBB29AD" w14:textId="77777777" w:rsidTr="00B636B3">
        <w:trPr>
          <w:trHeight w:val="51"/>
          <w:jc w:val="center"/>
        </w:trPr>
        <w:tc>
          <w:tcPr>
            <w:tcW w:w="2550" w:type="dxa"/>
            <w:gridSpan w:val="2"/>
            <w:vMerge/>
            <w:vAlign w:val="center"/>
          </w:tcPr>
          <w:p w14:paraId="79ED25AE" w14:textId="2ECDE512"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9CB7102"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Ham petrol taşımacılığını öğrenir.</w:t>
            </w:r>
          </w:p>
        </w:tc>
      </w:tr>
      <w:tr w:rsidR="002C12D9" w:rsidRPr="00BE6D29" w14:paraId="5BCA2BB9" w14:textId="77777777" w:rsidTr="00B636B3">
        <w:trPr>
          <w:trHeight w:val="51"/>
          <w:jc w:val="center"/>
        </w:trPr>
        <w:tc>
          <w:tcPr>
            <w:tcW w:w="2550" w:type="dxa"/>
            <w:gridSpan w:val="2"/>
            <w:vMerge/>
            <w:vAlign w:val="center"/>
          </w:tcPr>
          <w:p w14:paraId="179FFD74" w14:textId="403C40A6"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6FCB0D4D" w14:textId="77777777" w:rsidR="002C12D9" w:rsidRPr="00BE6D2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Tünel ve Köprü Geçiş Kuralları</w:t>
            </w:r>
          </w:p>
        </w:tc>
      </w:tr>
      <w:tr w:rsidR="002C12D9" w:rsidRPr="00BE6D29" w14:paraId="3DDAD37D" w14:textId="77777777" w:rsidTr="00B636B3">
        <w:trPr>
          <w:trHeight w:val="51"/>
          <w:jc w:val="center"/>
        </w:trPr>
        <w:tc>
          <w:tcPr>
            <w:tcW w:w="2550" w:type="dxa"/>
            <w:gridSpan w:val="2"/>
            <w:vMerge/>
            <w:vAlign w:val="center"/>
          </w:tcPr>
          <w:p w14:paraId="319028FF" w14:textId="657FAF19"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02818513"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Tünel sınıflandırmasını kavrar.</w:t>
            </w:r>
          </w:p>
        </w:tc>
      </w:tr>
      <w:tr w:rsidR="002C12D9" w:rsidRPr="00BE6D29" w14:paraId="041C45E2" w14:textId="77777777" w:rsidTr="00B636B3">
        <w:trPr>
          <w:trHeight w:val="51"/>
          <w:jc w:val="center"/>
        </w:trPr>
        <w:tc>
          <w:tcPr>
            <w:tcW w:w="2550" w:type="dxa"/>
            <w:gridSpan w:val="2"/>
            <w:vMerge/>
            <w:vAlign w:val="center"/>
          </w:tcPr>
          <w:p w14:paraId="4F4537A9" w14:textId="72282A92"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2D75326D"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Tehlike derecesine göre tünel geçiş kurallarını öğrenir.</w:t>
            </w:r>
          </w:p>
        </w:tc>
      </w:tr>
      <w:tr w:rsidR="002C12D9" w:rsidRPr="00BE6D29" w14:paraId="1A2F4B31" w14:textId="77777777" w:rsidTr="00B636B3">
        <w:trPr>
          <w:trHeight w:val="51"/>
          <w:jc w:val="center"/>
        </w:trPr>
        <w:tc>
          <w:tcPr>
            <w:tcW w:w="2550" w:type="dxa"/>
            <w:gridSpan w:val="2"/>
            <w:vMerge/>
            <w:vAlign w:val="center"/>
          </w:tcPr>
          <w:p w14:paraId="142E16DE" w14:textId="6A6AFFB8"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473011FF" w14:textId="77777777" w:rsidR="002C12D9" w:rsidRDefault="002C12D9" w:rsidP="00F473C4">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Tehlikeli maddenin tehlike düzeyine göre ve tünelin risk derecesine göre geçiş yapılabildiğini öğrenir.</w:t>
            </w:r>
          </w:p>
        </w:tc>
      </w:tr>
      <w:tr w:rsidR="002C12D9" w:rsidRPr="00BE6D29" w14:paraId="08C91B2E" w14:textId="77777777" w:rsidTr="00B636B3">
        <w:trPr>
          <w:trHeight w:val="51"/>
          <w:jc w:val="center"/>
        </w:trPr>
        <w:tc>
          <w:tcPr>
            <w:tcW w:w="2550" w:type="dxa"/>
            <w:gridSpan w:val="2"/>
            <w:vMerge/>
            <w:vAlign w:val="center"/>
          </w:tcPr>
          <w:p w14:paraId="05256284" w14:textId="5B835C5E"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06410E2A" w14:textId="77777777" w:rsidR="002C12D9" w:rsidRPr="00BE6D2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Tehlikeli Madde İş Güvenliği</w:t>
            </w:r>
          </w:p>
        </w:tc>
      </w:tr>
      <w:tr w:rsidR="002C12D9" w:rsidRPr="00BE6D29" w14:paraId="3587C55C" w14:textId="77777777" w:rsidTr="00B636B3">
        <w:trPr>
          <w:trHeight w:val="51"/>
          <w:jc w:val="center"/>
        </w:trPr>
        <w:tc>
          <w:tcPr>
            <w:tcW w:w="2550" w:type="dxa"/>
            <w:gridSpan w:val="2"/>
            <w:vMerge/>
            <w:vAlign w:val="center"/>
          </w:tcPr>
          <w:p w14:paraId="5118FC37" w14:textId="164CC7F4"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4690A146"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Risk Yönetim Süreç uygulamasını kavrar.</w:t>
            </w:r>
          </w:p>
        </w:tc>
      </w:tr>
      <w:tr w:rsidR="002C12D9" w:rsidRPr="00BE6D29" w14:paraId="4AA1500A" w14:textId="77777777" w:rsidTr="00B636B3">
        <w:trPr>
          <w:trHeight w:val="51"/>
          <w:jc w:val="center"/>
        </w:trPr>
        <w:tc>
          <w:tcPr>
            <w:tcW w:w="2550" w:type="dxa"/>
            <w:gridSpan w:val="2"/>
            <w:vMerge/>
            <w:vAlign w:val="center"/>
          </w:tcPr>
          <w:p w14:paraId="7EE9563C" w14:textId="7FAE54A7"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tcPr>
          <w:p w14:paraId="589E43F1" w14:textId="77777777" w:rsidR="002C12D9" w:rsidRDefault="002C12D9" w:rsidP="00F473C4">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İş başı eğitimi ve personele bilgilendirme yapılmasını öğrenir.</w:t>
            </w:r>
          </w:p>
        </w:tc>
      </w:tr>
      <w:tr w:rsidR="002C12D9" w:rsidRPr="00BE6D29" w14:paraId="786913D9" w14:textId="77777777" w:rsidTr="00B636B3">
        <w:trPr>
          <w:trHeight w:val="51"/>
          <w:jc w:val="center"/>
        </w:trPr>
        <w:tc>
          <w:tcPr>
            <w:tcW w:w="2550" w:type="dxa"/>
            <w:gridSpan w:val="2"/>
            <w:vMerge/>
            <w:vAlign w:val="center"/>
          </w:tcPr>
          <w:p w14:paraId="704DF452" w14:textId="6BFAA2EF" w:rsidR="002C12D9" w:rsidRPr="003C0969" w:rsidRDefault="002C12D9" w:rsidP="00F473C4">
            <w:pPr>
              <w:tabs>
                <w:tab w:val="left" w:pos="1552"/>
              </w:tabs>
              <w:jc w:val="center"/>
              <w:rPr>
                <w:rFonts w:ascii="Times New Roman" w:hAnsi="Times New Roman" w:cs="Times New Roman"/>
                <w:sz w:val="20"/>
                <w:szCs w:val="20"/>
              </w:rPr>
            </w:pPr>
          </w:p>
        </w:tc>
        <w:tc>
          <w:tcPr>
            <w:tcW w:w="7065" w:type="dxa"/>
            <w:gridSpan w:val="2"/>
            <w:shd w:val="clear" w:color="auto" w:fill="FFFF00"/>
          </w:tcPr>
          <w:p w14:paraId="79A2DF9A" w14:textId="77777777" w:rsidR="002C12D9" w:rsidRPr="00C01CC4" w:rsidRDefault="002C12D9" w:rsidP="00F473C4">
            <w:pPr>
              <w:tabs>
                <w:tab w:val="left" w:pos="720"/>
              </w:tabs>
              <w:autoSpaceDE w:val="0"/>
              <w:autoSpaceDN w:val="0"/>
              <w:adjustRightInd w:val="0"/>
              <w:ind w:right="18"/>
              <w:jc w:val="both"/>
              <w:rPr>
                <w:rFonts w:ascii="Times New Roman" w:hAnsi="Times New Roman" w:cs="Times New Roman"/>
                <w:bCs/>
                <w:sz w:val="20"/>
                <w:szCs w:val="20"/>
              </w:rPr>
            </w:pPr>
            <w:r w:rsidRPr="00C01CC4">
              <w:rPr>
                <w:rFonts w:ascii="Times New Roman" w:hAnsi="Times New Roman" w:cs="Times New Roman"/>
                <w:bCs/>
                <w:sz w:val="20"/>
                <w:szCs w:val="20"/>
              </w:rPr>
              <w:t>Tehlikeli Madde Risk Yönetimi</w:t>
            </w:r>
          </w:p>
        </w:tc>
      </w:tr>
      <w:tr w:rsidR="002C12D9" w:rsidRPr="00BE6D29" w14:paraId="65096030" w14:textId="77777777" w:rsidTr="00B636B3">
        <w:trPr>
          <w:trHeight w:val="51"/>
          <w:jc w:val="center"/>
        </w:trPr>
        <w:tc>
          <w:tcPr>
            <w:tcW w:w="2550" w:type="dxa"/>
            <w:gridSpan w:val="2"/>
            <w:vMerge/>
            <w:vAlign w:val="center"/>
          </w:tcPr>
          <w:p w14:paraId="351DEF56" w14:textId="5AE24237"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58739433" w14:textId="77777777" w:rsidR="002C12D9" w:rsidRPr="00C01CC4" w:rsidRDefault="002C12D9" w:rsidP="00F473C4">
            <w:pPr>
              <w:tabs>
                <w:tab w:val="left" w:pos="720"/>
              </w:tabs>
              <w:autoSpaceDE w:val="0"/>
              <w:autoSpaceDN w:val="0"/>
              <w:adjustRightInd w:val="0"/>
              <w:ind w:right="18"/>
              <w:jc w:val="both"/>
              <w:rPr>
                <w:rFonts w:ascii="Times New Roman" w:hAnsi="Times New Roman" w:cs="Times New Roman"/>
                <w:bCs/>
                <w:sz w:val="20"/>
                <w:szCs w:val="20"/>
              </w:rPr>
            </w:pPr>
            <w:r>
              <w:rPr>
                <w:rFonts w:ascii="Times New Roman" w:hAnsi="Times New Roman" w:cs="Times New Roman"/>
                <w:bCs/>
                <w:sz w:val="20"/>
                <w:szCs w:val="20"/>
              </w:rPr>
              <w:t>Operasyonel Risk Yönetimini kavrar.</w:t>
            </w:r>
          </w:p>
        </w:tc>
      </w:tr>
      <w:tr w:rsidR="002C12D9" w:rsidRPr="00BE6D29" w14:paraId="514D71DD" w14:textId="77777777" w:rsidTr="00B636B3">
        <w:trPr>
          <w:trHeight w:val="51"/>
          <w:jc w:val="center"/>
        </w:trPr>
        <w:tc>
          <w:tcPr>
            <w:tcW w:w="2550" w:type="dxa"/>
            <w:gridSpan w:val="2"/>
            <w:vMerge/>
            <w:vAlign w:val="center"/>
          </w:tcPr>
          <w:p w14:paraId="6E8C7882" w14:textId="5E9663AC" w:rsidR="002C12D9" w:rsidRDefault="002C12D9" w:rsidP="00F473C4">
            <w:pPr>
              <w:tabs>
                <w:tab w:val="left" w:pos="1552"/>
              </w:tabs>
              <w:jc w:val="center"/>
              <w:rPr>
                <w:rFonts w:ascii="Times New Roman" w:hAnsi="Times New Roman" w:cs="Times New Roman"/>
                <w:sz w:val="20"/>
                <w:szCs w:val="20"/>
              </w:rPr>
            </w:pPr>
          </w:p>
        </w:tc>
        <w:tc>
          <w:tcPr>
            <w:tcW w:w="7065" w:type="dxa"/>
            <w:gridSpan w:val="2"/>
          </w:tcPr>
          <w:p w14:paraId="1DF81514" w14:textId="77777777" w:rsidR="002C12D9" w:rsidRDefault="002C12D9" w:rsidP="00F473C4">
            <w:pPr>
              <w:tabs>
                <w:tab w:val="left" w:pos="720"/>
              </w:tabs>
              <w:autoSpaceDE w:val="0"/>
              <w:autoSpaceDN w:val="0"/>
              <w:adjustRightInd w:val="0"/>
              <w:ind w:right="18"/>
              <w:jc w:val="both"/>
              <w:rPr>
                <w:rFonts w:ascii="Times New Roman" w:hAnsi="Times New Roman" w:cs="Times New Roman"/>
                <w:bCs/>
                <w:sz w:val="20"/>
                <w:szCs w:val="20"/>
              </w:rPr>
            </w:pPr>
            <w:r>
              <w:rPr>
                <w:rFonts w:ascii="Times New Roman" w:hAnsi="Times New Roman" w:cs="Times New Roman"/>
                <w:bCs/>
                <w:sz w:val="20"/>
                <w:szCs w:val="20"/>
              </w:rPr>
              <w:t>Kurumsal Risk Yönetim Kültürünün kabul görmesini öğrenir.</w:t>
            </w:r>
          </w:p>
        </w:tc>
      </w:tr>
      <w:tr w:rsidR="00F05372" w:rsidRPr="00BE6D29" w14:paraId="2C795127" w14:textId="77777777" w:rsidTr="00B636B3">
        <w:trPr>
          <w:trHeight w:val="401"/>
          <w:jc w:val="center"/>
        </w:trPr>
        <w:tc>
          <w:tcPr>
            <w:tcW w:w="2550" w:type="dxa"/>
            <w:gridSpan w:val="2"/>
            <w:vAlign w:val="center"/>
          </w:tcPr>
          <w:p w14:paraId="2315FDB5"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2" w:type="dxa"/>
            <w:vAlign w:val="center"/>
          </w:tcPr>
          <w:p w14:paraId="1DB2DB1A"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3" w:type="dxa"/>
            <w:vAlign w:val="center"/>
          </w:tcPr>
          <w:p w14:paraId="718C3FD2"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434D20" w:rsidRPr="00BE6D29" w14:paraId="560AF715" w14:textId="77777777" w:rsidTr="00B636B3">
        <w:trPr>
          <w:trHeight w:val="180"/>
          <w:jc w:val="center"/>
        </w:trPr>
        <w:tc>
          <w:tcPr>
            <w:tcW w:w="298" w:type="dxa"/>
          </w:tcPr>
          <w:p w14:paraId="452B145E" w14:textId="6B09D380"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2" w:type="dxa"/>
            <w:vAlign w:val="center"/>
          </w:tcPr>
          <w:p w14:paraId="20B933C4" w14:textId="0E217DF5" w:rsidR="00434D20" w:rsidRPr="00BE6D29"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2" w:type="dxa"/>
          </w:tcPr>
          <w:p w14:paraId="7C03A2F7" w14:textId="77777777" w:rsidR="00434D20" w:rsidRPr="00C51126" w:rsidRDefault="00434D20" w:rsidP="00434D20">
            <w:pPr>
              <w:jc w:val="both"/>
              <w:rPr>
                <w:rFonts w:ascii="Times New Roman" w:hAnsi="Times New Roman" w:cs="Times New Roman"/>
                <w:b/>
                <w:sz w:val="20"/>
                <w:szCs w:val="20"/>
              </w:rPr>
            </w:pPr>
            <w:r w:rsidRPr="00C51126">
              <w:rPr>
                <w:rFonts w:ascii="Times New Roman" w:hAnsi="Times New Roman" w:cs="Times New Roman"/>
                <w:b/>
                <w:sz w:val="20"/>
                <w:szCs w:val="20"/>
              </w:rPr>
              <w:t>Oryantasyon haftası</w:t>
            </w:r>
          </w:p>
        </w:tc>
        <w:tc>
          <w:tcPr>
            <w:tcW w:w="1423" w:type="dxa"/>
          </w:tcPr>
          <w:p w14:paraId="328FE9D9" w14:textId="77777777" w:rsidR="00434D20" w:rsidRPr="00BE6D29" w:rsidRDefault="00434D20" w:rsidP="00434D20">
            <w:pPr>
              <w:jc w:val="both"/>
              <w:rPr>
                <w:rFonts w:ascii="Times New Roman" w:hAnsi="Times New Roman" w:cs="Times New Roman"/>
                <w:sz w:val="20"/>
                <w:szCs w:val="20"/>
              </w:rPr>
            </w:pPr>
          </w:p>
        </w:tc>
      </w:tr>
      <w:tr w:rsidR="00434D20" w:rsidRPr="00BE6D29" w14:paraId="32532CD9" w14:textId="77777777" w:rsidTr="00B636B3">
        <w:trPr>
          <w:jc w:val="center"/>
        </w:trPr>
        <w:tc>
          <w:tcPr>
            <w:tcW w:w="298" w:type="dxa"/>
          </w:tcPr>
          <w:p w14:paraId="7DB5C4E1" w14:textId="38117913"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2" w:type="dxa"/>
            <w:vAlign w:val="center"/>
          </w:tcPr>
          <w:p w14:paraId="414EED4A" w14:textId="65D8ED90" w:rsidR="00434D20" w:rsidRPr="00BE6D29" w:rsidRDefault="00434D20" w:rsidP="00434D20">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2" w:type="dxa"/>
          </w:tcPr>
          <w:p w14:paraId="0BF20BF9" w14:textId="77777777" w:rsidR="00434D20" w:rsidRPr="00AB20F8" w:rsidRDefault="00434D20" w:rsidP="00434D20">
            <w:pPr>
              <w:rPr>
                <w:rFonts w:ascii="Times New Roman" w:hAnsi="Times New Roman" w:cs="Times New Roman"/>
                <w:sz w:val="20"/>
                <w:szCs w:val="20"/>
              </w:rPr>
            </w:pPr>
            <w:r w:rsidRPr="00AB20F8">
              <w:rPr>
                <w:rFonts w:ascii="Times New Roman" w:hAnsi="Times New Roman" w:cs="Times New Roman"/>
                <w:sz w:val="20"/>
                <w:szCs w:val="20"/>
              </w:rPr>
              <w:t>Tehlikeli Maddelerin Genel Özellikleri</w:t>
            </w:r>
          </w:p>
        </w:tc>
        <w:tc>
          <w:tcPr>
            <w:tcW w:w="1423" w:type="dxa"/>
          </w:tcPr>
          <w:p w14:paraId="5FC20BFF" w14:textId="0C7A9805" w:rsidR="00434D20" w:rsidRPr="00207AC8" w:rsidRDefault="00434D20" w:rsidP="00434D20">
            <w:pPr>
              <w:jc w:val="center"/>
              <w:rPr>
                <w:rFonts w:ascii="Times New Roman" w:hAnsi="Times New Roman" w:cs="Times New Roman"/>
                <w:sz w:val="20"/>
                <w:szCs w:val="20"/>
              </w:rPr>
            </w:pPr>
            <w:r w:rsidRPr="00207AC8">
              <w:rPr>
                <w:rFonts w:ascii="Times New Roman" w:hAnsi="Times New Roman" w:cs="Times New Roman"/>
                <w:sz w:val="20"/>
                <w:szCs w:val="20"/>
              </w:rPr>
              <w:t>PY</w:t>
            </w:r>
            <w:r w:rsidR="00C855DF">
              <w:rPr>
                <w:rFonts w:ascii="Times New Roman" w:hAnsi="Times New Roman" w:cs="Times New Roman"/>
                <w:sz w:val="20"/>
                <w:szCs w:val="20"/>
              </w:rPr>
              <w:t>1-PY2-PY4-PY6-PY11-PY13</w:t>
            </w:r>
          </w:p>
        </w:tc>
      </w:tr>
      <w:tr w:rsidR="00C855DF" w:rsidRPr="00BE6D29" w14:paraId="4F215446" w14:textId="77777777" w:rsidTr="00B636B3">
        <w:trPr>
          <w:jc w:val="center"/>
        </w:trPr>
        <w:tc>
          <w:tcPr>
            <w:tcW w:w="298" w:type="dxa"/>
          </w:tcPr>
          <w:p w14:paraId="3BEC5A4C" w14:textId="6C88BC0F"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2" w:type="dxa"/>
            <w:vAlign w:val="center"/>
          </w:tcPr>
          <w:p w14:paraId="7550EACD" w14:textId="05086B46" w:rsidR="00C855DF" w:rsidRDefault="00C855DF" w:rsidP="00C855DF">
            <w:r>
              <w:rPr>
                <w:rFonts w:ascii="Times New Roman" w:hAnsi="Times New Roman" w:cs="Times New Roman"/>
                <w:bCs/>
                <w:sz w:val="20"/>
                <w:szCs w:val="20"/>
              </w:rPr>
              <w:t>16-20 Şubat 2026</w:t>
            </w:r>
          </w:p>
        </w:tc>
        <w:tc>
          <w:tcPr>
            <w:tcW w:w="5642" w:type="dxa"/>
          </w:tcPr>
          <w:p w14:paraId="3C4CA878"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 xml:space="preserve">Tehlikeli Maddelerin Sınıflandırılması </w:t>
            </w:r>
          </w:p>
        </w:tc>
        <w:tc>
          <w:tcPr>
            <w:tcW w:w="1423" w:type="dxa"/>
          </w:tcPr>
          <w:p w14:paraId="63E7CFF2" w14:textId="09E3596F" w:rsidR="00C855DF" w:rsidRPr="00207AC8" w:rsidRDefault="00C855DF" w:rsidP="00C855DF">
            <w:pPr>
              <w:jc w:val="center"/>
              <w:rPr>
                <w:rFonts w:ascii="Times New Roman" w:hAnsi="Times New Roman" w:cs="Times New Roman"/>
                <w:sz w:val="20"/>
                <w:szCs w:val="20"/>
              </w:rPr>
            </w:pPr>
            <w:r w:rsidRPr="00F74043">
              <w:rPr>
                <w:rFonts w:ascii="Times New Roman" w:hAnsi="Times New Roman" w:cs="Times New Roman"/>
                <w:sz w:val="20"/>
                <w:szCs w:val="20"/>
              </w:rPr>
              <w:t>PY1-PY2-PY4-PY6-PY11-PY13</w:t>
            </w:r>
          </w:p>
        </w:tc>
      </w:tr>
      <w:tr w:rsidR="00C855DF" w:rsidRPr="00BE6D29" w14:paraId="4575BC48" w14:textId="77777777" w:rsidTr="00B636B3">
        <w:trPr>
          <w:jc w:val="center"/>
        </w:trPr>
        <w:tc>
          <w:tcPr>
            <w:tcW w:w="298" w:type="dxa"/>
          </w:tcPr>
          <w:p w14:paraId="4CAAE7B5" w14:textId="77D11551"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2" w:type="dxa"/>
            <w:vAlign w:val="center"/>
          </w:tcPr>
          <w:p w14:paraId="5387E245" w14:textId="6390865D" w:rsidR="00C855DF" w:rsidRDefault="00C855DF" w:rsidP="00C855DF">
            <w:r>
              <w:rPr>
                <w:rFonts w:ascii="Times New Roman" w:hAnsi="Times New Roman" w:cs="Times New Roman"/>
                <w:bCs/>
                <w:sz w:val="20"/>
                <w:szCs w:val="20"/>
              </w:rPr>
              <w:t>23-27 Şubat 2026</w:t>
            </w:r>
          </w:p>
        </w:tc>
        <w:tc>
          <w:tcPr>
            <w:tcW w:w="5642" w:type="dxa"/>
          </w:tcPr>
          <w:p w14:paraId="1F0050E7"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Tehlikeli Maddelerin Ambalajlanması</w:t>
            </w:r>
          </w:p>
        </w:tc>
        <w:tc>
          <w:tcPr>
            <w:tcW w:w="1423" w:type="dxa"/>
          </w:tcPr>
          <w:p w14:paraId="6A2C6D9B" w14:textId="5578CBAF" w:rsidR="00C855DF" w:rsidRPr="00207AC8" w:rsidRDefault="00C855DF" w:rsidP="00C855DF">
            <w:pPr>
              <w:jc w:val="center"/>
              <w:rPr>
                <w:rFonts w:ascii="Times New Roman" w:hAnsi="Times New Roman" w:cs="Times New Roman"/>
                <w:sz w:val="20"/>
                <w:szCs w:val="20"/>
              </w:rPr>
            </w:pPr>
            <w:r w:rsidRPr="00F74043">
              <w:rPr>
                <w:rFonts w:ascii="Times New Roman" w:hAnsi="Times New Roman" w:cs="Times New Roman"/>
                <w:sz w:val="20"/>
                <w:szCs w:val="20"/>
              </w:rPr>
              <w:t>PY1-PY2-PY4-PY6-PY11-PY13</w:t>
            </w:r>
          </w:p>
        </w:tc>
      </w:tr>
      <w:tr w:rsidR="00C855DF" w:rsidRPr="00BE6D29" w14:paraId="0CF9F44A" w14:textId="77777777" w:rsidTr="00B636B3">
        <w:trPr>
          <w:jc w:val="center"/>
        </w:trPr>
        <w:tc>
          <w:tcPr>
            <w:tcW w:w="298" w:type="dxa"/>
          </w:tcPr>
          <w:p w14:paraId="50C5025A" w14:textId="4C4BD02F"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2" w:type="dxa"/>
            <w:vAlign w:val="center"/>
          </w:tcPr>
          <w:p w14:paraId="30F81BA0" w14:textId="4BF10F30" w:rsidR="00C855DF" w:rsidRDefault="00C855DF" w:rsidP="00C855DF">
            <w:r>
              <w:rPr>
                <w:rFonts w:ascii="Times New Roman" w:hAnsi="Times New Roman" w:cs="Times New Roman"/>
                <w:bCs/>
                <w:sz w:val="20"/>
                <w:szCs w:val="20"/>
              </w:rPr>
              <w:t>02-06 Mart 2026</w:t>
            </w:r>
          </w:p>
        </w:tc>
        <w:tc>
          <w:tcPr>
            <w:tcW w:w="5642" w:type="dxa"/>
          </w:tcPr>
          <w:p w14:paraId="3948964D"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Tehlikeli Maddelerin Depolanması</w:t>
            </w:r>
          </w:p>
        </w:tc>
        <w:tc>
          <w:tcPr>
            <w:tcW w:w="1423" w:type="dxa"/>
          </w:tcPr>
          <w:p w14:paraId="30BAE542" w14:textId="03FF3C60" w:rsidR="00C855DF" w:rsidRPr="00207AC8" w:rsidRDefault="00C855DF" w:rsidP="00C855DF">
            <w:pPr>
              <w:jc w:val="center"/>
              <w:rPr>
                <w:rFonts w:ascii="Times New Roman" w:hAnsi="Times New Roman" w:cs="Times New Roman"/>
                <w:sz w:val="20"/>
                <w:szCs w:val="20"/>
              </w:rPr>
            </w:pPr>
            <w:r w:rsidRPr="00F74043">
              <w:rPr>
                <w:rFonts w:ascii="Times New Roman" w:hAnsi="Times New Roman" w:cs="Times New Roman"/>
                <w:sz w:val="20"/>
                <w:szCs w:val="20"/>
              </w:rPr>
              <w:t>PY1-PY2-PY4-PY6-PY11-PY13</w:t>
            </w:r>
          </w:p>
        </w:tc>
      </w:tr>
      <w:tr w:rsidR="00C855DF" w:rsidRPr="00BE6D29" w14:paraId="50E37098" w14:textId="77777777" w:rsidTr="00B636B3">
        <w:trPr>
          <w:jc w:val="center"/>
        </w:trPr>
        <w:tc>
          <w:tcPr>
            <w:tcW w:w="298" w:type="dxa"/>
          </w:tcPr>
          <w:p w14:paraId="6C1D7028" w14:textId="19FBD0F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2" w:type="dxa"/>
            <w:vAlign w:val="center"/>
          </w:tcPr>
          <w:p w14:paraId="40648DFD" w14:textId="332E48EA" w:rsidR="00C855DF" w:rsidRDefault="00C855DF" w:rsidP="00C855DF">
            <w:r>
              <w:rPr>
                <w:rFonts w:ascii="Times New Roman" w:hAnsi="Times New Roman" w:cs="Times New Roman"/>
                <w:bCs/>
                <w:sz w:val="20"/>
                <w:szCs w:val="20"/>
              </w:rPr>
              <w:t>09-13 Mart 2026</w:t>
            </w:r>
          </w:p>
        </w:tc>
        <w:tc>
          <w:tcPr>
            <w:tcW w:w="5642" w:type="dxa"/>
          </w:tcPr>
          <w:p w14:paraId="6CA80CA2"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Tehlikeli Maddelerin Yüklenmesi ve Taşınması</w:t>
            </w:r>
          </w:p>
        </w:tc>
        <w:tc>
          <w:tcPr>
            <w:tcW w:w="1423" w:type="dxa"/>
          </w:tcPr>
          <w:p w14:paraId="05F98802" w14:textId="4CF08A82" w:rsidR="00C855DF" w:rsidRPr="00207AC8" w:rsidRDefault="00C855DF" w:rsidP="00C855DF">
            <w:pPr>
              <w:jc w:val="center"/>
              <w:rPr>
                <w:rFonts w:ascii="Times New Roman" w:hAnsi="Times New Roman" w:cs="Times New Roman"/>
                <w:sz w:val="20"/>
                <w:szCs w:val="20"/>
              </w:rPr>
            </w:pPr>
            <w:r w:rsidRPr="00F74043">
              <w:rPr>
                <w:rFonts w:ascii="Times New Roman" w:hAnsi="Times New Roman" w:cs="Times New Roman"/>
                <w:sz w:val="20"/>
                <w:szCs w:val="20"/>
              </w:rPr>
              <w:t>PY1-PY2-PY4-PY6-PY11-PY13</w:t>
            </w:r>
          </w:p>
        </w:tc>
      </w:tr>
      <w:tr w:rsidR="00C855DF" w:rsidRPr="00BE6D29" w14:paraId="747EE2AA" w14:textId="77777777" w:rsidTr="00B636B3">
        <w:trPr>
          <w:jc w:val="center"/>
        </w:trPr>
        <w:tc>
          <w:tcPr>
            <w:tcW w:w="298" w:type="dxa"/>
          </w:tcPr>
          <w:p w14:paraId="40635614" w14:textId="6A602938"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2" w:type="dxa"/>
            <w:vAlign w:val="center"/>
          </w:tcPr>
          <w:p w14:paraId="3DEA1575" w14:textId="2BC155A4" w:rsidR="00C855DF" w:rsidRDefault="00C855DF" w:rsidP="00C855DF">
            <w:r>
              <w:rPr>
                <w:rFonts w:ascii="Times New Roman" w:hAnsi="Times New Roman" w:cs="Times New Roman"/>
                <w:bCs/>
                <w:sz w:val="20"/>
                <w:szCs w:val="20"/>
              </w:rPr>
              <w:t>23-27 Mart 2026</w:t>
            </w:r>
          </w:p>
        </w:tc>
        <w:tc>
          <w:tcPr>
            <w:tcW w:w="5642" w:type="dxa"/>
          </w:tcPr>
          <w:p w14:paraId="5845FB53"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Tehlikeli Madde Taşımada Kullanılan Belgeler</w:t>
            </w:r>
          </w:p>
        </w:tc>
        <w:tc>
          <w:tcPr>
            <w:tcW w:w="1423" w:type="dxa"/>
          </w:tcPr>
          <w:p w14:paraId="0FC7867B" w14:textId="39300192" w:rsidR="00C855DF" w:rsidRPr="00207AC8" w:rsidRDefault="00C855DF" w:rsidP="00C855DF">
            <w:pPr>
              <w:jc w:val="center"/>
              <w:rPr>
                <w:rFonts w:ascii="Times New Roman" w:hAnsi="Times New Roman" w:cs="Times New Roman"/>
                <w:sz w:val="20"/>
                <w:szCs w:val="20"/>
              </w:rPr>
            </w:pPr>
            <w:r w:rsidRPr="00F74043">
              <w:rPr>
                <w:rFonts w:ascii="Times New Roman" w:hAnsi="Times New Roman" w:cs="Times New Roman"/>
                <w:sz w:val="20"/>
                <w:szCs w:val="20"/>
              </w:rPr>
              <w:t>PY1-PY2-PY4-PY6-PY11-PY13</w:t>
            </w:r>
          </w:p>
        </w:tc>
      </w:tr>
      <w:tr w:rsidR="00434D20" w:rsidRPr="00BE6D29" w14:paraId="1A75A50F" w14:textId="77777777" w:rsidTr="00B636B3">
        <w:trPr>
          <w:jc w:val="center"/>
        </w:trPr>
        <w:tc>
          <w:tcPr>
            <w:tcW w:w="298" w:type="dxa"/>
          </w:tcPr>
          <w:p w14:paraId="42CA869F" w14:textId="42356209"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2" w:type="dxa"/>
            <w:vAlign w:val="center"/>
          </w:tcPr>
          <w:p w14:paraId="6E9B6D22" w14:textId="073C72E0" w:rsidR="00434D20" w:rsidRPr="00850AB3" w:rsidRDefault="00434D20" w:rsidP="00434D20">
            <w:pPr>
              <w:rPr>
                <w:b/>
              </w:rPr>
            </w:pPr>
            <w:r>
              <w:rPr>
                <w:rFonts w:ascii="Times New Roman" w:hAnsi="Times New Roman" w:cs="Times New Roman"/>
                <w:sz w:val="20"/>
                <w:szCs w:val="20"/>
              </w:rPr>
              <w:t>30 Mart -03 Nisan 2026</w:t>
            </w:r>
          </w:p>
        </w:tc>
        <w:tc>
          <w:tcPr>
            <w:tcW w:w="5642" w:type="dxa"/>
          </w:tcPr>
          <w:p w14:paraId="5BB6965B" w14:textId="36C06F6E" w:rsidR="00434D20" w:rsidRPr="00850AB3"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sz w:val="20"/>
                <w:szCs w:val="20"/>
              </w:rPr>
              <w:t>Karayolu Tehlikeli Madde Taşımacılığı</w:t>
            </w:r>
          </w:p>
        </w:tc>
        <w:tc>
          <w:tcPr>
            <w:tcW w:w="1423" w:type="dxa"/>
          </w:tcPr>
          <w:p w14:paraId="06B2F535" w14:textId="77777777" w:rsidR="00434D20" w:rsidRPr="00207AC8" w:rsidRDefault="00434D20" w:rsidP="00434D20">
            <w:pPr>
              <w:tabs>
                <w:tab w:val="left" w:pos="720"/>
              </w:tabs>
              <w:autoSpaceDE w:val="0"/>
              <w:autoSpaceDN w:val="0"/>
              <w:adjustRightInd w:val="0"/>
              <w:ind w:right="18"/>
              <w:jc w:val="center"/>
              <w:rPr>
                <w:rFonts w:ascii="Times New Roman" w:hAnsi="Times New Roman" w:cs="Times New Roman"/>
                <w:sz w:val="20"/>
                <w:szCs w:val="20"/>
              </w:rPr>
            </w:pPr>
          </w:p>
        </w:tc>
      </w:tr>
      <w:tr w:rsidR="00C855DF" w:rsidRPr="00850AB3" w14:paraId="567D5CF7" w14:textId="77777777" w:rsidTr="00B636B3">
        <w:trPr>
          <w:jc w:val="center"/>
        </w:trPr>
        <w:tc>
          <w:tcPr>
            <w:tcW w:w="298" w:type="dxa"/>
          </w:tcPr>
          <w:p w14:paraId="2E49E9C5" w14:textId="7AFE2211" w:rsidR="00C855DF" w:rsidRPr="00850AB3"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p>
        </w:tc>
        <w:tc>
          <w:tcPr>
            <w:tcW w:w="2252" w:type="dxa"/>
            <w:vAlign w:val="center"/>
          </w:tcPr>
          <w:p w14:paraId="649A02AE" w14:textId="3540B80B" w:rsidR="00C855DF" w:rsidRDefault="00C855DF" w:rsidP="00C855DF">
            <w:r>
              <w:rPr>
                <w:rFonts w:ascii="Times New Roman" w:hAnsi="Times New Roman" w:cs="Times New Roman"/>
                <w:b/>
                <w:bCs/>
                <w:sz w:val="20"/>
                <w:szCs w:val="20"/>
              </w:rPr>
              <w:t>04-12 Nisan 2026</w:t>
            </w:r>
          </w:p>
        </w:tc>
        <w:tc>
          <w:tcPr>
            <w:tcW w:w="5642" w:type="dxa"/>
          </w:tcPr>
          <w:p w14:paraId="0365BE6E" w14:textId="7CCBEFEE"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3" w:type="dxa"/>
          </w:tcPr>
          <w:p w14:paraId="7147470B" w14:textId="4684E229" w:rsidR="00C855DF" w:rsidRPr="00207AC8" w:rsidRDefault="00C855DF" w:rsidP="00C855DF">
            <w:pPr>
              <w:tabs>
                <w:tab w:val="left" w:pos="720"/>
              </w:tabs>
              <w:autoSpaceDE w:val="0"/>
              <w:autoSpaceDN w:val="0"/>
              <w:adjustRightInd w:val="0"/>
              <w:ind w:right="18"/>
              <w:jc w:val="center"/>
              <w:rPr>
                <w:rFonts w:ascii="Times New Roman" w:hAnsi="Times New Roman" w:cs="Times New Roman"/>
                <w:color w:val="000000"/>
                <w:sz w:val="20"/>
                <w:szCs w:val="20"/>
              </w:rPr>
            </w:pPr>
            <w:r w:rsidRPr="004857FB">
              <w:rPr>
                <w:rFonts w:ascii="Times New Roman" w:hAnsi="Times New Roman" w:cs="Times New Roman"/>
                <w:sz w:val="20"/>
                <w:szCs w:val="20"/>
              </w:rPr>
              <w:t>PY1-PY2-PY4-PY6-PY11-PY13</w:t>
            </w:r>
          </w:p>
        </w:tc>
      </w:tr>
      <w:tr w:rsidR="00C855DF" w:rsidRPr="00BE6D29" w14:paraId="1D0F875A" w14:textId="77777777" w:rsidTr="00B636B3">
        <w:trPr>
          <w:jc w:val="center"/>
        </w:trPr>
        <w:tc>
          <w:tcPr>
            <w:tcW w:w="298" w:type="dxa"/>
          </w:tcPr>
          <w:p w14:paraId="22646632" w14:textId="12DA2CD5"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2" w:type="dxa"/>
            <w:vAlign w:val="center"/>
          </w:tcPr>
          <w:p w14:paraId="00B14650" w14:textId="71D76DBF" w:rsidR="00C855DF" w:rsidRDefault="00C855DF" w:rsidP="00C855DF">
            <w:r>
              <w:rPr>
                <w:rFonts w:ascii="Times New Roman" w:hAnsi="Times New Roman" w:cs="Times New Roman"/>
                <w:bCs/>
                <w:sz w:val="20"/>
                <w:szCs w:val="20"/>
              </w:rPr>
              <w:t>13-17 Nisan 2026</w:t>
            </w:r>
          </w:p>
        </w:tc>
        <w:tc>
          <w:tcPr>
            <w:tcW w:w="5642" w:type="dxa"/>
          </w:tcPr>
          <w:p w14:paraId="2BE31CB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Havayolu Tehlikeli Madde Taşımacılığı</w:t>
            </w:r>
          </w:p>
        </w:tc>
        <w:tc>
          <w:tcPr>
            <w:tcW w:w="1423" w:type="dxa"/>
          </w:tcPr>
          <w:p w14:paraId="42D268E9" w14:textId="5C3FFB75" w:rsidR="00C855DF" w:rsidRPr="00207AC8" w:rsidRDefault="00C855DF" w:rsidP="00C855DF">
            <w:pPr>
              <w:tabs>
                <w:tab w:val="left" w:pos="720"/>
              </w:tabs>
              <w:autoSpaceDE w:val="0"/>
              <w:autoSpaceDN w:val="0"/>
              <w:adjustRightInd w:val="0"/>
              <w:ind w:right="18"/>
              <w:jc w:val="center"/>
              <w:rPr>
                <w:rFonts w:ascii="Times New Roman" w:hAnsi="Times New Roman" w:cs="Times New Roman"/>
                <w:sz w:val="20"/>
                <w:szCs w:val="20"/>
              </w:rPr>
            </w:pPr>
            <w:r w:rsidRPr="004857FB">
              <w:rPr>
                <w:rFonts w:ascii="Times New Roman" w:hAnsi="Times New Roman" w:cs="Times New Roman"/>
                <w:sz w:val="20"/>
                <w:szCs w:val="20"/>
              </w:rPr>
              <w:t>PY1-PY2-PY4-PY6-PY11-PY13</w:t>
            </w:r>
          </w:p>
        </w:tc>
      </w:tr>
      <w:tr w:rsidR="00C855DF" w:rsidRPr="00BE6D29" w14:paraId="3A6E0249" w14:textId="77777777" w:rsidTr="00B636B3">
        <w:trPr>
          <w:jc w:val="center"/>
        </w:trPr>
        <w:tc>
          <w:tcPr>
            <w:tcW w:w="298" w:type="dxa"/>
          </w:tcPr>
          <w:p w14:paraId="77C85B9D" w14:textId="47BBF3DE"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2" w:type="dxa"/>
            <w:vAlign w:val="center"/>
          </w:tcPr>
          <w:p w14:paraId="5C6F80A8" w14:textId="637A78A4" w:rsidR="00C855DF" w:rsidRDefault="00C855DF" w:rsidP="00C855DF">
            <w:r>
              <w:rPr>
                <w:rFonts w:ascii="Times New Roman" w:hAnsi="Times New Roman" w:cs="Times New Roman"/>
                <w:bCs/>
                <w:sz w:val="20"/>
                <w:szCs w:val="20"/>
              </w:rPr>
              <w:t>20-24 Nisan 2026</w:t>
            </w:r>
          </w:p>
        </w:tc>
        <w:tc>
          <w:tcPr>
            <w:tcW w:w="5642" w:type="dxa"/>
          </w:tcPr>
          <w:p w14:paraId="3CA79927"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Demiryolu Tehlikeli Madde Taşımacılığı</w:t>
            </w:r>
          </w:p>
        </w:tc>
        <w:tc>
          <w:tcPr>
            <w:tcW w:w="1423" w:type="dxa"/>
          </w:tcPr>
          <w:p w14:paraId="04AB4B22" w14:textId="670CB0B5" w:rsidR="00C855DF" w:rsidRPr="00207AC8" w:rsidRDefault="00C855DF" w:rsidP="00C855DF">
            <w:pPr>
              <w:jc w:val="center"/>
              <w:rPr>
                <w:rFonts w:ascii="Times New Roman" w:hAnsi="Times New Roman" w:cs="Times New Roman"/>
                <w:sz w:val="20"/>
                <w:szCs w:val="20"/>
              </w:rPr>
            </w:pPr>
            <w:r w:rsidRPr="004857FB">
              <w:rPr>
                <w:rFonts w:ascii="Times New Roman" w:hAnsi="Times New Roman" w:cs="Times New Roman"/>
                <w:sz w:val="20"/>
                <w:szCs w:val="20"/>
              </w:rPr>
              <w:t>PY1-PY2-PY4-PY6-PY11-PY13</w:t>
            </w:r>
          </w:p>
        </w:tc>
      </w:tr>
      <w:tr w:rsidR="00C855DF" w:rsidRPr="00BE6D29" w14:paraId="37BDDFF0" w14:textId="77777777" w:rsidTr="00B636B3">
        <w:trPr>
          <w:jc w:val="center"/>
        </w:trPr>
        <w:tc>
          <w:tcPr>
            <w:tcW w:w="298" w:type="dxa"/>
          </w:tcPr>
          <w:p w14:paraId="295A876F" w14:textId="71F7A660"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2" w:type="dxa"/>
            <w:vAlign w:val="center"/>
          </w:tcPr>
          <w:p w14:paraId="110A69CB" w14:textId="16051021" w:rsidR="00C855DF" w:rsidRDefault="00C855DF" w:rsidP="00C855DF">
            <w:r>
              <w:rPr>
                <w:rFonts w:ascii="Times New Roman" w:hAnsi="Times New Roman" w:cs="Times New Roman"/>
                <w:bCs/>
                <w:sz w:val="20"/>
                <w:szCs w:val="20"/>
              </w:rPr>
              <w:t>27 Nisan-01 Mayıs 2026</w:t>
            </w:r>
          </w:p>
        </w:tc>
        <w:tc>
          <w:tcPr>
            <w:tcW w:w="5642" w:type="dxa"/>
          </w:tcPr>
          <w:p w14:paraId="57895AA0"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Denizyolu </w:t>
            </w:r>
            <w:r>
              <w:rPr>
                <w:rFonts w:ascii="Times New Roman" w:hAnsi="Times New Roman" w:cs="Times New Roman"/>
                <w:sz w:val="20"/>
                <w:szCs w:val="20"/>
              </w:rPr>
              <w:t>Tehlikeli Madde Taşımacılığı</w:t>
            </w:r>
          </w:p>
        </w:tc>
        <w:tc>
          <w:tcPr>
            <w:tcW w:w="1423" w:type="dxa"/>
          </w:tcPr>
          <w:p w14:paraId="4B6689B6" w14:textId="0295CF14" w:rsidR="00C855DF" w:rsidRPr="00207AC8" w:rsidRDefault="00C855DF" w:rsidP="00C855DF">
            <w:pPr>
              <w:tabs>
                <w:tab w:val="left" w:pos="720"/>
              </w:tabs>
              <w:autoSpaceDE w:val="0"/>
              <w:autoSpaceDN w:val="0"/>
              <w:adjustRightInd w:val="0"/>
              <w:ind w:right="18"/>
              <w:jc w:val="center"/>
              <w:rPr>
                <w:rFonts w:ascii="Times New Roman" w:hAnsi="Times New Roman" w:cs="Times New Roman"/>
                <w:color w:val="000000"/>
                <w:sz w:val="20"/>
                <w:szCs w:val="20"/>
              </w:rPr>
            </w:pPr>
            <w:r w:rsidRPr="004857FB">
              <w:rPr>
                <w:rFonts w:ascii="Times New Roman" w:hAnsi="Times New Roman" w:cs="Times New Roman"/>
                <w:sz w:val="20"/>
                <w:szCs w:val="20"/>
              </w:rPr>
              <w:t>PY1-PY2-PY4-PY6-PY11-PY13</w:t>
            </w:r>
          </w:p>
        </w:tc>
      </w:tr>
      <w:tr w:rsidR="00C855DF" w:rsidRPr="00BE6D29" w14:paraId="4D0F5517" w14:textId="77777777" w:rsidTr="00B636B3">
        <w:trPr>
          <w:jc w:val="center"/>
        </w:trPr>
        <w:tc>
          <w:tcPr>
            <w:tcW w:w="298" w:type="dxa"/>
          </w:tcPr>
          <w:p w14:paraId="0A44C558" w14:textId="67603BCB"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2" w:type="dxa"/>
            <w:vAlign w:val="center"/>
          </w:tcPr>
          <w:p w14:paraId="0B537B91" w14:textId="0711196C" w:rsidR="00C855DF" w:rsidRDefault="00C855DF" w:rsidP="00C855DF">
            <w:r>
              <w:rPr>
                <w:rFonts w:ascii="Times New Roman" w:hAnsi="Times New Roman" w:cs="Times New Roman"/>
                <w:bCs/>
                <w:sz w:val="20"/>
                <w:szCs w:val="20"/>
              </w:rPr>
              <w:t>04-08 Mayıs 2026</w:t>
            </w:r>
          </w:p>
        </w:tc>
        <w:tc>
          <w:tcPr>
            <w:tcW w:w="5642" w:type="dxa"/>
          </w:tcPr>
          <w:p w14:paraId="1CB81ECD"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Pr>
                <w:rFonts w:ascii="Times New Roman" w:hAnsi="Times New Roman" w:cs="Times New Roman"/>
                <w:color w:val="000000"/>
                <w:sz w:val="20"/>
                <w:szCs w:val="20"/>
              </w:rPr>
              <w:t>Tünel ve Köprü Geçiş Kuralları</w:t>
            </w:r>
          </w:p>
        </w:tc>
        <w:tc>
          <w:tcPr>
            <w:tcW w:w="1423" w:type="dxa"/>
          </w:tcPr>
          <w:p w14:paraId="5E826FFE" w14:textId="5750F4F9" w:rsidR="00C855DF" w:rsidRPr="00207AC8" w:rsidRDefault="00C855DF" w:rsidP="00C855DF">
            <w:pPr>
              <w:jc w:val="center"/>
              <w:rPr>
                <w:rFonts w:ascii="Times New Roman" w:hAnsi="Times New Roman" w:cs="Times New Roman"/>
                <w:sz w:val="20"/>
                <w:szCs w:val="20"/>
              </w:rPr>
            </w:pPr>
            <w:r w:rsidRPr="004857FB">
              <w:rPr>
                <w:rFonts w:ascii="Times New Roman" w:hAnsi="Times New Roman" w:cs="Times New Roman"/>
                <w:sz w:val="20"/>
                <w:szCs w:val="20"/>
              </w:rPr>
              <w:t>PY1-PY2-PY4-PY6-PY11-PY13</w:t>
            </w:r>
          </w:p>
        </w:tc>
      </w:tr>
      <w:tr w:rsidR="00C855DF" w:rsidRPr="00BE6D29" w14:paraId="4BE276EA" w14:textId="77777777" w:rsidTr="00B636B3">
        <w:trPr>
          <w:jc w:val="center"/>
        </w:trPr>
        <w:tc>
          <w:tcPr>
            <w:tcW w:w="298" w:type="dxa"/>
          </w:tcPr>
          <w:p w14:paraId="604029D2" w14:textId="3DA24CC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2" w:type="dxa"/>
            <w:vAlign w:val="center"/>
          </w:tcPr>
          <w:p w14:paraId="18914EA9" w14:textId="10D495A3" w:rsidR="00C855DF" w:rsidRDefault="00C855DF" w:rsidP="00C855DF">
            <w:r>
              <w:rPr>
                <w:rFonts w:ascii="Times New Roman" w:hAnsi="Times New Roman" w:cs="Times New Roman"/>
                <w:bCs/>
                <w:sz w:val="20"/>
                <w:szCs w:val="20"/>
              </w:rPr>
              <w:t>11-15 Mayıs 2026</w:t>
            </w:r>
          </w:p>
        </w:tc>
        <w:tc>
          <w:tcPr>
            <w:tcW w:w="5642" w:type="dxa"/>
          </w:tcPr>
          <w:p w14:paraId="1983560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Pr>
                <w:rFonts w:ascii="Times New Roman" w:hAnsi="Times New Roman" w:cs="Times New Roman"/>
                <w:sz w:val="20"/>
                <w:szCs w:val="20"/>
              </w:rPr>
              <w:t>Tehlikeli Madde İş Güvenliği</w:t>
            </w:r>
          </w:p>
        </w:tc>
        <w:tc>
          <w:tcPr>
            <w:tcW w:w="1423" w:type="dxa"/>
          </w:tcPr>
          <w:p w14:paraId="5E891473" w14:textId="4D43EB27" w:rsidR="00C855DF" w:rsidRPr="00207AC8" w:rsidRDefault="00C855DF" w:rsidP="00C855DF">
            <w:pPr>
              <w:jc w:val="center"/>
              <w:rPr>
                <w:rFonts w:ascii="Times New Roman" w:hAnsi="Times New Roman" w:cs="Times New Roman"/>
                <w:sz w:val="20"/>
                <w:szCs w:val="20"/>
              </w:rPr>
            </w:pPr>
            <w:r w:rsidRPr="004857FB">
              <w:rPr>
                <w:rFonts w:ascii="Times New Roman" w:hAnsi="Times New Roman" w:cs="Times New Roman"/>
                <w:sz w:val="20"/>
                <w:szCs w:val="20"/>
              </w:rPr>
              <w:t>PY1-PY2-PY4-PY6-PY11-PY13</w:t>
            </w:r>
          </w:p>
        </w:tc>
      </w:tr>
      <w:tr w:rsidR="00C855DF" w:rsidRPr="00BE6D29" w14:paraId="734D24D8" w14:textId="77777777" w:rsidTr="00B636B3">
        <w:trPr>
          <w:jc w:val="center"/>
        </w:trPr>
        <w:tc>
          <w:tcPr>
            <w:tcW w:w="298" w:type="dxa"/>
          </w:tcPr>
          <w:p w14:paraId="49F8C181" w14:textId="0875B78D"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2" w:type="dxa"/>
            <w:vAlign w:val="center"/>
          </w:tcPr>
          <w:p w14:paraId="67244B2D" w14:textId="50535DB1" w:rsidR="00C855DF" w:rsidRDefault="00C855DF" w:rsidP="00C855DF">
            <w:r>
              <w:rPr>
                <w:rFonts w:ascii="Times New Roman" w:hAnsi="Times New Roman" w:cs="Times New Roman"/>
                <w:sz w:val="20"/>
                <w:szCs w:val="20"/>
              </w:rPr>
              <w:t>18-22 Mayıs 2026</w:t>
            </w:r>
          </w:p>
        </w:tc>
        <w:tc>
          <w:tcPr>
            <w:tcW w:w="5642" w:type="dxa"/>
          </w:tcPr>
          <w:p w14:paraId="7664EAF7" w14:textId="77777777" w:rsidR="00C855DF" w:rsidRPr="00C01CC4" w:rsidRDefault="00C855DF" w:rsidP="00C855DF">
            <w:pPr>
              <w:tabs>
                <w:tab w:val="left" w:pos="720"/>
              </w:tabs>
              <w:autoSpaceDE w:val="0"/>
              <w:autoSpaceDN w:val="0"/>
              <w:adjustRightInd w:val="0"/>
              <w:ind w:right="18"/>
              <w:jc w:val="both"/>
              <w:rPr>
                <w:rFonts w:ascii="Times New Roman" w:hAnsi="Times New Roman" w:cs="Times New Roman"/>
                <w:bCs/>
                <w:sz w:val="20"/>
                <w:szCs w:val="20"/>
              </w:rPr>
            </w:pPr>
            <w:r w:rsidRPr="00C01CC4">
              <w:rPr>
                <w:rFonts w:ascii="Times New Roman" w:hAnsi="Times New Roman" w:cs="Times New Roman"/>
                <w:bCs/>
                <w:sz w:val="20"/>
                <w:szCs w:val="20"/>
              </w:rPr>
              <w:t>Tehlikeli Madde Risk Yönetimi</w:t>
            </w:r>
          </w:p>
        </w:tc>
        <w:tc>
          <w:tcPr>
            <w:tcW w:w="1423" w:type="dxa"/>
          </w:tcPr>
          <w:p w14:paraId="1896FBF8" w14:textId="5A66F349" w:rsidR="00C855DF" w:rsidRPr="00207AC8" w:rsidRDefault="00C855DF" w:rsidP="00C855DF">
            <w:pPr>
              <w:jc w:val="center"/>
              <w:rPr>
                <w:rFonts w:ascii="Times New Roman" w:hAnsi="Times New Roman" w:cs="Times New Roman"/>
                <w:sz w:val="20"/>
                <w:szCs w:val="20"/>
              </w:rPr>
            </w:pPr>
            <w:r w:rsidRPr="004857FB">
              <w:rPr>
                <w:rFonts w:ascii="Times New Roman" w:hAnsi="Times New Roman" w:cs="Times New Roman"/>
                <w:sz w:val="20"/>
                <w:szCs w:val="20"/>
              </w:rPr>
              <w:t>PY1-PY2-PY4-PY6-PY11-PY13</w:t>
            </w:r>
          </w:p>
        </w:tc>
      </w:tr>
      <w:tr w:rsidR="00434D20" w:rsidRPr="00BE6D29" w14:paraId="64738826" w14:textId="77777777" w:rsidTr="0067585A">
        <w:trPr>
          <w:jc w:val="center"/>
        </w:trPr>
        <w:tc>
          <w:tcPr>
            <w:tcW w:w="298" w:type="dxa"/>
          </w:tcPr>
          <w:p w14:paraId="718B64CE"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0BA73A3C" w14:textId="547D308E" w:rsidR="00434D20"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2" w:type="dxa"/>
          </w:tcPr>
          <w:p w14:paraId="2971CBF7"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3" w:type="dxa"/>
          </w:tcPr>
          <w:p w14:paraId="0DAA971A"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434D20" w:rsidRPr="00BE6D29" w14:paraId="37A2273B" w14:textId="77777777" w:rsidTr="0067585A">
        <w:trPr>
          <w:jc w:val="center"/>
        </w:trPr>
        <w:tc>
          <w:tcPr>
            <w:tcW w:w="298" w:type="dxa"/>
          </w:tcPr>
          <w:p w14:paraId="3F3B137D" w14:textId="77777777" w:rsidR="00434D20" w:rsidRPr="00C774D8" w:rsidRDefault="00434D20" w:rsidP="00434D20">
            <w:pPr>
              <w:tabs>
                <w:tab w:val="left" w:pos="720"/>
              </w:tabs>
              <w:autoSpaceDE w:val="0"/>
              <w:autoSpaceDN w:val="0"/>
              <w:adjustRightInd w:val="0"/>
              <w:ind w:right="18"/>
              <w:rPr>
                <w:rFonts w:ascii="Times New Roman" w:hAnsi="Times New Roman" w:cs="Times New Roman"/>
                <w:color w:val="000000"/>
                <w:sz w:val="20"/>
                <w:szCs w:val="20"/>
              </w:rPr>
            </w:pPr>
          </w:p>
        </w:tc>
        <w:tc>
          <w:tcPr>
            <w:tcW w:w="2252" w:type="dxa"/>
          </w:tcPr>
          <w:p w14:paraId="58677BA6" w14:textId="1AC4CD08" w:rsidR="00434D20" w:rsidRPr="00BE6D29" w:rsidRDefault="00434D20" w:rsidP="00434D2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42" w:type="dxa"/>
          </w:tcPr>
          <w:p w14:paraId="14FF75F6"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3" w:type="dxa"/>
          </w:tcPr>
          <w:p w14:paraId="275D0C00" w14:textId="77777777" w:rsidR="00434D20" w:rsidRPr="00BE6D29" w:rsidRDefault="00434D20" w:rsidP="00434D2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BE6D29" w14:paraId="177C2943" w14:textId="77777777" w:rsidTr="00B636B3">
        <w:trPr>
          <w:trHeight w:val="401"/>
          <w:jc w:val="center"/>
        </w:trPr>
        <w:tc>
          <w:tcPr>
            <w:tcW w:w="2550" w:type="dxa"/>
            <w:gridSpan w:val="2"/>
            <w:vAlign w:val="center"/>
          </w:tcPr>
          <w:p w14:paraId="62C7C3FE"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5" w:type="dxa"/>
            <w:gridSpan w:val="2"/>
            <w:vAlign w:val="center"/>
          </w:tcPr>
          <w:p w14:paraId="24B6E501" w14:textId="21DD9432" w:rsidR="00F05372" w:rsidRPr="00850AB3" w:rsidRDefault="001604CA" w:rsidP="00F473C4">
            <w:pPr>
              <w:tabs>
                <w:tab w:val="left" w:pos="1552"/>
              </w:tabs>
              <w:jc w:val="both"/>
              <w:rPr>
                <w:rFonts w:ascii="Times New Roman" w:hAnsi="Times New Roman" w:cs="Times New Roman"/>
                <w:sz w:val="20"/>
                <w:szCs w:val="20"/>
              </w:rPr>
            </w:pPr>
            <w:r w:rsidRPr="001604CA">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1604CA">
              <w:rPr>
                <w:rFonts w:ascii="Times New Roman" w:hAnsi="Times New Roman" w:cs="Times New Roman"/>
                <w:sz w:val="20"/>
                <w:szCs w:val="20"/>
              </w:rPr>
              <w:t xml:space="preserve"> vize, %</w:t>
            </w:r>
            <w:r>
              <w:rPr>
                <w:rFonts w:ascii="Times New Roman" w:hAnsi="Times New Roman" w:cs="Times New Roman"/>
                <w:sz w:val="20"/>
                <w:szCs w:val="20"/>
              </w:rPr>
              <w:t>20</w:t>
            </w:r>
            <w:r w:rsidRPr="001604CA">
              <w:rPr>
                <w:rFonts w:ascii="Times New Roman" w:hAnsi="Times New Roman" w:cs="Times New Roman"/>
                <w:sz w:val="20"/>
                <w:szCs w:val="20"/>
              </w:rPr>
              <w:t xml:space="preserve"> Ödev ve %60 oranında etkili bir final aracılığıyla yapılacaktır. Geçme notu 100 üzerinden 60’tır.</w:t>
            </w:r>
          </w:p>
        </w:tc>
      </w:tr>
      <w:tr w:rsidR="00F05372" w:rsidRPr="00CD1C52" w14:paraId="6359B05D" w14:textId="77777777" w:rsidTr="00B636B3">
        <w:trPr>
          <w:jc w:val="center"/>
        </w:trPr>
        <w:tc>
          <w:tcPr>
            <w:tcW w:w="2550" w:type="dxa"/>
            <w:gridSpan w:val="2"/>
            <w:vAlign w:val="center"/>
          </w:tcPr>
          <w:p w14:paraId="1147B746" w14:textId="77777777" w:rsidR="00F05372" w:rsidRPr="00135E39"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5" w:type="dxa"/>
            <w:gridSpan w:val="2"/>
          </w:tcPr>
          <w:p w14:paraId="074EBA4C"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r w:rsidRPr="00C22F97">
              <w:rPr>
                <w:rFonts w:ascii="Times New Roman" w:hAnsi="Times New Roman" w:cs="Times New Roman"/>
                <w:b/>
                <w:color w:val="000000"/>
                <w:sz w:val="20"/>
                <w:szCs w:val="20"/>
              </w:rPr>
              <w:t>1. Aşağıdakilerden hangisi uluslararası</w:t>
            </w:r>
            <w:r>
              <w:rPr>
                <w:rFonts w:ascii="Times New Roman" w:hAnsi="Times New Roman" w:cs="Times New Roman"/>
                <w:b/>
                <w:color w:val="000000"/>
                <w:sz w:val="20"/>
                <w:szCs w:val="20"/>
              </w:rPr>
              <w:t xml:space="preserve"> tehlikeli madde</w:t>
            </w:r>
            <w:r w:rsidRPr="00C22F97">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ambalaj</w:t>
            </w:r>
            <w:r w:rsidRPr="00C22F97">
              <w:rPr>
                <w:rFonts w:ascii="Times New Roman" w:hAnsi="Times New Roman" w:cs="Times New Roman"/>
                <w:b/>
                <w:color w:val="000000"/>
                <w:sz w:val="20"/>
                <w:szCs w:val="20"/>
              </w:rPr>
              <w:t xml:space="preserve"> kriterlerinden biri</w:t>
            </w:r>
            <w:r>
              <w:rPr>
                <w:rFonts w:ascii="Times New Roman" w:hAnsi="Times New Roman" w:cs="Times New Roman"/>
                <w:b/>
                <w:color w:val="000000"/>
                <w:sz w:val="20"/>
                <w:szCs w:val="20"/>
              </w:rPr>
              <w:t>si</w:t>
            </w:r>
            <w:r w:rsidRPr="00C22F97">
              <w:rPr>
                <w:rFonts w:ascii="Times New Roman" w:hAnsi="Times New Roman" w:cs="Times New Roman"/>
                <w:b/>
                <w:color w:val="000000"/>
                <w:sz w:val="20"/>
                <w:szCs w:val="20"/>
              </w:rPr>
              <w:t xml:space="preserve"> değildir? </w:t>
            </w:r>
          </w:p>
          <w:p w14:paraId="724D9C1F"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A) Silindir </w:t>
            </w:r>
          </w:p>
          <w:p w14:paraId="266B390A"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lastRenderedPageBreak/>
              <w:t xml:space="preserve">B) Kutu </w:t>
            </w:r>
          </w:p>
          <w:p w14:paraId="7A77FE22"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C) Torba </w:t>
            </w:r>
          </w:p>
          <w:p w14:paraId="685D65D2"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D) Galon </w:t>
            </w:r>
          </w:p>
          <w:p w14:paraId="621812B6"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E) Hafif alaşımlı paket </w:t>
            </w:r>
          </w:p>
          <w:p w14:paraId="5092BFC2"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p>
          <w:p w14:paraId="28D3680B"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r w:rsidRPr="00C22F97">
              <w:rPr>
                <w:rFonts w:ascii="Times New Roman" w:hAnsi="Times New Roman" w:cs="Times New Roman"/>
                <w:b/>
                <w:color w:val="000000"/>
                <w:sz w:val="20"/>
                <w:szCs w:val="20"/>
              </w:rPr>
              <w:t>2. Aşağıdakilerden hangisi hava yolu taşımacılığında kabul görmeyen gizli maddelerden</w:t>
            </w:r>
            <w:r>
              <w:rPr>
                <w:rFonts w:ascii="Times New Roman" w:hAnsi="Times New Roman" w:cs="Times New Roman"/>
                <w:b/>
                <w:color w:val="000000"/>
                <w:sz w:val="20"/>
                <w:szCs w:val="20"/>
              </w:rPr>
              <w:t xml:space="preserve"> birisi</w:t>
            </w:r>
            <w:r w:rsidRPr="00C22F97">
              <w:rPr>
                <w:rFonts w:ascii="Times New Roman" w:hAnsi="Times New Roman" w:cs="Times New Roman"/>
                <w:b/>
                <w:color w:val="000000"/>
                <w:sz w:val="20"/>
                <w:szCs w:val="20"/>
              </w:rPr>
              <w:t xml:space="preserve"> değildir? </w:t>
            </w:r>
          </w:p>
          <w:p w14:paraId="514B3D6B"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A) Motorlu taşıt araçları </w:t>
            </w:r>
          </w:p>
          <w:p w14:paraId="4E802064"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B) Solunum aparatları </w:t>
            </w:r>
          </w:p>
          <w:p w14:paraId="24677319"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C) Aşındırıcılar </w:t>
            </w:r>
          </w:p>
          <w:p w14:paraId="2FB74699"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D) Manyetik maddeler </w:t>
            </w:r>
          </w:p>
          <w:p w14:paraId="251C1E1F"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E) Nanoteknoloji ürünü kumaşlar </w:t>
            </w:r>
          </w:p>
          <w:p w14:paraId="42BC4A20"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p>
          <w:p w14:paraId="4C7496AD"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b/>
                <w:color w:val="000000"/>
                <w:sz w:val="20"/>
                <w:szCs w:val="20"/>
              </w:rPr>
              <w:t xml:space="preserve">3. Aşağıdakilerden hangisi Türkiye’de bulunan mevcut yasal düzenlemeler arasında </w:t>
            </w:r>
            <w:r w:rsidRPr="00C22F97">
              <w:rPr>
                <w:rFonts w:ascii="Times New Roman" w:hAnsi="Times New Roman" w:cs="Times New Roman"/>
                <w:b/>
                <w:color w:val="000000"/>
                <w:sz w:val="20"/>
                <w:szCs w:val="20"/>
                <w:u w:val="single"/>
              </w:rPr>
              <w:t>yer almaz?</w:t>
            </w:r>
          </w:p>
          <w:p w14:paraId="2FC537A7"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A) Tarımsal ilaçlar yönetmeliği</w:t>
            </w:r>
          </w:p>
          <w:p w14:paraId="3BF4BC1D"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B) Tehlikeli kimyasallar yönetmeliği</w:t>
            </w:r>
          </w:p>
          <w:p w14:paraId="36E17216"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C) Sıvılaştırılmış petrol gazları taşıma kuralları</w:t>
            </w:r>
          </w:p>
          <w:p w14:paraId="01E28FC3"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D) Tehlikeli atıkların kontrolü yönetmeliği</w:t>
            </w:r>
          </w:p>
          <w:p w14:paraId="6BB1D02D" w14:textId="77777777" w:rsidR="00F05372"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E) Tıbbi atıklar yönetmeliği</w:t>
            </w:r>
          </w:p>
          <w:p w14:paraId="1F8C523A" w14:textId="77777777" w:rsidR="00F05372"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653B39A2"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p w14:paraId="2C1EEF64"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r w:rsidRPr="00C22F97">
              <w:rPr>
                <w:rFonts w:ascii="Times New Roman" w:hAnsi="Times New Roman" w:cs="Times New Roman"/>
                <w:b/>
                <w:color w:val="000000"/>
                <w:sz w:val="20"/>
                <w:szCs w:val="20"/>
              </w:rPr>
              <w:t xml:space="preserve">4. Aşağıdaki taşıma şekli ve konvansiyon eşleştirmelerinden hangisi doğrudur? </w:t>
            </w:r>
          </w:p>
          <w:p w14:paraId="39D2AC9D"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A) Denizyolu taşımacılığı-ICAO-TI </w:t>
            </w:r>
          </w:p>
          <w:p w14:paraId="6234E258"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B) Demiryolu taşımacılığı-ADR </w:t>
            </w:r>
          </w:p>
          <w:p w14:paraId="21DC259C"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C) Karayolu taşımacılığı-RID </w:t>
            </w:r>
          </w:p>
          <w:p w14:paraId="159B8AC5"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 xml:space="preserve">D) İç su yolları taşımacılığı-IMDG-CODE </w:t>
            </w:r>
          </w:p>
          <w:p w14:paraId="0B276AC8"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E) Havayolu taşımacılığı-IATA</w:t>
            </w:r>
            <w:r>
              <w:rPr>
                <w:rFonts w:ascii="Times New Roman" w:hAnsi="Times New Roman" w:cs="Times New Roman"/>
                <w:color w:val="000000"/>
                <w:sz w:val="20"/>
                <w:szCs w:val="20"/>
              </w:rPr>
              <w:t>-</w:t>
            </w:r>
            <w:r w:rsidRPr="00C22F97">
              <w:rPr>
                <w:rFonts w:ascii="Times New Roman" w:hAnsi="Times New Roman" w:cs="Times New Roman"/>
                <w:color w:val="000000"/>
                <w:sz w:val="20"/>
                <w:szCs w:val="20"/>
              </w:rPr>
              <w:t xml:space="preserve">DGR </w:t>
            </w:r>
          </w:p>
          <w:p w14:paraId="02382B83"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p>
          <w:p w14:paraId="3FEA048D"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b/>
                <w:color w:val="000000"/>
                <w:sz w:val="20"/>
                <w:szCs w:val="20"/>
              </w:rPr>
            </w:pPr>
            <w:r w:rsidRPr="00C22F97">
              <w:rPr>
                <w:rFonts w:ascii="Times New Roman" w:hAnsi="Times New Roman" w:cs="Times New Roman"/>
                <w:b/>
                <w:color w:val="000000"/>
                <w:sz w:val="20"/>
                <w:szCs w:val="20"/>
              </w:rPr>
              <w:t>5. Aşağıdaki tehlikeli madde sınıfları ve sınıf isimleri eşleştirmelerinden hangisi doğrudur?</w:t>
            </w:r>
          </w:p>
          <w:p w14:paraId="0FBD6567"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A) 4.2- Zehirli Maddeler</w:t>
            </w:r>
          </w:p>
          <w:p w14:paraId="6FE7D22B"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B) 8- Yanıcı Sıvı Maddeler</w:t>
            </w:r>
          </w:p>
          <w:p w14:paraId="2B76ACD7"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C) 2- Gazlar</w:t>
            </w:r>
          </w:p>
          <w:p w14:paraId="02D17945"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D) 1- Aşındırıcı (Asidik) Maddeler</w:t>
            </w:r>
          </w:p>
          <w:p w14:paraId="3925F248" w14:textId="77777777" w:rsidR="00F05372" w:rsidRPr="00C22F97"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r w:rsidRPr="00C22F97">
              <w:rPr>
                <w:rFonts w:ascii="Times New Roman" w:hAnsi="Times New Roman" w:cs="Times New Roman"/>
                <w:color w:val="000000"/>
                <w:sz w:val="20"/>
                <w:szCs w:val="20"/>
              </w:rPr>
              <w:t>E) 3</w:t>
            </w:r>
            <w:r>
              <w:rPr>
                <w:rFonts w:ascii="Times New Roman" w:hAnsi="Times New Roman" w:cs="Times New Roman"/>
                <w:color w:val="000000"/>
                <w:sz w:val="20"/>
                <w:szCs w:val="20"/>
              </w:rPr>
              <w:t>-</w:t>
            </w:r>
            <w:r w:rsidRPr="00C22F97">
              <w:rPr>
                <w:rFonts w:ascii="Times New Roman" w:hAnsi="Times New Roman" w:cs="Times New Roman"/>
                <w:color w:val="000000"/>
                <w:sz w:val="20"/>
                <w:szCs w:val="20"/>
              </w:rPr>
              <w:t xml:space="preserve"> Radyoaktif Maddeler</w:t>
            </w:r>
          </w:p>
          <w:p w14:paraId="7FCC800F" w14:textId="77777777" w:rsidR="00F05372" w:rsidRPr="00CD1C52"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tc>
      </w:tr>
      <w:tr w:rsidR="00F05372" w:rsidRPr="00CD1C52" w14:paraId="7CC3F263" w14:textId="77777777" w:rsidTr="00B636B3">
        <w:trPr>
          <w:jc w:val="center"/>
        </w:trPr>
        <w:tc>
          <w:tcPr>
            <w:tcW w:w="2550" w:type="dxa"/>
            <w:gridSpan w:val="2"/>
            <w:vAlign w:val="center"/>
          </w:tcPr>
          <w:p w14:paraId="02CFD5CD" w14:textId="77777777" w:rsidR="00F05372" w:rsidRPr="00CD1C52"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5" w:type="dxa"/>
            <w:gridSpan w:val="2"/>
          </w:tcPr>
          <w:p w14:paraId="7A49D02B" w14:textId="77777777" w:rsidR="00F05372" w:rsidRPr="00E456DE" w:rsidRDefault="00F05372" w:rsidP="00F473C4">
            <w:pPr>
              <w:jc w:val="both"/>
              <w:rPr>
                <w:rFonts w:ascii="Times New Roman" w:hAnsi="Times New Roman" w:cs="Times New Roman"/>
                <w:sz w:val="20"/>
                <w:szCs w:val="20"/>
              </w:rPr>
            </w:pPr>
            <w:r w:rsidRPr="00E456DE">
              <w:rPr>
                <w:rFonts w:ascii="Times New Roman" w:hAnsi="Times New Roman" w:cs="Times New Roman"/>
                <w:sz w:val="20"/>
                <w:szCs w:val="20"/>
              </w:rPr>
              <w:t>1-b, 2-</w:t>
            </w:r>
            <w:r>
              <w:rPr>
                <w:rFonts w:ascii="Times New Roman" w:hAnsi="Times New Roman" w:cs="Times New Roman"/>
                <w:sz w:val="20"/>
                <w:szCs w:val="20"/>
              </w:rPr>
              <w:t>e</w:t>
            </w:r>
            <w:r w:rsidRPr="00E456DE">
              <w:rPr>
                <w:rFonts w:ascii="Times New Roman" w:hAnsi="Times New Roman" w:cs="Times New Roman"/>
                <w:sz w:val="20"/>
                <w:szCs w:val="20"/>
              </w:rPr>
              <w:t>, 3-</w:t>
            </w:r>
            <w:r>
              <w:rPr>
                <w:rFonts w:ascii="Times New Roman" w:hAnsi="Times New Roman" w:cs="Times New Roman"/>
                <w:sz w:val="20"/>
                <w:szCs w:val="20"/>
              </w:rPr>
              <w:t>a</w:t>
            </w:r>
            <w:r w:rsidRPr="00E456DE">
              <w:rPr>
                <w:rFonts w:ascii="Times New Roman" w:hAnsi="Times New Roman" w:cs="Times New Roman"/>
                <w:sz w:val="20"/>
                <w:szCs w:val="20"/>
              </w:rPr>
              <w:t>, 4-</w:t>
            </w:r>
            <w:r>
              <w:rPr>
                <w:rFonts w:ascii="Times New Roman" w:hAnsi="Times New Roman" w:cs="Times New Roman"/>
                <w:sz w:val="20"/>
                <w:szCs w:val="20"/>
              </w:rPr>
              <w:t>e</w:t>
            </w:r>
            <w:r w:rsidRPr="00E456DE">
              <w:rPr>
                <w:rFonts w:ascii="Times New Roman" w:hAnsi="Times New Roman" w:cs="Times New Roman"/>
                <w:sz w:val="20"/>
                <w:szCs w:val="20"/>
              </w:rPr>
              <w:t>, 5-</w:t>
            </w:r>
            <w:r>
              <w:rPr>
                <w:rFonts w:ascii="Times New Roman" w:hAnsi="Times New Roman" w:cs="Times New Roman"/>
                <w:sz w:val="20"/>
                <w:szCs w:val="20"/>
              </w:rPr>
              <w:t>c</w:t>
            </w:r>
          </w:p>
        </w:tc>
      </w:tr>
      <w:tr w:rsidR="00F05372" w:rsidRPr="00BE6D29" w14:paraId="5252FB16" w14:textId="77777777" w:rsidTr="00B636B3">
        <w:trPr>
          <w:trHeight w:val="401"/>
          <w:jc w:val="center"/>
        </w:trPr>
        <w:tc>
          <w:tcPr>
            <w:tcW w:w="2550" w:type="dxa"/>
            <w:gridSpan w:val="2"/>
            <w:vAlign w:val="center"/>
          </w:tcPr>
          <w:p w14:paraId="0436BEF9"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5" w:type="dxa"/>
            <w:gridSpan w:val="2"/>
            <w:vAlign w:val="center"/>
          </w:tcPr>
          <w:p w14:paraId="43490570" w14:textId="77777777" w:rsidR="00F05372" w:rsidRPr="000E524B" w:rsidRDefault="00F05372" w:rsidP="00F473C4">
            <w:pPr>
              <w:tabs>
                <w:tab w:val="left" w:pos="1552"/>
              </w:tabs>
              <w:rPr>
                <w:rFonts w:ascii="Times New Roman" w:hAnsi="Times New Roman" w:cs="Times New Roman"/>
                <w:sz w:val="20"/>
                <w:szCs w:val="20"/>
              </w:rPr>
            </w:pPr>
            <w:r>
              <w:rPr>
                <w:noProof/>
                <w:lang w:eastAsia="tr-TR"/>
              </w:rPr>
              <w:drawing>
                <wp:anchor distT="0" distB="0" distL="114300" distR="114300" simplePos="0" relativeHeight="251745792" behindDoc="0" locked="0" layoutInCell="1" allowOverlap="1" wp14:anchorId="2CF2EC14" wp14:editId="7E5780CC">
                  <wp:simplePos x="0" y="0"/>
                  <wp:positionH relativeFrom="column">
                    <wp:posOffset>-1039495</wp:posOffset>
                  </wp:positionH>
                  <wp:positionV relativeFrom="page">
                    <wp:posOffset>-635</wp:posOffset>
                  </wp:positionV>
                  <wp:extent cx="1037590" cy="1463040"/>
                  <wp:effectExtent l="0" t="0" r="0" b="3810"/>
                  <wp:wrapSquare wrapText="bothSides"/>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037590" cy="1463040"/>
                          </a:xfrm>
                          <a:prstGeom prst="rect">
                            <a:avLst/>
                          </a:prstGeom>
                        </pic:spPr>
                      </pic:pic>
                    </a:graphicData>
                  </a:graphic>
                  <wp14:sizeRelH relativeFrom="margin">
                    <wp14:pctWidth>0</wp14:pctWidth>
                  </wp14:sizeRelH>
                  <wp14:sizeRelV relativeFrom="margin">
                    <wp14:pctHeight>0</wp14:pctHeight>
                  </wp14:sizeRelV>
                </wp:anchor>
              </w:drawing>
            </w:r>
            <w:r w:rsidRPr="00D02DF2">
              <w:rPr>
                <w:rFonts w:ascii="Times New Roman" w:hAnsi="Times New Roman" w:cs="Times New Roman"/>
                <w:b/>
                <w:sz w:val="20"/>
                <w:szCs w:val="20"/>
              </w:rPr>
              <w:t>Yazar/Editör:</w:t>
            </w:r>
            <w:r>
              <w:rPr>
                <w:rFonts w:ascii="Times New Roman" w:hAnsi="Times New Roman" w:cs="Times New Roman"/>
                <w:b/>
                <w:sz w:val="20"/>
                <w:szCs w:val="20"/>
              </w:rPr>
              <w:t xml:space="preserve"> </w:t>
            </w:r>
            <w:r>
              <w:rPr>
                <w:rFonts w:ascii="Times New Roman" w:hAnsi="Times New Roman" w:cs="Times New Roman"/>
                <w:sz w:val="20"/>
                <w:szCs w:val="20"/>
              </w:rPr>
              <w:t>Görçün, Ömer Faruk;</w:t>
            </w:r>
            <w:r w:rsidRPr="00D02DF2">
              <w:rPr>
                <w:rFonts w:ascii="Times New Roman" w:hAnsi="Times New Roman" w:cs="Times New Roman"/>
                <w:b/>
                <w:sz w:val="20"/>
                <w:szCs w:val="20"/>
              </w:rPr>
              <w:t xml:space="preserve"> </w:t>
            </w:r>
            <w:r>
              <w:rPr>
                <w:rFonts w:ascii="Times New Roman" w:hAnsi="Times New Roman" w:cs="Times New Roman"/>
                <w:sz w:val="20"/>
                <w:szCs w:val="20"/>
              </w:rPr>
              <w:t xml:space="preserve">Erdal, Murat. (2010), Tehlikeli Madde Lojistiği ve İş Güvenliği, İstanbul: Beta Yayıncılık. </w:t>
            </w:r>
          </w:p>
          <w:p w14:paraId="63626F41" w14:textId="77777777" w:rsidR="00F05372" w:rsidRPr="00D02DF2" w:rsidRDefault="00F05372" w:rsidP="00F473C4">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Hepsi. </w:t>
            </w:r>
          </w:p>
        </w:tc>
      </w:tr>
      <w:tr w:rsidR="00F05372" w:rsidRPr="00BE6D29" w14:paraId="5A552751" w14:textId="77777777" w:rsidTr="00B636B3">
        <w:trPr>
          <w:trHeight w:val="401"/>
          <w:jc w:val="center"/>
        </w:trPr>
        <w:tc>
          <w:tcPr>
            <w:tcW w:w="2550" w:type="dxa"/>
            <w:gridSpan w:val="2"/>
            <w:vAlign w:val="center"/>
          </w:tcPr>
          <w:p w14:paraId="5477591A"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5" w:type="dxa"/>
            <w:gridSpan w:val="2"/>
            <w:vAlign w:val="center"/>
          </w:tcPr>
          <w:p w14:paraId="01A219AF" w14:textId="77777777" w:rsidR="00F05372" w:rsidRDefault="00F05372" w:rsidP="00F473C4">
            <w:pPr>
              <w:pStyle w:val="ListeParagraf"/>
              <w:tabs>
                <w:tab w:val="left" w:pos="1552"/>
              </w:tabs>
              <w:ind w:left="255"/>
              <w:rPr>
                <w:rFonts w:ascii="Times New Roman" w:hAnsi="Times New Roman" w:cs="Times New Roman"/>
                <w:sz w:val="20"/>
                <w:szCs w:val="20"/>
              </w:rPr>
            </w:pPr>
            <w:r w:rsidRPr="006C13BE">
              <w:rPr>
                <w:rFonts w:ascii="Times New Roman" w:hAnsi="Times New Roman" w:cs="Times New Roman"/>
                <w:b/>
                <w:sz w:val="20"/>
                <w:szCs w:val="20"/>
              </w:rPr>
              <w:t>Yazar/Editör:</w:t>
            </w:r>
            <w:r>
              <w:rPr>
                <w:rFonts w:ascii="Times New Roman" w:hAnsi="Times New Roman" w:cs="Times New Roman"/>
                <w:sz w:val="20"/>
                <w:szCs w:val="20"/>
              </w:rPr>
              <w:t xml:space="preserve"> MEB, Tehlikeli Madde Taşımacılığı Modülü, </w:t>
            </w:r>
            <w:r w:rsidRPr="006C13BE">
              <w:rPr>
                <w:rFonts w:ascii="Times New Roman" w:hAnsi="Times New Roman" w:cs="Times New Roman"/>
                <w:sz w:val="20"/>
                <w:szCs w:val="20"/>
              </w:rPr>
              <w:t>SRC-5 ADR Geçmiş Yılların Sınav Soruları</w:t>
            </w:r>
            <w:r>
              <w:rPr>
                <w:rFonts w:ascii="Times New Roman" w:hAnsi="Times New Roman" w:cs="Times New Roman"/>
                <w:sz w:val="20"/>
                <w:szCs w:val="20"/>
              </w:rPr>
              <w:t xml:space="preserve">, </w:t>
            </w:r>
            <w:r w:rsidRPr="006C13BE">
              <w:rPr>
                <w:rFonts w:ascii="Times New Roman" w:hAnsi="Times New Roman" w:cs="Times New Roman"/>
                <w:sz w:val="20"/>
                <w:szCs w:val="20"/>
              </w:rPr>
              <w:t>Tehlikeli Madde Güvenlik Danışmanlığı (TMGD) Geçmiş Yılların Sınav Soruları</w:t>
            </w:r>
          </w:p>
          <w:p w14:paraId="42BFFCE1" w14:textId="77777777" w:rsidR="00F05372" w:rsidRPr="006C13BE" w:rsidRDefault="00F05372" w:rsidP="00F473C4">
            <w:pPr>
              <w:pStyle w:val="ListeParagraf"/>
              <w:tabs>
                <w:tab w:val="left" w:pos="1552"/>
              </w:tabs>
              <w:ind w:left="255"/>
              <w:rPr>
                <w:rFonts w:ascii="Times New Roman" w:hAnsi="Times New Roman" w:cs="Times New Roman"/>
                <w:sz w:val="20"/>
                <w:szCs w:val="20"/>
              </w:rPr>
            </w:pPr>
            <w:r>
              <w:rPr>
                <w:rFonts w:ascii="Times New Roman" w:hAnsi="Times New Roman" w:cs="Times New Roman"/>
                <w:b/>
                <w:sz w:val="20"/>
                <w:szCs w:val="20"/>
              </w:rPr>
              <w:t>Sorumlu Olunan Bölümler/Sayfalar:</w:t>
            </w:r>
            <w:r>
              <w:rPr>
                <w:rFonts w:ascii="Times New Roman" w:hAnsi="Times New Roman" w:cs="Times New Roman"/>
                <w:sz w:val="20"/>
                <w:szCs w:val="20"/>
              </w:rPr>
              <w:t xml:space="preserve"> Hepsi</w:t>
            </w:r>
          </w:p>
        </w:tc>
      </w:tr>
    </w:tbl>
    <w:p w14:paraId="0FD24318" w14:textId="77777777" w:rsidR="00F05372" w:rsidRDefault="00F05372" w:rsidP="00F05372">
      <w:pPr>
        <w:jc w:val="center"/>
        <w:rPr>
          <w:rFonts w:ascii="Times New Roman" w:hAnsi="Times New Roman" w:cs="Times New Roman"/>
          <w:b/>
          <w:color w:val="5B9BD5" w:themeColor="accent1"/>
          <w:sz w:val="24"/>
          <w:szCs w:val="24"/>
        </w:rPr>
      </w:pPr>
    </w:p>
    <w:bookmarkEnd w:id="122"/>
    <w:p w14:paraId="10649C14" w14:textId="77777777" w:rsidR="00F05372" w:rsidRDefault="00F05372" w:rsidP="00F05372"/>
    <w:p w14:paraId="7EC4731E" w14:textId="56271564" w:rsidR="00F05372" w:rsidRPr="00B63ED1" w:rsidRDefault="00F05372" w:rsidP="00F05372">
      <w:pPr>
        <w:pStyle w:val="Balk2"/>
        <w:jc w:val="center"/>
        <w:rPr>
          <w:rFonts w:cs="Times New Roman"/>
          <w:bCs/>
          <w:color w:val="auto"/>
          <w:szCs w:val="24"/>
        </w:rPr>
      </w:pPr>
      <w:bookmarkStart w:id="123" w:name="_Toc220680394"/>
      <w:bookmarkStart w:id="124" w:name="_Hlk194050626"/>
      <w:r w:rsidRPr="00B63ED1">
        <w:rPr>
          <w:rFonts w:cs="Times New Roman"/>
          <w:bCs/>
          <w:color w:val="auto"/>
          <w:szCs w:val="24"/>
        </w:rPr>
        <w:t>LJ2</w:t>
      </w:r>
      <w:r w:rsidR="00C855DF" w:rsidRPr="00B63ED1">
        <w:rPr>
          <w:rFonts w:cs="Times New Roman"/>
          <w:bCs/>
          <w:color w:val="auto"/>
          <w:szCs w:val="24"/>
        </w:rPr>
        <w:t>10</w:t>
      </w:r>
      <w:r w:rsidRPr="00B63ED1">
        <w:rPr>
          <w:rFonts w:cs="Times New Roman"/>
          <w:bCs/>
          <w:color w:val="auto"/>
          <w:szCs w:val="24"/>
        </w:rPr>
        <w:t xml:space="preserve"> </w:t>
      </w:r>
      <w:r w:rsidR="00936D49" w:rsidRPr="00B63ED1">
        <w:rPr>
          <w:rFonts w:cs="Times New Roman"/>
          <w:bCs/>
          <w:color w:val="000000"/>
          <w:szCs w:val="24"/>
        </w:rPr>
        <w:t>-</w:t>
      </w:r>
      <w:r w:rsidR="00C855DF" w:rsidRPr="00B63ED1">
        <w:rPr>
          <w:rFonts w:cs="Times New Roman"/>
          <w:bCs/>
          <w:color w:val="000000"/>
          <w:szCs w:val="24"/>
        </w:rPr>
        <w:t>Mesleki Çözümleme-</w:t>
      </w:r>
      <w:r w:rsidR="00936D49" w:rsidRPr="00B63ED1">
        <w:rPr>
          <w:rFonts w:cs="Times New Roman"/>
          <w:bCs/>
          <w:color w:val="000000"/>
          <w:szCs w:val="24"/>
        </w:rPr>
        <w:t>II</w:t>
      </w:r>
      <w:bookmarkEnd w:id="123"/>
    </w:p>
    <w:tbl>
      <w:tblPr>
        <w:tblStyle w:val="TabloKlavuzu"/>
        <w:tblW w:w="5313" w:type="pct"/>
        <w:jc w:val="center"/>
        <w:tblLayout w:type="fixed"/>
        <w:tblCellMar>
          <w:left w:w="28" w:type="dxa"/>
          <w:right w:w="28" w:type="dxa"/>
        </w:tblCellMar>
        <w:tblLook w:val="01E0" w:firstRow="1" w:lastRow="1" w:firstColumn="1" w:lastColumn="1" w:noHBand="0" w:noVBand="0"/>
      </w:tblPr>
      <w:tblGrid>
        <w:gridCol w:w="300"/>
        <w:gridCol w:w="2246"/>
        <w:gridCol w:w="7"/>
        <w:gridCol w:w="5654"/>
        <w:gridCol w:w="1412"/>
        <w:gridCol w:w="8"/>
      </w:tblGrid>
      <w:tr w:rsidR="00F05372" w:rsidRPr="00545B89" w14:paraId="39BC7C35" w14:textId="77777777" w:rsidTr="00F473C4">
        <w:trPr>
          <w:trHeight w:val="401"/>
          <w:jc w:val="center"/>
        </w:trPr>
        <w:tc>
          <w:tcPr>
            <w:tcW w:w="2554" w:type="dxa"/>
            <w:gridSpan w:val="3"/>
            <w:vAlign w:val="center"/>
          </w:tcPr>
          <w:p w14:paraId="51814D85" w14:textId="77777777" w:rsidR="00F05372" w:rsidRPr="00545B89" w:rsidRDefault="00F05372" w:rsidP="00F473C4">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Öğretim Üyesi</w:t>
            </w:r>
          </w:p>
        </w:tc>
        <w:tc>
          <w:tcPr>
            <w:tcW w:w="7075" w:type="dxa"/>
            <w:gridSpan w:val="3"/>
            <w:vAlign w:val="center"/>
          </w:tcPr>
          <w:p w14:paraId="6887B876" w14:textId="79B627C9" w:rsidR="00F05372" w:rsidRPr="00545B89" w:rsidRDefault="00C855DF" w:rsidP="00F473C4">
            <w:pPr>
              <w:tabs>
                <w:tab w:val="left" w:pos="1552"/>
              </w:tabs>
              <w:rPr>
                <w:rFonts w:ascii="Times New Roman" w:hAnsi="Times New Roman" w:cs="Times New Roman"/>
                <w:sz w:val="20"/>
                <w:szCs w:val="20"/>
              </w:rPr>
            </w:pPr>
            <w:r>
              <w:rPr>
                <w:rFonts w:ascii="Times New Roman" w:hAnsi="Times New Roman" w:cs="Times New Roman"/>
                <w:sz w:val="20"/>
                <w:szCs w:val="20"/>
              </w:rPr>
              <w:t>Bölüm Öğr.Elemanları</w:t>
            </w:r>
          </w:p>
        </w:tc>
      </w:tr>
      <w:tr w:rsidR="00F05372" w:rsidRPr="00545B89" w14:paraId="0DFE818E" w14:textId="77777777" w:rsidTr="00F473C4">
        <w:trPr>
          <w:trHeight w:val="401"/>
          <w:jc w:val="center"/>
        </w:trPr>
        <w:tc>
          <w:tcPr>
            <w:tcW w:w="2554" w:type="dxa"/>
            <w:gridSpan w:val="3"/>
            <w:vAlign w:val="center"/>
          </w:tcPr>
          <w:p w14:paraId="0EF5C1F7" w14:textId="77777777" w:rsidR="00F05372" w:rsidRPr="00545B89" w:rsidRDefault="00F05372" w:rsidP="00F473C4">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Oda Numarası</w:t>
            </w:r>
          </w:p>
        </w:tc>
        <w:tc>
          <w:tcPr>
            <w:tcW w:w="7075" w:type="dxa"/>
            <w:gridSpan w:val="3"/>
            <w:vAlign w:val="center"/>
          </w:tcPr>
          <w:p w14:paraId="051EE9DD" w14:textId="77777777" w:rsidR="00F05372" w:rsidRPr="00545B89" w:rsidRDefault="00F05372" w:rsidP="00F473C4">
            <w:pPr>
              <w:tabs>
                <w:tab w:val="left" w:pos="1552"/>
              </w:tabs>
              <w:rPr>
                <w:rFonts w:ascii="Times New Roman" w:hAnsi="Times New Roman" w:cs="Times New Roman"/>
                <w:sz w:val="20"/>
                <w:szCs w:val="20"/>
              </w:rPr>
            </w:pPr>
            <w:r w:rsidRPr="00545B89">
              <w:rPr>
                <w:rFonts w:ascii="Times New Roman" w:hAnsi="Times New Roman" w:cs="Times New Roman"/>
                <w:sz w:val="20"/>
                <w:szCs w:val="20"/>
              </w:rPr>
              <w:t>MY-K1-13</w:t>
            </w:r>
          </w:p>
        </w:tc>
      </w:tr>
      <w:tr w:rsidR="003E334B" w:rsidRPr="00545B89" w14:paraId="248542CD" w14:textId="77777777" w:rsidTr="00F473C4">
        <w:trPr>
          <w:trHeight w:val="401"/>
          <w:jc w:val="center"/>
        </w:trPr>
        <w:tc>
          <w:tcPr>
            <w:tcW w:w="2554" w:type="dxa"/>
            <w:gridSpan w:val="3"/>
            <w:vAlign w:val="center"/>
          </w:tcPr>
          <w:p w14:paraId="6CC2C3CE" w14:textId="05A6AAAC" w:rsidR="003E334B" w:rsidRPr="00545B89" w:rsidRDefault="003E334B"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Ofis Saati</w:t>
            </w:r>
          </w:p>
        </w:tc>
        <w:tc>
          <w:tcPr>
            <w:tcW w:w="7075" w:type="dxa"/>
            <w:gridSpan w:val="3"/>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3E334B" w:rsidRPr="003E334B" w14:paraId="52F400DB" w14:textId="77777777" w:rsidTr="003E334B">
              <w:trPr>
                <w:trHeight w:val="600"/>
              </w:trPr>
              <w:tc>
                <w:tcPr>
                  <w:tcW w:w="1120" w:type="dxa"/>
                  <w:tcBorders>
                    <w:top w:val="single" w:sz="4" w:space="0" w:color="F8F9FA"/>
                    <w:left w:val="single" w:sz="4" w:space="0" w:color="F8F9FA"/>
                    <w:bottom w:val="single" w:sz="4" w:space="0" w:color="F8F9FA"/>
                    <w:right w:val="single" w:sz="4" w:space="0" w:color="F8F9FA"/>
                  </w:tcBorders>
                  <w:shd w:val="clear" w:color="000000" w:fill="FBDAD7"/>
                  <w:vAlign w:val="center"/>
                  <w:hideMark/>
                </w:tcPr>
                <w:p w14:paraId="0850B543" w14:textId="77777777" w:rsidR="003E334B" w:rsidRPr="003E334B" w:rsidRDefault="003E334B" w:rsidP="003E334B">
                  <w:pPr>
                    <w:spacing w:after="0" w:line="240" w:lineRule="auto"/>
                    <w:rPr>
                      <w:rFonts w:ascii="Arial" w:eastAsia="Times New Roman" w:hAnsi="Arial" w:cs="Arial"/>
                      <w:color w:val="000000"/>
                      <w:sz w:val="20"/>
                      <w:szCs w:val="20"/>
                      <w:lang w:eastAsia="tr-TR"/>
                    </w:rPr>
                  </w:pPr>
                  <w:r w:rsidRPr="003E334B">
                    <w:rPr>
                      <w:rFonts w:ascii="Arial" w:eastAsia="Times New Roman" w:hAnsi="Arial" w:cs="Arial"/>
                      <w:color w:val="000000"/>
                      <w:sz w:val="20"/>
                      <w:szCs w:val="20"/>
                      <w:lang w:eastAsia="tr-TR"/>
                    </w:rPr>
                    <w:t>Salı Çarşamba</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1B469166" w14:textId="77777777" w:rsidR="003E334B" w:rsidRPr="003E334B" w:rsidRDefault="003E334B" w:rsidP="003E334B">
                  <w:pPr>
                    <w:spacing w:after="0" w:line="240" w:lineRule="auto"/>
                    <w:rPr>
                      <w:rFonts w:ascii="Arial" w:eastAsia="Times New Roman" w:hAnsi="Arial" w:cs="Arial"/>
                      <w:color w:val="000000"/>
                      <w:sz w:val="20"/>
                      <w:szCs w:val="20"/>
                      <w:lang w:eastAsia="tr-TR"/>
                    </w:rPr>
                  </w:pPr>
                  <w:r w:rsidRPr="003E334B">
                    <w:rPr>
                      <w:rFonts w:ascii="Arial" w:eastAsia="Times New Roman" w:hAnsi="Arial" w:cs="Arial"/>
                      <w:color w:val="000000"/>
                      <w:sz w:val="20"/>
                      <w:szCs w:val="20"/>
                      <w:lang w:eastAsia="tr-TR"/>
                    </w:rPr>
                    <w:t>08:30-09:15</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7D44C985" w14:textId="77777777" w:rsidR="003E334B" w:rsidRPr="003E334B" w:rsidRDefault="003E334B" w:rsidP="003E334B">
                  <w:pPr>
                    <w:spacing w:after="0" w:line="240" w:lineRule="auto"/>
                    <w:rPr>
                      <w:rFonts w:ascii="Arial" w:eastAsia="Times New Roman" w:hAnsi="Arial" w:cs="Arial"/>
                      <w:color w:val="000000"/>
                      <w:sz w:val="20"/>
                      <w:szCs w:val="20"/>
                      <w:lang w:eastAsia="tr-TR"/>
                    </w:rPr>
                  </w:pPr>
                  <w:r w:rsidRPr="003E334B">
                    <w:rPr>
                      <w:rFonts w:ascii="Arial" w:eastAsia="Times New Roman" w:hAnsi="Arial" w:cs="Arial"/>
                      <w:color w:val="000000"/>
                      <w:sz w:val="20"/>
                      <w:szCs w:val="20"/>
                      <w:lang w:eastAsia="tr-TR"/>
                    </w:rPr>
                    <w:t>09:30-10:15</w:t>
                  </w:r>
                </w:p>
              </w:tc>
            </w:tr>
          </w:tbl>
          <w:p w14:paraId="06DE984C" w14:textId="77777777" w:rsidR="003E334B" w:rsidRPr="00545B89" w:rsidRDefault="003E334B" w:rsidP="00F473C4">
            <w:pPr>
              <w:tabs>
                <w:tab w:val="left" w:pos="1552"/>
              </w:tabs>
              <w:rPr>
                <w:rFonts w:ascii="Times New Roman" w:hAnsi="Times New Roman" w:cs="Times New Roman"/>
                <w:sz w:val="20"/>
                <w:szCs w:val="20"/>
              </w:rPr>
            </w:pPr>
          </w:p>
        </w:tc>
      </w:tr>
      <w:tr w:rsidR="00F05372" w:rsidRPr="00545B89" w14:paraId="4A9402AF" w14:textId="77777777" w:rsidTr="00F473C4">
        <w:trPr>
          <w:trHeight w:val="401"/>
          <w:jc w:val="center"/>
        </w:trPr>
        <w:tc>
          <w:tcPr>
            <w:tcW w:w="2554" w:type="dxa"/>
            <w:gridSpan w:val="3"/>
            <w:vAlign w:val="center"/>
          </w:tcPr>
          <w:p w14:paraId="77BCD5E3" w14:textId="77777777" w:rsidR="00F05372" w:rsidRPr="00545B89" w:rsidRDefault="00F05372" w:rsidP="00F473C4">
            <w:pPr>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E-posta</w:t>
            </w:r>
          </w:p>
        </w:tc>
        <w:tc>
          <w:tcPr>
            <w:tcW w:w="7075" w:type="dxa"/>
            <w:gridSpan w:val="3"/>
            <w:vAlign w:val="center"/>
          </w:tcPr>
          <w:p w14:paraId="2266533D" w14:textId="55D6463C" w:rsidR="00F05372" w:rsidRPr="00545B89" w:rsidRDefault="002C12D9" w:rsidP="00F473C4">
            <w:pPr>
              <w:tabs>
                <w:tab w:val="left" w:pos="1552"/>
              </w:tabs>
              <w:rPr>
                <w:rFonts w:ascii="Times New Roman" w:hAnsi="Times New Roman" w:cs="Times New Roman"/>
                <w:sz w:val="20"/>
                <w:szCs w:val="20"/>
              </w:rPr>
            </w:pPr>
            <w:r>
              <w:rPr>
                <w:rFonts w:ascii="Times New Roman" w:hAnsi="Times New Roman" w:cs="Times New Roman"/>
                <w:sz w:val="20"/>
                <w:szCs w:val="20"/>
              </w:rPr>
              <w:t>hatice.basdemir@gop.edu.tr</w:t>
            </w:r>
          </w:p>
        </w:tc>
      </w:tr>
      <w:tr w:rsidR="00F05372" w:rsidRPr="00545B89" w14:paraId="207277BC" w14:textId="77777777" w:rsidTr="00F473C4">
        <w:trPr>
          <w:trHeight w:val="401"/>
          <w:jc w:val="center"/>
        </w:trPr>
        <w:tc>
          <w:tcPr>
            <w:tcW w:w="2554" w:type="dxa"/>
            <w:gridSpan w:val="3"/>
            <w:vAlign w:val="center"/>
          </w:tcPr>
          <w:p w14:paraId="2B37BDE8"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 Zamanı</w:t>
            </w:r>
          </w:p>
        </w:tc>
        <w:tc>
          <w:tcPr>
            <w:tcW w:w="7075" w:type="dxa"/>
            <w:gridSpan w:val="3"/>
            <w:vAlign w:val="center"/>
          </w:tcPr>
          <w:p w14:paraId="147D27F4" w14:textId="57D14988" w:rsidR="00F05372" w:rsidRPr="00545B89" w:rsidRDefault="00C855DF" w:rsidP="00F473C4">
            <w:pPr>
              <w:tabs>
                <w:tab w:val="left" w:pos="1552"/>
              </w:tabs>
              <w:rPr>
                <w:rFonts w:ascii="Times New Roman" w:hAnsi="Times New Roman" w:cs="Times New Roman"/>
              </w:rPr>
            </w:pPr>
            <w:r>
              <w:rPr>
                <w:rFonts w:ascii="Times New Roman" w:hAnsi="Times New Roman" w:cs="Times New Roman"/>
              </w:rPr>
              <w:t>Pazartesi</w:t>
            </w:r>
            <w:r w:rsidR="002C12D9">
              <w:rPr>
                <w:rFonts w:ascii="Times New Roman" w:hAnsi="Times New Roman" w:cs="Times New Roman"/>
              </w:rPr>
              <w:t xml:space="preserve"> 13:15-1</w:t>
            </w:r>
            <w:r>
              <w:rPr>
                <w:rFonts w:ascii="Times New Roman" w:hAnsi="Times New Roman" w:cs="Times New Roman"/>
              </w:rPr>
              <w:t>7</w:t>
            </w:r>
            <w:r w:rsidR="002C12D9">
              <w:rPr>
                <w:rFonts w:ascii="Times New Roman" w:hAnsi="Times New Roman" w:cs="Times New Roman"/>
              </w:rPr>
              <w:t>:00</w:t>
            </w:r>
          </w:p>
        </w:tc>
      </w:tr>
      <w:tr w:rsidR="00F05372" w:rsidRPr="00545B89" w14:paraId="583ADE81" w14:textId="77777777" w:rsidTr="00F473C4">
        <w:trPr>
          <w:trHeight w:val="401"/>
          <w:jc w:val="center"/>
        </w:trPr>
        <w:tc>
          <w:tcPr>
            <w:tcW w:w="2554" w:type="dxa"/>
            <w:gridSpan w:val="3"/>
            <w:vAlign w:val="center"/>
          </w:tcPr>
          <w:p w14:paraId="626834B2"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Derslik</w:t>
            </w:r>
          </w:p>
        </w:tc>
        <w:tc>
          <w:tcPr>
            <w:tcW w:w="7075" w:type="dxa"/>
            <w:gridSpan w:val="3"/>
            <w:vAlign w:val="center"/>
          </w:tcPr>
          <w:p w14:paraId="52BA82DB" w14:textId="27C83946" w:rsidR="00F05372" w:rsidRPr="00545B89" w:rsidRDefault="002C12D9"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C855DF">
              <w:rPr>
                <w:rFonts w:ascii="Times New Roman" w:hAnsi="Times New Roman" w:cs="Times New Roman"/>
                <w:sz w:val="20"/>
                <w:szCs w:val="20"/>
              </w:rPr>
              <w:t>5-D7-D8</w:t>
            </w:r>
          </w:p>
        </w:tc>
      </w:tr>
      <w:tr w:rsidR="00F05372" w:rsidRPr="00545B89" w14:paraId="3E3093F0" w14:textId="77777777" w:rsidTr="00F473C4">
        <w:trPr>
          <w:trHeight w:val="401"/>
          <w:jc w:val="center"/>
        </w:trPr>
        <w:tc>
          <w:tcPr>
            <w:tcW w:w="2554" w:type="dxa"/>
            <w:gridSpan w:val="3"/>
            <w:vAlign w:val="center"/>
          </w:tcPr>
          <w:p w14:paraId="6576D79F"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Dersin Amacı</w:t>
            </w:r>
          </w:p>
        </w:tc>
        <w:tc>
          <w:tcPr>
            <w:tcW w:w="7075" w:type="dxa"/>
            <w:gridSpan w:val="3"/>
            <w:vAlign w:val="center"/>
          </w:tcPr>
          <w:p w14:paraId="1B3AEA05" w14:textId="77777777" w:rsidR="00F05372" w:rsidRPr="00545B89" w:rsidRDefault="00F05372" w:rsidP="00F473C4">
            <w:pPr>
              <w:tabs>
                <w:tab w:val="left" w:pos="1552"/>
              </w:tabs>
              <w:rPr>
                <w:rFonts w:ascii="Times New Roman" w:hAnsi="Times New Roman" w:cs="Times New Roman"/>
                <w:b/>
                <w:sz w:val="24"/>
                <w:szCs w:val="24"/>
              </w:rPr>
            </w:pPr>
            <w:r w:rsidRPr="00545B89">
              <w:rPr>
                <w:rFonts w:ascii="Times New Roman" w:hAnsi="Times New Roman" w:cs="Times New Roman"/>
                <w:sz w:val="24"/>
                <w:szCs w:val="24"/>
              </w:rPr>
              <w:t>Bu dersin amacı, araştırma yapma yeterliliği kazanmalarını sağlamaktır.</w:t>
            </w:r>
          </w:p>
        </w:tc>
      </w:tr>
      <w:tr w:rsidR="002C12D9" w:rsidRPr="00545B89" w14:paraId="354CB547" w14:textId="77777777" w:rsidTr="002C12D9">
        <w:trPr>
          <w:gridAfter w:val="1"/>
          <w:wAfter w:w="8" w:type="dxa"/>
          <w:cantSplit/>
          <w:trHeight w:val="60"/>
          <w:jc w:val="center"/>
        </w:trPr>
        <w:tc>
          <w:tcPr>
            <w:tcW w:w="2547" w:type="dxa"/>
            <w:gridSpan w:val="2"/>
            <w:vMerge w:val="restart"/>
            <w:textDirection w:val="btLr"/>
            <w:vAlign w:val="center"/>
          </w:tcPr>
          <w:p w14:paraId="7CA73741" w14:textId="14DEB06C" w:rsidR="002C12D9" w:rsidRPr="00545B89" w:rsidRDefault="002C12D9" w:rsidP="00F473C4">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Konu ve ilgili kazanım</w:t>
            </w:r>
          </w:p>
        </w:tc>
        <w:tc>
          <w:tcPr>
            <w:tcW w:w="7074" w:type="dxa"/>
            <w:gridSpan w:val="3"/>
            <w:vAlign w:val="center"/>
          </w:tcPr>
          <w:p w14:paraId="2D9E8478" w14:textId="66318596" w:rsidR="002C12D9" w:rsidRPr="00545B89" w:rsidRDefault="002C12D9" w:rsidP="002C12D9">
            <w:pPr>
              <w:tabs>
                <w:tab w:val="left" w:pos="1552"/>
              </w:tabs>
              <w:rPr>
                <w:rFonts w:ascii="Times New Roman" w:hAnsi="Times New Roman" w:cs="Times New Roman"/>
                <w:b/>
                <w:sz w:val="20"/>
                <w:szCs w:val="20"/>
              </w:rPr>
            </w:pPr>
          </w:p>
        </w:tc>
      </w:tr>
      <w:tr w:rsidR="002C12D9" w:rsidRPr="00545B89" w14:paraId="58ABFEE5" w14:textId="77777777" w:rsidTr="002C12D9">
        <w:trPr>
          <w:gridAfter w:val="1"/>
          <w:wAfter w:w="8" w:type="dxa"/>
          <w:trHeight w:val="61"/>
          <w:jc w:val="center"/>
        </w:trPr>
        <w:tc>
          <w:tcPr>
            <w:tcW w:w="2547" w:type="dxa"/>
            <w:gridSpan w:val="2"/>
            <w:vMerge/>
            <w:vAlign w:val="center"/>
          </w:tcPr>
          <w:p w14:paraId="0DB99067" w14:textId="5D397EA9"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22E57AFD"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konularını seçme.</w:t>
            </w:r>
          </w:p>
        </w:tc>
      </w:tr>
      <w:tr w:rsidR="002C12D9" w:rsidRPr="00545B89" w14:paraId="61F484C0" w14:textId="77777777" w:rsidTr="002C12D9">
        <w:trPr>
          <w:gridAfter w:val="1"/>
          <w:wAfter w:w="8" w:type="dxa"/>
          <w:trHeight w:val="106"/>
          <w:jc w:val="center"/>
        </w:trPr>
        <w:tc>
          <w:tcPr>
            <w:tcW w:w="2547" w:type="dxa"/>
            <w:gridSpan w:val="2"/>
            <w:vMerge/>
            <w:vAlign w:val="center"/>
          </w:tcPr>
          <w:p w14:paraId="7089A8E7" w14:textId="3E649AE0"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6C21A645"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Konuları belirlemenin ne anlama geldiğini bilir.</w:t>
            </w:r>
          </w:p>
        </w:tc>
      </w:tr>
      <w:tr w:rsidR="002C12D9" w:rsidRPr="00545B89" w14:paraId="7D2A1EB4" w14:textId="77777777" w:rsidTr="002C12D9">
        <w:trPr>
          <w:gridAfter w:val="1"/>
          <w:wAfter w:w="8" w:type="dxa"/>
          <w:trHeight w:val="152"/>
          <w:jc w:val="center"/>
        </w:trPr>
        <w:tc>
          <w:tcPr>
            <w:tcW w:w="2547" w:type="dxa"/>
            <w:gridSpan w:val="2"/>
            <w:vMerge/>
            <w:vAlign w:val="center"/>
          </w:tcPr>
          <w:p w14:paraId="4C039E98" w14:textId="37721B83"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41E8058F"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araştırması yapma.</w:t>
            </w:r>
          </w:p>
        </w:tc>
      </w:tr>
      <w:tr w:rsidR="002C12D9" w:rsidRPr="00545B89" w14:paraId="487625CA" w14:textId="77777777" w:rsidTr="002C12D9">
        <w:trPr>
          <w:gridAfter w:val="1"/>
          <w:wAfter w:w="8" w:type="dxa"/>
          <w:trHeight w:val="56"/>
          <w:jc w:val="center"/>
        </w:trPr>
        <w:tc>
          <w:tcPr>
            <w:tcW w:w="2547" w:type="dxa"/>
            <w:gridSpan w:val="2"/>
            <w:vMerge/>
            <w:vAlign w:val="center"/>
          </w:tcPr>
          <w:p w14:paraId="4D472BCF" w14:textId="22BD9F4F"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3E6875A6"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Konularla ilgili kaynak araştırmasının önemini kavrar.</w:t>
            </w:r>
          </w:p>
        </w:tc>
      </w:tr>
      <w:tr w:rsidR="002C12D9" w:rsidRPr="00545B89" w14:paraId="07E018DD" w14:textId="77777777" w:rsidTr="002C12D9">
        <w:trPr>
          <w:gridAfter w:val="1"/>
          <w:wAfter w:w="8" w:type="dxa"/>
          <w:trHeight w:val="102"/>
          <w:jc w:val="center"/>
        </w:trPr>
        <w:tc>
          <w:tcPr>
            <w:tcW w:w="2547" w:type="dxa"/>
            <w:gridSpan w:val="2"/>
            <w:vMerge/>
            <w:vAlign w:val="center"/>
          </w:tcPr>
          <w:p w14:paraId="137CC324" w14:textId="262FA945"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3456FACB"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değerlendirme</w:t>
            </w:r>
          </w:p>
        </w:tc>
      </w:tr>
      <w:tr w:rsidR="002C12D9" w:rsidRPr="00545B89" w14:paraId="13678D06" w14:textId="77777777" w:rsidTr="002C12D9">
        <w:trPr>
          <w:gridAfter w:val="1"/>
          <w:wAfter w:w="8" w:type="dxa"/>
          <w:trHeight w:val="134"/>
          <w:jc w:val="center"/>
        </w:trPr>
        <w:tc>
          <w:tcPr>
            <w:tcW w:w="2547" w:type="dxa"/>
            <w:gridSpan w:val="2"/>
            <w:vMerge/>
            <w:vAlign w:val="center"/>
          </w:tcPr>
          <w:p w14:paraId="73A6C245" w14:textId="2207D332"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5F77D65D"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değerlendirebilir.</w:t>
            </w:r>
          </w:p>
        </w:tc>
      </w:tr>
      <w:tr w:rsidR="002C12D9" w:rsidRPr="00545B89" w14:paraId="61E4101B" w14:textId="77777777" w:rsidTr="002C12D9">
        <w:trPr>
          <w:gridAfter w:val="1"/>
          <w:wAfter w:w="8" w:type="dxa"/>
          <w:trHeight w:val="53"/>
          <w:jc w:val="center"/>
        </w:trPr>
        <w:tc>
          <w:tcPr>
            <w:tcW w:w="2547" w:type="dxa"/>
            <w:gridSpan w:val="2"/>
            <w:vMerge/>
            <w:vAlign w:val="center"/>
          </w:tcPr>
          <w:p w14:paraId="70B14FFE" w14:textId="599305F2"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5D56B17E"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Sonuçları etkileyen temel unsurları değerlendirebilir.</w:t>
            </w:r>
          </w:p>
        </w:tc>
      </w:tr>
      <w:tr w:rsidR="002C12D9" w:rsidRPr="00545B89" w14:paraId="1FCDAB2D" w14:textId="77777777" w:rsidTr="002C12D9">
        <w:trPr>
          <w:gridAfter w:val="1"/>
          <w:wAfter w:w="8" w:type="dxa"/>
          <w:trHeight w:val="51"/>
          <w:jc w:val="center"/>
        </w:trPr>
        <w:tc>
          <w:tcPr>
            <w:tcW w:w="2547" w:type="dxa"/>
            <w:gridSpan w:val="2"/>
            <w:vMerge/>
            <w:vAlign w:val="center"/>
          </w:tcPr>
          <w:p w14:paraId="05F2A16A" w14:textId="7E0C5463"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48271E99"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rapor hâline dönüştürme.</w:t>
            </w:r>
          </w:p>
        </w:tc>
      </w:tr>
      <w:tr w:rsidR="002C12D9" w:rsidRPr="00545B89" w14:paraId="31662C26" w14:textId="77777777" w:rsidTr="002C12D9">
        <w:trPr>
          <w:gridAfter w:val="1"/>
          <w:wAfter w:w="8" w:type="dxa"/>
          <w:trHeight w:val="51"/>
          <w:jc w:val="center"/>
        </w:trPr>
        <w:tc>
          <w:tcPr>
            <w:tcW w:w="2547" w:type="dxa"/>
            <w:gridSpan w:val="2"/>
            <w:vMerge/>
            <w:vAlign w:val="center"/>
          </w:tcPr>
          <w:p w14:paraId="247D7793" w14:textId="19E9BD6D"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7C610768"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Bilgilerin sonuçlarını rapor haline getirmenin önemini kavrar.</w:t>
            </w:r>
          </w:p>
        </w:tc>
      </w:tr>
      <w:tr w:rsidR="002C12D9" w:rsidRPr="00545B89" w14:paraId="07D840E3" w14:textId="77777777" w:rsidTr="002C12D9">
        <w:trPr>
          <w:gridAfter w:val="1"/>
          <w:wAfter w:w="8" w:type="dxa"/>
          <w:trHeight w:val="51"/>
          <w:jc w:val="center"/>
        </w:trPr>
        <w:tc>
          <w:tcPr>
            <w:tcW w:w="2547" w:type="dxa"/>
            <w:gridSpan w:val="2"/>
            <w:vMerge/>
            <w:vAlign w:val="center"/>
          </w:tcPr>
          <w:p w14:paraId="7910C3EA" w14:textId="1F164679"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1338DF39"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Bilgileri açıklamayı öğrenir.</w:t>
            </w:r>
          </w:p>
        </w:tc>
      </w:tr>
      <w:tr w:rsidR="002C12D9" w:rsidRPr="00545B89" w14:paraId="013FDEBA" w14:textId="77777777" w:rsidTr="002C12D9">
        <w:trPr>
          <w:gridAfter w:val="1"/>
          <w:wAfter w:w="8" w:type="dxa"/>
          <w:trHeight w:val="51"/>
          <w:jc w:val="center"/>
        </w:trPr>
        <w:tc>
          <w:tcPr>
            <w:tcW w:w="2547" w:type="dxa"/>
            <w:gridSpan w:val="2"/>
            <w:vMerge/>
            <w:vAlign w:val="center"/>
          </w:tcPr>
          <w:p w14:paraId="2D0C5392" w14:textId="7CFE8FF4"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4CEED3CB"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akış şemasını belirlemek</w:t>
            </w:r>
          </w:p>
        </w:tc>
      </w:tr>
      <w:tr w:rsidR="002C12D9" w:rsidRPr="00545B89" w14:paraId="12C02A4E" w14:textId="77777777" w:rsidTr="002C12D9">
        <w:trPr>
          <w:gridAfter w:val="1"/>
          <w:wAfter w:w="8" w:type="dxa"/>
          <w:trHeight w:val="51"/>
          <w:jc w:val="center"/>
        </w:trPr>
        <w:tc>
          <w:tcPr>
            <w:tcW w:w="2547" w:type="dxa"/>
            <w:gridSpan w:val="2"/>
            <w:vMerge/>
            <w:vAlign w:val="center"/>
          </w:tcPr>
          <w:p w14:paraId="58811EF6" w14:textId="0CAF5160"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6C8DB0AF"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nasıl ilerleyeceği hakkında farkındalık kazanır.</w:t>
            </w:r>
          </w:p>
        </w:tc>
      </w:tr>
      <w:tr w:rsidR="002C12D9" w:rsidRPr="00545B89" w14:paraId="48DA08FC" w14:textId="77777777" w:rsidTr="002C12D9">
        <w:trPr>
          <w:gridAfter w:val="1"/>
          <w:wAfter w:w="8" w:type="dxa"/>
          <w:trHeight w:val="51"/>
          <w:jc w:val="center"/>
        </w:trPr>
        <w:tc>
          <w:tcPr>
            <w:tcW w:w="2547" w:type="dxa"/>
            <w:gridSpan w:val="2"/>
            <w:vMerge/>
            <w:vAlign w:val="center"/>
          </w:tcPr>
          <w:p w14:paraId="073D3D72" w14:textId="29ACA411"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536AF230"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Şema düzenlemesini bilir.</w:t>
            </w:r>
          </w:p>
        </w:tc>
      </w:tr>
      <w:tr w:rsidR="002C12D9" w:rsidRPr="00545B89" w14:paraId="3917D3E6" w14:textId="77777777" w:rsidTr="002C12D9">
        <w:trPr>
          <w:gridAfter w:val="1"/>
          <w:wAfter w:w="8" w:type="dxa"/>
          <w:trHeight w:val="51"/>
          <w:jc w:val="center"/>
        </w:trPr>
        <w:tc>
          <w:tcPr>
            <w:tcW w:w="2547" w:type="dxa"/>
            <w:gridSpan w:val="2"/>
            <w:vMerge/>
            <w:vAlign w:val="center"/>
          </w:tcPr>
          <w:p w14:paraId="12A9AFF1" w14:textId="1B981A26"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12CF630E"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hazırlanacağı platformunu kurmak</w:t>
            </w:r>
          </w:p>
        </w:tc>
      </w:tr>
      <w:tr w:rsidR="002C12D9" w:rsidRPr="00545B89" w14:paraId="573271A0" w14:textId="77777777" w:rsidTr="002C12D9">
        <w:trPr>
          <w:gridAfter w:val="1"/>
          <w:wAfter w:w="8" w:type="dxa"/>
          <w:trHeight w:val="51"/>
          <w:jc w:val="center"/>
        </w:trPr>
        <w:tc>
          <w:tcPr>
            <w:tcW w:w="2547" w:type="dxa"/>
            <w:gridSpan w:val="2"/>
            <w:vMerge/>
            <w:vAlign w:val="center"/>
          </w:tcPr>
          <w:p w14:paraId="2195E975" w14:textId="3DA720F1"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0F29F1EB" w14:textId="77777777" w:rsidR="002C12D9" w:rsidRPr="00545B89" w:rsidRDefault="002C12D9" w:rsidP="00F473C4">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Araştırmanın hazırlanacağı platformun nasıl olaması gerektiğini bilir.</w:t>
            </w:r>
          </w:p>
        </w:tc>
      </w:tr>
      <w:tr w:rsidR="002C12D9" w:rsidRPr="00545B89" w14:paraId="3B21A928" w14:textId="77777777" w:rsidTr="002C12D9">
        <w:trPr>
          <w:gridAfter w:val="1"/>
          <w:wAfter w:w="8" w:type="dxa"/>
          <w:trHeight w:val="51"/>
          <w:jc w:val="center"/>
        </w:trPr>
        <w:tc>
          <w:tcPr>
            <w:tcW w:w="2547" w:type="dxa"/>
            <w:gridSpan w:val="2"/>
            <w:vMerge/>
            <w:vAlign w:val="center"/>
          </w:tcPr>
          <w:p w14:paraId="6EC738CA" w14:textId="51400137"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6BDA920B"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Sunuma hazırlık yapma.</w:t>
            </w:r>
          </w:p>
        </w:tc>
      </w:tr>
      <w:tr w:rsidR="002C12D9" w:rsidRPr="00545B89" w14:paraId="00DB30C9" w14:textId="77777777" w:rsidTr="002C12D9">
        <w:trPr>
          <w:gridAfter w:val="1"/>
          <w:wAfter w:w="8" w:type="dxa"/>
          <w:trHeight w:val="51"/>
          <w:jc w:val="center"/>
        </w:trPr>
        <w:tc>
          <w:tcPr>
            <w:tcW w:w="2547" w:type="dxa"/>
            <w:gridSpan w:val="2"/>
            <w:vMerge/>
            <w:vAlign w:val="center"/>
          </w:tcPr>
          <w:p w14:paraId="48E97FEB" w14:textId="169A6696"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40DD3230"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Sunumun yönetime etkisini kavrar.</w:t>
            </w:r>
          </w:p>
        </w:tc>
      </w:tr>
      <w:tr w:rsidR="002C12D9" w:rsidRPr="00545B89" w14:paraId="706F3C09" w14:textId="77777777" w:rsidTr="002C12D9">
        <w:trPr>
          <w:gridAfter w:val="1"/>
          <w:wAfter w:w="8" w:type="dxa"/>
          <w:trHeight w:val="51"/>
          <w:jc w:val="center"/>
        </w:trPr>
        <w:tc>
          <w:tcPr>
            <w:tcW w:w="2547" w:type="dxa"/>
            <w:gridSpan w:val="2"/>
            <w:vMerge/>
            <w:vAlign w:val="center"/>
          </w:tcPr>
          <w:p w14:paraId="7F9533E8" w14:textId="6647C2E5"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19F53E99" w14:textId="77777777" w:rsidR="002C12D9" w:rsidRPr="00545B89" w:rsidRDefault="002C12D9" w:rsidP="00F473C4">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 İçin Detay Önerileri Almak, Kod Yazmak ve Test Etmek</w:t>
            </w:r>
          </w:p>
        </w:tc>
      </w:tr>
      <w:tr w:rsidR="002C12D9" w:rsidRPr="00545B89" w14:paraId="2D160E44" w14:textId="77777777" w:rsidTr="002C12D9">
        <w:trPr>
          <w:gridAfter w:val="1"/>
          <w:wAfter w:w="8" w:type="dxa"/>
          <w:trHeight w:val="51"/>
          <w:jc w:val="center"/>
        </w:trPr>
        <w:tc>
          <w:tcPr>
            <w:tcW w:w="2547" w:type="dxa"/>
            <w:gridSpan w:val="2"/>
            <w:vMerge/>
            <w:vAlign w:val="center"/>
          </w:tcPr>
          <w:p w14:paraId="7F2E8249" w14:textId="04000461"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36491777"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Araştırması için yönetimin ve sınıfın önerilerinin anlamını bilir.</w:t>
            </w:r>
          </w:p>
        </w:tc>
      </w:tr>
      <w:tr w:rsidR="002C12D9" w:rsidRPr="00545B89" w14:paraId="1E36AA17" w14:textId="77777777" w:rsidTr="002C12D9">
        <w:trPr>
          <w:gridAfter w:val="1"/>
          <w:wAfter w:w="8" w:type="dxa"/>
          <w:trHeight w:val="51"/>
          <w:jc w:val="center"/>
        </w:trPr>
        <w:tc>
          <w:tcPr>
            <w:tcW w:w="2547" w:type="dxa"/>
            <w:gridSpan w:val="2"/>
            <w:vMerge/>
            <w:vAlign w:val="center"/>
          </w:tcPr>
          <w:p w14:paraId="30486294" w14:textId="4E7FFA6A"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63FA8E6C"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r>
      <w:tr w:rsidR="002C12D9" w:rsidRPr="00545B89" w14:paraId="3D56153B" w14:textId="77777777" w:rsidTr="002C12D9">
        <w:trPr>
          <w:gridAfter w:val="1"/>
          <w:wAfter w:w="8" w:type="dxa"/>
          <w:trHeight w:val="51"/>
          <w:jc w:val="center"/>
        </w:trPr>
        <w:tc>
          <w:tcPr>
            <w:tcW w:w="2547" w:type="dxa"/>
            <w:gridSpan w:val="2"/>
            <w:vMerge/>
            <w:vAlign w:val="center"/>
          </w:tcPr>
          <w:p w14:paraId="3A8F3698" w14:textId="16D76F91"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vAlign w:val="bottom"/>
          </w:tcPr>
          <w:p w14:paraId="232E2BE1"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Araştırmasının sunumunu yapar ve değerlendirmeleri alır.</w:t>
            </w:r>
          </w:p>
        </w:tc>
      </w:tr>
      <w:tr w:rsidR="002C12D9" w:rsidRPr="00545B89" w14:paraId="27056391" w14:textId="77777777" w:rsidTr="002C12D9">
        <w:trPr>
          <w:gridAfter w:val="1"/>
          <w:wAfter w:w="8" w:type="dxa"/>
          <w:trHeight w:val="51"/>
          <w:jc w:val="center"/>
        </w:trPr>
        <w:tc>
          <w:tcPr>
            <w:tcW w:w="2547" w:type="dxa"/>
            <w:gridSpan w:val="2"/>
            <w:vMerge/>
            <w:vAlign w:val="center"/>
          </w:tcPr>
          <w:p w14:paraId="73A6489C" w14:textId="48238869"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4D3C8D4B"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kurulum paketini hazırlamak</w:t>
            </w:r>
          </w:p>
        </w:tc>
      </w:tr>
      <w:tr w:rsidR="002C12D9" w:rsidRPr="00545B89" w14:paraId="2AD31545" w14:textId="77777777" w:rsidTr="002C12D9">
        <w:trPr>
          <w:gridAfter w:val="1"/>
          <w:wAfter w:w="8" w:type="dxa"/>
          <w:trHeight w:val="51"/>
          <w:jc w:val="center"/>
        </w:trPr>
        <w:tc>
          <w:tcPr>
            <w:tcW w:w="2547" w:type="dxa"/>
            <w:gridSpan w:val="2"/>
            <w:vMerge/>
            <w:vAlign w:val="center"/>
          </w:tcPr>
          <w:p w14:paraId="7E07E908" w14:textId="3B8D2559" w:rsidR="002C12D9" w:rsidRPr="00545B89" w:rsidRDefault="002C12D9" w:rsidP="00F473C4">
            <w:pPr>
              <w:tabs>
                <w:tab w:val="left" w:pos="1552"/>
              </w:tabs>
              <w:jc w:val="center"/>
              <w:rPr>
                <w:rFonts w:ascii="Times New Roman" w:hAnsi="Times New Roman" w:cs="Times New Roman"/>
                <w:sz w:val="18"/>
                <w:szCs w:val="18"/>
              </w:rPr>
            </w:pPr>
          </w:p>
        </w:tc>
        <w:tc>
          <w:tcPr>
            <w:tcW w:w="7074" w:type="dxa"/>
            <w:gridSpan w:val="3"/>
            <w:vAlign w:val="bottom"/>
          </w:tcPr>
          <w:p w14:paraId="1083C96D" w14:textId="77777777" w:rsidR="002C12D9" w:rsidRPr="00545B89" w:rsidRDefault="002C12D9" w:rsidP="00F473C4">
            <w:pPr>
              <w:rPr>
                <w:rFonts w:ascii="Times New Roman" w:hAnsi="Times New Roman" w:cs="Times New Roman"/>
                <w:color w:val="000000"/>
                <w:sz w:val="18"/>
                <w:szCs w:val="18"/>
              </w:rPr>
            </w:pPr>
            <w:r w:rsidRPr="00545B89">
              <w:rPr>
                <w:rFonts w:ascii="Times New Roman" w:hAnsi="Times New Roman" w:cs="Times New Roman"/>
                <w:color w:val="000000"/>
                <w:sz w:val="18"/>
                <w:szCs w:val="18"/>
              </w:rPr>
              <w:t>Araştırması için kurulum paketi hazırlamanın etkilerini değerlendirebilir.</w:t>
            </w:r>
          </w:p>
        </w:tc>
      </w:tr>
      <w:tr w:rsidR="002C12D9" w:rsidRPr="00545B89" w14:paraId="1D83EAF8" w14:textId="77777777" w:rsidTr="002C12D9">
        <w:trPr>
          <w:gridAfter w:val="1"/>
          <w:wAfter w:w="8" w:type="dxa"/>
          <w:trHeight w:val="51"/>
          <w:jc w:val="center"/>
        </w:trPr>
        <w:tc>
          <w:tcPr>
            <w:tcW w:w="2547" w:type="dxa"/>
            <w:gridSpan w:val="2"/>
            <w:vMerge/>
            <w:vAlign w:val="center"/>
          </w:tcPr>
          <w:p w14:paraId="27AF2B4D" w14:textId="5AF320B1"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061CE4D8"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değerlendirme</w:t>
            </w:r>
          </w:p>
        </w:tc>
      </w:tr>
      <w:tr w:rsidR="002C12D9" w:rsidRPr="00545B89" w14:paraId="06C61FE6" w14:textId="77777777" w:rsidTr="002C12D9">
        <w:trPr>
          <w:gridAfter w:val="1"/>
          <w:wAfter w:w="8" w:type="dxa"/>
          <w:trHeight w:val="51"/>
          <w:jc w:val="center"/>
        </w:trPr>
        <w:tc>
          <w:tcPr>
            <w:tcW w:w="2547" w:type="dxa"/>
            <w:gridSpan w:val="2"/>
            <w:vMerge/>
            <w:vAlign w:val="center"/>
          </w:tcPr>
          <w:p w14:paraId="59D4D9FA" w14:textId="11B7EDE8" w:rsidR="002C12D9" w:rsidRPr="00545B89" w:rsidRDefault="002C12D9" w:rsidP="00F473C4">
            <w:pPr>
              <w:tabs>
                <w:tab w:val="left" w:pos="1552"/>
              </w:tabs>
              <w:jc w:val="center"/>
              <w:rPr>
                <w:rFonts w:ascii="Times New Roman" w:hAnsi="Times New Roman" w:cs="Times New Roman"/>
                <w:sz w:val="18"/>
                <w:szCs w:val="18"/>
              </w:rPr>
            </w:pPr>
          </w:p>
        </w:tc>
        <w:tc>
          <w:tcPr>
            <w:tcW w:w="7074" w:type="dxa"/>
            <w:gridSpan w:val="3"/>
            <w:vAlign w:val="bottom"/>
          </w:tcPr>
          <w:p w14:paraId="55BB1FF7"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Sonuçların değerlendirilmesinin önemini bilir.</w:t>
            </w:r>
          </w:p>
        </w:tc>
      </w:tr>
      <w:tr w:rsidR="002C12D9" w:rsidRPr="00545B89" w14:paraId="333EBBB0" w14:textId="77777777" w:rsidTr="002C12D9">
        <w:trPr>
          <w:gridAfter w:val="1"/>
          <w:wAfter w:w="8" w:type="dxa"/>
          <w:trHeight w:val="51"/>
          <w:jc w:val="center"/>
        </w:trPr>
        <w:tc>
          <w:tcPr>
            <w:tcW w:w="2547" w:type="dxa"/>
            <w:gridSpan w:val="2"/>
            <w:vMerge/>
            <w:vAlign w:val="center"/>
          </w:tcPr>
          <w:p w14:paraId="13B0D314" w14:textId="787151CB"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019E5C11"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r>
      <w:tr w:rsidR="002C12D9" w:rsidRPr="00545B89" w14:paraId="4D832912" w14:textId="77777777" w:rsidTr="002C12D9">
        <w:trPr>
          <w:gridAfter w:val="1"/>
          <w:wAfter w:w="8" w:type="dxa"/>
          <w:trHeight w:val="51"/>
          <w:jc w:val="center"/>
        </w:trPr>
        <w:tc>
          <w:tcPr>
            <w:tcW w:w="2547" w:type="dxa"/>
            <w:gridSpan w:val="2"/>
            <w:vMerge/>
            <w:vAlign w:val="center"/>
          </w:tcPr>
          <w:p w14:paraId="5E524EAF" w14:textId="4C27766E" w:rsidR="002C12D9" w:rsidRPr="00545B89" w:rsidRDefault="002C12D9" w:rsidP="00F473C4">
            <w:pPr>
              <w:tabs>
                <w:tab w:val="left" w:pos="1552"/>
              </w:tabs>
              <w:jc w:val="center"/>
              <w:rPr>
                <w:rFonts w:ascii="Times New Roman" w:hAnsi="Times New Roman" w:cs="Times New Roman"/>
                <w:sz w:val="18"/>
                <w:szCs w:val="18"/>
              </w:rPr>
            </w:pPr>
          </w:p>
        </w:tc>
        <w:tc>
          <w:tcPr>
            <w:tcW w:w="7074" w:type="dxa"/>
            <w:gridSpan w:val="3"/>
            <w:vAlign w:val="bottom"/>
          </w:tcPr>
          <w:p w14:paraId="16A1854A"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sunumunun yönetime etkisini kavrar.</w:t>
            </w:r>
          </w:p>
        </w:tc>
      </w:tr>
      <w:tr w:rsidR="002C12D9" w:rsidRPr="00545B89" w14:paraId="3CB62A56" w14:textId="77777777" w:rsidTr="002C12D9">
        <w:trPr>
          <w:gridAfter w:val="1"/>
          <w:wAfter w:w="8" w:type="dxa"/>
          <w:trHeight w:val="51"/>
          <w:jc w:val="center"/>
        </w:trPr>
        <w:tc>
          <w:tcPr>
            <w:tcW w:w="2547" w:type="dxa"/>
            <w:gridSpan w:val="2"/>
            <w:vMerge/>
            <w:vAlign w:val="center"/>
          </w:tcPr>
          <w:p w14:paraId="19E440AA" w14:textId="76CC7603" w:rsidR="002C12D9" w:rsidRPr="00545B89" w:rsidRDefault="002C12D9" w:rsidP="00F473C4">
            <w:pPr>
              <w:tabs>
                <w:tab w:val="left" w:pos="1552"/>
              </w:tabs>
              <w:jc w:val="center"/>
              <w:rPr>
                <w:rFonts w:ascii="Times New Roman" w:hAnsi="Times New Roman" w:cs="Times New Roman"/>
                <w:sz w:val="20"/>
                <w:szCs w:val="20"/>
              </w:rPr>
            </w:pPr>
          </w:p>
        </w:tc>
        <w:tc>
          <w:tcPr>
            <w:tcW w:w="7074" w:type="dxa"/>
            <w:gridSpan w:val="3"/>
            <w:shd w:val="clear" w:color="auto" w:fill="FFFF00"/>
            <w:vAlign w:val="bottom"/>
          </w:tcPr>
          <w:p w14:paraId="64917EB1"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tüm aşamalarını içeren rapor kitapçığını hazırlamak</w:t>
            </w:r>
          </w:p>
        </w:tc>
      </w:tr>
      <w:tr w:rsidR="002C12D9" w:rsidRPr="00545B89" w14:paraId="14550EE1" w14:textId="77777777" w:rsidTr="002C12D9">
        <w:trPr>
          <w:gridAfter w:val="1"/>
          <w:wAfter w:w="8" w:type="dxa"/>
          <w:trHeight w:val="51"/>
          <w:jc w:val="center"/>
        </w:trPr>
        <w:tc>
          <w:tcPr>
            <w:tcW w:w="2547" w:type="dxa"/>
            <w:gridSpan w:val="2"/>
            <w:vMerge/>
            <w:vAlign w:val="center"/>
          </w:tcPr>
          <w:p w14:paraId="4C143E0D" w14:textId="605DBD19" w:rsidR="002C12D9" w:rsidRPr="00545B89" w:rsidRDefault="002C12D9" w:rsidP="00F473C4">
            <w:pPr>
              <w:tabs>
                <w:tab w:val="left" w:pos="1552"/>
              </w:tabs>
              <w:jc w:val="center"/>
              <w:rPr>
                <w:rFonts w:ascii="Times New Roman" w:hAnsi="Times New Roman" w:cs="Times New Roman"/>
                <w:sz w:val="18"/>
                <w:szCs w:val="18"/>
              </w:rPr>
            </w:pPr>
          </w:p>
        </w:tc>
        <w:tc>
          <w:tcPr>
            <w:tcW w:w="7074" w:type="dxa"/>
            <w:gridSpan w:val="3"/>
            <w:vAlign w:val="bottom"/>
          </w:tcPr>
          <w:p w14:paraId="3F9D65BE" w14:textId="77777777" w:rsidR="002C12D9" w:rsidRPr="00545B89" w:rsidRDefault="002C12D9" w:rsidP="00F473C4">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tüm aşamalarını içeren rapor kitapçığını hazırlamak</w:t>
            </w:r>
          </w:p>
        </w:tc>
      </w:tr>
      <w:tr w:rsidR="00F05372" w:rsidRPr="00545B89" w14:paraId="5EC60C5D" w14:textId="77777777" w:rsidTr="00F473C4">
        <w:trPr>
          <w:trHeight w:val="401"/>
          <w:jc w:val="center"/>
        </w:trPr>
        <w:tc>
          <w:tcPr>
            <w:tcW w:w="2554" w:type="dxa"/>
            <w:gridSpan w:val="3"/>
            <w:vAlign w:val="center"/>
          </w:tcPr>
          <w:p w14:paraId="1E2893F3" w14:textId="77777777" w:rsidR="00F05372" w:rsidRPr="00545B89" w:rsidRDefault="00F05372" w:rsidP="00F473C4">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Hafta-Tarih</w:t>
            </w:r>
          </w:p>
        </w:tc>
        <w:tc>
          <w:tcPr>
            <w:tcW w:w="5655" w:type="dxa"/>
            <w:vAlign w:val="center"/>
          </w:tcPr>
          <w:p w14:paraId="15C08C53" w14:textId="77777777" w:rsidR="00F05372" w:rsidRPr="00545B89" w:rsidRDefault="00F05372" w:rsidP="00F473C4">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Ders Konuları</w:t>
            </w:r>
          </w:p>
        </w:tc>
        <w:tc>
          <w:tcPr>
            <w:tcW w:w="1420" w:type="dxa"/>
            <w:gridSpan w:val="2"/>
            <w:vAlign w:val="center"/>
          </w:tcPr>
          <w:p w14:paraId="16D404BA" w14:textId="77777777" w:rsidR="00F05372" w:rsidRPr="00545B89" w:rsidRDefault="00F05372" w:rsidP="00F473C4">
            <w:pPr>
              <w:tabs>
                <w:tab w:val="left" w:pos="1552"/>
              </w:tabs>
              <w:jc w:val="center"/>
              <w:rPr>
                <w:rFonts w:ascii="Times New Roman" w:hAnsi="Times New Roman" w:cs="Times New Roman"/>
                <w:b/>
                <w:sz w:val="20"/>
                <w:szCs w:val="20"/>
              </w:rPr>
            </w:pPr>
            <w:r w:rsidRPr="00545B89">
              <w:rPr>
                <w:rFonts w:ascii="Times New Roman" w:hAnsi="Times New Roman" w:cs="Times New Roman"/>
                <w:b/>
                <w:sz w:val="20"/>
                <w:szCs w:val="20"/>
              </w:rPr>
              <w:t>İlgili Program Yeterliği</w:t>
            </w:r>
          </w:p>
        </w:tc>
      </w:tr>
      <w:tr w:rsidR="00C855DF" w:rsidRPr="00545B89" w14:paraId="7261D978" w14:textId="77777777" w:rsidTr="00C855DF">
        <w:trPr>
          <w:trHeight w:val="180"/>
          <w:jc w:val="center"/>
        </w:trPr>
        <w:tc>
          <w:tcPr>
            <w:tcW w:w="301" w:type="dxa"/>
          </w:tcPr>
          <w:p w14:paraId="6ED53FD9" w14:textId="12F45B1E"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3" w:type="dxa"/>
            <w:gridSpan w:val="2"/>
            <w:vAlign w:val="center"/>
          </w:tcPr>
          <w:p w14:paraId="05FF4F89" w14:textId="1284D433" w:rsidR="00C855DF" w:rsidRPr="00545B8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55" w:type="dxa"/>
          </w:tcPr>
          <w:p w14:paraId="2E9AFD3B" w14:textId="08073417" w:rsidR="00C855DF" w:rsidRPr="00545B89" w:rsidRDefault="00C855DF" w:rsidP="00C855DF">
            <w:pPr>
              <w:jc w:val="both"/>
              <w:rPr>
                <w:rFonts w:ascii="Times New Roman" w:hAnsi="Times New Roman" w:cs="Times New Roman"/>
                <w:sz w:val="20"/>
                <w:szCs w:val="20"/>
              </w:rPr>
            </w:pPr>
            <w:r w:rsidRPr="00545B89">
              <w:rPr>
                <w:rFonts w:ascii="Times New Roman" w:hAnsi="Times New Roman" w:cs="Times New Roman"/>
                <w:color w:val="000000"/>
                <w:sz w:val="20"/>
                <w:szCs w:val="20"/>
              </w:rPr>
              <w:t>Araştırma konularını seçme</w:t>
            </w:r>
          </w:p>
        </w:tc>
        <w:tc>
          <w:tcPr>
            <w:tcW w:w="1420" w:type="dxa"/>
            <w:gridSpan w:val="2"/>
            <w:vAlign w:val="center"/>
          </w:tcPr>
          <w:p w14:paraId="0AF19EB2" w14:textId="5B08A8EE" w:rsidR="00C855DF" w:rsidRPr="00545B8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PY1-PY2-PY5-PY6-PY10</w:t>
            </w:r>
          </w:p>
        </w:tc>
      </w:tr>
      <w:tr w:rsidR="00C855DF" w:rsidRPr="00545B89" w14:paraId="56F001EF" w14:textId="77777777" w:rsidTr="0067585A">
        <w:trPr>
          <w:jc w:val="center"/>
        </w:trPr>
        <w:tc>
          <w:tcPr>
            <w:tcW w:w="301" w:type="dxa"/>
          </w:tcPr>
          <w:p w14:paraId="2EE0C363" w14:textId="01BB79A6"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3" w:type="dxa"/>
            <w:gridSpan w:val="2"/>
            <w:vAlign w:val="center"/>
          </w:tcPr>
          <w:p w14:paraId="7FB46AED" w14:textId="3D666300" w:rsidR="00C855DF" w:rsidRPr="00545B8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55" w:type="dxa"/>
            <w:vAlign w:val="bottom"/>
          </w:tcPr>
          <w:p w14:paraId="47770E9E"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konularını seçme.</w:t>
            </w:r>
          </w:p>
        </w:tc>
        <w:tc>
          <w:tcPr>
            <w:tcW w:w="1420" w:type="dxa"/>
            <w:gridSpan w:val="2"/>
            <w:vAlign w:val="center"/>
          </w:tcPr>
          <w:p w14:paraId="3D789B71" w14:textId="45613D82" w:rsidR="00C855DF" w:rsidRPr="00545B8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PY1-PY2-PY5-PY6-PY10</w:t>
            </w:r>
          </w:p>
        </w:tc>
      </w:tr>
      <w:tr w:rsidR="00C855DF" w:rsidRPr="00545B89" w14:paraId="6F1AEF7E" w14:textId="77777777" w:rsidTr="0067585A">
        <w:trPr>
          <w:jc w:val="center"/>
        </w:trPr>
        <w:tc>
          <w:tcPr>
            <w:tcW w:w="301" w:type="dxa"/>
          </w:tcPr>
          <w:p w14:paraId="50871D64" w14:textId="1A4ABA97"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3" w:type="dxa"/>
            <w:gridSpan w:val="2"/>
            <w:vAlign w:val="center"/>
          </w:tcPr>
          <w:p w14:paraId="6A7F70EC" w14:textId="0146513F" w:rsidR="00C855DF" w:rsidRPr="00545B89" w:rsidRDefault="00C855DF" w:rsidP="00C855DF">
            <w:pPr>
              <w:rPr>
                <w:rFonts w:ascii="Times New Roman" w:hAnsi="Times New Roman" w:cs="Times New Roman"/>
              </w:rPr>
            </w:pPr>
            <w:r>
              <w:rPr>
                <w:rFonts w:ascii="Times New Roman" w:hAnsi="Times New Roman" w:cs="Times New Roman"/>
                <w:bCs/>
                <w:sz w:val="20"/>
                <w:szCs w:val="20"/>
              </w:rPr>
              <w:t>16-20 Şubat 2026</w:t>
            </w:r>
          </w:p>
        </w:tc>
        <w:tc>
          <w:tcPr>
            <w:tcW w:w="5655" w:type="dxa"/>
            <w:vAlign w:val="bottom"/>
          </w:tcPr>
          <w:p w14:paraId="361C07A5"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araştırması yapma.</w:t>
            </w:r>
          </w:p>
        </w:tc>
        <w:tc>
          <w:tcPr>
            <w:tcW w:w="1420" w:type="dxa"/>
            <w:gridSpan w:val="2"/>
            <w:vAlign w:val="center"/>
          </w:tcPr>
          <w:p w14:paraId="6C5E0CB8" w14:textId="09B139A2" w:rsidR="00C855DF" w:rsidRDefault="00C855DF" w:rsidP="00C855DF">
            <w:pPr>
              <w:jc w:val="center"/>
            </w:pPr>
            <w:r>
              <w:rPr>
                <w:rFonts w:ascii="Times New Roman" w:hAnsi="Times New Roman" w:cs="Times New Roman"/>
                <w:sz w:val="20"/>
                <w:szCs w:val="20"/>
              </w:rPr>
              <w:t>PY1-PY2-PY5-PY6-PY10</w:t>
            </w:r>
          </w:p>
        </w:tc>
      </w:tr>
      <w:tr w:rsidR="00C855DF" w:rsidRPr="00545B89" w14:paraId="31993604" w14:textId="77777777" w:rsidTr="0067585A">
        <w:trPr>
          <w:jc w:val="center"/>
        </w:trPr>
        <w:tc>
          <w:tcPr>
            <w:tcW w:w="301" w:type="dxa"/>
          </w:tcPr>
          <w:p w14:paraId="7762B054" w14:textId="1F2CE0DE"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3" w:type="dxa"/>
            <w:gridSpan w:val="2"/>
            <w:vAlign w:val="center"/>
          </w:tcPr>
          <w:p w14:paraId="20137496" w14:textId="13EAF530" w:rsidR="00C855DF" w:rsidRPr="00545B89" w:rsidRDefault="00C855DF" w:rsidP="00C855DF">
            <w:pPr>
              <w:rPr>
                <w:rFonts w:ascii="Times New Roman" w:hAnsi="Times New Roman" w:cs="Times New Roman"/>
              </w:rPr>
            </w:pPr>
            <w:r>
              <w:rPr>
                <w:rFonts w:ascii="Times New Roman" w:hAnsi="Times New Roman" w:cs="Times New Roman"/>
                <w:bCs/>
                <w:sz w:val="20"/>
                <w:szCs w:val="20"/>
              </w:rPr>
              <w:t>23-27 Şubat 2026</w:t>
            </w:r>
          </w:p>
        </w:tc>
        <w:tc>
          <w:tcPr>
            <w:tcW w:w="5655" w:type="dxa"/>
            <w:vAlign w:val="bottom"/>
          </w:tcPr>
          <w:p w14:paraId="256C71E4"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Kaynak araştırma sonuçlarını değerlendirme</w:t>
            </w:r>
          </w:p>
        </w:tc>
        <w:tc>
          <w:tcPr>
            <w:tcW w:w="1420" w:type="dxa"/>
            <w:gridSpan w:val="2"/>
            <w:vAlign w:val="center"/>
          </w:tcPr>
          <w:p w14:paraId="4C59F1AC" w14:textId="71C1B9F3" w:rsidR="00C855DF" w:rsidRDefault="00C855DF" w:rsidP="00C855DF">
            <w:pPr>
              <w:jc w:val="center"/>
            </w:pPr>
            <w:r>
              <w:rPr>
                <w:rFonts w:ascii="Times New Roman" w:hAnsi="Times New Roman" w:cs="Times New Roman"/>
                <w:sz w:val="20"/>
                <w:szCs w:val="20"/>
              </w:rPr>
              <w:t>PY1-PY2-PY5-PY6-PY10</w:t>
            </w:r>
          </w:p>
        </w:tc>
      </w:tr>
      <w:tr w:rsidR="00C855DF" w:rsidRPr="00545B89" w14:paraId="75342FFD" w14:textId="77777777" w:rsidTr="0067585A">
        <w:trPr>
          <w:jc w:val="center"/>
        </w:trPr>
        <w:tc>
          <w:tcPr>
            <w:tcW w:w="301" w:type="dxa"/>
          </w:tcPr>
          <w:p w14:paraId="5DBA0BD2" w14:textId="513BEC27"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3" w:type="dxa"/>
            <w:gridSpan w:val="2"/>
            <w:vAlign w:val="center"/>
          </w:tcPr>
          <w:p w14:paraId="4564655C" w14:textId="49E39505" w:rsidR="00C855DF" w:rsidRPr="00545B89" w:rsidRDefault="00C855DF" w:rsidP="00C855DF">
            <w:pPr>
              <w:rPr>
                <w:rFonts w:ascii="Times New Roman" w:hAnsi="Times New Roman" w:cs="Times New Roman"/>
              </w:rPr>
            </w:pPr>
            <w:r>
              <w:rPr>
                <w:rFonts w:ascii="Times New Roman" w:hAnsi="Times New Roman" w:cs="Times New Roman"/>
                <w:bCs/>
                <w:sz w:val="20"/>
                <w:szCs w:val="20"/>
              </w:rPr>
              <w:t>02-06 Mart 2026</w:t>
            </w:r>
          </w:p>
        </w:tc>
        <w:tc>
          <w:tcPr>
            <w:tcW w:w="5655" w:type="dxa"/>
            <w:vAlign w:val="bottom"/>
          </w:tcPr>
          <w:p w14:paraId="37914DBE"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rapor hâline dönüştürme.</w:t>
            </w:r>
          </w:p>
        </w:tc>
        <w:tc>
          <w:tcPr>
            <w:tcW w:w="1420" w:type="dxa"/>
            <w:gridSpan w:val="2"/>
            <w:vAlign w:val="center"/>
          </w:tcPr>
          <w:p w14:paraId="5C604B43" w14:textId="2BF1AC4D" w:rsidR="00C855DF" w:rsidRDefault="00C855DF" w:rsidP="00C855DF">
            <w:pPr>
              <w:jc w:val="center"/>
            </w:pPr>
            <w:r>
              <w:rPr>
                <w:rFonts w:ascii="Times New Roman" w:hAnsi="Times New Roman" w:cs="Times New Roman"/>
                <w:sz w:val="20"/>
                <w:szCs w:val="20"/>
              </w:rPr>
              <w:t>PY1-PY2-PY5-PY6-PY10</w:t>
            </w:r>
          </w:p>
        </w:tc>
      </w:tr>
      <w:tr w:rsidR="00C855DF" w:rsidRPr="00545B89" w14:paraId="0D9BB9B0" w14:textId="77777777" w:rsidTr="0067585A">
        <w:trPr>
          <w:jc w:val="center"/>
        </w:trPr>
        <w:tc>
          <w:tcPr>
            <w:tcW w:w="301" w:type="dxa"/>
          </w:tcPr>
          <w:p w14:paraId="6E21F744" w14:textId="6C52B45D"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3" w:type="dxa"/>
            <w:gridSpan w:val="2"/>
            <w:vAlign w:val="center"/>
          </w:tcPr>
          <w:p w14:paraId="2817DD5F" w14:textId="2580C799" w:rsidR="00C855DF" w:rsidRPr="00545B89" w:rsidRDefault="00C855DF" w:rsidP="00C855DF">
            <w:pPr>
              <w:rPr>
                <w:rFonts w:ascii="Times New Roman" w:hAnsi="Times New Roman" w:cs="Times New Roman"/>
              </w:rPr>
            </w:pPr>
            <w:r>
              <w:rPr>
                <w:rFonts w:ascii="Times New Roman" w:hAnsi="Times New Roman" w:cs="Times New Roman"/>
                <w:bCs/>
                <w:sz w:val="20"/>
                <w:szCs w:val="20"/>
              </w:rPr>
              <w:t>09-13 Mart 2026</w:t>
            </w:r>
          </w:p>
        </w:tc>
        <w:tc>
          <w:tcPr>
            <w:tcW w:w="5655" w:type="dxa"/>
            <w:vAlign w:val="bottom"/>
          </w:tcPr>
          <w:p w14:paraId="36944E1E"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akış şemasını belirlemek</w:t>
            </w:r>
          </w:p>
        </w:tc>
        <w:tc>
          <w:tcPr>
            <w:tcW w:w="1420" w:type="dxa"/>
            <w:gridSpan w:val="2"/>
            <w:vAlign w:val="center"/>
          </w:tcPr>
          <w:p w14:paraId="7285AF1C" w14:textId="4D5FDAD2" w:rsidR="00C855DF" w:rsidRDefault="00C855DF" w:rsidP="00C855DF">
            <w:pPr>
              <w:jc w:val="center"/>
            </w:pPr>
            <w:r>
              <w:rPr>
                <w:rFonts w:ascii="Times New Roman" w:hAnsi="Times New Roman" w:cs="Times New Roman"/>
                <w:sz w:val="20"/>
                <w:szCs w:val="20"/>
              </w:rPr>
              <w:t>PY1-PY2-PY5-PY6-PY10</w:t>
            </w:r>
          </w:p>
        </w:tc>
      </w:tr>
      <w:tr w:rsidR="00C855DF" w:rsidRPr="00545B89" w14:paraId="4B1720B7" w14:textId="77777777" w:rsidTr="0067585A">
        <w:trPr>
          <w:jc w:val="center"/>
        </w:trPr>
        <w:tc>
          <w:tcPr>
            <w:tcW w:w="301" w:type="dxa"/>
          </w:tcPr>
          <w:p w14:paraId="2A2F59CC" w14:textId="59865F52"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3" w:type="dxa"/>
            <w:gridSpan w:val="2"/>
            <w:vAlign w:val="center"/>
          </w:tcPr>
          <w:p w14:paraId="7594BE2C" w14:textId="3EF0ACFE" w:rsidR="00C855DF" w:rsidRPr="00545B89" w:rsidRDefault="00C855DF" w:rsidP="00C855DF">
            <w:pPr>
              <w:rPr>
                <w:rFonts w:ascii="Times New Roman" w:hAnsi="Times New Roman" w:cs="Times New Roman"/>
              </w:rPr>
            </w:pPr>
            <w:r>
              <w:rPr>
                <w:rFonts w:ascii="Times New Roman" w:hAnsi="Times New Roman" w:cs="Times New Roman"/>
                <w:bCs/>
                <w:sz w:val="20"/>
                <w:szCs w:val="20"/>
              </w:rPr>
              <w:t>23-27 Mart 2026</w:t>
            </w:r>
          </w:p>
        </w:tc>
        <w:tc>
          <w:tcPr>
            <w:tcW w:w="5655" w:type="dxa"/>
            <w:vAlign w:val="bottom"/>
          </w:tcPr>
          <w:p w14:paraId="6650A0BB"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hazırlanacağı platformunu kurmak</w:t>
            </w:r>
          </w:p>
        </w:tc>
        <w:tc>
          <w:tcPr>
            <w:tcW w:w="1420" w:type="dxa"/>
            <w:gridSpan w:val="2"/>
            <w:vAlign w:val="center"/>
          </w:tcPr>
          <w:p w14:paraId="3E3324CA" w14:textId="368C0EAE" w:rsidR="00C855DF" w:rsidRDefault="00C855DF" w:rsidP="00C855DF">
            <w:pPr>
              <w:jc w:val="center"/>
            </w:pPr>
            <w:r>
              <w:rPr>
                <w:rFonts w:ascii="Times New Roman" w:hAnsi="Times New Roman" w:cs="Times New Roman"/>
                <w:sz w:val="20"/>
                <w:szCs w:val="20"/>
              </w:rPr>
              <w:t>PY1-PY2-PY5-PY6-PY10</w:t>
            </w:r>
          </w:p>
        </w:tc>
      </w:tr>
      <w:tr w:rsidR="00C855DF" w:rsidRPr="00545B89" w14:paraId="5A87AEE2" w14:textId="77777777" w:rsidTr="0067585A">
        <w:trPr>
          <w:jc w:val="center"/>
        </w:trPr>
        <w:tc>
          <w:tcPr>
            <w:tcW w:w="301" w:type="dxa"/>
          </w:tcPr>
          <w:p w14:paraId="514EE352" w14:textId="236D7040"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3" w:type="dxa"/>
            <w:gridSpan w:val="2"/>
            <w:vAlign w:val="center"/>
          </w:tcPr>
          <w:p w14:paraId="5A73AEA2" w14:textId="788FE018" w:rsidR="00C855DF" w:rsidRPr="00545B89" w:rsidRDefault="00C855DF" w:rsidP="00C855DF">
            <w:pPr>
              <w:rPr>
                <w:rFonts w:ascii="Times New Roman" w:hAnsi="Times New Roman" w:cs="Times New Roman"/>
                <w:b/>
              </w:rPr>
            </w:pPr>
            <w:r>
              <w:rPr>
                <w:rFonts w:ascii="Times New Roman" w:hAnsi="Times New Roman" w:cs="Times New Roman"/>
                <w:sz w:val="20"/>
                <w:szCs w:val="20"/>
              </w:rPr>
              <w:t>30 Mart -03 Nisan 2026</w:t>
            </w:r>
          </w:p>
        </w:tc>
        <w:tc>
          <w:tcPr>
            <w:tcW w:w="5655" w:type="dxa"/>
          </w:tcPr>
          <w:p w14:paraId="22FF61A2" w14:textId="6C0C8B7F" w:rsidR="00C855DF" w:rsidRPr="00545B8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sz w:val="20"/>
                <w:szCs w:val="20"/>
              </w:rPr>
              <w:t>Sunuma hazırlık yapma.</w:t>
            </w:r>
          </w:p>
        </w:tc>
        <w:tc>
          <w:tcPr>
            <w:tcW w:w="1420" w:type="dxa"/>
            <w:gridSpan w:val="2"/>
          </w:tcPr>
          <w:p w14:paraId="3A514317" w14:textId="77777777" w:rsidR="00C855DF" w:rsidRDefault="00C855DF" w:rsidP="00C855DF">
            <w:pPr>
              <w:jc w:val="center"/>
            </w:pPr>
          </w:p>
        </w:tc>
      </w:tr>
      <w:tr w:rsidR="00C855DF" w:rsidRPr="00545B89" w14:paraId="051387C7" w14:textId="77777777" w:rsidTr="0067585A">
        <w:trPr>
          <w:jc w:val="center"/>
        </w:trPr>
        <w:tc>
          <w:tcPr>
            <w:tcW w:w="301" w:type="dxa"/>
          </w:tcPr>
          <w:p w14:paraId="224CF2AA" w14:textId="259407A5" w:rsidR="00C855DF" w:rsidRPr="00545B89"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p>
        </w:tc>
        <w:tc>
          <w:tcPr>
            <w:tcW w:w="2253" w:type="dxa"/>
            <w:gridSpan w:val="2"/>
            <w:vAlign w:val="center"/>
          </w:tcPr>
          <w:p w14:paraId="7D062012" w14:textId="657AC5CC" w:rsidR="00C855DF" w:rsidRPr="00545B89" w:rsidRDefault="00C855DF" w:rsidP="00C855DF">
            <w:pPr>
              <w:rPr>
                <w:rFonts w:ascii="Times New Roman" w:hAnsi="Times New Roman" w:cs="Times New Roman"/>
              </w:rPr>
            </w:pPr>
            <w:r>
              <w:rPr>
                <w:rFonts w:ascii="Times New Roman" w:hAnsi="Times New Roman" w:cs="Times New Roman"/>
                <w:b/>
                <w:bCs/>
                <w:sz w:val="20"/>
                <w:szCs w:val="20"/>
              </w:rPr>
              <w:t>04-12 Nisan 2026</w:t>
            </w:r>
          </w:p>
        </w:tc>
        <w:tc>
          <w:tcPr>
            <w:tcW w:w="5655" w:type="dxa"/>
          </w:tcPr>
          <w:p w14:paraId="6F095B35" w14:textId="39ED9F7F" w:rsidR="00C855DF" w:rsidRPr="00545B8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545B89">
              <w:rPr>
                <w:rFonts w:ascii="Times New Roman" w:hAnsi="Times New Roman" w:cs="Times New Roman"/>
                <w:b/>
                <w:color w:val="000000"/>
                <w:sz w:val="20"/>
                <w:szCs w:val="20"/>
              </w:rPr>
              <w:t>Ara Sınav</w:t>
            </w:r>
            <w:r w:rsidRPr="00545B89">
              <w:rPr>
                <w:rFonts w:ascii="Times New Roman" w:hAnsi="Times New Roman" w:cs="Times New Roman"/>
                <w:b/>
                <w:sz w:val="20"/>
                <w:szCs w:val="20"/>
              </w:rPr>
              <w:t xml:space="preserve"> </w:t>
            </w:r>
          </w:p>
        </w:tc>
        <w:tc>
          <w:tcPr>
            <w:tcW w:w="1420" w:type="dxa"/>
            <w:gridSpan w:val="2"/>
            <w:vAlign w:val="center"/>
          </w:tcPr>
          <w:p w14:paraId="54FCE615" w14:textId="778B83D0" w:rsidR="00C855DF" w:rsidRDefault="00C855DF" w:rsidP="00C855DF">
            <w:pPr>
              <w:jc w:val="center"/>
            </w:pPr>
            <w:r>
              <w:rPr>
                <w:rFonts w:ascii="Times New Roman" w:hAnsi="Times New Roman" w:cs="Times New Roman"/>
                <w:sz w:val="20"/>
                <w:szCs w:val="20"/>
              </w:rPr>
              <w:t>PY1-PY2-PY5-PY6-PY10</w:t>
            </w:r>
          </w:p>
        </w:tc>
      </w:tr>
      <w:tr w:rsidR="00C855DF" w:rsidRPr="00545B89" w14:paraId="0D8E304A" w14:textId="77777777" w:rsidTr="0067585A">
        <w:trPr>
          <w:jc w:val="center"/>
        </w:trPr>
        <w:tc>
          <w:tcPr>
            <w:tcW w:w="301" w:type="dxa"/>
          </w:tcPr>
          <w:p w14:paraId="594C9018" w14:textId="2A5EA0CA"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9</w:t>
            </w:r>
          </w:p>
        </w:tc>
        <w:tc>
          <w:tcPr>
            <w:tcW w:w="2253" w:type="dxa"/>
            <w:gridSpan w:val="2"/>
            <w:vAlign w:val="center"/>
          </w:tcPr>
          <w:p w14:paraId="6940C866" w14:textId="3904D88F" w:rsidR="00C855DF" w:rsidRPr="00545B89" w:rsidRDefault="00C855DF" w:rsidP="00C855DF">
            <w:pPr>
              <w:rPr>
                <w:rFonts w:ascii="Times New Roman" w:hAnsi="Times New Roman" w:cs="Times New Roman"/>
              </w:rPr>
            </w:pPr>
            <w:r>
              <w:rPr>
                <w:rFonts w:ascii="Times New Roman" w:hAnsi="Times New Roman" w:cs="Times New Roman"/>
                <w:bCs/>
                <w:sz w:val="20"/>
                <w:szCs w:val="20"/>
              </w:rPr>
              <w:t>13-17 Nisan 2026</w:t>
            </w:r>
          </w:p>
        </w:tc>
        <w:tc>
          <w:tcPr>
            <w:tcW w:w="5655" w:type="dxa"/>
          </w:tcPr>
          <w:p w14:paraId="7554EF88"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545B89">
              <w:rPr>
                <w:rFonts w:ascii="Times New Roman" w:hAnsi="Times New Roman" w:cs="Times New Roman"/>
                <w:sz w:val="20"/>
                <w:szCs w:val="20"/>
              </w:rPr>
              <w:t>Araştırma İçin Detay Önerileri Almak, Kod Yazmak ve Test Etmek</w:t>
            </w:r>
          </w:p>
        </w:tc>
        <w:tc>
          <w:tcPr>
            <w:tcW w:w="1420" w:type="dxa"/>
            <w:gridSpan w:val="2"/>
            <w:vAlign w:val="center"/>
          </w:tcPr>
          <w:p w14:paraId="5676259F" w14:textId="1F96E506" w:rsidR="00C855DF" w:rsidRDefault="00C855DF" w:rsidP="00C855DF">
            <w:pPr>
              <w:jc w:val="center"/>
            </w:pPr>
            <w:r>
              <w:rPr>
                <w:rFonts w:ascii="Times New Roman" w:hAnsi="Times New Roman" w:cs="Times New Roman"/>
                <w:sz w:val="20"/>
                <w:szCs w:val="20"/>
              </w:rPr>
              <w:t>PY1-PY2-PY5-PY6-PY10</w:t>
            </w:r>
          </w:p>
        </w:tc>
      </w:tr>
      <w:tr w:rsidR="00C855DF" w:rsidRPr="00545B89" w14:paraId="6D590F7E" w14:textId="77777777" w:rsidTr="0067585A">
        <w:trPr>
          <w:jc w:val="center"/>
        </w:trPr>
        <w:tc>
          <w:tcPr>
            <w:tcW w:w="301" w:type="dxa"/>
          </w:tcPr>
          <w:p w14:paraId="22DF2D19" w14:textId="53B4CBCE"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3" w:type="dxa"/>
            <w:gridSpan w:val="2"/>
            <w:vAlign w:val="center"/>
          </w:tcPr>
          <w:p w14:paraId="66D1E3FB" w14:textId="0E9C4C7B" w:rsidR="00C855DF" w:rsidRPr="00545B89" w:rsidRDefault="00C855DF" w:rsidP="00C855DF">
            <w:pPr>
              <w:rPr>
                <w:rFonts w:ascii="Times New Roman" w:hAnsi="Times New Roman" w:cs="Times New Roman"/>
              </w:rPr>
            </w:pPr>
            <w:r>
              <w:rPr>
                <w:rFonts w:ascii="Times New Roman" w:hAnsi="Times New Roman" w:cs="Times New Roman"/>
                <w:bCs/>
                <w:sz w:val="20"/>
                <w:szCs w:val="20"/>
              </w:rPr>
              <w:t>20-24 Nisan 2026</w:t>
            </w:r>
          </w:p>
        </w:tc>
        <w:tc>
          <w:tcPr>
            <w:tcW w:w="5655" w:type="dxa"/>
          </w:tcPr>
          <w:p w14:paraId="1D241477" w14:textId="77777777" w:rsidR="00C855DF" w:rsidRPr="00545B89" w:rsidRDefault="00C855DF" w:rsidP="00C855DF">
            <w:pPr>
              <w:jc w:val="both"/>
              <w:rPr>
                <w:rFonts w:ascii="Times New Roman" w:hAnsi="Times New Roman" w:cs="Times New Roman"/>
                <w:sz w:val="20"/>
                <w:szCs w:val="20"/>
              </w:rPr>
            </w:pPr>
            <w:r w:rsidRPr="00545B89">
              <w:rPr>
                <w:rFonts w:ascii="Times New Roman" w:hAnsi="Times New Roman" w:cs="Times New Roman"/>
                <w:sz w:val="20"/>
                <w:szCs w:val="20"/>
              </w:rPr>
              <w:t>Araştırmanın Sunumu</w:t>
            </w:r>
          </w:p>
        </w:tc>
        <w:tc>
          <w:tcPr>
            <w:tcW w:w="1420" w:type="dxa"/>
            <w:gridSpan w:val="2"/>
            <w:vAlign w:val="center"/>
          </w:tcPr>
          <w:p w14:paraId="0C31CB83" w14:textId="03040475" w:rsidR="00C855DF" w:rsidRDefault="00C855DF" w:rsidP="00C855DF">
            <w:pPr>
              <w:jc w:val="center"/>
            </w:pPr>
            <w:r>
              <w:rPr>
                <w:rFonts w:ascii="Times New Roman" w:hAnsi="Times New Roman" w:cs="Times New Roman"/>
                <w:sz w:val="20"/>
                <w:szCs w:val="20"/>
              </w:rPr>
              <w:t>PY1-PY2-PY5-PY6-PY10</w:t>
            </w:r>
          </w:p>
        </w:tc>
      </w:tr>
      <w:tr w:rsidR="00C855DF" w:rsidRPr="00545B89" w14:paraId="3B0C63A7" w14:textId="77777777" w:rsidTr="0067585A">
        <w:trPr>
          <w:jc w:val="center"/>
        </w:trPr>
        <w:tc>
          <w:tcPr>
            <w:tcW w:w="301" w:type="dxa"/>
          </w:tcPr>
          <w:p w14:paraId="0CB449BD" w14:textId="2D7207C5"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3" w:type="dxa"/>
            <w:gridSpan w:val="2"/>
            <w:vAlign w:val="center"/>
          </w:tcPr>
          <w:p w14:paraId="7B7D9FF6" w14:textId="2395AFD7" w:rsidR="00C855DF" w:rsidRPr="00545B89" w:rsidRDefault="00C855DF" w:rsidP="00C855DF">
            <w:pPr>
              <w:rPr>
                <w:rFonts w:ascii="Times New Roman" w:hAnsi="Times New Roman" w:cs="Times New Roman"/>
              </w:rPr>
            </w:pPr>
            <w:r>
              <w:rPr>
                <w:rFonts w:ascii="Times New Roman" w:hAnsi="Times New Roman" w:cs="Times New Roman"/>
                <w:bCs/>
                <w:sz w:val="20"/>
                <w:szCs w:val="20"/>
              </w:rPr>
              <w:t>27 Nisan-01 Mayıs 2026</w:t>
            </w:r>
          </w:p>
        </w:tc>
        <w:tc>
          <w:tcPr>
            <w:tcW w:w="5655" w:type="dxa"/>
          </w:tcPr>
          <w:p w14:paraId="1D6EAB70"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kurulum paketini hazırlamak</w:t>
            </w:r>
          </w:p>
        </w:tc>
        <w:tc>
          <w:tcPr>
            <w:tcW w:w="1420" w:type="dxa"/>
            <w:gridSpan w:val="2"/>
            <w:vAlign w:val="center"/>
          </w:tcPr>
          <w:p w14:paraId="39B39FF6" w14:textId="43A63AE0" w:rsidR="00C855DF" w:rsidRDefault="00C855DF" w:rsidP="00C855DF">
            <w:pPr>
              <w:jc w:val="center"/>
            </w:pPr>
            <w:r>
              <w:rPr>
                <w:rFonts w:ascii="Times New Roman" w:hAnsi="Times New Roman" w:cs="Times New Roman"/>
                <w:sz w:val="20"/>
                <w:szCs w:val="20"/>
              </w:rPr>
              <w:t>PY1-PY2-PY5-PY6-PY10</w:t>
            </w:r>
          </w:p>
        </w:tc>
      </w:tr>
      <w:tr w:rsidR="00C855DF" w:rsidRPr="00545B89" w14:paraId="1674391B" w14:textId="77777777" w:rsidTr="0067585A">
        <w:trPr>
          <w:jc w:val="center"/>
        </w:trPr>
        <w:tc>
          <w:tcPr>
            <w:tcW w:w="301" w:type="dxa"/>
          </w:tcPr>
          <w:p w14:paraId="6557DBDA" w14:textId="5129505E"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3" w:type="dxa"/>
            <w:gridSpan w:val="2"/>
            <w:vAlign w:val="center"/>
          </w:tcPr>
          <w:p w14:paraId="769A2065" w14:textId="29074C31" w:rsidR="00C855DF" w:rsidRPr="00545B89" w:rsidRDefault="00C855DF" w:rsidP="00C855DF">
            <w:pPr>
              <w:rPr>
                <w:rFonts w:ascii="Times New Roman" w:hAnsi="Times New Roman" w:cs="Times New Roman"/>
              </w:rPr>
            </w:pPr>
            <w:r>
              <w:rPr>
                <w:rFonts w:ascii="Times New Roman" w:hAnsi="Times New Roman" w:cs="Times New Roman"/>
                <w:bCs/>
                <w:sz w:val="20"/>
                <w:szCs w:val="20"/>
              </w:rPr>
              <w:t>04-08 Mayıs 2026</w:t>
            </w:r>
          </w:p>
        </w:tc>
        <w:tc>
          <w:tcPr>
            <w:tcW w:w="5655" w:type="dxa"/>
          </w:tcPr>
          <w:p w14:paraId="11D9B99B"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 sonuçlarını değerlendirme</w:t>
            </w:r>
          </w:p>
        </w:tc>
        <w:tc>
          <w:tcPr>
            <w:tcW w:w="1420" w:type="dxa"/>
            <w:gridSpan w:val="2"/>
            <w:vAlign w:val="center"/>
          </w:tcPr>
          <w:p w14:paraId="68B22CF9" w14:textId="79F026BF" w:rsidR="00C855DF" w:rsidRDefault="00C855DF" w:rsidP="00C855DF">
            <w:pPr>
              <w:jc w:val="center"/>
            </w:pPr>
            <w:r>
              <w:rPr>
                <w:rFonts w:ascii="Times New Roman" w:hAnsi="Times New Roman" w:cs="Times New Roman"/>
                <w:sz w:val="20"/>
                <w:szCs w:val="20"/>
              </w:rPr>
              <w:t>PY1-PY2-PY5-PY6-PY10</w:t>
            </w:r>
          </w:p>
        </w:tc>
      </w:tr>
      <w:tr w:rsidR="00C855DF" w:rsidRPr="00545B89" w14:paraId="42EED2E1" w14:textId="77777777" w:rsidTr="0067585A">
        <w:trPr>
          <w:jc w:val="center"/>
        </w:trPr>
        <w:tc>
          <w:tcPr>
            <w:tcW w:w="301" w:type="dxa"/>
          </w:tcPr>
          <w:p w14:paraId="03BF82D3" w14:textId="2A740934"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3" w:type="dxa"/>
            <w:gridSpan w:val="2"/>
            <w:vAlign w:val="center"/>
          </w:tcPr>
          <w:p w14:paraId="650A8D1A" w14:textId="3AA12BE7" w:rsidR="00C855DF" w:rsidRPr="00545B89" w:rsidRDefault="00C855DF" w:rsidP="00C855DF">
            <w:pPr>
              <w:rPr>
                <w:rFonts w:ascii="Times New Roman" w:hAnsi="Times New Roman" w:cs="Times New Roman"/>
              </w:rPr>
            </w:pPr>
            <w:r>
              <w:rPr>
                <w:rFonts w:ascii="Times New Roman" w:hAnsi="Times New Roman" w:cs="Times New Roman"/>
                <w:bCs/>
                <w:sz w:val="20"/>
                <w:szCs w:val="20"/>
              </w:rPr>
              <w:t>11-15 Mayıs 2026</w:t>
            </w:r>
          </w:p>
        </w:tc>
        <w:tc>
          <w:tcPr>
            <w:tcW w:w="5655" w:type="dxa"/>
            <w:vAlign w:val="bottom"/>
          </w:tcPr>
          <w:p w14:paraId="60D3FDFA" w14:textId="77777777" w:rsidR="00C855DF" w:rsidRPr="00545B89" w:rsidRDefault="00C855DF" w:rsidP="00C855DF">
            <w:pPr>
              <w:rPr>
                <w:rFonts w:ascii="Times New Roman" w:hAnsi="Times New Roman" w:cs="Times New Roman"/>
                <w:color w:val="000000"/>
                <w:sz w:val="20"/>
                <w:szCs w:val="20"/>
              </w:rPr>
            </w:pPr>
            <w:r w:rsidRPr="00545B89">
              <w:rPr>
                <w:rFonts w:ascii="Times New Roman" w:hAnsi="Times New Roman" w:cs="Times New Roman"/>
                <w:color w:val="000000"/>
                <w:sz w:val="20"/>
                <w:szCs w:val="20"/>
              </w:rPr>
              <w:t>Araştırmanın Sunumu</w:t>
            </w:r>
          </w:p>
        </w:tc>
        <w:tc>
          <w:tcPr>
            <w:tcW w:w="1420" w:type="dxa"/>
            <w:gridSpan w:val="2"/>
            <w:vAlign w:val="center"/>
          </w:tcPr>
          <w:p w14:paraId="3FC3505D" w14:textId="08BA7F94" w:rsidR="00C855DF" w:rsidRDefault="00C855DF" w:rsidP="00C855DF">
            <w:pPr>
              <w:jc w:val="center"/>
            </w:pPr>
            <w:r>
              <w:rPr>
                <w:rFonts w:ascii="Times New Roman" w:hAnsi="Times New Roman" w:cs="Times New Roman"/>
                <w:sz w:val="20"/>
                <w:szCs w:val="20"/>
              </w:rPr>
              <w:t>PY1-PY2-PY5-PY6-PY10</w:t>
            </w:r>
          </w:p>
        </w:tc>
      </w:tr>
      <w:tr w:rsidR="00C855DF" w:rsidRPr="00545B89" w14:paraId="531F285E" w14:textId="77777777" w:rsidTr="0067585A">
        <w:trPr>
          <w:jc w:val="center"/>
        </w:trPr>
        <w:tc>
          <w:tcPr>
            <w:tcW w:w="301" w:type="dxa"/>
          </w:tcPr>
          <w:p w14:paraId="5F1CEC6F" w14:textId="3929A907"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3" w:type="dxa"/>
            <w:gridSpan w:val="2"/>
            <w:vAlign w:val="center"/>
          </w:tcPr>
          <w:p w14:paraId="73A75156" w14:textId="20D4C83B" w:rsidR="00C855DF" w:rsidRPr="00545B89" w:rsidRDefault="00C855DF" w:rsidP="00C855DF">
            <w:pPr>
              <w:rPr>
                <w:rFonts w:ascii="Times New Roman" w:hAnsi="Times New Roman" w:cs="Times New Roman"/>
                <w:sz w:val="18"/>
                <w:szCs w:val="18"/>
              </w:rPr>
            </w:pPr>
            <w:r>
              <w:rPr>
                <w:rFonts w:ascii="Times New Roman" w:hAnsi="Times New Roman" w:cs="Times New Roman"/>
                <w:sz w:val="20"/>
                <w:szCs w:val="20"/>
              </w:rPr>
              <w:t>18-22 Mayıs 2026</w:t>
            </w:r>
          </w:p>
        </w:tc>
        <w:tc>
          <w:tcPr>
            <w:tcW w:w="5655" w:type="dxa"/>
          </w:tcPr>
          <w:p w14:paraId="74E84979" w14:textId="77777777" w:rsidR="00C855DF" w:rsidRPr="00545B89" w:rsidRDefault="00C855DF" w:rsidP="00C855DF">
            <w:pPr>
              <w:pStyle w:val="AralkYok"/>
              <w:rPr>
                <w:rFonts w:ascii="Times New Roman" w:hAnsi="Times New Roman" w:cs="Times New Roman"/>
                <w:sz w:val="20"/>
                <w:szCs w:val="20"/>
              </w:rPr>
            </w:pPr>
            <w:r w:rsidRPr="00545B89">
              <w:rPr>
                <w:rFonts w:ascii="Times New Roman" w:hAnsi="Times New Roman" w:cs="Times New Roman"/>
                <w:sz w:val="20"/>
                <w:szCs w:val="20"/>
              </w:rPr>
              <w:t>Araştırmanın tüm aşamalarını içeren rapor kitapçığını hazırlamak</w:t>
            </w:r>
          </w:p>
        </w:tc>
        <w:tc>
          <w:tcPr>
            <w:tcW w:w="1420" w:type="dxa"/>
            <w:gridSpan w:val="2"/>
            <w:vAlign w:val="center"/>
          </w:tcPr>
          <w:p w14:paraId="0E57A344" w14:textId="4E91701E" w:rsidR="00C855DF" w:rsidRDefault="00C855DF" w:rsidP="00C855DF">
            <w:pPr>
              <w:jc w:val="center"/>
            </w:pPr>
            <w:r>
              <w:rPr>
                <w:rFonts w:ascii="Times New Roman" w:hAnsi="Times New Roman" w:cs="Times New Roman"/>
                <w:sz w:val="20"/>
                <w:szCs w:val="20"/>
              </w:rPr>
              <w:t>PY1-PY2-PY5-PY6-PY10</w:t>
            </w:r>
          </w:p>
        </w:tc>
      </w:tr>
      <w:tr w:rsidR="00C855DF" w:rsidRPr="00545B89" w14:paraId="04F65005" w14:textId="77777777" w:rsidTr="0067585A">
        <w:trPr>
          <w:jc w:val="center"/>
        </w:trPr>
        <w:tc>
          <w:tcPr>
            <w:tcW w:w="301" w:type="dxa"/>
          </w:tcPr>
          <w:p w14:paraId="6D5C6E9E" w14:textId="77777777"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gridSpan w:val="2"/>
          </w:tcPr>
          <w:p w14:paraId="0E0CA6C0" w14:textId="3B6E83DC" w:rsidR="00C855DF" w:rsidRPr="00545B89"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55" w:type="dxa"/>
          </w:tcPr>
          <w:p w14:paraId="1665D743"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Final Sınavı</w:t>
            </w:r>
          </w:p>
        </w:tc>
        <w:tc>
          <w:tcPr>
            <w:tcW w:w="1420" w:type="dxa"/>
            <w:gridSpan w:val="2"/>
          </w:tcPr>
          <w:p w14:paraId="5BFFF211"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C855DF" w:rsidRPr="00545B89" w14:paraId="2D25629A" w14:textId="77777777" w:rsidTr="0067585A">
        <w:trPr>
          <w:jc w:val="center"/>
        </w:trPr>
        <w:tc>
          <w:tcPr>
            <w:tcW w:w="301" w:type="dxa"/>
          </w:tcPr>
          <w:p w14:paraId="78687B1F" w14:textId="77777777" w:rsidR="00C855DF" w:rsidRPr="00545B89"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p>
        </w:tc>
        <w:tc>
          <w:tcPr>
            <w:tcW w:w="2253" w:type="dxa"/>
            <w:gridSpan w:val="2"/>
          </w:tcPr>
          <w:p w14:paraId="5B485403" w14:textId="45033601" w:rsidR="00C855DF" w:rsidRPr="00545B89"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655" w:type="dxa"/>
          </w:tcPr>
          <w:p w14:paraId="00CBEBC2"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Bütünleme Sınavı</w:t>
            </w:r>
          </w:p>
        </w:tc>
        <w:tc>
          <w:tcPr>
            <w:tcW w:w="1420" w:type="dxa"/>
            <w:gridSpan w:val="2"/>
          </w:tcPr>
          <w:p w14:paraId="2A201DD6" w14:textId="77777777" w:rsidR="00C855DF" w:rsidRPr="00545B8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545B89" w14:paraId="15793811" w14:textId="77777777" w:rsidTr="00F473C4">
        <w:trPr>
          <w:trHeight w:val="401"/>
          <w:jc w:val="center"/>
        </w:trPr>
        <w:tc>
          <w:tcPr>
            <w:tcW w:w="2554" w:type="dxa"/>
            <w:gridSpan w:val="3"/>
            <w:vAlign w:val="center"/>
          </w:tcPr>
          <w:p w14:paraId="0E447458"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Değerlendirme</w:t>
            </w:r>
          </w:p>
        </w:tc>
        <w:tc>
          <w:tcPr>
            <w:tcW w:w="7075" w:type="dxa"/>
            <w:gridSpan w:val="3"/>
            <w:vAlign w:val="center"/>
          </w:tcPr>
          <w:p w14:paraId="73300D40" w14:textId="30A12BB0" w:rsidR="00F05372" w:rsidRPr="00545B89" w:rsidRDefault="003E334B" w:rsidP="00F473C4">
            <w:pPr>
              <w:tabs>
                <w:tab w:val="left" w:pos="1552"/>
              </w:tabs>
              <w:rPr>
                <w:rFonts w:ascii="Times New Roman" w:hAnsi="Times New Roman" w:cs="Times New Roman"/>
                <w:sz w:val="20"/>
                <w:szCs w:val="20"/>
              </w:rPr>
            </w:pPr>
            <w:r w:rsidRPr="003E334B">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3E334B">
              <w:rPr>
                <w:rFonts w:ascii="Times New Roman" w:hAnsi="Times New Roman" w:cs="Times New Roman"/>
                <w:sz w:val="20"/>
                <w:szCs w:val="20"/>
              </w:rPr>
              <w:t xml:space="preserve"> vize, %</w:t>
            </w:r>
            <w:r>
              <w:rPr>
                <w:rFonts w:ascii="Times New Roman" w:hAnsi="Times New Roman" w:cs="Times New Roman"/>
                <w:sz w:val="20"/>
                <w:szCs w:val="20"/>
              </w:rPr>
              <w:t>20 Seminer/Sunum</w:t>
            </w:r>
            <w:r w:rsidRPr="003E334B">
              <w:rPr>
                <w:rFonts w:ascii="Times New Roman" w:hAnsi="Times New Roman" w:cs="Times New Roman"/>
                <w:sz w:val="20"/>
                <w:szCs w:val="20"/>
              </w:rPr>
              <w:t xml:space="preserve"> ve %60 oranında etkili bir final aracılığıyla yapılacaktır. Geçme notu 100 üzerinden 60’tır.</w:t>
            </w:r>
          </w:p>
        </w:tc>
      </w:tr>
      <w:tr w:rsidR="00F05372" w:rsidRPr="00545B89" w14:paraId="0D9DA8D0" w14:textId="77777777" w:rsidTr="00F473C4">
        <w:trPr>
          <w:jc w:val="center"/>
        </w:trPr>
        <w:tc>
          <w:tcPr>
            <w:tcW w:w="2554" w:type="dxa"/>
            <w:gridSpan w:val="3"/>
            <w:vAlign w:val="center"/>
          </w:tcPr>
          <w:p w14:paraId="66689DF2" w14:textId="77777777" w:rsidR="00F05372" w:rsidRPr="00545B89"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545B89">
              <w:rPr>
                <w:rFonts w:ascii="Times New Roman" w:hAnsi="Times New Roman" w:cs="Times New Roman"/>
                <w:b/>
                <w:color w:val="000000"/>
                <w:sz w:val="20"/>
                <w:szCs w:val="20"/>
              </w:rPr>
              <w:t>Örnek Sorular</w:t>
            </w:r>
          </w:p>
        </w:tc>
        <w:tc>
          <w:tcPr>
            <w:tcW w:w="7075" w:type="dxa"/>
            <w:gridSpan w:val="3"/>
          </w:tcPr>
          <w:p w14:paraId="5680287A" w14:textId="77777777" w:rsidR="00F05372" w:rsidRPr="00545B89" w:rsidRDefault="00F05372" w:rsidP="00F473C4">
            <w:pPr>
              <w:tabs>
                <w:tab w:val="left" w:pos="720"/>
              </w:tabs>
              <w:autoSpaceDE w:val="0"/>
              <w:autoSpaceDN w:val="0"/>
              <w:adjustRightInd w:val="0"/>
              <w:ind w:right="18"/>
              <w:jc w:val="both"/>
              <w:rPr>
                <w:rFonts w:ascii="Times New Roman" w:hAnsi="Times New Roman" w:cs="Times New Roman"/>
                <w:color w:val="000000"/>
                <w:sz w:val="20"/>
                <w:szCs w:val="20"/>
              </w:rPr>
            </w:pPr>
          </w:p>
        </w:tc>
      </w:tr>
      <w:tr w:rsidR="00F05372" w:rsidRPr="00545B89" w14:paraId="379EF2D4" w14:textId="77777777" w:rsidTr="00F473C4">
        <w:trPr>
          <w:jc w:val="center"/>
        </w:trPr>
        <w:tc>
          <w:tcPr>
            <w:tcW w:w="2554" w:type="dxa"/>
            <w:gridSpan w:val="3"/>
            <w:vAlign w:val="center"/>
          </w:tcPr>
          <w:p w14:paraId="7461FAE4" w14:textId="77777777" w:rsidR="00F05372" w:rsidRPr="00545B89"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sidRPr="00545B89">
              <w:rPr>
                <w:rFonts w:ascii="Times New Roman" w:hAnsi="Times New Roman" w:cs="Times New Roman"/>
                <w:color w:val="000000"/>
                <w:sz w:val="20"/>
                <w:szCs w:val="20"/>
              </w:rPr>
              <w:t>Cevap Anahtarı</w:t>
            </w:r>
          </w:p>
        </w:tc>
        <w:tc>
          <w:tcPr>
            <w:tcW w:w="7075" w:type="dxa"/>
            <w:gridSpan w:val="3"/>
          </w:tcPr>
          <w:p w14:paraId="6DE2FA08" w14:textId="77777777" w:rsidR="00F05372" w:rsidRPr="00545B89" w:rsidRDefault="00F05372" w:rsidP="00F473C4">
            <w:pPr>
              <w:jc w:val="both"/>
              <w:rPr>
                <w:rFonts w:ascii="Times New Roman" w:hAnsi="Times New Roman" w:cs="Times New Roman"/>
                <w:sz w:val="20"/>
                <w:szCs w:val="20"/>
              </w:rPr>
            </w:pPr>
          </w:p>
        </w:tc>
      </w:tr>
      <w:tr w:rsidR="00F05372" w:rsidRPr="00545B89" w14:paraId="07B4C8BB" w14:textId="77777777" w:rsidTr="00F473C4">
        <w:trPr>
          <w:trHeight w:val="401"/>
          <w:jc w:val="center"/>
        </w:trPr>
        <w:tc>
          <w:tcPr>
            <w:tcW w:w="2554" w:type="dxa"/>
            <w:gridSpan w:val="3"/>
            <w:vAlign w:val="center"/>
          </w:tcPr>
          <w:p w14:paraId="67D67479"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Kaynak Kitap</w:t>
            </w:r>
          </w:p>
        </w:tc>
        <w:tc>
          <w:tcPr>
            <w:tcW w:w="7075" w:type="dxa"/>
            <w:gridSpan w:val="3"/>
            <w:vAlign w:val="center"/>
          </w:tcPr>
          <w:p w14:paraId="293F2E69" w14:textId="77777777" w:rsidR="00F05372" w:rsidRPr="00545B89" w:rsidRDefault="00F05372" w:rsidP="00F473C4">
            <w:pPr>
              <w:pStyle w:val="AralkYok"/>
              <w:rPr>
                <w:rFonts w:ascii="Times New Roman" w:hAnsi="Times New Roman" w:cs="Times New Roman"/>
              </w:rPr>
            </w:pPr>
            <w:r w:rsidRPr="00545B89">
              <w:rPr>
                <w:rFonts w:ascii="Times New Roman" w:hAnsi="Times New Roman" w:cs="Times New Roman"/>
              </w:rPr>
              <w:t xml:space="preserve">Yazar/Editör: </w:t>
            </w:r>
            <w:r>
              <w:rPr>
                <w:rFonts w:ascii="Times New Roman" w:hAnsi="Times New Roman" w:cs="Times New Roman"/>
              </w:rPr>
              <w:t xml:space="preserve">İktisat ve işletme ile </w:t>
            </w:r>
            <w:r w:rsidRPr="00545B89">
              <w:rPr>
                <w:rFonts w:ascii="Times New Roman" w:hAnsi="Times New Roman" w:cs="Times New Roman"/>
              </w:rPr>
              <w:t>ilgili kitapların tümü kullanılabilir.</w:t>
            </w:r>
          </w:p>
          <w:p w14:paraId="77E42D8F" w14:textId="77777777" w:rsidR="00F05372" w:rsidRPr="00545B89" w:rsidRDefault="00F05372" w:rsidP="00F473C4">
            <w:pPr>
              <w:tabs>
                <w:tab w:val="left" w:pos="1552"/>
              </w:tabs>
              <w:rPr>
                <w:rFonts w:ascii="Times New Roman" w:hAnsi="Times New Roman" w:cs="Times New Roman"/>
                <w:sz w:val="20"/>
                <w:szCs w:val="20"/>
              </w:rPr>
            </w:pPr>
            <w:r w:rsidRPr="00545B89">
              <w:rPr>
                <w:rFonts w:ascii="Times New Roman" w:hAnsi="Times New Roman" w:cs="Times New Roman"/>
                <w:b/>
                <w:sz w:val="20"/>
                <w:szCs w:val="20"/>
              </w:rPr>
              <w:t xml:space="preserve">Sorumlu Olunan Bölümler/Sayfalar: </w:t>
            </w:r>
          </w:p>
        </w:tc>
      </w:tr>
      <w:tr w:rsidR="00F05372" w:rsidRPr="00545B89" w14:paraId="76B32B9E" w14:textId="77777777" w:rsidTr="00F473C4">
        <w:trPr>
          <w:trHeight w:val="401"/>
          <w:jc w:val="center"/>
        </w:trPr>
        <w:tc>
          <w:tcPr>
            <w:tcW w:w="2554" w:type="dxa"/>
            <w:gridSpan w:val="3"/>
            <w:vAlign w:val="center"/>
          </w:tcPr>
          <w:p w14:paraId="3D855220" w14:textId="77777777" w:rsidR="00F05372" w:rsidRPr="00545B89" w:rsidRDefault="00F05372" w:rsidP="00F473C4">
            <w:pPr>
              <w:tabs>
                <w:tab w:val="left" w:pos="1552"/>
              </w:tabs>
              <w:rPr>
                <w:rFonts w:ascii="Times New Roman" w:hAnsi="Times New Roman" w:cs="Times New Roman"/>
                <w:b/>
                <w:sz w:val="20"/>
                <w:szCs w:val="20"/>
              </w:rPr>
            </w:pPr>
            <w:r w:rsidRPr="00545B89">
              <w:rPr>
                <w:rFonts w:ascii="Times New Roman" w:hAnsi="Times New Roman" w:cs="Times New Roman"/>
                <w:b/>
                <w:sz w:val="20"/>
                <w:szCs w:val="20"/>
              </w:rPr>
              <w:t>Yardımcı Kaynaklar ve Okuma Listesi</w:t>
            </w:r>
          </w:p>
        </w:tc>
        <w:tc>
          <w:tcPr>
            <w:tcW w:w="7075" w:type="dxa"/>
            <w:gridSpan w:val="3"/>
            <w:vAlign w:val="center"/>
          </w:tcPr>
          <w:p w14:paraId="3EAC6533" w14:textId="77777777" w:rsidR="00F05372" w:rsidRPr="00545B89" w:rsidRDefault="00F05372" w:rsidP="002B1C64">
            <w:pPr>
              <w:pStyle w:val="ListeParagraf"/>
              <w:numPr>
                <w:ilvl w:val="0"/>
                <w:numId w:val="1"/>
              </w:numPr>
              <w:tabs>
                <w:tab w:val="left" w:pos="1552"/>
              </w:tabs>
              <w:ind w:left="255" w:hanging="255"/>
              <w:rPr>
                <w:rFonts w:ascii="Times New Roman" w:hAnsi="Times New Roman" w:cs="Times New Roman"/>
                <w:sz w:val="20"/>
                <w:szCs w:val="20"/>
              </w:rPr>
            </w:pPr>
          </w:p>
        </w:tc>
      </w:tr>
    </w:tbl>
    <w:p w14:paraId="529D4149" w14:textId="77777777" w:rsidR="00F05372" w:rsidRPr="00545B89" w:rsidRDefault="00F05372" w:rsidP="00F05372">
      <w:pPr>
        <w:jc w:val="center"/>
        <w:rPr>
          <w:rFonts w:ascii="Times New Roman" w:hAnsi="Times New Roman" w:cs="Times New Roman"/>
          <w:b/>
          <w:color w:val="5B9BD5" w:themeColor="accent1"/>
          <w:sz w:val="24"/>
          <w:szCs w:val="24"/>
        </w:rPr>
      </w:pPr>
    </w:p>
    <w:bookmarkEnd w:id="124"/>
    <w:p w14:paraId="75DE7524" w14:textId="0FCE5FAE" w:rsidR="004A394A" w:rsidRDefault="004A394A">
      <w:pPr>
        <w:rPr>
          <w:rFonts w:ascii="Times New Roman" w:hAnsi="Times New Roman" w:cs="Times New Roman"/>
        </w:rPr>
      </w:pPr>
      <w:r>
        <w:rPr>
          <w:rFonts w:ascii="Times New Roman" w:hAnsi="Times New Roman" w:cs="Times New Roman"/>
        </w:rPr>
        <w:br w:type="page"/>
      </w:r>
    </w:p>
    <w:p w14:paraId="7B394C4E" w14:textId="77777777" w:rsidR="00F05372" w:rsidRPr="00545B89" w:rsidRDefault="00F05372" w:rsidP="00F05372">
      <w:pPr>
        <w:rPr>
          <w:rFonts w:ascii="Times New Roman" w:hAnsi="Times New Roman" w:cs="Times New Roman"/>
        </w:rPr>
      </w:pPr>
    </w:p>
    <w:p w14:paraId="1F84C766" w14:textId="3F6F912E" w:rsidR="006A14D5" w:rsidRPr="00B63ED1" w:rsidRDefault="006A14D5" w:rsidP="006A14D5">
      <w:pPr>
        <w:pStyle w:val="Balk2"/>
        <w:jc w:val="center"/>
        <w:rPr>
          <w:rFonts w:cs="Times New Roman"/>
          <w:bCs/>
          <w:color w:val="auto"/>
          <w:szCs w:val="24"/>
        </w:rPr>
      </w:pPr>
      <w:bookmarkStart w:id="125" w:name="_Toc64546254"/>
      <w:bookmarkStart w:id="126" w:name="_Toc220680395"/>
      <w:bookmarkStart w:id="127" w:name="_Hlk194050661"/>
      <w:r w:rsidRPr="00B63ED1">
        <w:rPr>
          <w:bCs/>
          <w:color w:val="auto"/>
          <w:szCs w:val="24"/>
        </w:rPr>
        <w:t>LJ2</w:t>
      </w:r>
      <w:r w:rsidR="00C855DF" w:rsidRPr="00B63ED1">
        <w:rPr>
          <w:bCs/>
          <w:color w:val="auto"/>
          <w:szCs w:val="24"/>
        </w:rPr>
        <w:t>20</w:t>
      </w:r>
      <w:r w:rsidRPr="00B63ED1">
        <w:rPr>
          <w:bCs/>
          <w:color w:val="auto"/>
          <w:szCs w:val="24"/>
        </w:rPr>
        <w:t xml:space="preserve"> Muhasebe Uygulamaları</w:t>
      </w:r>
      <w:bookmarkEnd w:id="125"/>
      <w:r w:rsidRPr="00B63ED1">
        <w:rPr>
          <w:bCs/>
          <w:color w:val="auto"/>
          <w:szCs w:val="24"/>
        </w:rPr>
        <w:t>-II</w:t>
      </w:r>
      <w:bookmarkEnd w:id="126"/>
    </w:p>
    <w:tbl>
      <w:tblPr>
        <w:tblStyle w:val="TabloKlavuzu"/>
        <w:tblW w:w="5383" w:type="pct"/>
        <w:jc w:val="center"/>
        <w:tblLayout w:type="fixed"/>
        <w:tblCellMar>
          <w:left w:w="28" w:type="dxa"/>
          <w:right w:w="28" w:type="dxa"/>
        </w:tblCellMar>
        <w:tblLook w:val="01E0" w:firstRow="1" w:lastRow="1" w:firstColumn="1" w:lastColumn="1" w:noHBand="0" w:noVBand="0"/>
      </w:tblPr>
      <w:tblGrid>
        <w:gridCol w:w="299"/>
        <w:gridCol w:w="2247"/>
        <w:gridCol w:w="7"/>
        <w:gridCol w:w="5781"/>
        <w:gridCol w:w="1420"/>
      </w:tblGrid>
      <w:tr w:rsidR="006A14D5" w:rsidRPr="00BE6D29" w14:paraId="25ED6B71" w14:textId="77777777" w:rsidTr="0067585A">
        <w:trPr>
          <w:trHeight w:val="401"/>
          <w:jc w:val="center"/>
        </w:trPr>
        <w:tc>
          <w:tcPr>
            <w:tcW w:w="2554" w:type="dxa"/>
            <w:gridSpan w:val="3"/>
            <w:vAlign w:val="center"/>
          </w:tcPr>
          <w:p w14:paraId="43E24C7A" w14:textId="77777777" w:rsidR="006A14D5" w:rsidRPr="00236124" w:rsidRDefault="006A14D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202" w:type="dxa"/>
            <w:gridSpan w:val="2"/>
            <w:vAlign w:val="center"/>
          </w:tcPr>
          <w:p w14:paraId="5B9CB58B" w14:textId="77777777" w:rsidR="006A14D5" w:rsidRPr="00BE6D29" w:rsidRDefault="006A14D5" w:rsidP="0067585A">
            <w:pPr>
              <w:tabs>
                <w:tab w:val="left" w:pos="1552"/>
              </w:tabs>
              <w:rPr>
                <w:rFonts w:ascii="Times New Roman" w:hAnsi="Times New Roman" w:cs="Times New Roman"/>
                <w:sz w:val="20"/>
                <w:szCs w:val="20"/>
              </w:rPr>
            </w:pPr>
            <w:r>
              <w:rPr>
                <w:rFonts w:ascii="Times New Roman" w:hAnsi="Times New Roman" w:cs="Times New Roman"/>
                <w:sz w:val="20"/>
                <w:szCs w:val="20"/>
              </w:rPr>
              <w:t>Öğr.Gör. Hatice N. BAŞDEMİR</w:t>
            </w:r>
          </w:p>
        </w:tc>
      </w:tr>
      <w:tr w:rsidR="006A14D5" w:rsidRPr="00BE6D29" w14:paraId="332D4DBD" w14:textId="77777777" w:rsidTr="0067585A">
        <w:trPr>
          <w:trHeight w:val="401"/>
          <w:jc w:val="center"/>
        </w:trPr>
        <w:tc>
          <w:tcPr>
            <w:tcW w:w="2554" w:type="dxa"/>
            <w:gridSpan w:val="3"/>
            <w:vAlign w:val="center"/>
          </w:tcPr>
          <w:p w14:paraId="203F8EA4" w14:textId="77777777" w:rsidR="006A14D5" w:rsidRPr="00236124" w:rsidRDefault="006A14D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202" w:type="dxa"/>
            <w:gridSpan w:val="2"/>
            <w:vAlign w:val="center"/>
          </w:tcPr>
          <w:p w14:paraId="414FF315" w14:textId="77777777" w:rsidR="006A14D5" w:rsidRDefault="006A14D5"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6A14D5" w:rsidRPr="00BE6D29" w14:paraId="2EBC1A0E" w14:textId="77777777" w:rsidTr="0067585A">
        <w:trPr>
          <w:trHeight w:val="401"/>
          <w:jc w:val="center"/>
        </w:trPr>
        <w:tc>
          <w:tcPr>
            <w:tcW w:w="2554" w:type="dxa"/>
            <w:gridSpan w:val="3"/>
            <w:vAlign w:val="center"/>
          </w:tcPr>
          <w:p w14:paraId="7B0B8FC8" w14:textId="2ED83EAE" w:rsidR="006A14D5" w:rsidRPr="00236124" w:rsidRDefault="006A14D5" w:rsidP="0067585A">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202" w:type="dxa"/>
            <w:gridSpan w:val="2"/>
            <w:vAlign w:val="center"/>
          </w:tcPr>
          <w:tbl>
            <w:tblPr>
              <w:tblW w:w="5058" w:type="dxa"/>
              <w:tblLayout w:type="fixed"/>
              <w:tblCellMar>
                <w:left w:w="70" w:type="dxa"/>
                <w:right w:w="70" w:type="dxa"/>
              </w:tblCellMar>
              <w:tblLook w:val="04A0" w:firstRow="1" w:lastRow="0" w:firstColumn="1" w:lastColumn="0" w:noHBand="0" w:noVBand="1"/>
            </w:tblPr>
            <w:tblGrid>
              <w:gridCol w:w="1120"/>
              <w:gridCol w:w="1360"/>
              <w:gridCol w:w="2578"/>
            </w:tblGrid>
            <w:tr w:rsidR="00E01674" w:rsidRPr="00E01674" w14:paraId="1CDF4C1B" w14:textId="77777777" w:rsidTr="00C855DF">
              <w:trPr>
                <w:trHeight w:val="600"/>
              </w:trPr>
              <w:tc>
                <w:tcPr>
                  <w:tcW w:w="1120" w:type="dxa"/>
                  <w:tcBorders>
                    <w:top w:val="single" w:sz="4" w:space="0" w:color="F8F9FA"/>
                    <w:left w:val="single" w:sz="4" w:space="0" w:color="F8F9FA"/>
                    <w:bottom w:val="single" w:sz="4" w:space="0" w:color="F8F9FA"/>
                    <w:right w:val="single" w:sz="4" w:space="0" w:color="F8F9FA"/>
                  </w:tcBorders>
                  <w:shd w:val="clear" w:color="000000" w:fill="FBDAD7"/>
                  <w:vAlign w:val="center"/>
                  <w:hideMark/>
                </w:tcPr>
                <w:p w14:paraId="44069410" w14:textId="3D00898D" w:rsidR="00E01674" w:rsidRPr="00E01674" w:rsidRDefault="00E01674" w:rsidP="00E01674">
                  <w:pPr>
                    <w:spacing w:after="0" w:line="240" w:lineRule="auto"/>
                    <w:rPr>
                      <w:rFonts w:ascii="Arial" w:eastAsia="Times New Roman" w:hAnsi="Arial" w:cs="Arial"/>
                      <w:color w:val="000000"/>
                      <w:sz w:val="20"/>
                      <w:szCs w:val="20"/>
                      <w:lang w:eastAsia="tr-TR"/>
                    </w:rPr>
                  </w:pPr>
                  <w:r w:rsidRPr="00E01674">
                    <w:rPr>
                      <w:rFonts w:ascii="Arial" w:eastAsia="Times New Roman" w:hAnsi="Arial" w:cs="Arial"/>
                      <w:color w:val="000000"/>
                      <w:sz w:val="20"/>
                      <w:szCs w:val="20"/>
                      <w:lang w:eastAsia="tr-TR"/>
                    </w:rPr>
                    <w:t>Çarşamba</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4B6B0394" w14:textId="171C44BA" w:rsidR="00E01674" w:rsidRPr="00E01674" w:rsidRDefault="00C855DF" w:rsidP="00E01674">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08:30-09:15</w:t>
                  </w:r>
                </w:p>
              </w:tc>
              <w:tc>
                <w:tcPr>
                  <w:tcW w:w="2578"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63750F78" w14:textId="47022BBF" w:rsidR="00E01674" w:rsidRPr="00E01674" w:rsidRDefault="00C855DF" w:rsidP="00E01674">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Perşembe </w:t>
                  </w:r>
                  <w:r w:rsidR="00E01674" w:rsidRPr="00E01674">
                    <w:rPr>
                      <w:rFonts w:ascii="Arial" w:eastAsia="Times New Roman" w:hAnsi="Arial" w:cs="Arial"/>
                      <w:color w:val="000000"/>
                      <w:sz w:val="20"/>
                      <w:szCs w:val="20"/>
                      <w:lang w:eastAsia="tr-TR"/>
                    </w:rPr>
                    <w:t>0</w:t>
                  </w:r>
                  <w:r>
                    <w:rPr>
                      <w:rFonts w:ascii="Arial" w:eastAsia="Times New Roman" w:hAnsi="Arial" w:cs="Arial"/>
                      <w:color w:val="000000"/>
                      <w:sz w:val="20"/>
                      <w:szCs w:val="20"/>
                      <w:lang w:eastAsia="tr-TR"/>
                    </w:rPr>
                    <w:t>8</w:t>
                  </w:r>
                  <w:r w:rsidR="00E01674" w:rsidRPr="00E01674">
                    <w:rPr>
                      <w:rFonts w:ascii="Arial" w:eastAsia="Times New Roman" w:hAnsi="Arial" w:cs="Arial"/>
                      <w:color w:val="000000"/>
                      <w:sz w:val="20"/>
                      <w:szCs w:val="20"/>
                      <w:lang w:eastAsia="tr-TR"/>
                    </w:rPr>
                    <w:t>:30-</w:t>
                  </w:r>
                  <w:r>
                    <w:rPr>
                      <w:rFonts w:ascii="Arial" w:eastAsia="Times New Roman" w:hAnsi="Arial" w:cs="Arial"/>
                      <w:color w:val="000000"/>
                      <w:sz w:val="20"/>
                      <w:szCs w:val="20"/>
                      <w:lang w:eastAsia="tr-TR"/>
                    </w:rPr>
                    <w:t>09</w:t>
                  </w:r>
                  <w:r w:rsidR="00E01674" w:rsidRPr="00E01674">
                    <w:rPr>
                      <w:rFonts w:ascii="Arial" w:eastAsia="Times New Roman" w:hAnsi="Arial" w:cs="Arial"/>
                      <w:color w:val="000000"/>
                      <w:sz w:val="20"/>
                      <w:szCs w:val="20"/>
                      <w:lang w:eastAsia="tr-TR"/>
                    </w:rPr>
                    <w:t>:15</w:t>
                  </w:r>
                </w:p>
              </w:tc>
            </w:tr>
          </w:tbl>
          <w:p w14:paraId="0597E1BF" w14:textId="498D125F" w:rsidR="006A14D5" w:rsidRDefault="006A14D5" w:rsidP="0067585A">
            <w:pPr>
              <w:tabs>
                <w:tab w:val="left" w:pos="1552"/>
              </w:tabs>
              <w:rPr>
                <w:rFonts w:ascii="Times New Roman" w:hAnsi="Times New Roman" w:cs="Times New Roman"/>
                <w:sz w:val="20"/>
                <w:szCs w:val="20"/>
              </w:rPr>
            </w:pPr>
          </w:p>
        </w:tc>
      </w:tr>
      <w:tr w:rsidR="006A14D5" w:rsidRPr="00BE6D29" w14:paraId="29EFBFC4" w14:textId="77777777" w:rsidTr="0067585A">
        <w:trPr>
          <w:trHeight w:val="401"/>
          <w:jc w:val="center"/>
        </w:trPr>
        <w:tc>
          <w:tcPr>
            <w:tcW w:w="2554" w:type="dxa"/>
            <w:gridSpan w:val="3"/>
            <w:vAlign w:val="center"/>
          </w:tcPr>
          <w:p w14:paraId="6C0C0EB8" w14:textId="77777777" w:rsidR="006A14D5" w:rsidRPr="00236124" w:rsidRDefault="006A14D5"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202" w:type="dxa"/>
            <w:gridSpan w:val="2"/>
            <w:vAlign w:val="center"/>
          </w:tcPr>
          <w:p w14:paraId="259D987D" w14:textId="77777777" w:rsidR="006A14D5" w:rsidRDefault="0067585A" w:rsidP="0067585A">
            <w:pPr>
              <w:tabs>
                <w:tab w:val="left" w:pos="1552"/>
              </w:tabs>
              <w:rPr>
                <w:rFonts w:ascii="Times New Roman" w:hAnsi="Times New Roman" w:cs="Times New Roman"/>
                <w:sz w:val="20"/>
                <w:szCs w:val="20"/>
              </w:rPr>
            </w:pPr>
            <w:hyperlink r:id="rId149" w:history="1">
              <w:r w:rsidR="006A14D5" w:rsidRPr="00D55557">
                <w:rPr>
                  <w:rStyle w:val="Kpr"/>
                  <w:rFonts w:ascii="Arial" w:hAnsi="Arial" w:cs="Arial"/>
                  <w:sz w:val="20"/>
                  <w:szCs w:val="20"/>
                </w:rPr>
                <w:t>hatice.basdemir@gop.edu.tr</w:t>
              </w:r>
            </w:hyperlink>
          </w:p>
        </w:tc>
      </w:tr>
      <w:tr w:rsidR="006A14D5" w:rsidRPr="00BE6D29" w14:paraId="5A4DD96D" w14:textId="77777777" w:rsidTr="0067585A">
        <w:trPr>
          <w:trHeight w:val="401"/>
          <w:jc w:val="center"/>
        </w:trPr>
        <w:tc>
          <w:tcPr>
            <w:tcW w:w="2554" w:type="dxa"/>
            <w:gridSpan w:val="3"/>
            <w:vAlign w:val="center"/>
          </w:tcPr>
          <w:p w14:paraId="6D9C7933" w14:textId="77777777" w:rsidR="006A14D5" w:rsidRPr="00236124" w:rsidRDefault="006A14D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202" w:type="dxa"/>
            <w:gridSpan w:val="2"/>
            <w:vAlign w:val="center"/>
          </w:tcPr>
          <w:p w14:paraId="26E27FCE" w14:textId="68B24175" w:rsidR="006A14D5" w:rsidRPr="00C774D8" w:rsidRDefault="006A14D5" w:rsidP="0067585A">
            <w:pPr>
              <w:tabs>
                <w:tab w:val="left" w:pos="1552"/>
              </w:tabs>
              <w:rPr>
                <w:rFonts w:ascii="Times New Roman" w:hAnsi="Times New Roman" w:cs="Times New Roman"/>
              </w:rPr>
            </w:pPr>
            <w:r>
              <w:rPr>
                <w:rFonts w:ascii="Times New Roman" w:hAnsi="Times New Roman" w:cs="Times New Roman"/>
              </w:rPr>
              <w:t>Cuma 09:</w:t>
            </w:r>
            <w:r w:rsidR="00E01674">
              <w:rPr>
                <w:rFonts w:ascii="Times New Roman" w:hAnsi="Times New Roman" w:cs="Times New Roman"/>
              </w:rPr>
              <w:t>30-12:15</w:t>
            </w:r>
          </w:p>
        </w:tc>
      </w:tr>
      <w:tr w:rsidR="006A14D5" w:rsidRPr="00BE6D29" w14:paraId="35F747F9" w14:textId="77777777" w:rsidTr="0067585A">
        <w:trPr>
          <w:trHeight w:val="401"/>
          <w:jc w:val="center"/>
        </w:trPr>
        <w:tc>
          <w:tcPr>
            <w:tcW w:w="2554" w:type="dxa"/>
            <w:gridSpan w:val="3"/>
            <w:vAlign w:val="center"/>
          </w:tcPr>
          <w:p w14:paraId="779B1165" w14:textId="77777777" w:rsidR="006A14D5" w:rsidRPr="00236124" w:rsidRDefault="006A14D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202" w:type="dxa"/>
            <w:gridSpan w:val="2"/>
            <w:vAlign w:val="center"/>
          </w:tcPr>
          <w:p w14:paraId="12F757FD" w14:textId="0226775C" w:rsidR="006A14D5" w:rsidRPr="00C774D8" w:rsidRDefault="006A14D5" w:rsidP="0067585A">
            <w:pPr>
              <w:tabs>
                <w:tab w:val="left" w:pos="1552"/>
              </w:tabs>
              <w:rPr>
                <w:rFonts w:ascii="Times New Roman" w:hAnsi="Times New Roman" w:cs="Times New Roman"/>
                <w:sz w:val="20"/>
                <w:szCs w:val="20"/>
              </w:rPr>
            </w:pPr>
            <w:r>
              <w:rPr>
                <w:rFonts w:ascii="Times New Roman" w:hAnsi="Times New Roman" w:cs="Times New Roman"/>
                <w:sz w:val="20"/>
                <w:szCs w:val="20"/>
              </w:rPr>
              <w:t>D5</w:t>
            </w:r>
          </w:p>
        </w:tc>
      </w:tr>
      <w:tr w:rsidR="006A14D5" w:rsidRPr="00BE6D29" w14:paraId="53A8D7B5" w14:textId="77777777" w:rsidTr="0067585A">
        <w:trPr>
          <w:trHeight w:val="401"/>
          <w:jc w:val="center"/>
        </w:trPr>
        <w:tc>
          <w:tcPr>
            <w:tcW w:w="2554" w:type="dxa"/>
            <w:gridSpan w:val="3"/>
            <w:vAlign w:val="center"/>
          </w:tcPr>
          <w:p w14:paraId="6A90E4BC" w14:textId="77777777" w:rsidR="006A14D5" w:rsidRPr="00236124" w:rsidRDefault="006A14D5"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202" w:type="dxa"/>
            <w:gridSpan w:val="2"/>
            <w:vAlign w:val="center"/>
          </w:tcPr>
          <w:p w14:paraId="53A3F2DD" w14:textId="77777777" w:rsidR="006A14D5" w:rsidRPr="00236124" w:rsidRDefault="006A14D5" w:rsidP="0067585A">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b</w:t>
            </w:r>
            <w:r w:rsidRPr="003E385F">
              <w:rPr>
                <w:rFonts w:ascii="Times New Roman" w:hAnsi="Times New Roman" w:cs="Times New Roman"/>
                <w:sz w:val="20"/>
                <w:szCs w:val="20"/>
              </w:rPr>
              <w:t>ilanço tarihindeki mevcutların,</w:t>
            </w:r>
            <w:r>
              <w:rPr>
                <w:rFonts w:ascii="Times New Roman" w:hAnsi="Times New Roman" w:cs="Times New Roman"/>
                <w:sz w:val="20"/>
                <w:szCs w:val="20"/>
              </w:rPr>
              <w:t xml:space="preserve"> </w:t>
            </w:r>
            <w:r w:rsidRPr="003E385F">
              <w:rPr>
                <w:rFonts w:ascii="Times New Roman" w:hAnsi="Times New Roman" w:cs="Times New Roman"/>
                <w:sz w:val="20"/>
                <w:szCs w:val="20"/>
              </w:rPr>
              <w:t>alacakların ve borçların tespit edilerek, hesap kalanlarının buna göre düzeltilmesi ve bu süreçte mevzuatımızın gerekleri ve uluslararası muhasebe standartlarına göre yapılması gerekenlerin a</w:t>
            </w:r>
            <w:r>
              <w:rPr>
                <w:rFonts w:ascii="Times New Roman" w:hAnsi="Times New Roman" w:cs="Times New Roman"/>
                <w:sz w:val="20"/>
                <w:szCs w:val="20"/>
              </w:rPr>
              <w:t>yrıntılarıyla açıklanmasıdır.</w:t>
            </w:r>
          </w:p>
        </w:tc>
      </w:tr>
      <w:tr w:rsidR="00761776" w:rsidRPr="00BE6D29" w14:paraId="55AB161B" w14:textId="77777777" w:rsidTr="00761776">
        <w:trPr>
          <w:cantSplit/>
          <w:trHeight w:val="60"/>
          <w:jc w:val="center"/>
        </w:trPr>
        <w:tc>
          <w:tcPr>
            <w:tcW w:w="2547" w:type="dxa"/>
            <w:gridSpan w:val="2"/>
            <w:vMerge w:val="restart"/>
            <w:textDirection w:val="btLr"/>
            <w:vAlign w:val="center"/>
          </w:tcPr>
          <w:p w14:paraId="430FB5B8" w14:textId="47740338" w:rsidR="00761776" w:rsidRPr="003C0969" w:rsidRDefault="00761776" w:rsidP="0067585A">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209" w:type="dxa"/>
            <w:gridSpan w:val="3"/>
            <w:vAlign w:val="center"/>
          </w:tcPr>
          <w:p w14:paraId="44DFB838" w14:textId="154D098C" w:rsidR="00761776" w:rsidRPr="003C0969" w:rsidRDefault="00761776" w:rsidP="00761776">
            <w:pPr>
              <w:tabs>
                <w:tab w:val="left" w:pos="1552"/>
              </w:tabs>
              <w:rPr>
                <w:rFonts w:ascii="Times New Roman" w:hAnsi="Times New Roman" w:cs="Times New Roman"/>
                <w:b/>
                <w:sz w:val="20"/>
                <w:szCs w:val="20"/>
              </w:rPr>
            </w:pPr>
          </w:p>
        </w:tc>
      </w:tr>
      <w:tr w:rsidR="00761776" w:rsidRPr="00BE6D29" w14:paraId="4AA3880E" w14:textId="77777777" w:rsidTr="00761776">
        <w:trPr>
          <w:trHeight w:val="61"/>
          <w:jc w:val="center"/>
        </w:trPr>
        <w:tc>
          <w:tcPr>
            <w:tcW w:w="2547" w:type="dxa"/>
            <w:gridSpan w:val="2"/>
            <w:vMerge/>
            <w:vAlign w:val="center"/>
          </w:tcPr>
          <w:p w14:paraId="038E238C" w14:textId="74134216"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7EF6518D"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İle İlgili Temel Kavramlar, Muhasebenin Teknik Yapısı Ve Türkiye Muhasebe Standartları Tekdüzen Hesap Planı</w:t>
            </w:r>
          </w:p>
        </w:tc>
      </w:tr>
      <w:tr w:rsidR="00761776" w:rsidRPr="00BE6D29" w14:paraId="6E284C98" w14:textId="77777777" w:rsidTr="00761776">
        <w:trPr>
          <w:trHeight w:val="106"/>
          <w:jc w:val="center"/>
        </w:trPr>
        <w:tc>
          <w:tcPr>
            <w:tcW w:w="2547" w:type="dxa"/>
            <w:gridSpan w:val="2"/>
            <w:vMerge/>
            <w:vAlign w:val="center"/>
          </w:tcPr>
          <w:p w14:paraId="385753F3" w14:textId="2DA9EC06"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093C6CD8"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ile ilgili genel bilgileri kavrar.</w:t>
            </w:r>
          </w:p>
        </w:tc>
      </w:tr>
      <w:tr w:rsidR="00761776" w:rsidRPr="00BE6D29" w14:paraId="1185B349" w14:textId="77777777" w:rsidTr="00761776">
        <w:trPr>
          <w:trHeight w:val="152"/>
          <w:jc w:val="center"/>
        </w:trPr>
        <w:tc>
          <w:tcPr>
            <w:tcW w:w="2547" w:type="dxa"/>
            <w:gridSpan w:val="2"/>
            <w:vMerge/>
            <w:vAlign w:val="center"/>
          </w:tcPr>
          <w:p w14:paraId="473217A4" w14:textId="4E5D9718"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67C1D142"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Hesap kavramını tanımlayabilir.</w:t>
            </w:r>
          </w:p>
        </w:tc>
      </w:tr>
      <w:tr w:rsidR="00761776" w:rsidRPr="00BE6D29" w14:paraId="32F5595B" w14:textId="77777777" w:rsidTr="00761776">
        <w:trPr>
          <w:trHeight w:val="56"/>
          <w:jc w:val="center"/>
        </w:trPr>
        <w:tc>
          <w:tcPr>
            <w:tcW w:w="2547" w:type="dxa"/>
            <w:gridSpan w:val="2"/>
            <w:vMerge/>
            <w:vAlign w:val="center"/>
          </w:tcPr>
          <w:p w14:paraId="10555411" w14:textId="5CEDF18B"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3486D064"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Temel muhasebe eşitliğini ve eşitlik üzerinde meydana gelen değişmelerin hesaplar üzerinde nasıl takip edildiğini açıklayabilir.</w:t>
            </w:r>
          </w:p>
        </w:tc>
      </w:tr>
      <w:tr w:rsidR="00761776" w:rsidRPr="00BE6D29" w14:paraId="30486D49" w14:textId="77777777" w:rsidTr="00761776">
        <w:trPr>
          <w:trHeight w:val="102"/>
          <w:jc w:val="center"/>
        </w:trPr>
        <w:tc>
          <w:tcPr>
            <w:tcW w:w="2547" w:type="dxa"/>
            <w:gridSpan w:val="2"/>
            <w:vMerge/>
            <w:vAlign w:val="center"/>
          </w:tcPr>
          <w:p w14:paraId="1AECA24A" w14:textId="0FD9D652"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031AA569"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Hesapların işleyişini açıklayabilir.</w:t>
            </w:r>
          </w:p>
        </w:tc>
      </w:tr>
      <w:tr w:rsidR="00761776" w:rsidRPr="00BE6D29" w14:paraId="7341BE58" w14:textId="77777777" w:rsidTr="00761776">
        <w:trPr>
          <w:trHeight w:val="134"/>
          <w:jc w:val="center"/>
        </w:trPr>
        <w:tc>
          <w:tcPr>
            <w:tcW w:w="2547" w:type="dxa"/>
            <w:gridSpan w:val="2"/>
            <w:vMerge/>
            <w:vAlign w:val="center"/>
          </w:tcPr>
          <w:p w14:paraId="4C2C8FBC" w14:textId="7036F589"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6492EAAC"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Tek düzen hesap planının içeriğini ve kapsamını açıklayabilir.</w:t>
            </w:r>
          </w:p>
        </w:tc>
      </w:tr>
      <w:tr w:rsidR="00761776" w:rsidRPr="00BE6D29" w14:paraId="71C002E5" w14:textId="77777777" w:rsidTr="00761776">
        <w:trPr>
          <w:trHeight w:val="51"/>
          <w:jc w:val="center"/>
        </w:trPr>
        <w:tc>
          <w:tcPr>
            <w:tcW w:w="2547" w:type="dxa"/>
            <w:gridSpan w:val="2"/>
            <w:vMerge/>
            <w:vAlign w:val="center"/>
          </w:tcPr>
          <w:p w14:paraId="2CD0BC88" w14:textId="5536C3BD"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5EDD7AE1"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Envanter ve değerleme işlemleri</w:t>
            </w:r>
          </w:p>
        </w:tc>
      </w:tr>
      <w:tr w:rsidR="00761776" w:rsidRPr="00BE6D29" w14:paraId="1A44F2F8" w14:textId="77777777" w:rsidTr="00761776">
        <w:trPr>
          <w:trHeight w:val="51"/>
          <w:jc w:val="center"/>
        </w:trPr>
        <w:tc>
          <w:tcPr>
            <w:tcW w:w="2547" w:type="dxa"/>
            <w:gridSpan w:val="2"/>
            <w:vMerge/>
            <w:vAlign w:val="center"/>
          </w:tcPr>
          <w:p w14:paraId="7A21B5C5" w14:textId="04165D5A"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7A473EE6"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Envanteri tanımlayabilir.</w:t>
            </w:r>
          </w:p>
        </w:tc>
      </w:tr>
      <w:tr w:rsidR="00761776" w:rsidRPr="00BE6D29" w14:paraId="186F90A6" w14:textId="77777777" w:rsidTr="00761776">
        <w:trPr>
          <w:trHeight w:val="51"/>
          <w:jc w:val="center"/>
        </w:trPr>
        <w:tc>
          <w:tcPr>
            <w:tcW w:w="2547" w:type="dxa"/>
            <w:gridSpan w:val="2"/>
            <w:vMerge/>
            <w:vAlign w:val="center"/>
          </w:tcPr>
          <w:p w14:paraId="0477A7C1" w14:textId="745D7710"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7D6B4CD5"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Envanter işlemleri yapabilir.</w:t>
            </w:r>
          </w:p>
        </w:tc>
      </w:tr>
      <w:tr w:rsidR="00761776" w:rsidRPr="00BE6D29" w14:paraId="781EA5F4" w14:textId="77777777" w:rsidTr="00761776">
        <w:trPr>
          <w:trHeight w:val="51"/>
          <w:jc w:val="center"/>
        </w:trPr>
        <w:tc>
          <w:tcPr>
            <w:tcW w:w="2547" w:type="dxa"/>
            <w:gridSpan w:val="2"/>
            <w:vMerge/>
            <w:vAlign w:val="center"/>
          </w:tcPr>
          <w:p w14:paraId="67D60352" w14:textId="19AB8802"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84A5EAC"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VUK’ na göre değerleme ölçülerini bilir.</w:t>
            </w:r>
          </w:p>
        </w:tc>
      </w:tr>
      <w:tr w:rsidR="00761776" w:rsidRPr="00BE6D29" w14:paraId="6CF37F69" w14:textId="77777777" w:rsidTr="00761776">
        <w:trPr>
          <w:trHeight w:val="51"/>
          <w:jc w:val="center"/>
        </w:trPr>
        <w:tc>
          <w:tcPr>
            <w:tcW w:w="2547" w:type="dxa"/>
            <w:gridSpan w:val="2"/>
            <w:vMerge/>
            <w:vAlign w:val="center"/>
          </w:tcPr>
          <w:p w14:paraId="0E82C640" w14:textId="1725CC6B"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49FC3E6C"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Aktif Hesaplarda Dönemsonu İşlemleri: Dönen Varlıklar</w:t>
            </w:r>
          </w:p>
        </w:tc>
      </w:tr>
      <w:tr w:rsidR="00761776" w:rsidRPr="00BE6D29" w14:paraId="31AD3684" w14:textId="77777777" w:rsidTr="00761776">
        <w:trPr>
          <w:trHeight w:val="51"/>
          <w:jc w:val="center"/>
        </w:trPr>
        <w:tc>
          <w:tcPr>
            <w:tcW w:w="2547" w:type="dxa"/>
            <w:gridSpan w:val="2"/>
            <w:vMerge/>
            <w:vAlign w:val="center"/>
          </w:tcPr>
          <w:p w14:paraId="082BDCF2" w14:textId="39B1965E"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5C7EBC9"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Finansal varlıklar kavramını açıklayabilir.</w:t>
            </w:r>
          </w:p>
        </w:tc>
      </w:tr>
      <w:tr w:rsidR="00761776" w:rsidRPr="00BE6D29" w14:paraId="7D4D4ED9" w14:textId="77777777" w:rsidTr="00761776">
        <w:trPr>
          <w:trHeight w:val="51"/>
          <w:jc w:val="center"/>
        </w:trPr>
        <w:tc>
          <w:tcPr>
            <w:tcW w:w="2547" w:type="dxa"/>
            <w:gridSpan w:val="2"/>
            <w:vMerge/>
            <w:vAlign w:val="center"/>
          </w:tcPr>
          <w:p w14:paraId="1E57BF9E" w14:textId="727AF59C"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275EDCE7"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Dönen varlıklar grubunun önemini kavrar.</w:t>
            </w:r>
          </w:p>
        </w:tc>
      </w:tr>
      <w:tr w:rsidR="00761776" w:rsidRPr="00BE6D29" w14:paraId="5A1DE60E" w14:textId="77777777" w:rsidTr="00761776">
        <w:trPr>
          <w:trHeight w:val="51"/>
          <w:jc w:val="center"/>
        </w:trPr>
        <w:tc>
          <w:tcPr>
            <w:tcW w:w="2547" w:type="dxa"/>
            <w:gridSpan w:val="2"/>
            <w:vMerge/>
            <w:vAlign w:val="center"/>
          </w:tcPr>
          <w:p w14:paraId="5EA97192" w14:textId="1DE51B8D"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2576D032" w14:textId="77777777" w:rsidR="00761776" w:rsidRDefault="00761776" w:rsidP="0067585A">
            <w:pPr>
              <w:rPr>
                <w:rFonts w:ascii="Times New Roman" w:hAnsi="Times New Roman" w:cs="Times New Roman"/>
                <w:color w:val="000000"/>
                <w:sz w:val="20"/>
                <w:szCs w:val="20"/>
              </w:rPr>
            </w:pPr>
            <w:r w:rsidRPr="00DD057F">
              <w:rPr>
                <w:rFonts w:ascii="Times New Roman" w:hAnsi="Times New Roman" w:cs="Times New Roman"/>
                <w:color w:val="000000"/>
                <w:sz w:val="20"/>
                <w:szCs w:val="20"/>
              </w:rPr>
              <w:t>Aktif Hesaplar</w:t>
            </w:r>
            <w:r>
              <w:rPr>
                <w:rFonts w:ascii="Times New Roman" w:hAnsi="Times New Roman" w:cs="Times New Roman"/>
                <w:color w:val="000000"/>
                <w:sz w:val="20"/>
                <w:szCs w:val="20"/>
              </w:rPr>
              <w:t>da Dönemsonu İşlemleri: Duran Varlıklar</w:t>
            </w:r>
          </w:p>
        </w:tc>
      </w:tr>
      <w:tr w:rsidR="00761776" w:rsidRPr="00BE6D29" w14:paraId="7DF170CD" w14:textId="77777777" w:rsidTr="00761776">
        <w:trPr>
          <w:trHeight w:val="51"/>
          <w:jc w:val="center"/>
        </w:trPr>
        <w:tc>
          <w:tcPr>
            <w:tcW w:w="2547" w:type="dxa"/>
            <w:gridSpan w:val="2"/>
            <w:vMerge/>
            <w:vAlign w:val="center"/>
          </w:tcPr>
          <w:p w14:paraId="02E4F47E" w14:textId="1CD48576"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24842E50"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Duran varlıklar grubunun önemini kavrar.</w:t>
            </w:r>
          </w:p>
        </w:tc>
      </w:tr>
      <w:tr w:rsidR="00761776" w:rsidRPr="00BE6D29" w14:paraId="0974B0F9" w14:textId="77777777" w:rsidTr="00761776">
        <w:trPr>
          <w:trHeight w:val="51"/>
          <w:jc w:val="center"/>
        </w:trPr>
        <w:tc>
          <w:tcPr>
            <w:tcW w:w="2547" w:type="dxa"/>
            <w:gridSpan w:val="2"/>
            <w:vMerge/>
            <w:vAlign w:val="center"/>
          </w:tcPr>
          <w:p w14:paraId="6274AC6C" w14:textId="6954081F"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31078B38"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Pasif Hesaplarda Dönemsonu İşlemleri: Kısa Vadeli Yabancı Kaynaklar</w:t>
            </w:r>
          </w:p>
        </w:tc>
      </w:tr>
      <w:tr w:rsidR="00761776" w:rsidRPr="00BE6D29" w14:paraId="42C46B22" w14:textId="77777777" w:rsidTr="00761776">
        <w:trPr>
          <w:trHeight w:val="51"/>
          <w:jc w:val="center"/>
        </w:trPr>
        <w:tc>
          <w:tcPr>
            <w:tcW w:w="2547" w:type="dxa"/>
            <w:gridSpan w:val="2"/>
            <w:vMerge/>
            <w:vAlign w:val="center"/>
          </w:tcPr>
          <w:p w14:paraId="7A6A18CB" w14:textId="06FEC8D5"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534615F0"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Kısa vadeli yabancı kaynaklar grubunu kavrar. </w:t>
            </w:r>
          </w:p>
        </w:tc>
      </w:tr>
      <w:tr w:rsidR="00761776" w:rsidRPr="00BE6D29" w14:paraId="034DAE5C" w14:textId="77777777" w:rsidTr="00761776">
        <w:trPr>
          <w:trHeight w:val="51"/>
          <w:jc w:val="center"/>
        </w:trPr>
        <w:tc>
          <w:tcPr>
            <w:tcW w:w="2547" w:type="dxa"/>
            <w:gridSpan w:val="2"/>
            <w:vMerge/>
            <w:vAlign w:val="center"/>
          </w:tcPr>
          <w:p w14:paraId="1C1B8C0F" w14:textId="3145A326"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67D8CD6D" w14:textId="77777777" w:rsidR="00761776" w:rsidRDefault="00761776" w:rsidP="0067585A">
            <w:pPr>
              <w:rPr>
                <w:rFonts w:ascii="Times New Roman" w:hAnsi="Times New Roman" w:cs="Times New Roman"/>
                <w:color w:val="000000"/>
                <w:sz w:val="20"/>
                <w:szCs w:val="20"/>
              </w:rPr>
            </w:pPr>
            <w:r w:rsidRPr="00DD057F">
              <w:rPr>
                <w:rFonts w:ascii="Times New Roman" w:hAnsi="Times New Roman" w:cs="Times New Roman"/>
                <w:color w:val="000000"/>
                <w:sz w:val="20"/>
                <w:szCs w:val="20"/>
              </w:rPr>
              <w:t>Pasif Hesaplar</w:t>
            </w:r>
            <w:r>
              <w:rPr>
                <w:rFonts w:ascii="Times New Roman" w:hAnsi="Times New Roman" w:cs="Times New Roman"/>
                <w:color w:val="000000"/>
                <w:sz w:val="20"/>
                <w:szCs w:val="20"/>
              </w:rPr>
              <w:t>da Dönemsonu: Uzun Vadeli Yabancı Kaynaklar</w:t>
            </w:r>
          </w:p>
        </w:tc>
      </w:tr>
      <w:tr w:rsidR="00761776" w:rsidRPr="00BE6D29" w14:paraId="00D9063C" w14:textId="77777777" w:rsidTr="00761776">
        <w:trPr>
          <w:trHeight w:val="51"/>
          <w:jc w:val="center"/>
        </w:trPr>
        <w:tc>
          <w:tcPr>
            <w:tcW w:w="2547" w:type="dxa"/>
            <w:gridSpan w:val="2"/>
            <w:vMerge/>
            <w:vAlign w:val="center"/>
          </w:tcPr>
          <w:p w14:paraId="5B0231E0" w14:textId="25626773"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7E403909"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Uzun vadeli yabancı kaynaklar grubunu kavrar.</w:t>
            </w:r>
          </w:p>
        </w:tc>
      </w:tr>
      <w:tr w:rsidR="00761776" w:rsidRPr="00BE6D29" w14:paraId="2227A713" w14:textId="77777777" w:rsidTr="00761776">
        <w:trPr>
          <w:trHeight w:val="51"/>
          <w:jc w:val="center"/>
        </w:trPr>
        <w:tc>
          <w:tcPr>
            <w:tcW w:w="2547" w:type="dxa"/>
            <w:gridSpan w:val="2"/>
            <w:vMerge/>
            <w:vAlign w:val="center"/>
          </w:tcPr>
          <w:p w14:paraId="3880BA06" w14:textId="77A98841"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3D6D38C5" w14:textId="77777777" w:rsidR="00761776" w:rsidRDefault="00761776" w:rsidP="0067585A">
            <w:pPr>
              <w:rPr>
                <w:rFonts w:ascii="Times New Roman" w:hAnsi="Times New Roman" w:cs="Times New Roman"/>
                <w:color w:val="000000"/>
                <w:sz w:val="20"/>
                <w:szCs w:val="20"/>
              </w:rPr>
            </w:pPr>
            <w:r w:rsidRPr="001F5D7F">
              <w:rPr>
                <w:rFonts w:ascii="Times New Roman" w:hAnsi="Times New Roman" w:cs="Times New Roman"/>
                <w:color w:val="000000"/>
                <w:sz w:val="20"/>
                <w:szCs w:val="20"/>
              </w:rPr>
              <w:t>Pasif Hesaplarda Dönemsonu:</w:t>
            </w:r>
            <w:r>
              <w:rPr>
                <w:rFonts w:ascii="Times New Roman" w:hAnsi="Times New Roman" w:cs="Times New Roman"/>
                <w:color w:val="000000"/>
                <w:sz w:val="20"/>
                <w:szCs w:val="20"/>
              </w:rPr>
              <w:t xml:space="preserve"> Özkaynaklar</w:t>
            </w:r>
          </w:p>
        </w:tc>
      </w:tr>
      <w:tr w:rsidR="00761776" w:rsidRPr="00BE6D29" w14:paraId="0F8108A2" w14:textId="77777777" w:rsidTr="00761776">
        <w:trPr>
          <w:trHeight w:val="51"/>
          <w:jc w:val="center"/>
        </w:trPr>
        <w:tc>
          <w:tcPr>
            <w:tcW w:w="2547" w:type="dxa"/>
            <w:gridSpan w:val="2"/>
            <w:vMerge/>
            <w:vAlign w:val="center"/>
          </w:tcPr>
          <w:p w14:paraId="600AB01B" w14:textId="581A8345"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512DBA5" w14:textId="77777777" w:rsidR="00761776" w:rsidRDefault="00761776" w:rsidP="0067585A">
            <w:pPr>
              <w:rPr>
                <w:rFonts w:ascii="Times New Roman" w:hAnsi="Times New Roman" w:cs="Times New Roman"/>
                <w:color w:val="000000"/>
                <w:sz w:val="20"/>
                <w:szCs w:val="20"/>
              </w:rPr>
            </w:pPr>
            <w:r w:rsidRPr="001F5D7F">
              <w:rPr>
                <w:rFonts w:ascii="Times New Roman" w:hAnsi="Times New Roman" w:cs="Times New Roman"/>
                <w:color w:val="000000"/>
                <w:sz w:val="20"/>
                <w:szCs w:val="20"/>
              </w:rPr>
              <w:t>Özkaynak kavramını ve unsurlarını tanımlayabilir.</w:t>
            </w:r>
          </w:p>
        </w:tc>
      </w:tr>
      <w:tr w:rsidR="00761776" w:rsidRPr="00BE6D29" w14:paraId="26C54E6A" w14:textId="77777777" w:rsidTr="00761776">
        <w:trPr>
          <w:trHeight w:val="51"/>
          <w:jc w:val="center"/>
        </w:trPr>
        <w:tc>
          <w:tcPr>
            <w:tcW w:w="2547" w:type="dxa"/>
            <w:gridSpan w:val="2"/>
            <w:vMerge/>
            <w:vAlign w:val="center"/>
          </w:tcPr>
          <w:p w14:paraId="10E501A7" w14:textId="53F75FE1"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3C7D1CC4"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Maliyet Hesapları</w:t>
            </w:r>
          </w:p>
        </w:tc>
      </w:tr>
      <w:tr w:rsidR="00761776" w:rsidRPr="00BE6D29" w14:paraId="1101BBA1" w14:textId="77777777" w:rsidTr="00761776">
        <w:trPr>
          <w:trHeight w:val="51"/>
          <w:jc w:val="center"/>
        </w:trPr>
        <w:tc>
          <w:tcPr>
            <w:tcW w:w="2547" w:type="dxa"/>
            <w:gridSpan w:val="2"/>
            <w:vMerge/>
            <w:vAlign w:val="center"/>
          </w:tcPr>
          <w:p w14:paraId="34F2B4E7" w14:textId="38C517CB"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5E12C44E"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Gelir tablosu hesaplarını bilir.</w:t>
            </w:r>
          </w:p>
        </w:tc>
      </w:tr>
      <w:tr w:rsidR="00761776" w:rsidRPr="00BE6D29" w14:paraId="1B0197DB" w14:textId="77777777" w:rsidTr="00761776">
        <w:trPr>
          <w:trHeight w:val="51"/>
          <w:jc w:val="center"/>
        </w:trPr>
        <w:tc>
          <w:tcPr>
            <w:tcW w:w="2547" w:type="dxa"/>
            <w:gridSpan w:val="2"/>
            <w:vMerge/>
            <w:vAlign w:val="center"/>
          </w:tcPr>
          <w:p w14:paraId="0A761C9B" w14:textId="14B0BF19"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703421CD"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Maliyet hesapların tanımlayabilir.</w:t>
            </w:r>
          </w:p>
        </w:tc>
      </w:tr>
      <w:tr w:rsidR="00761776" w:rsidRPr="00BE6D29" w14:paraId="4FA6C2E2" w14:textId="77777777" w:rsidTr="00761776">
        <w:trPr>
          <w:trHeight w:val="51"/>
          <w:jc w:val="center"/>
        </w:trPr>
        <w:tc>
          <w:tcPr>
            <w:tcW w:w="2547" w:type="dxa"/>
            <w:gridSpan w:val="2"/>
            <w:vMerge/>
            <w:vAlign w:val="center"/>
          </w:tcPr>
          <w:p w14:paraId="6C5A605B" w14:textId="4AF28924"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622F679C"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Nazım Hesapları Ve Mizan</w:t>
            </w:r>
          </w:p>
        </w:tc>
      </w:tr>
      <w:tr w:rsidR="00761776" w:rsidRPr="00BE6D29" w14:paraId="57350813" w14:textId="77777777" w:rsidTr="00761776">
        <w:trPr>
          <w:trHeight w:val="51"/>
          <w:jc w:val="center"/>
        </w:trPr>
        <w:tc>
          <w:tcPr>
            <w:tcW w:w="2547" w:type="dxa"/>
            <w:gridSpan w:val="2"/>
            <w:vMerge/>
            <w:vAlign w:val="center"/>
          </w:tcPr>
          <w:p w14:paraId="7C2FF801" w14:textId="0E8048C7"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574A448F"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kayıt hataları ve düzeltme işlemlerini yapabilir.</w:t>
            </w:r>
          </w:p>
        </w:tc>
      </w:tr>
      <w:tr w:rsidR="00761776" w:rsidRPr="00BE6D29" w14:paraId="547A3446" w14:textId="77777777" w:rsidTr="00761776">
        <w:trPr>
          <w:trHeight w:val="51"/>
          <w:jc w:val="center"/>
        </w:trPr>
        <w:tc>
          <w:tcPr>
            <w:tcW w:w="2547" w:type="dxa"/>
            <w:gridSpan w:val="2"/>
            <w:vMerge/>
            <w:vAlign w:val="center"/>
          </w:tcPr>
          <w:p w14:paraId="3006F25E" w14:textId="4A141829"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58CC54F"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Mizanı kavrar.</w:t>
            </w:r>
          </w:p>
        </w:tc>
      </w:tr>
      <w:tr w:rsidR="00761776" w:rsidRPr="00BE6D29" w14:paraId="6C2FE50F" w14:textId="77777777" w:rsidTr="00761776">
        <w:trPr>
          <w:trHeight w:val="51"/>
          <w:jc w:val="center"/>
        </w:trPr>
        <w:tc>
          <w:tcPr>
            <w:tcW w:w="2547" w:type="dxa"/>
            <w:gridSpan w:val="2"/>
            <w:vMerge/>
            <w:vAlign w:val="center"/>
          </w:tcPr>
          <w:p w14:paraId="7B5A9455" w14:textId="7001AAB7"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5CF989FF"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Dönem Sonu Envanter İşlemleri</w:t>
            </w:r>
          </w:p>
        </w:tc>
      </w:tr>
      <w:tr w:rsidR="00761776" w:rsidRPr="00BE6D29" w14:paraId="12AD7DFB" w14:textId="77777777" w:rsidTr="00761776">
        <w:trPr>
          <w:trHeight w:val="51"/>
          <w:jc w:val="center"/>
        </w:trPr>
        <w:tc>
          <w:tcPr>
            <w:tcW w:w="2547" w:type="dxa"/>
            <w:gridSpan w:val="2"/>
            <w:vMerge/>
            <w:vAlign w:val="center"/>
          </w:tcPr>
          <w:p w14:paraId="51465C3B" w14:textId="5279AA9A"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34D2C69"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Envanter işlemlerini tanımlayabilir.</w:t>
            </w:r>
          </w:p>
        </w:tc>
      </w:tr>
      <w:tr w:rsidR="00761776" w:rsidRPr="00BE6D29" w14:paraId="23291437" w14:textId="77777777" w:rsidTr="00761776">
        <w:trPr>
          <w:trHeight w:val="51"/>
          <w:jc w:val="center"/>
        </w:trPr>
        <w:tc>
          <w:tcPr>
            <w:tcW w:w="2547" w:type="dxa"/>
            <w:gridSpan w:val="2"/>
            <w:vMerge/>
            <w:vAlign w:val="center"/>
          </w:tcPr>
          <w:p w14:paraId="74734AB3" w14:textId="0810942F"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0605AF77"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Sayım ve değerlemeyi ilişkilendirebilir.</w:t>
            </w:r>
          </w:p>
        </w:tc>
      </w:tr>
      <w:tr w:rsidR="00761776" w:rsidRPr="00BE6D29" w14:paraId="48D03764" w14:textId="77777777" w:rsidTr="00761776">
        <w:trPr>
          <w:trHeight w:val="51"/>
          <w:jc w:val="center"/>
        </w:trPr>
        <w:tc>
          <w:tcPr>
            <w:tcW w:w="2547" w:type="dxa"/>
            <w:gridSpan w:val="2"/>
            <w:vMerge/>
            <w:vAlign w:val="center"/>
          </w:tcPr>
          <w:p w14:paraId="7B29E983" w14:textId="5BE58163"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11F03FE7" w14:textId="77777777" w:rsidR="00761776" w:rsidRPr="003C0969"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Vergi Usul Kanunu’n da geçen değerleme ölçülerini tanımlayabilir.</w:t>
            </w:r>
          </w:p>
        </w:tc>
      </w:tr>
      <w:tr w:rsidR="00761776" w:rsidRPr="00BE6D29" w14:paraId="79679529" w14:textId="77777777" w:rsidTr="00761776">
        <w:trPr>
          <w:trHeight w:val="51"/>
          <w:jc w:val="center"/>
        </w:trPr>
        <w:tc>
          <w:tcPr>
            <w:tcW w:w="2547" w:type="dxa"/>
            <w:gridSpan w:val="2"/>
            <w:vMerge/>
            <w:vAlign w:val="center"/>
          </w:tcPr>
          <w:p w14:paraId="33C380FC" w14:textId="725BE27C"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6E381AC3" w14:textId="77777777" w:rsidR="00761776"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Uygulama</w:t>
            </w:r>
          </w:p>
        </w:tc>
      </w:tr>
      <w:tr w:rsidR="00761776" w:rsidRPr="00BE6D29" w14:paraId="14BBB8F3" w14:textId="77777777" w:rsidTr="00761776">
        <w:trPr>
          <w:trHeight w:val="51"/>
          <w:jc w:val="center"/>
        </w:trPr>
        <w:tc>
          <w:tcPr>
            <w:tcW w:w="2547" w:type="dxa"/>
            <w:gridSpan w:val="2"/>
            <w:vMerge/>
            <w:vAlign w:val="center"/>
          </w:tcPr>
          <w:p w14:paraId="3B535FD3" w14:textId="2E19C233"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088FEE75" w14:textId="77777777" w:rsidR="00761776"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Muhasebe uygulaması </w:t>
            </w:r>
            <w:r w:rsidRPr="001C1C95">
              <w:rPr>
                <w:rFonts w:ascii="Times New Roman" w:hAnsi="Times New Roman" w:cs="Times New Roman"/>
                <w:color w:val="000000"/>
                <w:sz w:val="20"/>
                <w:szCs w:val="20"/>
              </w:rPr>
              <w:t>çözebilecek bilgi ve beceriye sahip olur.</w:t>
            </w:r>
          </w:p>
        </w:tc>
      </w:tr>
      <w:tr w:rsidR="00761776" w:rsidRPr="00BE6D29" w14:paraId="213E0F06" w14:textId="77777777" w:rsidTr="00761776">
        <w:trPr>
          <w:trHeight w:val="51"/>
          <w:jc w:val="center"/>
        </w:trPr>
        <w:tc>
          <w:tcPr>
            <w:tcW w:w="2547" w:type="dxa"/>
            <w:gridSpan w:val="2"/>
            <w:vMerge/>
            <w:vAlign w:val="center"/>
          </w:tcPr>
          <w:p w14:paraId="6DA89D45" w14:textId="4F6FEFB9"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78A65CAB" w14:textId="77777777" w:rsidR="00761776"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Uygulama</w:t>
            </w:r>
          </w:p>
        </w:tc>
      </w:tr>
      <w:tr w:rsidR="00761776" w:rsidRPr="00BE6D29" w14:paraId="24D527FD" w14:textId="77777777" w:rsidTr="00761776">
        <w:trPr>
          <w:trHeight w:val="51"/>
          <w:jc w:val="center"/>
        </w:trPr>
        <w:tc>
          <w:tcPr>
            <w:tcW w:w="2547" w:type="dxa"/>
            <w:gridSpan w:val="2"/>
            <w:vMerge/>
            <w:vAlign w:val="center"/>
          </w:tcPr>
          <w:p w14:paraId="379DDE9A" w14:textId="5B3D50D8"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3E718A58" w14:textId="77777777" w:rsidR="00761776"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Muhasebe uygulaması çözebilecek bilgi ve beceriye sahip olur.</w:t>
            </w:r>
          </w:p>
        </w:tc>
      </w:tr>
      <w:tr w:rsidR="00761776" w:rsidRPr="00BE6D29" w14:paraId="5D259E99" w14:textId="77777777" w:rsidTr="00761776">
        <w:trPr>
          <w:trHeight w:val="51"/>
          <w:jc w:val="center"/>
        </w:trPr>
        <w:tc>
          <w:tcPr>
            <w:tcW w:w="2547" w:type="dxa"/>
            <w:gridSpan w:val="2"/>
            <w:vMerge/>
            <w:vAlign w:val="center"/>
          </w:tcPr>
          <w:p w14:paraId="42551341" w14:textId="14F0F65F"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shd w:val="clear" w:color="auto" w:fill="FFFF00"/>
            <w:vAlign w:val="bottom"/>
          </w:tcPr>
          <w:p w14:paraId="54D07BAE" w14:textId="77777777" w:rsidR="00761776" w:rsidRDefault="00761776" w:rsidP="0067585A">
            <w:pPr>
              <w:rPr>
                <w:rFonts w:ascii="Times New Roman" w:hAnsi="Times New Roman" w:cs="Times New Roman"/>
                <w:color w:val="000000"/>
                <w:sz w:val="20"/>
                <w:szCs w:val="20"/>
              </w:rPr>
            </w:pPr>
            <w:r>
              <w:rPr>
                <w:rFonts w:ascii="Times New Roman" w:hAnsi="Times New Roman" w:cs="Times New Roman"/>
                <w:color w:val="000000"/>
                <w:sz w:val="20"/>
                <w:szCs w:val="20"/>
              </w:rPr>
              <w:t>Uygulama</w:t>
            </w:r>
          </w:p>
        </w:tc>
      </w:tr>
      <w:tr w:rsidR="00761776" w:rsidRPr="00BE6D29" w14:paraId="64A3672F" w14:textId="77777777" w:rsidTr="00761776">
        <w:trPr>
          <w:trHeight w:val="51"/>
          <w:jc w:val="center"/>
        </w:trPr>
        <w:tc>
          <w:tcPr>
            <w:tcW w:w="2547" w:type="dxa"/>
            <w:gridSpan w:val="2"/>
            <w:vMerge/>
            <w:vAlign w:val="center"/>
          </w:tcPr>
          <w:p w14:paraId="2CC2F4DC" w14:textId="665449B4" w:rsidR="00761776" w:rsidRPr="003C0969" w:rsidRDefault="00761776" w:rsidP="0067585A">
            <w:pPr>
              <w:tabs>
                <w:tab w:val="left" w:pos="1552"/>
              </w:tabs>
              <w:jc w:val="center"/>
              <w:rPr>
                <w:rFonts w:ascii="Times New Roman" w:hAnsi="Times New Roman" w:cs="Times New Roman"/>
                <w:sz w:val="20"/>
                <w:szCs w:val="20"/>
              </w:rPr>
            </w:pPr>
          </w:p>
        </w:tc>
        <w:tc>
          <w:tcPr>
            <w:tcW w:w="7209" w:type="dxa"/>
            <w:gridSpan w:val="3"/>
            <w:vAlign w:val="bottom"/>
          </w:tcPr>
          <w:p w14:paraId="4E3865BA" w14:textId="77777777" w:rsidR="00761776" w:rsidRDefault="00761776" w:rsidP="0067585A">
            <w:pPr>
              <w:rPr>
                <w:rFonts w:ascii="Times New Roman" w:hAnsi="Times New Roman" w:cs="Times New Roman"/>
                <w:color w:val="000000"/>
                <w:sz w:val="20"/>
                <w:szCs w:val="20"/>
              </w:rPr>
            </w:pPr>
            <w:r w:rsidRPr="007C2FAB">
              <w:rPr>
                <w:rFonts w:ascii="Times New Roman" w:hAnsi="Times New Roman" w:cs="Times New Roman"/>
                <w:color w:val="000000"/>
                <w:sz w:val="20"/>
                <w:szCs w:val="20"/>
              </w:rPr>
              <w:t>Muhasebe uygulaması çözebilecek bilgi ve beceriye sahip olur.</w:t>
            </w:r>
          </w:p>
        </w:tc>
      </w:tr>
      <w:tr w:rsidR="006A14D5" w:rsidRPr="00BE6D29" w14:paraId="4630005F" w14:textId="77777777" w:rsidTr="0067585A">
        <w:trPr>
          <w:trHeight w:val="401"/>
          <w:jc w:val="center"/>
        </w:trPr>
        <w:tc>
          <w:tcPr>
            <w:tcW w:w="2554" w:type="dxa"/>
            <w:gridSpan w:val="3"/>
            <w:vAlign w:val="center"/>
          </w:tcPr>
          <w:p w14:paraId="6BBA7560" w14:textId="77777777" w:rsidR="006A14D5" w:rsidRPr="00850AB3" w:rsidRDefault="006A14D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lastRenderedPageBreak/>
              <w:t>Hafta-</w:t>
            </w:r>
            <w:r w:rsidRPr="00850AB3">
              <w:rPr>
                <w:rFonts w:ascii="Times New Roman" w:hAnsi="Times New Roman" w:cs="Times New Roman"/>
                <w:b/>
                <w:sz w:val="20"/>
                <w:szCs w:val="20"/>
              </w:rPr>
              <w:t>Tarih</w:t>
            </w:r>
          </w:p>
        </w:tc>
        <w:tc>
          <w:tcPr>
            <w:tcW w:w="5782" w:type="dxa"/>
            <w:vAlign w:val="center"/>
          </w:tcPr>
          <w:p w14:paraId="6B35D504" w14:textId="77777777" w:rsidR="006A14D5" w:rsidRPr="00850AB3" w:rsidRDefault="006A14D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0B39DF16" w14:textId="77777777" w:rsidR="006A14D5" w:rsidRPr="00850AB3" w:rsidRDefault="006A14D5" w:rsidP="0067585A">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C855DF" w:rsidRPr="00BE6D29" w14:paraId="53FF23B6" w14:textId="77777777" w:rsidTr="00C855DF">
        <w:trPr>
          <w:trHeight w:val="180"/>
          <w:jc w:val="center"/>
        </w:trPr>
        <w:tc>
          <w:tcPr>
            <w:tcW w:w="300" w:type="dxa"/>
          </w:tcPr>
          <w:p w14:paraId="3A8B0AE3" w14:textId="04DDB7E0"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032D8028" w14:textId="07217A29" w:rsidR="00C855DF" w:rsidRPr="00BE6D2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782" w:type="dxa"/>
          </w:tcPr>
          <w:p w14:paraId="039A4245" w14:textId="2DB82A86" w:rsidR="00C855DF" w:rsidRPr="00BE6D29" w:rsidRDefault="00C855DF" w:rsidP="00C855DF">
            <w:pPr>
              <w:jc w:val="both"/>
              <w:rPr>
                <w:rFonts w:ascii="Times New Roman" w:hAnsi="Times New Roman" w:cs="Times New Roman"/>
                <w:sz w:val="20"/>
                <w:szCs w:val="20"/>
              </w:rPr>
            </w:pPr>
            <w:r w:rsidRPr="00647AFB">
              <w:rPr>
                <w:rFonts w:ascii="Times New Roman" w:hAnsi="Times New Roman" w:cs="Times New Roman"/>
                <w:sz w:val="20"/>
                <w:szCs w:val="20"/>
              </w:rPr>
              <w:t>Muhasebe ile ilgili temel kavramlar, muhasebenin teknik yapısı ve Türkiye Muhasebe Standartları Tekdüzen Hesap Planı</w:t>
            </w:r>
          </w:p>
        </w:tc>
        <w:tc>
          <w:tcPr>
            <w:tcW w:w="1420" w:type="dxa"/>
            <w:vAlign w:val="center"/>
          </w:tcPr>
          <w:p w14:paraId="4FED0C56" w14:textId="060299DA"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23AE06ED" w14:textId="77777777" w:rsidTr="0067585A">
        <w:trPr>
          <w:jc w:val="center"/>
        </w:trPr>
        <w:tc>
          <w:tcPr>
            <w:tcW w:w="300" w:type="dxa"/>
          </w:tcPr>
          <w:p w14:paraId="7E09DDEC" w14:textId="372B4DCF"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5B939AA6" w14:textId="11A0C43B" w:rsidR="00C855DF" w:rsidRPr="00BE6D2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782" w:type="dxa"/>
          </w:tcPr>
          <w:p w14:paraId="48A0AC25" w14:textId="77777777" w:rsidR="00C855DF" w:rsidRPr="004743A7" w:rsidRDefault="00C855DF" w:rsidP="00C855DF">
            <w:pPr>
              <w:jc w:val="both"/>
              <w:rPr>
                <w:rFonts w:ascii="Times New Roman" w:hAnsi="Times New Roman" w:cs="Times New Roman"/>
                <w:bCs/>
                <w:color w:val="0563C1" w:themeColor="hyperlink"/>
                <w:sz w:val="20"/>
                <w:szCs w:val="20"/>
                <w:u w:val="single"/>
              </w:rPr>
            </w:pPr>
            <w:r w:rsidRPr="00647AFB">
              <w:rPr>
                <w:rFonts w:ascii="Times New Roman" w:hAnsi="Times New Roman" w:cs="Times New Roman"/>
                <w:sz w:val="20"/>
                <w:szCs w:val="20"/>
              </w:rPr>
              <w:t>Muhasebe ile ilgili temel kavramlar, muhasebenin teknik yapısı ve Türkiye Muhasebe Standartları Tekdüzen Hesap Planı</w:t>
            </w:r>
          </w:p>
        </w:tc>
        <w:tc>
          <w:tcPr>
            <w:tcW w:w="1420" w:type="dxa"/>
            <w:vAlign w:val="center"/>
          </w:tcPr>
          <w:p w14:paraId="56F8D91D" w14:textId="7E61FC64"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63BDB784" w14:textId="77777777" w:rsidTr="0067585A">
        <w:trPr>
          <w:jc w:val="center"/>
        </w:trPr>
        <w:tc>
          <w:tcPr>
            <w:tcW w:w="300" w:type="dxa"/>
          </w:tcPr>
          <w:p w14:paraId="664C8052" w14:textId="6ACCA9E0"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1FE3BBE8" w14:textId="6C18B806" w:rsidR="00C855DF" w:rsidRDefault="00C855DF" w:rsidP="00C855DF">
            <w:r>
              <w:rPr>
                <w:rFonts w:ascii="Times New Roman" w:hAnsi="Times New Roman" w:cs="Times New Roman"/>
                <w:bCs/>
                <w:sz w:val="20"/>
                <w:szCs w:val="20"/>
              </w:rPr>
              <w:t>16-20 Şubat 2026</w:t>
            </w:r>
          </w:p>
        </w:tc>
        <w:tc>
          <w:tcPr>
            <w:tcW w:w="5782" w:type="dxa"/>
          </w:tcPr>
          <w:p w14:paraId="7EAC7F41"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Envanter ve Değerleme İşlemleri</w:t>
            </w:r>
          </w:p>
        </w:tc>
        <w:tc>
          <w:tcPr>
            <w:tcW w:w="1420" w:type="dxa"/>
            <w:vAlign w:val="center"/>
          </w:tcPr>
          <w:p w14:paraId="3A9AE7DC" w14:textId="2FD1709F"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105E8541" w14:textId="77777777" w:rsidTr="0067585A">
        <w:trPr>
          <w:jc w:val="center"/>
        </w:trPr>
        <w:tc>
          <w:tcPr>
            <w:tcW w:w="300" w:type="dxa"/>
          </w:tcPr>
          <w:p w14:paraId="00361F92" w14:textId="7E464A5D"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3765C4A2" w14:textId="65C07074" w:rsidR="00C855DF" w:rsidRDefault="00C855DF" w:rsidP="00C855DF">
            <w:r>
              <w:rPr>
                <w:rFonts w:ascii="Times New Roman" w:hAnsi="Times New Roman" w:cs="Times New Roman"/>
                <w:bCs/>
                <w:sz w:val="20"/>
                <w:szCs w:val="20"/>
              </w:rPr>
              <w:t>23-27 Şubat 2026</w:t>
            </w:r>
          </w:p>
        </w:tc>
        <w:tc>
          <w:tcPr>
            <w:tcW w:w="5782" w:type="dxa"/>
          </w:tcPr>
          <w:p w14:paraId="56355537" w14:textId="77777777" w:rsidR="00C855DF" w:rsidRPr="00BE6D29" w:rsidRDefault="00C855DF" w:rsidP="00C855DF">
            <w:pPr>
              <w:jc w:val="both"/>
              <w:rPr>
                <w:rFonts w:ascii="Times New Roman" w:hAnsi="Times New Roman" w:cs="Times New Roman"/>
                <w:sz w:val="20"/>
                <w:szCs w:val="20"/>
              </w:rPr>
            </w:pPr>
            <w:r w:rsidRPr="00BB7D4F">
              <w:rPr>
                <w:rFonts w:ascii="Times New Roman" w:hAnsi="Times New Roman" w:cs="Times New Roman"/>
                <w:sz w:val="20"/>
                <w:szCs w:val="20"/>
              </w:rPr>
              <w:t>Aktif Hesaplar</w:t>
            </w:r>
            <w:r>
              <w:rPr>
                <w:rFonts w:ascii="Times New Roman" w:hAnsi="Times New Roman" w:cs="Times New Roman"/>
                <w:sz w:val="20"/>
                <w:szCs w:val="20"/>
              </w:rPr>
              <w:t>da Dönemsonu İşlemleri: Dönen varlıklar</w:t>
            </w:r>
          </w:p>
        </w:tc>
        <w:tc>
          <w:tcPr>
            <w:tcW w:w="1420" w:type="dxa"/>
            <w:vAlign w:val="center"/>
          </w:tcPr>
          <w:p w14:paraId="57130974" w14:textId="24488E7D"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6FF0970A" w14:textId="77777777" w:rsidTr="0067585A">
        <w:trPr>
          <w:jc w:val="center"/>
        </w:trPr>
        <w:tc>
          <w:tcPr>
            <w:tcW w:w="300" w:type="dxa"/>
          </w:tcPr>
          <w:p w14:paraId="152AC77D" w14:textId="6E39B525"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2533B4B8" w14:textId="7C41451D" w:rsidR="00C855DF" w:rsidRDefault="00C855DF" w:rsidP="00C855DF">
            <w:r>
              <w:rPr>
                <w:rFonts w:ascii="Times New Roman" w:hAnsi="Times New Roman" w:cs="Times New Roman"/>
                <w:bCs/>
                <w:sz w:val="20"/>
                <w:szCs w:val="20"/>
              </w:rPr>
              <w:t>02-06 Mart 2026</w:t>
            </w:r>
          </w:p>
        </w:tc>
        <w:tc>
          <w:tcPr>
            <w:tcW w:w="5782" w:type="dxa"/>
          </w:tcPr>
          <w:p w14:paraId="4BA8B40F" w14:textId="77777777" w:rsidR="00C855DF" w:rsidRPr="00BE6D29" w:rsidRDefault="00C855DF" w:rsidP="00C855DF">
            <w:pPr>
              <w:jc w:val="both"/>
              <w:rPr>
                <w:rFonts w:ascii="Times New Roman" w:hAnsi="Times New Roman" w:cs="Times New Roman"/>
                <w:sz w:val="20"/>
                <w:szCs w:val="20"/>
              </w:rPr>
            </w:pPr>
            <w:r w:rsidRPr="00BB7D4F">
              <w:rPr>
                <w:rFonts w:ascii="Times New Roman" w:hAnsi="Times New Roman" w:cs="Times New Roman"/>
                <w:sz w:val="20"/>
                <w:szCs w:val="20"/>
              </w:rPr>
              <w:t>Aktif Hesaplar</w:t>
            </w:r>
            <w:r>
              <w:rPr>
                <w:rFonts w:ascii="Times New Roman" w:hAnsi="Times New Roman" w:cs="Times New Roman"/>
                <w:sz w:val="20"/>
                <w:szCs w:val="20"/>
              </w:rPr>
              <w:t>da Dönemsonu İşlemleri: Duran varlıklar</w:t>
            </w:r>
          </w:p>
        </w:tc>
        <w:tc>
          <w:tcPr>
            <w:tcW w:w="1420" w:type="dxa"/>
            <w:vAlign w:val="center"/>
          </w:tcPr>
          <w:p w14:paraId="22108CA7" w14:textId="24CBAFD0"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792A4E6E" w14:textId="77777777" w:rsidTr="0067585A">
        <w:trPr>
          <w:jc w:val="center"/>
        </w:trPr>
        <w:tc>
          <w:tcPr>
            <w:tcW w:w="300" w:type="dxa"/>
          </w:tcPr>
          <w:p w14:paraId="7BDF598F" w14:textId="1D3EB563"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427BB7C3" w14:textId="3E939F60" w:rsidR="00C855DF" w:rsidRDefault="00C855DF" w:rsidP="00C855DF">
            <w:r>
              <w:rPr>
                <w:rFonts w:ascii="Times New Roman" w:hAnsi="Times New Roman" w:cs="Times New Roman"/>
                <w:bCs/>
                <w:sz w:val="20"/>
                <w:szCs w:val="20"/>
              </w:rPr>
              <w:t>09-13 Mart 2026</w:t>
            </w:r>
          </w:p>
        </w:tc>
        <w:tc>
          <w:tcPr>
            <w:tcW w:w="5782" w:type="dxa"/>
          </w:tcPr>
          <w:p w14:paraId="1F459493" w14:textId="77777777" w:rsidR="00C855DF" w:rsidRPr="00BE6D29" w:rsidRDefault="00C855DF" w:rsidP="00C855DF">
            <w:pPr>
              <w:jc w:val="both"/>
              <w:rPr>
                <w:rFonts w:ascii="Times New Roman" w:hAnsi="Times New Roman" w:cs="Times New Roman"/>
                <w:sz w:val="20"/>
                <w:szCs w:val="20"/>
              </w:rPr>
            </w:pPr>
            <w:r w:rsidRPr="00BB7D4F">
              <w:rPr>
                <w:rFonts w:ascii="Times New Roman" w:hAnsi="Times New Roman" w:cs="Times New Roman"/>
                <w:sz w:val="20"/>
                <w:szCs w:val="20"/>
              </w:rPr>
              <w:t xml:space="preserve">Pasif </w:t>
            </w:r>
            <w:r>
              <w:rPr>
                <w:rFonts w:ascii="Times New Roman" w:hAnsi="Times New Roman" w:cs="Times New Roman"/>
                <w:sz w:val="20"/>
                <w:szCs w:val="20"/>
              </w:rPr>
              <w:t>H</w:t>
            </w:r>
            <w:r w:rsidRPr="00BB7D4F">
              <w:rPr>
                <w:rFonts w:ascii="Times New Roman" w:hAnsi="Times New Roman" w:cs="Times New Roman"/>
                <w:sz w:val="20"/>
                <w:szCs w:val="20"/>
              </w:rPr>
              <w:t>esaplar</w:t>
            </w:r>
            <w:r>
              <w:rPr>
                <w:rFonts w:ascii="Times New Roman" w:hAnsi="Times New Roman" w:cs="Times New Roman"/>
                <w:sz w:val="20"/>
                <w:szCs w:val="20"/>
              </w:rPr>
              <w:t>da Dönemsonu işlemleri: Kısa vadeli yabancı kaynaklar</w:t>
            </w:r>
          </w:p>
        </w:tc>
        <w:tc>
          <w:tcPr>
            <w:tcW w:w="1420" w:type="dxa"/>
            <w:vAlign w:val="center"/>
          </w:tcPr>
          <w:p w14:paraId="4B6191FC" w14:textId="5553F77B"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0FFFA39C" w14:textId="77777777" w:rsidTr="0067585A">
        <w:trPr>
          <w:jc w:val="center"/>
        </w:trPr>
        <w:tc>
          <w:tcPr>
            <w:tcW w:w="300" w:type="dxa"/>
          </w:tcPr>
          <w:p w14:paraId="670FC2A7" w14:textId="2382B63E"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62AB61B3" w14:textId="3CA1F3C7" w:rsidR="00C855DF" w:rsidRDefault="00C855DF" w:rsidP="00C855DF">
            <w:r>
              <w:rPr>
                <w:rFonts w:ascii="Times New Roman" w:hAnsi="Times New Roman" w:cs="Times New Roman"/>
                <w:bCs/>
                <w:sz w:val="20"/>
                <w:szCs w:val="20"/>
              </w:rPr>
              <w:t>23-27 Mart 2026</w:t>
            </w:r>
          </w:p>
        </w:tc>
        <w:tc>
          <w:tcPr>
            <w:tcW w:w="5782" w:type="dxa"/>
          </w:tcPr>
          <w:p w14:paraId="63CFF27B" w14:textId="77777777" w:rsidR="00C855DF" w:rsidRPr="00BE6D29" w:rsidRDefault="00C855DF" w:rsidP="00C855DF">
            <w:pPr>
              <w:jc w:val="both"/>
              <w:rPr>
                <w:rFonts w:ascii="Times New Roman" w:hAnsi="Times New Roman" w:cs="Times New Roman"/>
                <w:sz w:val="20"/>
                <w:szCs w:val="20"/>
              </w:rPr>
            </w:pPr>
            <w:r>
              <w:rPr>
                <w:rFonts w:ascii="Times New Roman" w:hAnsi="Times New Roman" w:cs="Times New Roman"/>
                <w:sz w:val="20"/>
                <w:szCs w:val="20"/>
              </w:rPr>
              <w:t>Pasif H</w:t>
            </w:r>
            <w:r w:rsidRPr="00BB7D4F">
              <w:rPr>
                <w:rFonts w:ascii="Times New Roman" w:hAnsi="Times New Roman" w:cs="Times New Roman"/>
                <w:sz w:val="20"/>
                <w:szCs w:val="20"/>
              </w:rPr>
              <w:t>esaplar</w:t>
            </w:r>
            <w:r>
              <w:rPr>
                <w:rFonts w:ascii="Times New Roman" w:hAnsi="Times New Roman" w:cs="Times New Roman"/>
                <w:sz w:val="20"/>
                <w:szCs w:val="20"/>
              </w:rPr>
              <w:t>da Dönemsonu İşlemleri: Uzun vadeli yabancı kaynaklar</w:t>
            </w:r>
          </w:p>
        </w:tc>
        <w:tc>
          <w:tcPr>
            <w:tcW w:w="1420" w:type="dxa"/>
            <w:vAlign w:val="center"/>
          </w:tcPr>
          <w:p w14:paraId="3B964C73" w14:textId="60CC0DF6"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68348CC6" w14:textId="77777777" w:rsidTr="0067585A">
        <w:trPr>
          <w:jc w:val="center"/>
        </w:trPr>
        <w:tc>
          <w:tcPr>
            <w:tcW w:w="300" w:type="dxa"/>
          </w:tcPr>
          <w:p w14:paraId="5D344441" w14:textId="7E7400A6"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392B4E60" w14:textId="448A14FA" w:rsidR="00C855DF" w:rsidRPr="00850AB3" w:rsidRDefault="00C855DF" w:rsidP="00C855DF">
            <w:pPr>
              <w:rPr>
                <w:b/>
              </w:rPr>
            </w:pPr>
            <w:r>
              <w:rPr>
                <w:rFonts w:ascii="Times New Roman" w:hAnsi="Times New Roman" w:cs="Times New Roman"/>
                <w:sz w:val="20"/>
                <w:szCs w:val="20"/>
              </w:rPr>
              <w:t>30 Mart -03 Nisan 2026</w:t>
            </w:r>
          </w:p>
        </w:tc>
        <w:tc>
          <w:tcPr>
            <w:tcW w:w="5782" w:type="dxa"/>
          </w:tcPr>
          <w:p w14:paraId="4D6A8DC5" w14:textId="26F71D65" w:rsidR="00C855DF" w:rsidRPr="00850AB3"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C3096C">
              <w:rPr>
                <w:rFonts w:ascii="Times New Roman" w:hAnsi="Times New Roman" w:cs="Times New Roman"/>
                <w:sz w:val="20"/>
                <w:szCs w:val="20"/>
              </w:rPr>
              <w:t>Pasif Hesaplarda Dönemsonu</w:t>
            </w:r>
            <w:r>
              <w:rPr>
                <w:rFonts w:ascii="Times New Roman" w:hAnsi="Times New Roman" w:cs="Times New Roman"/>
                <w:sz w:val="20"/>
                <w:szCs w:val="20"/>
              </w:rPr>
              <w:t xml:space="preserve"> İşlemleri</w:t>
            </w:r>
            <w:r w:rsidRPr="00C3096C">
              <w:rPr>
                <w:rFonts w:ascii="Times New Roman" w:hAnsi="Times New Roman" w:cs="Times New Roman"/>
                <w:sz w:val="20"/>
                <w:szCs w:val="20"/>
              </w:rPr>
              <w:t>: Özkaynaklar</w:t>
            </w:r>
          </w:p>
        </w:tc>
        <w:tc>
          <w:tcPr>
            <w:tcW w:w="1420" w:type="dxa"/>
            <w:vAlign w:val="center"/>
          </w:tcPr>
          <w:p w14:paraId="0BCD90B1" w14:textId="251B8FFF" w:rsidR="00C855DF" w:rsidRPr="00BE6D29" w:rsidRDefault="00C855DF" w:rsidP="00C855DF">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850AB3" w14:paraId="676A1A7E" w14:textId="77777777" w:rsidTr="0067585A">
        <w:trPr>
          <w:jc w:val="center"/>
        </w:trPr>
        <w:tc>
          <w:tcPr>
            <w:tcW w:w="300" w:type="dxa"/>
          </w:tcPr>
          <w:p w14:paraId="430963CB" w14:textId="79EE8E97" w:rsidR="00C855DF" w:rsidRPr="00850AB3"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5A4630BF" w14:textId="20A072E6" w:rsidR="00C855DF" w:rsidRDefault="00C855DF" w:rsidP="00C855DF">
            <w:r>
              <w:rPr>
                <w:rFonts w:ascii="Times New Roman" w:hAnsi="Times New Roman" w:cs="Times New Roman"/>
                <w:b/>
                <w:bCs/>
                <w:sz w:val="20"/>
                <w:szCs w:val="20"/>
              </w:rPr>
              <w:t>04-12 Nisan 2026</w:t>
            </w:r>
          </w:p>
        </w:tc>
        <w:tc>
          <w:tcPr>
            <w:tcW w:w="5782" w:type="dxa"/>
          </w:tcPr>
          <w:p w14:paraId="51C8EC99" w14:textId="6D245C55"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242981ED" w14:textId="2D6FE2E2" w:rsidR="00C855DF" w:rsidRPr="00E642A3" w:rsidRDefault="00C855DF" w:rsidP="00C855DF">
            <w:pPr>
              <w:tabs>
                <w:tab w:val="left" w:pos="720"/>
              </w:tabs>
              <w:autoSpaceDE w:val="0"/>
              <w:autoSpaceDN w:val="0"/>
              <w:adjustRightInd w:val="0"/>
              <w:ind w:right="18"/>
              <w:jc w:val="center"/>
              <w:rPr>
                <w:rFonts w:ascii="Times New Roman" w:hAnsi="Times New Roman" w:cs="Times New Roman"/>
                <w:color w:val="000000"/>
                <w:sz w:val="20"/>
                <w:szCs w:val="20"/>
              </w:rPr>
            </w:pPr>
          </w:p>
        </w:tc>
      </w:tr>
      <w:tr w:rsidR="00C855DF" w:rsidRPr="00BE6D29" w14:paraId="28259AB5" w14:textId="77777777" w:rsidTr="0067585A">
        <w:trPr>
          <w:jc w:val="center"/>
        </w:trPr>
        <w:tc>
          <w:tcPr>
            <w:tcW w:w="300" w:type="dxa"/>
          </w:tcPr>
          <w:p w14:paraId="6C8732DB" w14:textId="729E40D1"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19B6E8A8" w14:textId="1C9669E1" w:rsidR="00C855DF" w:rsidRDefault="00C855DF" w:rsidP="00C855DF">
            <w:r>
              <w:rPr>
                <w:rFonts w:ascii="Times New Roman" w:hAnsi="Times New Roman" w:cs="Times New Roman"/>
                <w:bCs/>
                <w:sz w:val="20"/>
                <w:szCs w:val="20"/>
              </w:rPr>
              <w:t>13-17 Nisan 2026</w:t>
            </w:r>
          </w:p>
        </w:tc>
        <w:tc>
          <w:tcPr>
            <w:tcW w:w="5782" w:type="dxa"/>
          </w:tcPr>
          <w:p w14:paraId="19083A7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C3096C">
              <w:rPr>
                <w:rFonts w:ascii="Times New Roman" w:hAnsi="Times New Roman" w:cs="Times New Roman"/>
                <w:sz w:val="20"/>
                <w:szCs w:val="20"/>
              </w:rPr>
              <w:t>Maliyet Hesapları</w:t>
            </w:r>
          </w:p>
        </w:tc>
        <w:tc>
          <w:tcPr>
            <w:tcW w:w="1420" w:type="dxa"/>
            <w:vAlign w:val="center"/>
          </w:tcPr>
          <w:p w14:paraId="6BB8B5DC" w14:textId="32E587D5" w:rsidR="00C855DF" w:rsidRPr="00BE6D29" w:rsidRDefault="00C855DF" w:rsidP="00C855DF">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646E92FB" w14:textId="77777777" w:rsidTr="0067585A">
        <w:trPr>
          <w:jc w:val="center"/>
        </w:trPr>
        <w:tc>
          <w:tcPr>
            <w:tcW w:w="300" w:type="dxa"/>
          </w:tcPr>
          <w:p w14:paraId="45ACC6E1" w14:textId="3546ED5F"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10567743" w14:textId="363A3F95" w:rsidR="00C855DF" w:rsidRDefault="00C855DF" w:rsidP="00C855DF">
            <w:r>
              <w:rPr>
                <w:rFonts w:ascii="Times New Roman" w:hAnsi="Times New Roman" w:cs="Times New Roman"/>
                <w:bCs/>
                <w:sz w:val="20"/>
                <w:szCs w:val="20"/>
              </w:rPr>
              <w:t>20-24 Nisan 2026</w:t>
            </w:r>
          </w:p>
        </w:tc>
        <w:tc>
          <w:tcPr>
            <w:tcW w:w="5782" w:type="dxa"/>
          </w:tcPr>
          <w:p w14:paraId="602A10CA" w14:textId="77777777" w:rsidR="00C855DF" w:rsidRPr="00BE6D29" w:rsidRDefault="00C855DF" w:rsidP="00C855DF">
            <w:pPr>
              <w:jc w:val="both"/>
              <w:rPr>
                <w:rFonts w:ascii="Times New Roman" w:hAnsi="Times New Roman" w:cs="Times New Roman"/>
                <w:sz w:val="20"/>
                <w:szCs w:val="20"/>
              </w:rPr>
            </w:pPr>
            <w:r w:rsidRPr="00C3096C">
              <w:rPr>
                <w:rFonts w:ascii="Times New Roman" w:hAnsi="Times New Roman" w:cs="Times New Roman"/>
                <w:sz w:val="20"/>
                <w:szCs w:val="20"/>
              </w:rPr>
              <w:t>Nazım Hesapları Ve Mizan</w:t>
            </w:r>
          </w:p>
        </w:tc>
        <w:tc>
          <w:tcPr>
            <w:tcW w:w="1420" w:type="dxa"/>
            <w:vAlign w:val="center"/>
          </w:tcPr>
          <w:p w14:paraId="48D31237" w14:textId="41342024"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PY1-PY6-PY12-PY13</w:t>
            </w:r>
          </w:p>
        </w:tc>
      </w:tr>
      <w:tr w:rsidR="00C855DF" w:rsidRPr="00BE6D29" w14:paraId="67FA0928" w14:textId="77777777" w:rsidTr="0067585A">
        <w:trPr>
          <w:jc w:val="center"/>
        </w:trPr>
        <w:tc>
          <w:tcPr>
            <w:tcW w:w="300" w:type="dxa"/>
          </w:tcPr>
          <w:p w14:paraId="0109A092" w14:textId="3DF3CF5D"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6961BE67" w14:textId="4125B6F6" w:rsidR="00C855DF" w:rsidRDefault="00C855DF" w:rsidP="00C855DF">
            <w:r>
              <w:rPr>
                <w:rFonts w:ascii="Times New Roman" w:hAnsi="Times New Roman" w:cs="Times New Roman"/>
                <w:bCs/>
                <w:sz w:val="20"/>
                <w:szCs w:val="20"/>
              </w:rPr>
              <w:t>27 Nisan-01 Mayıs 2026</w:t>
            </w:r>
          </w:p>
        </w:tc>
        <w:tc>
          <w:tcPr>
            <w:tcW w:w="5782" w:type="dxa"/>
          </w:tcPr>
          <w:p w14:paraId="65D26C8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C3096C">
              <w:rPr>
                <w:rFonts w:ascii="Times New Roman" w:hAnsi="Times New Roman" w:cs="Times New Roman"/>
                <w:color w:val="000000"/>
                <w:sz w:val="20"/>
                <w:szCs w:val="20"/>
              </w:rPr>
              <w:t>Dönem Sonu Envanter İşlemleri</w:t>
            </w:r>
          </w:p>
        </w:tc>
        <w:tc>
          <w:tcPr>
            <w:tcW w:w="1420" w:type="dxa"/>
            <w:vAlign w:val="center"/>
          </w:tcPr>
          <w:p w14:paraId="549B618C" w14:textId="31C5C3BC" w:rsidR="00C855DF" w:rsidRPr="00BE6D29" w:rsidRDefault="00C855DF" w:rsidP="00C855DF">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PY1-PY6-PY12-PY13</w:t>
            </w:r>
          </w:p>
        </w:tc>
      </w:tr>
      <w:tr w:rsidR="00C855DF" w:rsidRPr="00BE6D29" w14:paraId="70446A46" w14:textId="77777777" w:rsidTr="0067585A">
        <w:trPr>
          <w:jc w:val="center"/>
        </w:trPr>
        <w:tc>
          <w:tcPr>
            <w:tcW w:w="300" w:type="dxa"/>
          </w:tcPr>
          <w:p w14:paraId="7E3E2070" w14:textId="0320DA8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306F71E2" w14:textId="2484ACB9" w:rsidR="00C855DF" w:rsidRDefault="00C855DF" w:rsidP="00C855DF">
            <w:r>
              <w:rPr>
                <w:rFonts w:ascii="Times New Roman" w:hAnsi="Times New Roman" w:cs="Times New Roman"/>
                <w:bCs/>
                <w:sz w:val="20"/>
                <w:szCs w:val="20"/>
              </w:rPr>
              <w:t>04-08 Mayıs 2026</w:t>
            </w:r>
          </w:p>
        </w:tc>
        <w:tc>
          <w:tcPr>
            <w:tcW w:w="5782" w:type="dxa"/>
          </w:tcPr>
          <w:p w14:paraId="3E70B50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C3096C">
              <w:rPr>
                <w:rFonts w:ascii="Times New Roman" w:hAnsi="Times New Roman" w:cs="Times New Roman"/>
                <w:color w:val="000000"/>
                <w:sz w:val="20"/>
                <w:szCs w:val="20"/>
              </w:rPr>
              <w:t>Uygulama</w:t>
            </w:r>
          </w:p>
        </w:tc>
        <w:tc>
          <w:tcPr>
            <w:tcW w:w="1420" w:type="dxa"/>
            <w:vAlign w:val="center"/>
          </w:tcPr>
          <w:p w14:paraId="04DEBEA5" w14:textId="231D0DC0" w:rsidR="00C855DF" w:rsidRDefault="00C855DF" w:rsidP="00C855DF">
            <w:pPr>
              <w:jc w:val="center"/>
            </w:pPr>
            <w:r>
              <w:rPr>
                <w:rFonts w:ascii="Times New Roman" w:hAnsi="Times New Roman" w:cs="Times New Roman"/>
                <w:sz w:val="20"/>
                <w:szCs w:val="20"/>
              </w:rPr>
              <w:t>PY1-PY6-PY12-PY13</w:t>
            </w:r>
          </w:p>
        </w:tc>
      </w:tr>
      <w:tr w:rsidR="00C855DF" w:rsidRPr="00BE6D29" w14:paraId="2E7B807B" w14:textId="77777777" w:rsidTr="0067585A">
        <w:trPr>
          <w:jc w:val="center"/>
        </w:trPr>
        <w:tc>
          <w:tcPr>
            <w:tcW w:w="300" w:type="dxa"/>
          </w:tcPr>
          <w:p w14:paraId="0BADF153" w14:textId="183F4028"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2B0FB43A" w14:textId="6DB47FD8" w:rsidR="00C855DF" w:rsidRDefault="00C855DF" w:rsidP="00C855DF">
            <w:r>
              <w:rPr>
                <w:rFonts w:ascii="Times New Roman" w:hAnsi="Times New Roman" w:cs="Times New Roman"/>
                <w:bCs/>
                <w:sz w:val="20"/>
                <w:szCs w:val="20"/>
              </w:rPr>
              <w:t>11-15 Mayıs 2026</w:t>
            </w:r>
          </w:p>
        </w:tc>
        <w:tc>
          <w:tcPr>
            <w:tcW w:w="5782" w:type="dxa"/>
          </w:tcPr>
          <w:p w14:paraId="1481DBF5"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C3096C">
              <w:rPr>
                <w:rFonts w:ascii="Times New Roman" w:hAnsi="Times New Roman" w:cs="Times New Roman"/>
                <w:sz w:val="20"/>
                <w:szCs w:val="20"/>
              </w:rPr>
              <w:t>Uygulama</w:t>
            </w:r>
          </w:p>
        </w:tc>
        <w:tc>
          <w:tcPr>
            <w:tcW w:w="1420" w:type="dxa"/>
            <w:vAlign w:val="center"/>
          </w:tcPr>
          <w:p w14:paraId="54DFF309" w14:textId="5A5C1788" w:rsidR="00C855DF" w:rsidRDefault="00C855DF" w:rsidP="00C855DF">
            <w:pPr>
              <w:jc w:val="center"/>
            </w:pPr>
            <w:r>
              <w:rPr>
                <w:rFonts w:ascii="Times New Roman" w:hAnsi="Times New Roman" w:cs="Times New Roman"/>
                <w:sz w:val="20"/>
                <w:szCs w:val="20"/>
              </w:rPr>
              <w:t>PY1-PY6-PY12-PY13</w:t>
            </w:r>
          </w:p>
        </w:tc>
      </w:tr>
      <w:tr w:rsidR="00C855DF" w:rsidRPr="00BE6D29" w14:paraId="3854C7FA" w14:textId="77777777" w:rsidTr="0067585A">
        <w:trPr>
          <w:jc w:val="center"/>
        </w:trPr>
        <w:tc>
          <w:tcPr>
            <w:tcW w:w="300" w:type="dxa"/>
          </w:tcPr>
          <w:p w14:paraId="52FCAADA" w14:textId="452440D4"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42334191" w14:textId="5B587D82" w:rsidR="00C855DF" w:rsidRDefault="00C855DF" w:rsidP="00C855DF">
            <w:r>
              <w:rPr>
                <w:rFonts w:ascii="Times New Roman" w:hAnsi="Times New Roman" w:cs="Times New Roman"/>
                <w:sz w:val="20"/>
                <w:szCs w:val="20"/>
              </w:rPr>
              <w:t>18-22 Mayıs 2026</w:t>
            </w:r>
          </w:p>
        </w:tc>
        <w:tc>
          <w:tcPr>
            <w:tcW w:w="5782" w:type="dxa"/>
          </w:tcPr>
          <w:p w14:paraId="43671F62" w14:textId="77777777" w:rsidR="00C855DF" w:rsidRPr="00E642A3" w:rsidRDefault="00C855DF" w:rsidP="00C855DF">
            <w:pPr>
              <w:tabs>
                <w:tab w:val="left" w:pos="720"/>
              </w:tabs>
              <w:autoSpaceDE w:val="0"/>
              <w:autoSpaceDN w:val="0"/>
              <w:adjustRightInd w:val="0"/>
              <w:ind w:right="18"/>
              <w:jc w:val="both"/>
              <w:rPr>
                <w:rFonts w:ascii="Times New Roman" w:hAnsi="Times New Roman" w:cs="Times New Roman"/>
                <w:bCs/>
                <w:sz w:val="20"/>
                <w:szCs w:val="20"/>
              </w:rPr>
            </w:pPr>
            <w:r w:rsidRPr="00C3096C">
              <w:rPr>
                <w:rFonts w:ascii="Times New Roman" w:hAnsi="Times New Roman" w:cs="Times New Roman"/>
                <w:bCs/>
                <w:sz w:val="20"/>
                <w:szCs w:val="20"/>
              </w:rPr>
              <w:t>Uygulama</w:t>
            </w:r>
          </w:p>
        </w:tc>
        <w:tc>
          <w:tcPr>
            <w:tcW w:w="1420" w:type="dxa"/>
            <w:vAlign w:val="center"/>
          </w:tcPr>
          <w:p w14:paraId="662BC5EB" w14:textId="7F55E7FC" w:rsidR="00C855DF" w:rsidRDefault="00C855DF" w:rsidP="00C855DF">
            <w:pPr>
              <w:jc w:val="center"/>
            </w:pPr>
            <w:r>
              <w:rPr>
                <w:rFonts w:ascii="Times New Roman" w:hAnsi="Times New Roman" w:cs="Times New Roman"/>
                <w:sz w:val="20"/>
                <w:szCs w:val="20"/>
              </w:rPr>
              <w:t>PY1-PY6-PY12-PY13</w:t>
            </w:r>
          </w:p>
        </w:tc>
      </w:tr>
      <w:tr w:rsidR="00C855DF" w:rsidRPr="00BE6D29" w14:paraId="2ADD81D8" w14:textId="77777777" w:rsidTr="0067585A">
        <w:trPr>
          <w:jc w:val="center"/>
        </w:trPr>
        <w:tc>
          <w:tcPr>
            <w:tcW w:w="300" w:type="dxa"/>
          </w:tcPr>
          <w:p w14:paraId="2788821C" w14:textId="7777777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3AF4402B" w14:textId="127180E0" w:rsidR="00C855DF"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782" w:type="dxa"/>
          </w:tcPr>
          <w:p w14:paraId="474E7CD9"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291878C2"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C855DF" w:rsidRPr="00BE6D29" w14:paraId="647A5014" w14:textId="77777777" w:rsidTr="0067585A">
        <w:trPr>
          <w:jc w:val="center"/>
        </w:trPr>
        <w:tc>
          <w:tcPr>
            <w:tcW w:w="300" w:type="dxa"/>
          </w:tcPr>
          <w:p w14:paraId="0ECB0D5E" w14:textId="7777777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1ECC9715" w14:textId="22AE4E78" w:rsidR="00C855DF" w:rsidRPr="00BE6D29"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17-25 Haziran 2026</w:t>
            </w:r>
          </w:p>
        </w:tc>
        <w:tc>
          <w:tcPr>
            <w:tcW w:w="5782" w:type="dxa"/>
          </w:tcPr>
          <w:p w14:paraId="29CCC27E"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2F4E28A7"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C855DF" w:rsidRPr="00BE6D29" w14:paraId="762EB409" w14:textId="77777777" w:rsidTr="0067585A">
        <w:trPr>
          <w:trHeight w:val="401"/>
          <w:jc w:val="center"/>
        </w:trPr>
        <w:tc>
          <w:tcPr>
            <w:tcW w:w="2554" w:type="dxa"/>
            <w:gridSpan w:val="3"/>
            <w:vAlign w:val="center"/>
          </w:tcPr>
          <w:p w14:paraId="435EFF0F" w14:textId="77777777" w:rsidR="00C855DF" w:rsidRPr="00236124" w:rsidRDefault="00C855DF" w:rsidP="00C855DF">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202" w:type="dxa"/>
            <w:gridSpan w:val="2"/>
            <w:vAlign w:val="center"/>
          </w:tcPr>
          <w:p w14:paraId="2E6BBC97" w14:textId="15F89EED" w:rsidR="00C855DF" w:rsidRPr="00850AB3" w:rsidRDefault="00C855DF" w:rsidP="00C855DF">
            <w:pPr>
              <w:tabs>
                <w:tab w:val="left" w:pos="1552"/>
              </w:tabs>
              <w:rPr>
                <w:rFonts w:ascii="Times New Roman" w:hAnsi="Times New Roman" w:cs="Times New Roman"/>
                <w:sz w:val="20"/>
                <w:szCs w:val="20"/>
              </w:rPr>
            </w:pPr>
            <w:r w:rsidRPr="00E01674">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E01674">
              <w:rPr>
                <w:rFonts w:ascii="Times New Roman" w:hAnsi="Times New Roman" w:cs="Times New Roman"/>
                <w:sz w:val="20"/>
                <w:szCs w:val="20"/>
              </w:rPr>
              <w:t xml:space="preserve"> vize, %</w:t>
            </w:r>
            <w:r>
              <w:rPr>
                <w:rFonts w:ascii="Times New Roman" w:hAnsi="Times New Roman" w:cs="Times New Roman"/>
                <w:sz w:val="20"/>
                <w:szCs w:val="20"/>
              </w:rPr>
              <w:t>20</w:t>
            </w:r>
            <w:r w:rsidRPr="00E01674">
              <w:rPr>
                <w:rFonts w:ascii="Times New Roman" w:hAnsi="Times New Roman" w:cs="Times New Roman"/>
                <w:sz w:val="20"/>
                <w:szCs w:val="20"/>
              </w:rPr>
              <w:t xml:space="preserve"> Ödev ve %60 oranında etkili bir final aracılığıyla yapılacaktır. Geçme notu 100 üzerinden 60’tır.</w:t>
            </w:r>
          </w:p>
        </w:tc>
      </w:tr>
      <w:tr w:rsidR="00C855DF" w:rsidRPr="00CD1C52" w14:paraId="498DF2E6" w14:textId="77777777" w:rsidTr="0067585A">
        <w:trPr>
          <w:jc w:val="center"/>
        </w:trPr>
        <w:tc>
          <w:tcPr>
            <w:tcW w:w="2554" w:type="dxa"/>
            <w:gridSpan w:val="3"/>
            <w:vAlign w:val="center"/>
          </w:tcPr>
          <w:p w14:paraId="78BDAC89" w14:textId="77777777" w:rsidR="00C855DF" w:rsidRPr="00135E39"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lastRenderedPageBreak/>
              <w:t>Örnek Sorular</w:t>
            </w:r>
          </w:p>
        </w:tc>
        <w:tc>
          <w:tcPr>
            <w:tcW w:w="7202" w:type="dxa"/>
            <w:gridSpan w:val="2"/>
          </w:tcPr>
          <w:p w14:paraId="1F90F9EF" w14:textId="77777777" w:rsidR="00C855DF" w:rsidRDefault="00C855DF" w:rsidP="00C855DF">
            <w:pPr>
              <w:jc w:val="both"/>
              <w:rPr>
                <w:rFonts w:ascii="Times New Roman" w:hAnsi="Times New Roman" w:cs="Times New Roman"/>
                <w:color w:val="000000"/>
                <w:sz w:val="20"/>
                <w:szCs w:val="20"/>
              </w:rPr>
            </w:pPr>
            <w:r w:rsidRPr="00130C19">
              <w:rPr>
                <w:rFonts w:ascii="Times New Roman" w:hAnsi="Times New Roman" w:cs="Times New Roman"/>
                <w:noProof/>
                <w:color w:val="000000"/>
                <w:sz w:val="20"/>
                <w:szCs w:val="20"/>
                <w:lang w:eastAsia="tr-TR"/>
              </w:rPr>
              <w:drawing>
                <wp:inline distT="0" distB="0" distL="0" distR="0" wp14:anchorId="334DDD9D" wp14:editId="4D3B909F">
                  <wp:extent cx="3634893" cy="2874899"/>
                  <wp:effectExtent l="0" t="953" r="2858" b="2857"/>
                  <wp:docPr id="940141180" name="Resim 940141180" descr="C:\Users\ik\Downloads\IMG_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Downloads\IMG_8294.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2621" t="1656" r="4800" b="728"/>
                          <a:stretch/>
                        </pic:blipFill>
                        <pic:spPr bwMode="auto">
                          <a:xfrm rot="5400000">
                            <a:off x="0" y="0"/>
                            <a:ext cx="3646025" cy="2883703"/>
                          </a:xfrm>
                          <a:prstGeom prst="rect">
                            <a:avLst/>
                          </a:prstGeom>
                          <a:noFill/>
                          <a:ln>
                            <a:noFill/>
                          </a:ln>
                          <a:extLst>
                            <a:ext uri="{53640926-AAD7-44D8-BBD7-CCE9431645EC}">
                              <a14:shadowObscured xmlns:a14="http://schemas.microsoft.com/office/drawing/2010/main"/>
                            </a:ext>
                          </a:extLst>
                        </pic:spPr>
                      </pic:pic>
                    </a:graphicData>
                  </a:graphic>
                </wp:inline>
              </w:drawing>
            </w:r>
          </w:p>
          <w:p w14:paraId="17D10A89" w14:textId="77777777" w:rsidR="00C855DF" w:rsidRPr="00130C19" w:rsidRDefault="00C855DF" w:rsidP="00C855DF">
            <w:pPr>
              <w:jc w:val="both"/>
              <w:rPr>
                <w:rFonts w:ascii="Times New Roman" w:hAnsi="Times New Roman" w:cs="Times New Roman"/>
                <w:color w:val="000000"/>
                <w:sz w:val="20"/>
                <w:szCs w:val="20"/>
              </w:rPr>
            </w:pPr>
            <w:r w:rsidRPr="00130C19">
              <w:rPr>
                <w:rFonts w:ascii="Times New Roman" w:hAnsi="Times New Roman" w:cs="Times New Roman"/>
                <w:noProof/>
                <w:color w:val="000000"/>
                <w:sz w:val="20"/>
                <w:szCs w:val="20"/>
                <w:lang w:eastAsia="tr-TR"/>
              </w:rPr>
              <w:drawing>
                <wp:inline distT="0" distB="0" distL="0" distR="0" wp14:anchorId="012813A2" wp14:editId="7985E898">
                  <wp:extent cx="2720758" cy="3289440"/>
                  <wp:effectExtent l="1270" t="0" r="5080" b="5080"/>
                  <wp:docPr id="1182119736" name="Resim 1182119736" descr="C:\Users\ik\Downloads\IMG_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Downloads\IMG_8295.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8306" t="1012" r="30308"/>
                          <a:stretch/>
                        </pic:blipFill>
                        <pic:spPr bwMode="auto">
                          <a:xfrm rot="5400000">
                            <a:off x="0" y="0"/>
                            <a:ext cx="2732390" cy="33035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55DF" w:rsidRPr="00CD1C52" w14:paraId="1D0EDB39" w14:textId="77777777" w:rsidTr="0067585A">
        <w:trPr>
          <w:jc w:val="center"/>
        </w:trPr>
        <w:tc>
          <w:tcPr>
            <w:tcW w:w="2554" w:type="dxa"/>
            <w:gridSpan w:val="3"/>
            <w:vAlign w:val="center"/>
          </w:tcPr>
          <w:p w14:paraId="65AC462E" w14:textId="77777777" w:rsidR="00C855DF" w:rsidRPr="00CD1C52"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202" w:type="dxa"/>
            <w:gridSpan w:val="2"/>
          </w:tcPr>
          <w:p w14:paraId="1D0D50BE" w14:textId="77777777" w:rsidR="00C855DF" w:rsidRDefault="00C855DF" w:rsidP="00C855DF">
            <w:pPr>
              <w:jc w:val="both"/>
              <w:rPr>
                <w:rFonts w:ascii="Times New Roman" w:hAnsi="Times New Roman" w:cs="Times New Roman"/>
                <w:sz w:val="20"/>
                <w:szCs w:val="20"/>
              </w:rPr>
            </w:pPr>
            <w:r w:rsidRPr="00130C19">
              <w:rPr>
                <w:rFonts w:ascii="Times New Roman" w:hAnsi="Times New Roman" w:cs="Times New Roman"/>
                <w:noProof/>
                <w:sz w:val="20"/>
                <w:szCs w:val="20"/>
                <w:lang w:eastAsia="tr-TR"/>
              </w:rPr>
              <w:drawing>
                <wp:inline distT="0" distB="0" distL="0" distR="0" wp14:anchorId="2138F8A5" wp14:editId="21A7A6D6">
                  <wp:extent cx="5291022" cy="3249346"/>
                  <wp:effectExtent l="0" t="7938" r="0" b="0"/>
                  <wp:docPr id="1917723364" name="Resim 1917723364" descr="C:\Users\ik\Downloads\IMG_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Downloads\IMG_8296.JPG"/>
                          <pic:cNvPicPr>
                            <a:picLocks noChangeAspect="1" noChangeArrowheads="1"/>
                          </pic:cNvPicPr>
                        </pic:nvPicPr>
                        <pic:blipFill rotWithShape="1">
                          <a:blip r:embed="rId152">
                            <a:extLst>
                              <a:ext uri="{28A0092B-C50C-407E-A947-70E740481C1C}">
                                <a14:useLocalDpi xmlns:a14="http://schemas.microsoft.com/office/drawing/2010/main" val="0"/>
                              </a:ext>
                            </a:extLst>
                          </a:blip>
                          <a:srcRect l="5306" t="12132" r="-1226" b="9299"/>
                          <a:stretch/>
                        </pic:blipFill>
                        <pic:spPr bwMode="auto">
                          <a:xfrm rot="5400000">
                            <a:off x="0" y="0"/>
                            <a:ext cx="5329622" cy="3273051"/>
                          </a:xfrm>
                          <a:prstGeom prst="rect">
                            <a:avLst/>
                          </a:prstGeom>
                          <a:noFill/>
                          <a:ln>
                            <a:noFill/>
                          </a:ln>
                          <a:extLst>
                            <a:ext uri="{53640926-AAD7-44D8-BBD7-CCE9431645EC}">
                              <a14:shadowObscured xmlns:a14="http://schemas.microsoft.com/office/drawing/2010/main"/>
                            </a:ext>
                          </a:extLst>
                        </pic:spPr>
                      </pic:pic>
                    </a:graphicData>
                  </a:graphic>
                </wp:inline>
              </w:drawing>
            </w:r>
          </w:p>
          <w:p w14:paraId="22DF506F" w14:textId="77777777" w:rsidR="00C855DF" w:rsidRDefault="00C855DF" w:rsidP="00C855DF">
            <w:pPr>
              <w:jc w:val="both"/>
              <w:rPr>
                <w:rFonts w:ascii="Times New Roman" w:hAnsi="Times New Roman" w:cs="Times New Roman"/>
                <w:sz w:val="20"/>
                <w:szCs w:val="20"/>
              </w:rPr>
            </w:pPr>
            <w:r w:rsidRPr="00130C19">
              <w:rPr>
                <w:rFonts w:ascii="Times New Roman" w:hAnsi="Times New Roman" w:cs="Times New Roman"/>
                <w:noProof/>
                <w:sz w:val="20"/>
                <w:szCs w:val="20"/>
                <w:lang w:eastAsia="tr-TR"/>
              </w:rPr>
              <w:lastRenderedPageBreak/>
              <w:drawing>
                <wp:inline distT="0" distB="0" distL="0" distR="0" wp14:anchorId="37B831DD" wp14:editId="305DC81F">
                  <wp:extent cx="4368910" cy="3305218"/>
                  <wp:effectExtent l="0" t="1588" r="0" b="0"/>
                  <wp:docPr id="1065080827" name="Resim 1065080827" descr="C:\Users\ik\Downloads\IMG_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Downloads\IMG_8297.JPG"/>
                          <pic:cNvPicPr>
                            <a:picLocks noChangeAspect="1" noChangeArrowheads="1"/>
                          </pic:cNvPicPr>
                        </pic:nvPicPr>
                        <pic:blipFill rotWithShape="1">
                          <a:blip r:embed="rId153">
                            <a:extLst>
                              <a:ext uri="{28A0092B-C50C-407E-A947-70E740481C1C}">
                                <a14:useLocalDpi xmlns:a14="http://schemas.microsoft.com/office/drawing/2010/main" val="0"/>
                              </a:ext>
                            </a:extLst>
                          </a:blip>
                          <a:srcRect l="7127" t="4306" r="4401" b="6422"/>
                          <a:stretch/>
                        </pic:blipFill>
                        <pic:spPr bwMode="auto">
                          <a:xfrm rot="5400000">
                            <a:off x="0" y="0"/>
                            <a:ext cx="4395899" cy="3325636"/>
                          </a:xfrm>
                          <a:prstGeom prst="rect">
                            <a:avLst/>
                          </a:prstGeom>
                          <a:noFill/>
                          <a:ln>
                            <a:noFill/>
                          </a:ln>
                          <a:extLst>
                            <a:ext uri="{53640926-AAD7-44D8-BBD7-CCE9431645EC}">
                              <a14:shadowObscured xmlns:a14="http://schemas.microsoft.com/office/drawing/2010/main"/>
                            </a:ext>
                          </a:extLst>
                        </pic:spPr>
                      </pic:pic>
                    </a:graphicData>
                  </a:graphic>
                </wp:inline>
              </w:drawing>
            </w:r>
          </w:p>
          <w:p w14:paraId="6C1D69C5" w14:textId="77777777" w:rsidR="00C855DF" w:rsidRDefault="00C855DF" w:rsidP="00C855DF">
            <w:pPr>
              <w:jc w:val="both"/>
              <w:rPr>
                <w:rFonts w:ascii="Times New Roman" w:hAnsi="Times New Roman" w:cs="Times New Roman"/>
                <w:sz w:val="20"/>
                <w:szCs w:val="20"/>
              </w:rPr>
            </w:pPr>
            <w:r w:rsidRPr="00EE1CD8">
              <w:rPr>
                <w:rFonts w:ascii="Times New Roman" w:hAnsi="Times New Roman" w:cs="Times New Roman"/>
                <w:noProof/>
                <w:sz w:val="20"/>
                <w:szCs w:val="20"/>
                <w:lang w:eastAsia="tr-TR"/>
              </w:rPr>
              <w:drawing>
                <wp:inline distT="0" distB="0" distL="0" distR="0" wp14:anchorId="18D32920" wp14:editId="77DD7E9F">
                  <wp:extent cx="4107212" cy="3193224"/>
                  <wp:effectExtent l="0" t="0" r="7620" b="7620"/>
                  <wp:docPr id="2032900789" name="Resim 2032900789" descr="C:\Users\ik\Downloads\IMG_82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Downloads\IMG_8298 (1).JPG"/>
                          <pic:cNvPicPr>
                            <a:picLocks noChangeAspect="1" noChangeArrowheads="1"/>
                          </pic:cNvPicPr>
                        </pic:nvPicPr>
                        <pic:blipFill rotWithShape="1">
                          <a:blip r:embed="rId154">
                            <a:extLst>
                              <a:ext uri="{28A0092B-C50C-407E-A947-70E740481C1C}">
                                <a14:useLocalDpi xmlns:a14="http://schemas.microsoft.com/office/drawing/2010/main" val="0"/>
                              </a:ext>
                            </a:extLst>
                          </a:blip>
                          <a:srcRect l="3348" t="582" r="217" b="-582"/>
                          <a:stretch/>
                        </pic:blipFill>
                        <pic:spPr bwMode="auto">
                          <a:xfrm rot="5400000">
                            <a:off x="0" y="0"/>
                            <a:ext cx="4174236" cy="3245333"/>
                          </a:xfrm>
                          <a:prstGeom prst="rect">
                            <a:avLst/>
                          </a:prstGeom>
                          <a:noFill/>
                          <a:ln>
                            <a:noFill/>
                          </a:ln>
                          <a:extLst>
                            <a:ext uri="{53640926-AAD7-44D8-BBD7-CCE9431645EC}">
                              <a14:shadowObscured xmlns:a14="http://schemas.microsoft.com/office/drawing/2010/main"/>
                            </a:ext>
                          </a:extLst>
                        </pic:spPr>
                      </pic:pic>
                    </a:graphicData>
                  </a:graphic>
                </wp:inline>
              </w:drawing>
            </w:r>
          </w:p>
          <w:p w14:paraId="3F6F944A" w14:textId="77777777" w:rsidR="00C855DF" w:rsidRDefault="00C855DF" w:rsidP="00C855DF">
            <w:pPr>
              <w:jc w:val="both"/>
              <w:rPr>
                <w:rFonts w:ascii="Times New Roman" w:hAnsi="Times New Roman" w:cs="Times New Roman"/>
                <w:sz w:val="20"/>
                <w:szCs w:val="20"/>
              </w:rPr>
            </w:pPr>
            <w:r w:rsidRPr="00EE1CD8">
              <w:rPr>
                <w:rFonts w:ascii="Times New Roman" w:hAnsi="Times New Roman" w:cs="Times New Roman"/>
                <w:noProof/>
                <w:sz w:val="20"/>
                <w:szCs w:val="20"/>
                <w:lang w:eastAsia="tr-TR"/>
              </w:rPr>
              <w:lastRenderedPageBreak/>
              <w:drawing>
                <wp:inline distT="0" distB="0" distL="0" distR="0" wp14:anchorId="074F9D57" wp14:editId="1453C496">
                  <wp:extent cx="4069441" cy="3336045"/>
                  <wp:effectExtent l="4762" t="0" r="0" b="0"/>
                  <wp:docPr id="71" name="Resim 71" descr="C:\Users\ik\Downloads\IMG_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Downloads\IMG_8299.JPG"/>
                          <pic:cNvPicPr>
                            <a:picLocks noChangeAspect="1" noChangeArrowheads="1"/>
                          </pic:cNvPicPr>
                        </pic:nvPicPr>
                        <pic:blipFill rotWithShape="1">
                          <a:blip r:embed="rId155">
                            <a:extLst>
                              <a:ext uri="{28A0092B-C50C-407E-A947-70E740481C1C}">
                                <a14:useLocalDpi xmlns:a14="http://schemas.microsoft.com/office/drawing/2010/main" val="0"/>
                              </a:ext>
                            </a:extLst>
                          </a:blip>
                          <a:srcRect l="9587" t="1945" r="3768" b="3317"/>
                          <a:stretch/>
                        </pic:blipFill>
                        <pic:spPr bwMode="auto">
                          <a:xfrm rot="5400000">
                            <a:off x="0" y="0"/>
                            <a:ext cx="4164043" cy="3413598"/>
                          </a:xfrm>
                          <a:prstGeom prst="rect">
                            <a:avLst/>
                          </a:prstGeom>
                          <a:noFill/>
                          <a:ln>
                            <a:noFill/>
                          </a:ln>
                          <a:extLst>
                            <a:ext uri="{53640926-AAD7-44D8-BBD7-CCE9431645EC}">
                              <a14:shadowObscured xmlns:a14="http://schemas.microsoft.com/office/drawing/2010/main"/>
                            </a:ext>
                          </a:extLst>
                        </pic:spPr>
                      </pic:pic>
                    </a:graphicData>
                  </a:graphic>
                </wp:inline>
              </w:drawing>
            </w:r>
          </w:p>
          <w:p w14:paraId="3698C01D" w14:textId="77777777" w:rsidR="00C855DF" w:rsidRPr="00E456DE" w:rsidRDefault="00C855DF" w:rsidP="00C855DF">
            <w:pPr>
              <w:jc w:val="both"/>
              <w:rPr>
                <w:rFonts w:ascii="Times New Roman" w:hAnsi="Times New Roman" w:cs="Times New Roman"/>
                <w:sz w:val="20"/>
                <w:szCs w:val="20"/>
              </w:rPr>
            </w:pPr>
          </w:p>
        </w:tc>
      </w:tr>
      <w:tr w:rsidR="00C855DF" w:rsidRPr="00BE6D29" w14:paraId="780215C9" w14:textId="77777777" w:rsidTr="0067585A">
        <w:trPr>
          <w:trHeight w:val="401"/>
          <w:jc w:val="center"/>
        </w:trPr>
        <w:tc>
          <w:tcPr>
            <w:tcW w:w="2554" w:type="dxa"/>
            <w:gridSpan w:val="3"/>
            <w:vAlign w:val="center"/>
          </w:tcPr>
          <w:p w14:paraId="5DFCE682" w14:textId="77777777" w:rsidR="00C855DF" w:rsidRPr="00236124" w:rsidRDefault="00C855DF" w:rsidP="00C855DF">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lastRenderedPageBreak/>
              <w:t>Kaynak Kitap</w:t>
            </w:r>
          </w:p>
        </w:tc>
        <w:tc>
          <w:tcPr>
            <w:tcW w:w="7202" w:type="dxa"/>
            <w:gridSpan w:val="2"/>
            <w:vAlign w:val="center"/>
          </w:tcPr>
          <w:p w14:paraId="4A23EA09" w14:textId="77777777" w:rsidR="00C855DF" w:rsidRDefault="00C855DF" w:rsidP="00C855DF">
            <w:pPr>
              <w:tabs>
                <w:tab w:val="left" w:pos="1552"/>
              </w:tabs>
              <w:rPr>
                <w:rFonts w:ascii="Times New Roman" w:hAnsi="Times New Roman" w:cs="Times New Roman"/>
                <w:b/>
                <w:sz w:val="20"/>
                <w:szCs w:val="20"/>
              </w:rPr>
            </w:pPr>
            <w:r w:rsidRPr="0062526D">
              <w:rPr>
                <w:rFonts w:ascii="Times New Roman" w:hAnsi="Times New Roman" w:cs="Times New Roman"/>
                <w:b/>
                <w:noProof/>
                <w:sz w:val="20"/>
                <w:szCs w:val="20"/>
                <w:lang w:eastAsia="tr-TR"/>
              </w:rPr>
              <w:drawing>
                <wp:anchor distT="0" distB="0" distL="114300" distR="114300" simplePos="0" relativeHeight="251832832" behindDoc="0" locked="0" layoutInCell="1" allowOverlap="1" wp14:anchorId="6CA967E3" wp14:editId="3A034E8D">
                  <wp:simplePos x="2311603" y="1645920"/>
                  <wp:positionH relativeFrom="margin">
                    <wp:align>left</wp:align>
                  </wp:positionH>
                  <wp:positionV relativeFrom="margin">
                    <wp:align>center</wp:align>
                  </wp:positionV>
                  <wp:extent cx="1104900" cy="1670050"/>
                  <wp:effectExtent l="0" t="0" r="0" b="6350"/>
                  <wp:wrapSquare wrapText="bothSides"/>
                  <wp:docPr id="72" name="Resim 72" descr="genel muhasebe ilkeler ve uygulamalar onur akpÄ±n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l muhasebe ilkeler ve uygulamalar onur akpÄ±nar ile ilgili gÃ¶rsel sonucu"/>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04900" cy="1670050"/>
                          </a:xfrm>
                          <a:prstGeom prst="rect">
                            <a:avLst/>
                          </a:prstGeom>
                          <a:noFill/>
                          <a:ln>
                            <a:noFill/>
                          </a:ln>
                        </pic:spPr>
                      </pic:pic>
                    </a:graphicData>
                  </a:graphic>
                </wp:anchor>
              </w:drawing>
            </w:r>
          </w:p>
          <w:p w14:paraId="5ED628D2" w14:textId="77777777" w:rsidR="00C855DF" w:rsidRPr="00D02DF2" w:rsidRDefault="00C855DF" w:rsidP="00C855DF">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Akpınar, Onur  ve Özdemir, Ekrem (2012). Genel Muhasebe İlkeler ve Uygulamalar. Ankara: Detay Yayıncılık</w:t>
            </w:r>
            <w:r w:rsidRPr="00D02DF2">
              <w:rPr>
                <w:rFonts w:ascii="Times New Roman" w:hAnsi="Times New Roman" w:cs="Times New Roman"/>
                <w:sz w:val="20"/>
                <w:szCs w:val="20"/>
              </w:rPr>
              <w:t>.</w:t>
            </w:r>
          </w:p>
          <w:p w14:paraId="58E8DA0D" w14:textId="77777777" w:rsidR="00C855DF" w:rsidRPr="00D02DF2" w:rsidRDefault="00C855DF" w:rsidP="00C855DF">
            <w:pPr>
              <w:tabs>
                <w:tab w:val="left" w:pos="1552"/>
              </w:tabs>
              <w:ind w:left="1416"/>
              <w:rPr>
                <w:rFonts w:ascii="Times New Roman" w:hAnsi="Times New Roman" w:cs="Times New Roman"/>
                <w:sz w:val="20"/>
                <w:szCs w:val="20"/>
              </w:rPr>
            </w:pPr>
          </w:p>
        </w:tc>
      </w:tr>
      <w:tr w:rsidR="00C855DF" w:rsidRPr="00BE6D29" w14:paraId="4C30D346" w14:textId="77777777" w:rsidTr="0067585A">
        <w:trPr>
          <w:trHeight w:val="401"/>
          <w:jc w:val="center"/>
        </w:trPr>
        <w:tc>
          <w:tcPr>
            <w:tcW w:w="2554" w:type="dxa"/>
            <w:gridSpan w:val="3"/>
            <w:vAlign w:val="center"/>
          </w:tcPr>
          <w:p w14:paraId="030AC3E6" w14:textId="77777777" w:rsidR="00C855DF" w:rsidRPr="00236124" w:rsidRDefault="00C855DF" w:rsidP="00C855DF">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202" w:type="dxa"/>
            <w:gridSpan w:val="2"/>
            <w:vAlign w:val="center"/>
          </w:tcPr>
          <w:p w14:paraId="4F09F60B" w14:textId="77777777" w:rsidR="00C855DF" w:rsidRPr="00C1339E" w:rsidRDefault="00C855DF" w:rsidP="00C855DF">
            <w:pPr>
              <w:pStyle w:val="ListeParagraf"/>
              <w:numPr>
                <w:ilvl w:val="0"/>
                <w:numId w:val="1"/>
              </w:numPr>
              <w:tabs>
                <w:tab w:val="left" w:pos="1552"/>
              </w:tabs>
              <w:ind w:left="255" w:hanging="255"/>
              <w:rPr>
                <w:rFonts w:ascii="Times New Roman" w:hAnsi="Times New Roman" w:cs="Times New Roman"/>
                <w:sz w:val="20"/>
                <w:szCs w:val="20"/>
              </w:rPr>
            </w:pPr>
            <w:r>
              <w:rPr>
                <w:rFonts w:ascii="Times New Roman" w:hAnsi="Times New Roman" w:cs="Times New Roman"/>
                <w:sz w:val="20"/>
                <w:szCs w:val="20"/>
              </w:rPr>
              <w:t>Lazol, İbrahim (2012). Genel Muhasebe. Bursa: Ekin Basın Yayın Dağıtım</w:t>
            </w:r>
          </w:p>
        </w:tc>
      </w:tr>
    </w:tbl>
    <w:p w14:paraId="0825F5A8" w14:textId="77777777" w:rsidR="006A14D5" w:rsidRDefault="006A14D5" w:rsidP="006A14D5">
      <w:pPr>
        <w:jc w:val="center"/>
        <w:rPr>
          <w:rFonts w:ascii="Times New Roman" w:hAnsi="Times New Roman" w:cs="Times New Roman"/>
          <w:b/>
          <w:color w:val="5B9BD5" w:themeColor="accent1"/>
          <w:sz w:val="24"/>
          <w:szCs w:val="24"/>
        </w:rPr>
      </w:pPr>
    </w:p>
    <w:bookmarkEnd w:id="127"/>
    <w:p w14:paraId="65DD65F7" w14:textId="131E9CA6" w:rsidR="004A394A" w:rsidRDefault="004A394A">
      <w:r>
        <w:br w:type="page"/>
      </w:r>
    </w:p>
    <w:p w14:paraId="186C5A3C" w14:textId="77777777" w:rsidR="00F05372" w:rsidRDefault="00F05372" w:rsidP="00F05372"/>
    <w:p w14:paraId="799DA891" w14:textId="77777777" w:rsidR="00F05372" w:rsidRPr="00B63ED1" w:rsidRDefault="00F05372" w:rsidP="00F05372">
      <w:pPr>
        <w:pStyle w:val="Balk2"/>
        <w:jc w:val="center"/>
        <w:rPr>
          <w:rFonts w:cs="Times New Roman"/>
          <w:bCs/>
          <w:color w:val="auto"/>
          <w:szCs w:val="24"/>
        </w:rPr>
      </w:pPr>
      <w:bookmarkStart w:id="128" w:name="_Toc220680396"/>
      <w:bookmarkStart w:id="129" w:name="_Hlk194050598"/>
      <w:r w:rsidRPr="00B63ED1">
        <w:rPr>
          <w:bCs/>
          <w:color w:val="auto"/>
          <w:szCs w:val="24"/>
        </w:rPr>
        <w:t>LJ</w:t>
      </w:r>
      <w:r w:rsidR="002E67B5" w:rsidRPr="00B63ED1">
        <w:rPr>
          <w:bCs/>
          <w:color w:val="auto"/>
          <w:szCs w:val="24"/>
        </w:rPr>
        <w:t>2</w:t>
      </w:r>
      <w:r w:rsidR="00C855DF" w:rsidRPr="00B63ED1">
        <w:rPr>
          <w:bCs/>
          <w:color w:val="auto"/>
          <w:szCs w:val="24"/>
        </w:rPr>
        <w:t>04</w:t>
      </w:r>
      <w:r w:rsidRPr="00B63ED1">
        <w:rPr>
          <w:bCs/>
          <w:color w:val="auto"/>
          <w:szCs w:val="24"/>
        </w:rPr>
        <w:t xml:space="preserve"> Lojistik Planlama Teknikleri</w:t>
      </w:r>
      <w:bookmarkEnd w:id="128"/>
    </w:p>
    <w:tbl>
      <w:tblPr>
        <w:tblStyle w:val="TabloKlavuzu"/>
        <w:tblW w:w="5305" w:type="pct"/>
        <w:jc w:val="center"/>
        <w:tblLayout w:type="fixed"/>
        <w:tblCellMar>
          <w:left w:w="28" w:type="dxa"/>
          <w:right w:w="28" w:type="dxa"/>
        </w:tblCellMar>
        <w:tblLook w:val="01E0" w:firstRow="1" w:lastRow="1" w:firstColumn="1" w:lastColumn="1" w:noHBand="0" w:noVBand="0"/>
      </w:tblPr>
      <w:tblGrid>
        <w:gridCol w:w="299"/>
        <w:gridCol w:w="2247"/>
        <w:gridCol w:w="7"/>
        <w:gridCol w:w="5640"/>
        <w:gridCol w:w="1420"/>
      </w:tblGrid>
      <w:tr w:rsidR="00F05372" w:rsidRPr="00BE6D29" w14:paraId="206CAAAF" w14:textId="77777777" w:rsidTr="00873E49">
        <w:trPr>
          <w:trHeight w:val="401"/>
          <w:jc w:val="center"/>
        </w:trPr>
        <w:tc>
          <w:tcPr>
            <w:tcW w:w="2553" w:type="dxa"/>
            <w:gridSpan w:val="3"/>
            <w:vAlign w:val="center"/>
          </w:tcPr>
          <w:p w14:paraId="3058BBD6"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0" w:type="dxa"/>
            <w:gridSpan w:val="2"/>
            <w:vAlign w:val="center"/>
          </w:tcPr>
          <w:p w14:paraId="572ACFA4" w14:textId="34E598F3" w:rsidR="00F05372" w:rsidRPr="00BE6D29" w:rsidRDefault="002E67B5" w:rsidP="00F473C4">
            <w:pPr>
              <w:tabs>
                <w:tab w:val="left" w:pos="1552"/>
              </w:tabs>
              <w:rPr>
                <w:rFonts w:ascii="Times New Roman" w:hAnsi="Times New Roman" w:cs="Times New Roman"/>
                <w:sz w:val="20"/>
                <w:szCs w:val="20"/>
              </w:rPr>
            </w:pPr>
            <w:r>
              <w:rPr>
                <w:rFonts w:ascii="Times New Roman" w:hAnsi="Times New Roman" w:cs="Times New Roman"/>
                <w:sz w:val="20"/>
                <w:szCs w:val="20"/>
              </w:rPr>
              <w:t>Öğr.Gör. Hatice BAŞDEMİR</w:t>
            </w:r>
          </w:p>
        </w:tc>
      </w:tr>
      <w:tr w:rsidR="00F05372" w:rsidRPr="00BE6D29" w14:paraId="55A7E178" w14:textId="77777777" w:rsidTr="00873E49">
        <w:trPr>
          <w:trHeight w:val="401"/>
          <w:jc w:val="center"/>
        </w:trPr>
        <w:tc>
          <w:tcPr>
            <w:tcW w:w="2553" w:type="dxa"/>
            <w:gridSpan w:val="3"/>
            <w:vAlign w:val="center"/>
          </w:tcPr>
          <w:p w14:paraId="03DCC8D4"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0" w:type="dxa"/>
            <w:gridSpan w:val="2"/>
            <w:vAlign w:val="center"/>
          </w:tcPr>
          <w:p w14:paraId="48112AE8" w14:textId="77777777" w:rsidR="00F05372" w:rsidRDefault="00F05372" w:rsidP="00F473C4">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761776" w:rsidRPr="00BE6D29" w14:paraId="6418AB25" w14:textId="77777777" w:rsidTr="00873E49">
        <w:trPr>
          <w:trHeight w:val="401"/>
          <w:jc w:val="center"/>
        </w:trPr>
        <w:tc>
          <w:tcPr>
            <w:tcW w:w="2553" w:type="dxa"/>
            <w:gridSpan w:val="3"/>
            <w:vAlign w:val="center"/>
          </w:tcPr>
          <w:p w14:paraId="4E623F15" w14:textId="44BA2192" w:rsidR="00761776" w:rsidRPr="00236124" w:rsidRDefault="00761776" w:rsidP="00F473C4">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0"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C855DF" w:rsidRPr="00A71AAC" w14:paraId="5EC90A6E" w14:textId="77777777" w:rsidTr="00A71AAC">
              <w:trPr>
                <w:trHeight w:val="600"/>
              </w:trPr>
              <w:tc>
                <w:tcPr>
                  <w:tcW w:w="1120" w:type="dxa"/>
                  <w:tcBorders>
                    <w:top w:val="single" w:sz="4" w:space="0" w:color="F8F9FA"/>
                    <w:left w:val="single" w:sz="4" w:space="0" w:color="F8F9FA"/>
                    <w:bottom w:val="single" w:sz="4" w:space="0" w:color="F8F9FA"/>
                    <w:right w:val="single" w:sz="4" w:space="0" w:color="F8F9FA"/>
                  </w:tcBorders>
                  <w:shd w:val="clear" w:color="000000" w:fill="FBDAD7"/>
                  <w:vAlign w:val="center"/>
                  <w:hideMark/>
                </w:tcPr>
                <w:p w14:paraId="5325B148" w14:textId="5B352B4F" w:rsidR="00C855DF" w:rsidRPr="00A71AAC" w:rsidRDefault="00C855DF" w:rsidP="00C855DF">
                  <w:pPr>
                    <w:spacing w:after="0" w:line="240" w:lineRule="auto"/>
                    <w:rPr>
                      <w:rFonts w:ascii="Arial" w:eastAsia="Times New Roman" w:hAnsi="Arial" w:cs="Arial"/>
                      <w:color w:val="000000"/>
                      <w:sz w:val="20"/>
                      <w:szCs w:val="20"/>
                      <w:lang w:eastAsia="tr-TR"/>
                    </w:rPr>
                  </w:pPr>
                  <w:r w:rsidRPr="00E01674">
                    <w:rPr>
                      <w:rFonts w:ascii="Arial" w:eastAsia="Times New Roman" w:hAnsi="Arial" w:cs="Arial"/>
                      <w:color w:val="000000"/>
                      <w:sz w:val="20"/>
                      <w:szCs w:val="20"/>
                      <w:lang w:eastAsia="tr-TR"/>
                    </w:rPr>
                    <w:t>Çarşamba</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680EECA6" w14:textId="142C5F77" w:rsidR="00C855DF" w:rsidRPr="00A71AAC" w:rsidRDefault="00C855DF" w:rsidP="00C855D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08:30-09:15</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1F997FD0" w14:textId="795FF9CA" w:rsidR="00C855DF" w:rsidRPr="00A71AAC" w:rsidRDefault="00C855DF" w:rsidP="00C855D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Perşembe </w:t>
                  </w:r>
                  <w:r w:rsidRPr="00E01674">
                    <w:rPr>
                      <w:rFonts w:ascii="Arial" w:eastAsia="Times New Roman" w:hAnsi="Arial" w:cs="Arial"/>
                      <w:color w:val="000000"/>
                      <w:sz w:val="20"/>
                      <w:szCs w:val="20"/>
                      <w:lang w:eastAsia="tr-TR"/>
                    </w:rPr>
                    <w:t>0</w:t>
                  </w:r>
                  <w:r>
                    <w:rPr>
                      <w:rFonts w:ascii="Arial" w:eastAsia="Times New Roman" w:hAnsi="Arial" w:cs="Arial"/>
                      <w:color w:val="000000"/>
                      <w:sz w:val="20"/>
                      <w:szCs w:val="20"/>
                      <w:lang w:eastAsia="tr-TR"/>
                    </w:rPr>
                    <w:t>8</w:t>
                  </w:r>
                  <w:r w:rsidRPr="00E01674">
                    <w:rPr>
                      <w:rFonts w:ascii="Arial" w:eastAsia="Times New Roman" w:hAnsi="Arial" w:cs="Arial"/>
                      <w:color w:val="000000"/>
                      <w:sz w:val="20"/>
                      <w:szCs w:val="20"/>
                      <w:lang w:eastAsia="tr-TR"/>
                    </w:rPr>
                    <w:t>:30-</w:t>
                  </w:r>
                  <w:r>
                    <w:rPr>
                      <w:rFonts w:ascii="Arial" w:eastAsia="Times New Roman" w:hAnsi="Arial" w:cs="Arial"/>
                      <w:color w:val="000000"/>
                      <w:sz w:val="20"/>
                      <w:szCs w:val="20"/>
                      <w:lang w:eastAsia="tr-TR"/>
                    </w:rPr>
                    <w:t>09</w:t>
                  </w:r>
                  <w:r w:rsidRPr="00E01674">
                    <w:rPr>
                      <w:rFonts w:ascii="Arial" w:eastAsia="Times New Roman" w:hAnsi="Arial" w:cs="Arial"/>
                      <w:color w:val="000000"/>
                      <w:sz w:val="20"/>
                      <w:szCs w:val="20"/>
                      <w:lang w:eastAsia="tr-TR"/>
                    </w:rPr>
                    <w:t>:15</w:t>
                  </w:r>
                </w:p>
              </w:tc>
            </w:tr>
          </w:tbl>
          <w:p w14:paraId="2A1AE039" w14:textId="7D44CAD1" w:rsidR="00761776" w:rsidRDefault="00761776" w:rsidP="00F473C4">
            <w:pPr>
              <w:tabs>
                <w:tab w:val="left" w:pos="1552"/>
              </w:tabs>
              <w:rPr>
                <w:rFonts w:ascii="Times New Roman" w:hAnsi="Times New Roman" w:cs="Times New Roman"/>
                <w:sz w:val="20"/>
                <w:szCs w:val="20"/>
              </w:rPr>
            </w:pPr>
          </w:p>
        </w:tc>
      </w:tr>
      <w:tr w:rsidR="00F05372" w:rsidRPr="00BE6D29" w14:paraId="127777DC" w14:textId="77777777" w:rsidTr="00873E49">
        <w:trPr>
          <w:trHeight w:val="401"/>
          <w:jc w:val="center"/>
        </w:trPr>
        <w:tc>
          <w:tcPr>
            <w:tcW w:w="2553" w:type="dxa"/>
            <w:gridSpan w:val="3"/>
            <w:vAlign w:val="center"/>
          </w:tcPr>
          <w:p w14:paraId="2481949C" w14:textId="77777777" w:rsidR="00F05372" w:rsidRPr="00236124" w:rsidRDefault="00F05372" w:rsidP="00F473C4">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0" w:type="dxa"/>
            <w:gridSpan w:val="2"/>
            <w:vAlign w:val="center"/>
          </w:tcPr>
          <w:p w14:paraId="1A2EDA40" w14:textId="3B8D306D" w:rsidR="00F05372" w:rsidRDefault="0067585A" w:rsidP="00F473C4">
            <w:pPr>
              <w:tabs>
                <w:tab w:val="left" w:pos="1552"/>
              </w:tabs>
              <w:rPr>
                <w:rFonts w:ascii="Times New Roman" w:hAnsi="Times New Roman" w:cs="Times New Roman"/>
                <w:sz w:val="20"/>
                <w:szCs w:val="20"/>
              </w:rPr>
            </w:pPr>
            <w:hyperlink r:id="rId157" w:history="1">
              <w:r w:rsidR="00761776" w:rsidRPr="005A3590">
                <w:rPr>
                  <w:rStyle w:val="Kpr"/>
                  <w:rFonts w:ascii="Arial" w:hAnsi="Arial" w:cs="Arial"/>
                  <w:sz w:val="20"/>
                  <w:szCs w:val="20"/>
                </w:rPr>
                <w:t>hatice.basdemir@gop.edu.tr</w:t>
              </w:r>
            </w:hyperlink>
          </w:p>
        </w:tc>
      </w:tr>
      <w:tr w:rsidR="00F05372" w:rsidRPr="00BE6D29" w14:paraId="3AE19E0E" w14:textId="77777777" w:rsidTr="00873E49">
        <w:trPr>
          <w:trHeight w:val="401"/>
          <w:jc w:val="center"/>
        </w:trPr>
        <w:tc>
          <w:tcPr>
            <w:tcW w:w="2553" w:type="dxa"/>
            <w:gridSpan w:val="3"/>
            <w:vAlign w:val="center"/>
          </w:tcPr>
          <w:p w14:paraId="0C3DE5A7"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0" w:type="dxa"/>
            <w:gridSpan w:val="2"/>
            <w:vAlign w:val="center"/>
          </w:tcPr>
          <w:p w14:paraId="3D9FEA05" w14:textId="7009E2D8" w:rsidR="00F05372" w:rsidRPr="00C774D8" w:rsidRDefault="00761776" w:rsidP="00F473C4">
            <w:pPr>
              <w:tabs>
                <w:tab w:val="left" w:pos="1552"/>
              </w:tabs>
              <w:rPr>
                <w:rFonts w:ascii="Times New Roman" w:hAnsi="Times New Roman" w:cs="Times New Roman"/>
              </w:rPr>
            </w:pPr>
            <w:r>
              <w:rPr>
                <w:rFonts w:ascii="Times New Roman" w:hAnsi="Times New Roman" w:cs="Times New Roman"/>
              </w:rPr>
              <w:t>Çarşamba</w:t>
            </w:r>
            <w:r w:rsidR="00A536C4">
              <w:rPr>
                <w:rFonts w:ascii="Times New Roman" w:hAnsi="Times New Roman" w:cs="Times New Roman"/>
              </w:rPr>
              <w:t xml:space="preserve"> 09:30-1</w:t>
            </w:r>
            <w:r>
              <w:rPr>
                <w:rFonts w:ascii="Times New Roman" w:hAnsi="Times New Roman" w:cs="Times New Roman"/>
              </w:rPr>
              <w:t>2:15</w:t>
            </w:r>
          </w:p>
        </w:tc>
      </w:tr>
      <w:tr w:rsidR="00F05372" w:rsidRPr="00BE6D29" w14:paraId="53328C72" w14:textId="77777777" w:rsidTr="00873E49">
        <w:trPr>
          <w:trHeight w:val="401"/>
          <w:jc w:val="center"/>
        </w:trPr>
        <w:tc>
          <w:tcPr>
            <w:tcW w:w="2553" w:type="dxa"/>
            <w:gridSpan w:val="3"/>
            <w:vAlign w:val="center"/>
          </w:tcPr>
          <w:p w14:paraId="7C794990"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0" w:type="dxa"/>
            <w:gridSpan w:val="2"/>
            <w:vAlign w:val="center"/>
          </w:tcPr>
          <w:p w14:paraId="54080848" w14:textId="555FB19E" w:rsidR="00F05372" w:rsidRPr="00C774D8" w:rsidRDefault="00A536C4" w:rsidP="00F473C4">
            <w:pPr>
              <w:tabs>
                <w:tab w:val="left" w:pos="1552"/>
              </w:tabs>
              <w:rPr>
                <w:rFonts w:ascii="Times New Roman" w:hAnsi="Times New Roman" w:cs="Times New Roman"/>
                <w:sz w:val="20"/>
                <w:szCs w:val="20"/>
              </w:rPr>
            </w:pPr>
            <w:r>
              <w:rPr>
                <w:rFonts w:ascii="Times New Roman" w:hAnsi="Times New Roman" w:cs="Times New Roman"/>
                <w:sz w:val="20"/>
                <w:szCs w:val="20"/>
              </w:rPr>
              <w:t>D</w:t>
            </w:r>
            <w:r w:rsidR="00C855DF">
              <w:rPr>
                <w:rFonts w:ascii="Times New Roman" w:hAnsi="Times New Roman" w:cs="Times New Roman"/>
                <w:sz w:val="20"/>
                <w:szCs w:val="20"/>
              </w:rPr>
              <w:t>5</w:t>
            </w:r>
          </w:p>
        </w:tc>
      </w:tr>
      <w:tr w:rsidR="00F05372" w:rsidRPr="00BE6D29" w14:paraId="5E8010CC" w14:textId="77777777" w:rsidTr="00873E49">
        <w:trPr>
          <w:trHeight w:val="401"/>
          <w:jc w:val="center"/>
        </w:trPr>
        <w:tc>
          <w:tcPr>
            <w:tcW w:w="2553" w:type="dxa"/>
            <w:gridSpan w:val="3"/>
            <w:vAlign w:val="center"/>
          </w:tcPr>
          <w:p w14:paraId="5542C688"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0" w:type="dxa"/>
            <w:gridSpan w:val="2"/>
            <w:vAlign w:val="center"/>
          </w:tcPr>
          <w:p w14:paraId="7DC7366E" w14:textId="77777777" w:rsidR="00F05372" w:rsidRPr="00236124" w:rsidRDefault="00F05372" w:rsidP="00F473C4">
            <w:pPr>
              <w:tabs>
                <w:tab w:val="left" w:pos="1552"/>
              </w:tabs>
              <w:jc w:val="both"/>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Ü</w:t>
            </w:r>
            <w:r w:rsidRPr="00C2172B">
              <w:rPr>
                <w:rFonts w:ascii="Times New Roman" w:hAnsi="Times New Roman" w:cs="Times New Roman"/>
                <w:sz w:val="20"/>
                <w:szCs w:val="20"/>
              </w:rPr>
              <w:t>retim ve hizmet sistemlerinin tasarımı, planlanması, kontrolü ve iyileştirilmesine yönelik temel kavramların öğretilmesi. Bir tedarik zinciri içindeki analitik karar verme yöntemlerine yönelik entegre bir bakış açısının sağlanması. Talep tahmin kavram ve tekniklerine ilişkin detaylı bir çerçeve sunulması, Kapasite planlamasından başlayarak tedarik zincirinin bütünü için planlamanın öğretilmesi, Gerçek lojistik sistemlerindeki belirsizliklerin çözümü için tekniklerin öğretilmesi, Optimizasyon yazılımlarının uygulamalı olarak kullanılmasına aşinalık kazandırılması</w:t>
            </w:r>
            <w:r>
              <w:rPr>
                <w:rFonts w:ascii="Times New Roman" w:hAnsi="Times New Roman" w:cs="Times New Roman"/>
                <w:sz w:val="20"/>
                <w:szCs w:val="20"/>
              </w:rPr>
              <w:t>dır</w:t>
            </w:r>
            <w:r w:rsidRPr="00C2172B">
              <w:rPr>
                <w:rFonts w:ascii="Times New Roman" w:hAnsi="Times New Roman" w:cs="Times New Roman"/>
                <w:sz w:val="20"/>
                <w:szCs w:val="20"/>
              </w:rPr>
              <w:t>.</w:t>
            </w:r>
          </w:p>
        </w:tc>
      </w:tr>
      <w:tr w:rsidR="00761776" w:rsidRPr="00BE6D29" w14:paraId="00B86119" w14:textId="77777777" w:rsidTr="00873E49">
        <w:trPr>
          <w:cantSplit/>
          <w:trHeight w:val="161"/>
          <w:jc w:val="center"/>
        </w:trPr>
        <w:tc>
          <w:tcPr>
            <w:tcW w:w="2546" w:type="dxa"/>
            <w:gridSpan w:val="2"/>
            <w:vMerge w:val="restart"/>
            <w:textDirection w:val="btLr"/>
            <w:vAlign w:val="center"/>
          </w:tcPr>
          <w:p w14:paraId="4E490882" w14:textId="348EB0C0" w:rsidR="00761776" w:rsidRPr="003C0969" w:rsidRDefault="00761776" w:rsidP="00F473C4">
            <w:pPr>
              <w:tabs>
                <w:tab w:val="left" w:pos="1552"/>
              </w:tabs>
              <w:jc w:val="cente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7" w:type="dxa"/>
            <w:gridSpan w:val="3"/>
            <w:vAlign w:val="center"/>
          </w:tcPr>
          <w:p w14:paraId="20127FAA" w14:textId="4C09F1D1" w:rsidR="00761776" w:rsidRPr="003C0969" w:rsidRDefault="00761776" w:rsidP="00761776">
            <w:pPr>
              <w:tabs>
                <w:tab w:val="left" w:pos="1552"/>
              </w:tabs>
              <w:rPr>
                <w:rFonts w:ascii="Times New Roman" w:hAnsi="Times New Roman" w:cs="Times New Roman"/>
                <w:b/>
                <w:sz w:val="20"/>
                <w:szCs w:val="20"/>
              </w:rPr>
            </w:pPr>
          </w:p>
        </w:tc>
      </w:tr>
      <w:tr w:rsidR="00761776" w:rsidRPr="00BE6D29" w14:paraId="1E4FE268" w14:textId="77777777" w:rsidTr="00873E49">
        <w:trPr>
          <w:trHeight w:val="61"/>
          <w:jc w:val="center"/>
        </w:trPr>
        <w:tc>
          <w:tcPr>
            <w:tcW w:w="2546" w:type="dxa"/>
            <w:gridSpan w:val="2"/>
            <w:vMerge/>
            <w:vAlign w:val="center"/>
          </w:tcPr>
          <w:p w14:paraId="795759A0" w14:textId="211D8D12"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71651E1" w14:textId="77777777" w:rsidR="00761776"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planlama ve modelleme kavramı</w:t>
            </w:r>
          </w:p>
        </w:tc>
      </w:tr>
      <w:tr w:rsidR="00761776" w:rsidRPr="00BE6D29" w14:paraId="1DF1F058" w14:textId="77777777" w:rsidTr="00873E49">
        <w:trPr>
          <w:trHeight w:val="61"/>
          <w:jc w:val="center"/>
        </w:trPr>
        <w:tc>
          <w:tcPr>
            <w:tcW w:w="2546" w:type="dxa"/>
            <w:gridSpan w:val="2"/>
            <w:vMerge/>
            <w:vAlign w:val="center"/>
          </w:tcPr>
          <w:p w14:paraId="4BAA97D4" w14:textId="1336E6B0"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6A8F7E6C" w14:textId="77777777" w:rsidR="00761776"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Planlama kavramını tanımlar.</w:t>
            </w:r>
          </w:p>
        </w:tc>
      </w:tr>
      <w:tr w:rsidR="00761776" w:rsidRPr="00BE6D29" w14:paraId="006B5C0A" w14:textId="77777777" w:rsidTr="00873E49">
        <w:trPr>
          <w:trHeight w:val="61"/>
          <w:jc w:val="center"/>
        </w:trPr>
        <w:tc>
          <w:tcPr>
            <w:tcW w:w="2546" w:type="dxa"/>
            <w:gridSpan w:val="2"/>
            <w:vMerge/>
            <w:vAlign w:val="center"/>
          </w:tcPr>
          <w:p w14:paraId="315CF0D3" w14:textId="678FDA87"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58F959C" w14:textId="77777777" w:rsidR="00761776"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Lojistikte temel planlama alanlarını bilir.</w:t>
            </w:r>
          </w:p>
        </w:tc>
      </w:tr>
      <w:tr w:rsidR="00761776" w:rsidRPr="00BE6D29" w14:paraId="48E7BC21" w14:textId="77777777" w:rsidTr="00873E49">
        <w:trPr>
          <w:trHeight w:val="61"/>
          <w:jc w:val="center"/>
        </w:trPr>
        <w:tc>
          <w:tcPr>
            <w:tcW w:w="2546" w:type="dxa"/>
            <w:gridSpan w:val="2"/>
            <w:vMerge/>
            <w:vAlign w:val="center"/>
          </w:tcPr>
          <w:p w14:paraId="090121DC" w14:textId="6830FEA6"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0B7CAC39"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yönetiminde karşılaşılan eniyileme problemleri</w:t>
            </w:r>
          </w:p>
        </w:tc>
      </w:tr>
      <w:tr w:rsidR="00761776" w:rsidRPr="00BE6D29" w14:paraId="177CAA25" w14:textId="77777777" w:rsidTr="00873E49">
        <w:trPr>
          <w:trHeight w:val="106"/>
          <w:jc w:val="center"/>
        </w:trPr>
        <w:tc>
          <w:tcPr>
            <w:tcW w:w="2546" w:type="dxa"/>
            <w:gridSpan w:val="2"/>
            <w:vMerge/>
            <w:vAlign w:val="center"/>
          </w:tcPr>
          <w:p w14:paraId="1C1F5BA2" w14:textId="53628D46"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7A0B1DA1" w14:textId="77777777" w:rsidR="00761776" w:rsidRPr="003C0969" w:rsidRDefault="00761776" w:rsidP="00F473C4">
            <w:pPr>
              <w:rPr>
                <w:rFonts w:ascii="Times New Roman" w:hAnsi="Times New Roman" w:cs="Times New Roman"/>
                <w:color w:val="000000"/>
                <w:sz w:val="20"/>
                <w:szCs w:val="20"/>
              </w:rPr>
            </w:pPr>
            <w:r w:rsidRPr="00A413E3">
              <w:rPr>
                <w:rFonts w:ascii="Times New Roman" w:hAnsi="Times New Roman" w:cs="Times New Roman"/>
                <w:color w:val="000000"/>
                <w:sz w:val="20"/>
                <w:szCs w:val="20"/>
              </w:rPr>
              <w:t>Modellem</w:t>
            </w:r>
            <w:r>
              <w:rPr>
                <w:rFonts w:ascii="Times New Roman" w:hAnsi="Times New Roman" w:cs="Times New Roman"/>
                <w:color w:val="000000"/>
                <w:sz w:val="20"/>
                <w:szCs w:val="20"/>
              </w:rPr>
              <w:t>enin türlerini bilir.</w:t>
            </w:r>
          </w:p>
        </w:tc>
      </w:tr>
      <w:tr w:rsidR="00761776" w:rsidRPr="00BE6D29" w14:paraId="5B033BA8" w14:textId="77777777" w:rsidTr="00873E49">
        <w:trPr>
          <w:trHeight w:val="106"/>
          <w:jc w:val="center"/>
        </w:trPr>
        <w:tc>
          <w:tcPr>
            <w:tcW w:w="2546" w:type="dxa"/>
            <w:gridSpan w:val="2"/>
            <w:vMerge/>
            <w:vAlign w:val="center"/>
          </w:tcPr>
          <w:p w14:paraId="31C6D5D3" w14:textId="727AED13"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3405BBD2" w14:textId="77777777" w:rsidR="00761776" w:rsidRPr="00A413E3"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Modellemenin önemini kavrar.</w:t>
            </w:r>
          </w:p>
        </w:tc>
      </w:tr>
      <w:tr w:rsidR="00761776" w:rsidRPr="00BE6D29" w14:paraId="20E5855D" w14:textId="77777777" w:rsidTr="00873E49">
        <w:trPr>
          <w:trHeight w:val="152"/>
          <w:jc w:val="center"/>
        </w:trPr>
        <w:tc>
          <w:tcPr>
            <w:tcW w:w="2546" w:type="dxa"/>
            <w:gridSpan w:val="2"/>
            <w:vMerge/>
            <w:vAlign w:val="center"/>
          </w:tcPr>
          <w:p w14:paraId="35E81ED2" w14:textId="6AD54070"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4F33283" w14:textId="77777777" w:rsidR="00761776" w:rsidRPr="003C0969" w:rsidRDefault="00761776" w:rsidP="00F473C4">
            <w:pPr>
              <w:rPr>
                <w:rFonts w:ascii="Times New Roman" w:hAnsi="Times New Roman" w:cs="Times New Roman"/>
                <w:color w:val="000000"/>
                <w:sz w:val="20"/>
                <w:szCs w:val="20"/>
              </w:rPr>
            </w:pPr>
            <w:r w:rsidRPr="00A413E3">
              <w:rPr>
                <w:rFonts w:ascii="Times New Roman" w:hAnsi="Times New Roman" w:cs="Times New Roman"/>
                <w:color w:val="000000"/>
                <w:sz w:val="20"/>
                <w:szCs w:val="20"/>
              </w:rPr>
              <w:t>Karar modelinin</w:t>
            </w:r>
            <w:r>
              <w:rPr>
                <w:rFonts w:ascii="Times New Roman" w:hAnsi="Times New Roman" w:cs="Times New Roman"/>
                <w:color w:val="000000"/>
                <w:sz w:val="20"/>
                <w:szCs w:val="20"/>
              </w:rPr>
              <w:t xml:space="preserve"> türlerini açıklayabilir.</w:t>
            </w:r>
          </w:p>
        </w:tc>
      </w:tr>
      <w:tr w:rsidR="00761776" w:rsidRPr="00BE6D29" w14:paraId="394ED92F" w14:textId="77777777" w:rsidTr="00873E49">
        <w:trPr>
          <w:trHeight w:val="56"/>
          <w:jc w:val="center"/>
        </w:trPr>
        <w:tc>
          <w:tcPr>
            <w:tcW w:w="2546" w:type="dxa"/>
            <w:gridSpan w:val="2"/>
            <w:vMerge/>
            <w:vAlign w:val="center"/>
          </w:tcPr>
          <w:p w14:paraId="419EA1CE" w14:textId="6195875C"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7DB23958"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yönetimiyle ilgili eniyileme modelleri</w:t>
            </w:r>
          </w:p>
        </w:tc>
      </w:tr>
      <w:tr w:rsidR="00761776" w:rsidRPr="00BE6D29" w14:paraId="7EFDB7CC" w14:textId="77777777" w:rsidTr="00873E49">
        <w:trPr>
          <w:trHeight w:val="102"/>
          <w:jc w:val="center"/>
        </w:trPr>
        <w:tc>
          <w:tcPr>
            <w:tcW w:w="2546" w:type="dxa"/>
            <w:gridSpan w:val="2"/>
            <w:vMerge/>
            <w:vAlign w:val="center"/>
          </w:tcPr>
          <w:p w14:paraId="1CB68AAE" w14:textId="7AEA1395"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1F2E9BD"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Tesis yeri seçimi modellerini bilir.</w:t>
            </w:r>
          </w:p>
        </w:tc>
      </w:tr>
      <w:tr w:rsidR="00761776" w:rsidRPr="00BE6D29" w14:paraId="554EDBD8" w14:textId="77777777" w:rsidTr="00873E49">
        <w:trPr>
          <w:trHeight w:val="134"/>
          <w:jc w:val="center"/>
        </w:trPr>
        <w:tc>
          <w:tcPr>
            <w:tcW w:w="2546" w:type="dxa"/>
            <w:gridSpan w:val="2"/>
            <w:vMerge/>
            <w:vAlign w:val="center"/>
          </w:tcPr>
          <w:p w14:paraId="15670F99" w14:textId="11CDB39A"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DCE102A"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Taşımayla ilgili modeller depo ve elleçleme tasarımını bilir.</w:t>
            </w:r>
          </w:p>
        </w:tc>
      </w:tr>
      <w:tr w:rsidR="00761776" w:rsidRPr="00BE6D29" w14:paraId="6EADADD1" w14:textId="77777777" w:rsidTr="00873E49">
        <w:trPr>
          <w:trHeight w:val="53"/>
          <w:jc w:val="center"/>
        </w:trPr>
        <w:tc>
          <w:tcPr>
            <w:tcW w:w="2546" w:type="dxa"/>
            <w:gridSpan w:val="2"/>
            <w:vMerge/>
            <w:vAlign w:val="center"/>
          </w:tcPr>
          <w:p w14:paraId="74EA5C5E" w14:textId="1752CF80"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DE67F47"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Tahminleme modellerini bilir.</w:t>
            </w:r>
          </w:p>
        </w:tc>
      </w:tr>
      <w:tr w:rsidR="00761776" w:rsidRPr="00BE6D29" w14:paraId="6E3E4B55" w14:textId="77777777" w:rsidTr="00873E49">
        <w:trPr>
          <w:trHeight w:val="53"/>
          <w:jc w:val="center"/>
        </w:trPr>
        <w:tc>
          <w:tcPr>
            <w:tcW w:w="2546" w:type="dxa"/>
            <w:gridSpan w:val="2"/>
            <w:vMerge/>
            <w:vAlign w:val="center"/>
          </w:tcPr>
          <w:p w14:paraId="7153C10C" w14:textId="599ACA0F"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3521D6E8" w14:textId="77777777" w:rsidR="00761776"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Stok yönetim modellerini bilir.</w:t>
            </w:r>
          </w:p>
        </w:tc>
      </w:tr>
      <w:tr w:rsidR="00761776" w:rsidRPr="00BE6D29" w14:paraId="32A5272B" w14:textId="77777777" w:rsidTr="00873E49">
        <w:trPr>
          <w:trHeight w:val="53"/>
          <w:jc w:val="center"/>
        </w:trPr>
        <w:tc>
          <w:tcPr>
            <w:tcW w:w="2546" w:type="dxa"/>
            <w:gridSpan w:val="2"/>
            <w:vMerge/>
            <w:vAlign w:val="center"/>
          </w:tcPr>
          <w:p w14:paraId="0D1083FD" w14:textId="48313F2F"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DA44984" w14:textId="77777777" w:rsidR="00761776"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Tedarikçi seçimini kavrar.</w:t>
            </w:r>
          </w:p>
        </w:tc>
      </w:tr>
      <w:tr w:rsidR="00761776" w:rsidRPr="00BE6D29" w14:paraId="210ECC2D" w14:textId="77777777" w:rsidTr="00873E49">
        <w:trPr>
          <w:trHeight w:val="51"/>
          <w:jc w:val="center"/>
        </w:trPr>
        <w:tc>
          <w:tcPr>
            <w:tcW w:w="2546" w:type="dxa"/>
            <w:gridSpan w:val="2"/>
            <w:vMerge/>
            <w:vAlign w:val="center"/>
          </w:tcPr>
          <w:p w14:paraId="584361AC" w14:textId="07FEC12B"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C06EF15"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ağ tasarımı ve ulaştırma modu seçimi I</w:t>
            </w:r>
          </w:p>
        </w:tc>
      </w:tr>
      <w:tr w:rsidR="00761776" w:rsidRPr="00BE6D29" w14:paraId="785B4168" w14:textId="77777777" w:rsidTr="00873E49">
        <w:trPr>
          <w:trHeight w:val="51"/>
          <w:jc w:val="center"/>
        </w:trPr>
        <w:tc>
          <w:tcPr>
            <w:tcW w:w="2546" w:type="dxa"/>
            <w:gridSpan w:val="2"/>
            <w:vMerge/>
            <w:vAlign w:val="center"/>
          </w:tcPr>
          <w:p w14:paraId="75F5BBB5" w14:textId="1147FB11"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6F2EFADF"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ağ tasarımını açıklayabilir.</w:t>
            </w:r>
          </w:p>
        </w:tc>
      </w:tr>
      <w:tr w:rsidR="00761776" w:rsidRPr="00BE6D29" w14:paraId="2427EDB2" w14:textId="77777777" w:rsidTr="00873E49">
        <w:trPr>
          <w:trHeight w:val="51"/>
          <w:jc w:val="center"/>
        </w:trPr>
        <w:tc>
          <w:tcPr>
            <w:tcW w:w="2546" w:type="dxa"/>
            <w:gridSpan w:val="2"/>
            <w:vMerge/>
            <w:vAlign w:val="center"/>
          </w:tcPr>
          <w:p w14:paraId="7AB902AB" w14:textId="12C46BE3"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6A85DEC"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ağ tasarım sürecinde alınan kararları tanımlayabilir.</w:t>
            </w:r>
          </w:p>
        </w:tc>
      </w:tr>
      <w:tr w:rsidR="00761776" w:rsidRPr="00BE6D29" w14:paraId="6F5533FA" w14:textId="77777777" w:rsidTr="00873E49">
        <w:trPr>
          <w:trHeight w:val="51"/>
          <w:jc w:val="center"/>
        </w:trPr>
        <w:tc>
          <w:tcPr>
            <w:tcW w:w="2546" w:type="dxa"/>
            <w:gridSpan w:val="2"/>
            <w:vMerge/>
            <w:vAlign w:val="center"/>
          </w:tcPr>
          <w:p w14:paraId="028CA71E" w14:textId="08BF5DE8"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68F3E2EB"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Ürün çeşidine ve işletme türüne göre lojistik ağ tasarımının nasıl değiştiğini saptayabilir.</w:t>
            </w:r>
          </w:p>
        </w:tc>
      </w:tr>
      <w:tr w:rsidR="00761776" w:rsidRPr="00BE6D29" w14:paraId="1DCAB6F8" w14:textId="77777777" w:rsidTr="00873E49">
        <w:trPr>
          <w:trHeight w:val="51"/>
          <w:jc w:val="center"/>
        </w:trPr>
        <w:tc>
          <w:tcPr>
            <w:tcW w:w="2546" w:type="dxa"/>
            <w:gridSpan w:val="2"/>
            <w:vMerge/>
            <w:vAlign w:val="center"/>
          </w:tcPr>
          <w:p w14:paraId="6C61C9F5" w14:textId="29945727"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7E8DB7A2" w14:textId="77777777" w:rsidR="00761776" w:rsidRDefault="00761776" w:rsidP="00F473C4">
            <w:pPr>
              <w:rPr>
                <w:rFonts w:ascii="Times New Roman" w:hAnsi="Times New Roman" w:cs="Times New Roman"/>
                <w:color w:val="000000"/>
                <w:sz w:val="20"/>
                <w:szCs w:val="20"/>
              </w:rPr>
            </w:pPr>
            <w:r w:rsidRPr="004D2786">
              <w:rPr>
                <w:rFonts w:ascii="Times New Roman" w:hAnsi="Times New Roman" w:cs="Times New Roman"/>
                <w:color w:val="000000"/>
                <w:sz w:val="20"/>
                <w:szCs w:val="20"/>
              </w:rPr>
              <w:t>Lojistik ağ tasarımı ve ulaştırma modu seçimi</w:t>
            </w:r>
            <w:r>
              <w:rPr>
                <w:rFonts w:ascii="Times New Roman" w:hAnsi="Times New Roman" w:cs="Times New Roman"/>
                <w:color w:val="000000"/>
                <w:sz w:val="20"/>
                <w:szCs w:val="20"/>
              </w:rPr>
              <w:t xml:space="preserve"> II</w:t>
            </w:r>
          </w:p>
        </w:tc>
      </w:tr>
      <w:tr w:rsidR="00761776" w:rsidRPr="00BE6D29" w14:paraId="564BC89A" w14:textId="77777777" w:rsidTr="00873E49">
        <w:trPr>
          <w:trHeight w:val="51"/>
          <w:jc w:val="center"/>
        </w:trPr>
        <w:tc>
          <w:tcPr>
            <w:tcW w:w="2546" w:type="dxa"/>
            <w:gridSpan w:val="2"/>
            <w:vMerge/>
            <w:vAlign w:val="center"/>
          </w:tcPr>
          <w:p w14:paraId="3879323D" w14:textId="4DE303FB"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1C8931E4"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Ulaştırma modları ve taşımacılık türlerini açıklayabilir.</w:t>
            </w:r>
          </w:p>
        </w:tc>
      </w:tr>
      <w:tr w:rsidR="00761776" w:rsidRPr="00BE6D29" w14:paraId="385697A6" w14:textId="77777777" w:rsidTr="00873E49">
        <w:trPr>
          <w:trHeight w:val="51"/>
          <w:jc w:val="center"/>
        </w:trPr>
        <w:tc>
          <w:tcPr>
            <w:tcW w:w="2546" w:type="dxa"/>
            <w:gridSpan w:val="2"/>
            <w:vMerge/>
            <w:vAlign w:val="center"/>
          </w:tcPr>
          <w:p w14:paraId="11F369BE" w14:textId="153784B8"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22C4B6E"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Taşıma seçim kriterlerini tanımlayabilir.</w:t>
            </w:r>
          </w:p>
        </w:tc>
      </w:tr>
      <w:tr w:rsidR="00761776" w:rsidRPr="00BE6D29" w14:paraId="0A05AEDE" w14:textId="77777777" w:rsidTr="00873E49">
        <w:trPr>
          <w:trHeight w:val="51"/>
          <w:jc w:val="center"/>
        </w:trPr>
        <w:tc>
          <w:tcPr>
            <w:tcW w:w="2546" w:type="dxa"/>
            <w:gridSpan w:val="2"/>
            <w:vMerge/>
            <w:vAlign w:val="center"/>
          </w:tcPr>
          <w:p w14:paraId="176A27AC" w14:textId="27C96EA6"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E80B0A6"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Ulaştırma problemlerini temel düzeyde çözümleyebilir.</w:t>
            </w:r>
            <w:r w:rsidRPr="003C0969">
              <w:rPr>
                <w:rFonts w:ascii="Times New Roman" w:hAnsi="Times New Roman" w:cs="Times New Roman"/>
                <w:color w:val="000000"/>
                <w:sz w:val="20"/>
                <w:szCs w:val="20"/>
              </w:rPr>
              <w:t>.</w:t>
            </w:r>
          </w:p>
        </w:tc>
      </w:tr>
      <w:tr w:rsidR="00761776" w:rsidRPr="00BE6D29" w14:paraId="6B599290" w14:textId="77777777" w:rsidTr="00873E49">
        <w:trPr>
          <w:trHeight w:val="51"/>
          <w:jc w:val="center"/>
        </w:trPr>
        <w:tc>
          <w:tcPr>
            <w:tcW w:w="2546" w:type="dxa"/>
            <w:gridSpan w:val="2"/>
            <w:vMerge/>
            <w:vAlign w:val="center"/>
          </w:tcPr>
          <w:p w14:paraId="64441B98" w14:textId="1B1F4CD3"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3E38B09"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Tesis yeri seçimi ile depo tasarımı ve yönetimi I</w:t>
            </w:r>
          </w:p>
        </w:tc>
      </w:tr>
      <w:tr w:rsidR="00761776" w:rsidRPr="00BE6D29" w14:paraId="25775520" w14:textId="77777777" w:rsidTr="00873E49">
        <w:trPr>
          <w:trHeight w:val="51"/>
          <w:jc w:val="center"/>
        </w:trPr>
        <w:tc>
          <w:tcPr>
            <w:tcW w:w="2546" w:type="dxa"/>
            <w:gridSpan w:val="2"/>
            <w:vMerge/>
            <w:vAlign w:val="center"/>
          </w:tcPr>
          <w:p w14:paraId="37E14FFC" w14:textId="1A4A7F3C"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9C63F4D"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Depolamanın, lojistik yönetimi içerisindeki önemini açıklayabilir.</w:t>
            </w:r>
          </w:p>
        </w:tc>
      </w:tr>
      <w:tr w:rsidR="00761776" w:rsidRPr="00BE6D29" w14:paraId="4BBB3A06" w14:textId="77777777" w:rsidTr="00873E49">
        <w:trPr>
          <w:trHeight w:val="51"/>
          <w:jc w:val="center"/>
        </w:trPr>
        <w:tc>
          <w:tcPr>
            <w:tcW w:w="2546" w:type="dxa"/>
            <w:gridSpan w:val="2"/>
            <w:vMerge/>
            <w:vAlign w:val="center"/>
          </w:tcPr>
          <w:p w14:paraId="779180FB" w14:textId="026C86D7"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40E17FE"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Depo yönetimi ile ilgili süreçleri açıklayabilir.</w:t>
            </w:r>
          </w:p>
        </w:tc>
      </w:tr>
      <w:tr w:rsidR="00761776" w:rsidRPr="00BE6D29" w14:paraId="4FCB7F5E" w14:textId="77777777" w:rsidTr="00873E49">
        <w:trPr>
          <w:trHeight w:val="51"/>
          <w:jc w:val="center"/>
        </w:trPr>
        <w:tc>
          <w:tcPr>
            <w:tcW w:w="2546" w:type="dxa"/>
            <w:gridSpan w:val="2"/>
            <w:vMerge/>
            <w:vAlign w:val="center"/>
          </w:tcPr>
          <w:p w14:paraId="2910D33E" w14:textId="545C31CA"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0584B975" w14:textId="77777777" w:rsidR="00761776" w:rsidRDefault="00761776" w:rsidP="00F473C4">
            <w:pPr>
              <w:rPr>
                <w:rFonts w:ascii="Times New Roman" w:hAnsi="Times New Roman" w:cs="Times New Roman"/>
                <w:color w:val="000000"/>
                <w:sz w:val="20"/>
                <w:szCs w:val="20"/>
              </w:rPr>
            </w:pPr>
            <w:r w:rsidRPr="004D2786">
              <w:rPr>
                <w:rFonts w:ascii="Times New Roman" w:hAnsi="Times New Roman" w:cs="Times New Roman"/>
                <w:color w:val="000000"/>
                <w:sz w:val="20"/>
                <w:szCs w:val="20"/>
              </w:rPr>
              <w:t>Tesis yeri seçimi ile depo tasarımı ve yönetimi</w:t>
            </w:r>
            <w:r>
              <w:rPr>
                <w:rFonts w:ascii="Times New Roman" w:hAnsi="Times New Roman" w:cs="Times New Roman"/>
                <w:color w:val="000000"/>
                <w:sz w:val="20"/>
                <w:szCs w:val="20"/>
              </w:rPr>
              <w:t xml:space="preserve"> II</w:t>
            </w:r>
          </w:p>
        </w:tc>
      </w:tr>
      <w:tr w:rsidR="00761776" w:rsidRPr="00BE6D29" w14:paraId="3CB24C68" w14:textId="77777777" w:rsidTr="00873E49">
        <w:trPr>
          <w:trHeight w:val="51"/>
          <w:jc w:val="center"/>
        </w:trPr>
        <w:tc>
          <w:tcPr>
            <w:tcW w:w="2546" w:type="dxa"/>
            <w:gridSpan w:val="2"/>
            <w:vMerge/>
            <w:vAlign w:val="center"/>
          </w:tcPr>
          <w:p w14:paraId="29BF984F" w14:textId="5EF1DFB9"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3642D356"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Depo yeri seçiminin önemini açıklayabilir.</w:t>
            </w:r>
          </w:p>
        </w:tc>
      </w:tr>
      <w:tr w:rsidR="00761776" w:rsidRPr="00BE6D29" w14:paraId="02FC44B4" w14:textId="77777777" w:rsidTr="00873E49">
        <w:trPr>
          <w:trHeight w:val="51"/>
          <w:jc w:val="center"/>
        </w:trPr>
        <w:tc>
          <w:tcPr>
            <w:tcW w:w="2546" w:type="dxa"/>
            <w:gridSpan w:val="2"/>
            <w:vMerge/>
            <w:vAlign w:val="center"/>
          </w:tcPr>
          <w:p w14:paraId="219B6A6E" w14:textId="4EBF7881"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624EC584"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Depo tasarımı ile ilgili parametreleri bilir.</w:t>
            </w:r>
          </w:p>
        </w:tc>
      </w:tr>
      <w:tr w:rsidR="00761776" w:rsidRPr="00BE6D29" w14:paraId="2DEBFB46" w14:textId="77777777" w:rsidTr="00873E49">
        <w:trPr>
          <w:trHeight w:val="51"/>
          <w:jc w:val="center"/>
        </w:trPr>
        <w:tc>
          <w:tcPr>
            <w:tcW w:w="2546" w:type="dxa"/>
            <w:gridSpan w:val="2"/>
            <w:vMerge/>
            <w:vAlign w:val="center"/>
          </w:tcPr>
          <w:p w14:paraId="5B51CAF7" w14:textId="095EBE6E"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6BE43C58"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Filo belirleme ve ekip çizelgeleme problemleri</w:t>
            </w:r>
          </w:p>
        </w:tc>
      </w:tr>
      <w:tr w:rsidR="00761776" w:rsidRPr="00BE6D29" w14:paraId="2D6C2929" w14:textId="77777777" w:rsidTr="00873E49">
        <w:trPr>
          <w:trHeight w:val="51"/>
          <w:jc w:val="center"/>
        </w:trPr>
        <w:tc>
          <w:tcPr>
            <w:tcW w:w="2546" w:type="dxa"/>
            <w:gridSpan w:val="2"/>
            <w:vMerge/>
            <w:vAlign w:val="center"/>
          </w:tcPr>
          <w:p w14:paraId="0CC2664C" w14:textId="5A69DB9F"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18DB3AD1"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Filo türlerini bilir.</w:t>
            </w:r>
          </w:p>
        </w:tc>
      </w:tr>
      <w:tr w:rsidR="00761776" w:rsidRPr="00BE6D29" w14:paraId="39F436A4" w14:textId="77777777" w:rsidTr="00873E49">
        <w:trPr>
          <w:trHeight w:val="51"/>
          <w:jc w:val="center"/>
        </w:trPr>
        <w:tc>
          <w:tcPr>
            <w:tcW w:w="2546" w:type="dxa"/>
            <w:gridSpan w:val="2"/>
            <w:vMerge/>
            <w:vAlign w:val="center"/>
          </w:tcPr>
          <w:p w14:paraId="1F09F8A2" w14:textId="4B9D7133"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C942249" w14:textId="77777777" w:rsidR="00761776" w:rsidRPr="003C0969" w:rsidRDefault="00761776" w:rsidP="00F473C4">
            <w:pPr>
              <w:rPr>
                <w:rFonts w:ascii="Times New Roman" w:hAnsi="Times New Roman" w:cs="Times New Roman"/>
                <w:color w:val="000000"/>
                <w:sz w:val="20"/>
                <w:szCs w:val="20"/>
              </w:rPr>
            </w:pPr>
            <w:r w:rsidRPr="007D5410">
              <w:rPr>
                <w:rFonts w:ascii="Times New Roman" w:hAnsi="Times New Roman" w:cs="Times New Roman"/>
                <w:color w:val="000000"/>
                <w:sz w:val="20"/>
                <w:szCs w:val="20"/>
              </w:rPr>
              <w:t>Taşıma ortamları ve taşınacak yük özelliklerine göre kullanılacak fil</w:t>
            </w:r>
            <w:r>
              <w:rPr>
                <w:rFonts w:ascii="Times New Roman" w:hAnsi="Times New Roman" w:cs="Times New Roman"/>
                <w:color w:val="000000"/>
                <w:sz w:val="20"/>
                <w:szCs w:val="20"/>
              </w:rPr>
              <w:t>o türlerini saptayabilir.</w:t>
            </w:r>
          </w:p>
        </w:tc>
      </w:tr>
      <w:tr w:rsidR="00761776" w:rsidRPr="00BE6D29" w14:paraId="6E5D9998" w14:textId="77777777" w:rsidTr="00873E49">
        <w:trPr>
          <w:trHeight w:val="51"/>
          <w:jc w:val="center"/>
        </w:trPr>
        <w:tc>
          <w:tcPr>
            <w:tcW w:w="2546" w:type="dxa"/>
            <w:gridSpan w:val="2"/>
            <w:vMerge/>
            <w:vAlign w:val="center"/>
          </w:tcPr>
          <w:p w14:paraId="67205E30" w14:textId="2C95727B"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FCA48F4"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Seferlere atanacak sürücüleri belirleyebilir.</w:t>
            </w:r>
          </w:p>
        </w:tc>
      </w:tr>
      <w:tr w:rsidR="00761776" w:rsidRPr="00BE6D29" w14:paraId="3337DAB7" w14:textId="77777777" w:rsidTr="00873E49">
        <w:trPr>
          <w:trHeight w:val="51"/>
          <w:jc w:val="center"/>
        </w:trPr>
        <w:tc>
          <w:tcPr>
            <w:tcW w:w="2546" w:type="dxa"/>
            <w:gridSpan w:val="2"/>
            <w:vMerge/>
            <w:vAlign w:val="center"/>
          </w:tcPr>
          <w:p w14:paraId="5B88952C" w14:textId="058F5E27"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1CF929A"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Düğüm tabanlı araç rotalama problemleri</w:t>
            </w:r>
          </w:p>
        </w:tc>
      </w:tr>
      <w:tr w:rsidR="00761776" w:rsidRPr="00BE6D29" w14:paraId="3C744B2F" w14:textId="77777777" w:rsidTr="00873E49">
        <w:trPr>
          <w:trHeight w:val="51"/>
          <w:jc w:val="center"/>
        </w:trPr>
        <w:tc>
          <w:tcPr>
            <w:tcW w:w="2546" w:type="dxa"/>
            <w:gridSpan w:val="2"/>
            <w:vMerge/>
            <w:vAlign w:val="center"/>
          </w:tcPr>
          <w:p w14:paraId="1621BDCE" w14:textId="78CEC7BF"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277B3385"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Serim kuramında yer alan temel kavramları açıklayabilir.</w:t>
            </w:r>
          </w:p>
        </w:tc>
      </w:tr>
      <w:tr w:rsidR="00761776" w:rsidRPr="00BE6D29" w14:paraId="021F6604" w14:textId="77777777" w:rsidTr="00873E49">
        <w:trPr>
          <w:trHeight w:val="51"/>
          <w:jc w:val="center"/>
        </w:trPr>
        <w:tc>
          <w:tcPr>
            <w:tcW w:w="2546" w:type="dxa"/>
            <w:gridSpan w:val="2"/>
            <w:vMerge/>
            <w:vAlign w:val="center"/>
          </w:tcPr>
          <w:p w14:paraId="25A936C4" w14:textId="4D97DB41"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67A6B94B" w14:textId="77777777" w:rsidR="00761776" w:rsidRPr="003C0969" w:rsidRDefault="00761776" w:rsidP="00F473C4">
            <w:pPr>
              <w:rPr>
                <w:rFonts w:ascii="Times New Roman" w:hAnsi="Times New Roman" w:cs="Times New Roman"/>
                <w:color w:val="000000"/>
                <w:sz w:val="20"/>
                <w:szCs w:val="20"/>
              </w:rPr>
            </w:pPr>
            <w:r w:rsidRPr="007D5410">
              <w:rPr>
                <w:rFonts w:ascii="Times New Roman" w:hAnsi="Times New Roman" w:cs="Times New Roman"/>
                <w:color w:val="000000"/>
                <w:sz w:val="20"/>
                <w:szCs w:val="20"/>
              </w:rPr>
              <w:t>Dügüm tabanlı rotalama problemlerinin serim halin</w:t>
            </w:r>
            <w:r>
              <w:rPr>
                <w:rFonts w:ascii="Times New Roman" w:hAnsi="Times New Roman" w:cs="Times New Roman"/>
                <w:color w:val="000000"/>
                <w:sz w:val="20"/>
                <w:szCs w:val="20"/>
              </w:rPr>
              <w:t>deki gösterimini saptayabilir.</w:t>
            </w:r>
          </w:p>
        </w:tc>
      </w:tr>
      <w:tr w:rsidR="00761776" w:rsidRPr="00BE6D29" w14:paraId="4E716638" w14:textId="77777777" w:rsidTr="00873E49">
        <w:trPr>
          <w:trHeight w:val="51"/>
          <w:jc w:val="center"/>
        </w:trPr>
        <w:tc>
          <w:tcPr>
            <w:tcW w:w="2546" w:type="dxa"/>
            <w:gridSpan w:val="2"/>
            <w:vMerge/>
            <w:vAlign w:val="center"/>
          </w:tcPr>
          <w:p w14:paraId="53FD79E3" w14:textId="46593B8C"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3E39E776" w14:textId="77777777" w:rsidR="00761776" w:rsidRPr="003C0969" w:rsidRDefault="00761776" w:rsidP="00F473C4">
            <w:pPr>
              <w:rPr>
                <w:rFonts w:ascii="Times New Roman" w:hAnsi="Times New Roman" w:cs="Times New Roman"/>
                <w:color w:val="000000"/>
                <w:sz w:val="20"/>
                <w:szCs w:val="20"/>
              </w:rPr>
            </w:pPr>
            <w:r w:rsidRPr="007D5410">
              <w:rPr>
                <w:rFonts w:ascii="Times New Roman" w:hAnsi="Times New Roman" w:cs="Times New Roman"/>
                <w:color w:val="000000"/>
                <w:sz w:val="20"/>
                <w:szCs w:val="20"/>
              </w:rPr>
              <w:t>Dügüm tabanlı araç rotalama problemlerinin türlerini ve ara</w:t>
            </w:r>
            <w:r>
              <w:rPr>
                <w:rFonts w:ascii="Times New Roman" w:hAnsi="Times New Roman" w:cs="Times New Roman"/>
                <w:color w:val="000000"/>
                <w:sz w:val="20"/>
                <w:szCs w:val="20"/>
              </w:rPr>
              <w:t>larındaki farkı açıklayabilir.</w:t>
            </w:r>
          </w:p>
        </w:tc>
      </w:tr>
      <w:tr w:rsidR="00761776" w:rsidRPr="00BE6D29" w14:paraId="3FF7DE37" w14:textId="77777777" w:rsidTr="00873E49">
        <w:trPr>
          <w:trHeight w:val="51"/>
          <w:jc w:val="center"/>
        </w:trPr>
        <w:tc>
          <w:tcPr>
            <w:tcW w:w="2546" w:type="dxa"/>
            <w:gridSpan w:val="2"/>
            <w:vMerge/>
            <w:vAlign w:val="center"/>
          </w:tcPr>
          <w:p w14:paraId="13BBA287" w14:textId="21CFBD41"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056E0B9"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Ayrıt tabanlı araç rotalama problemleri</w:t>
            </w:r>
          </w:p>
        </w:tc>
      </w:tr>
      <w:tr w:rsidR="00761776" w:rsidRPr="00BE6D29" w14:paraId="2FB83B97" w14:textId="77777777" w:rsidTr="00873E49">
        <w:trPr>
          <w:trHeight w:val="51"/>
          <w:jc w:val="center"/>
        </w:trPr>
        <w:tc>
          <w:tcPr>
            <w:tcW w:w="2546" w:type="dxa"/>
            <w:gridSpan w:val="2"/>
            <w:vMerge/>
            <w:vAlign w:val="center"/>
          </w:tcPr>
          <w:p w14:paraId="12E068EB" w14:textId="08BD370C"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625B5B2" w14:textId="77777777" w:rsidR="00761776" w:rsidRPr="003C0969" w:rsidRDefault="00761776" w:rsidP="00F473C4">
            <w:pPr>
              <w:rPr>
                <w:rFonts w:ascii="Times New Roman" w:hAnsi="Times New Roman" w:cs="Times New Roman"/>
                <w:color w:val="000000"/>
                <w:sz w:val="20"/>
                <w:szCs w:val="20"/>
              </w:rPr>
            </w:pPr>
            <w:r w:rsidRPr="004A7F3A">
              <w:rPr>
                <w:rFonts w:ascii="Times New Roman" w:hAnsi="Times New Roman" w:cs="Times New Roman"/>
                <w:color w:val="000000"/>
                <w:sz w:val="20"/>
                <w:szCs w:val="20"/>
              </w:rPr>
              <w:t>Ayrıt tabanlı araç rotalama problemlerinin türlerini ve ara</w:t>
            </w:r>
            <w:r>
              <w:rPr>
                <w:rFonts w:ascii="Times New Roman" w:hAnsi="Times New Roman" w:cs="Times New Roman"/>
                <w:color w:val="000000"/>
                <w:sz w:val="20"/>
                <w:szCs w:val="20"/>
              </w:rPr>
              <w:t>larındaki farkı açıklayabilir.</w:t>
            </w:r>
          </w:p>
        </w:tc>
      </w:tr>
      <w:tr w:rsidR="00761776" w:rsidRPr="00BE6D29" w14:paraId="0C54D714" w14:textId="77777777" w:rsidTr="00873E49">
        <w:trPr>
          <w:trHeight w:val="51"/>
          <w:jc w:val="center"/>
        </w:trPr>
        <w:tc>
          <w:tcPr>
            <w:tcW w:w="2546" w:type="dxa"/>
            <w:gridSpan w:val="2"/>
            <w:vMerge/>
            <w:vAlign w:val="center"/>
          </w:tcPr>
          <w:p w14:paraId="6CE27336" w14:textId="73D5F9AE"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66ADAB3" w14:textId="77777777" w:rsidR="00761776" w:rsidRPr="003C0969" w:rsidRDefault="00761776" w:rsidP="00F473C4">
            <w:pPr>
              <w:rPr>
                <w:rFonts w:ascii="Times New Roman" w:hAnsi="Times New Roman" w:cs="Times New Roman"/>
                <w:color w:val="000000"/>
                <w:sz w:val="20"/>
                <w:szCs w:val="20"/>
              </w:rPr>
            </w:pPr>
            <w:r w:rsidRPr="004A7F3A">
              <w:rPr>
                <w:rFonts w:ascii="Times New Roman" w:hAnsi="Times New Roman" w:cs="Times New Roman"/>
                <w:color w:val="000000"/>
                <w:sz w:val="20"/>
                <w:szCs w:val="20"/>
              </w:rPr>
              <w:t>Ayrıt tabanlı araç rotalama pro</w:t>
            </w:r>
            <w:r>
              <w:rPr>
                <w:rFonts w:ascii="Times New Roman" w:hAnsi="Times New Roman" w:cs="Times New Roman"/>
                <w:color w:val="000000"/>
                <w:sz w:val="20"/>
                <w:szCs w:val="20"/>
              </w:rPr>
              <w:t xml:space="preserve">blemleri ile ilgili temel  </w:t>
            </w:r>
            <w:r w:rsidRPr="004A7F3A">
              <w:rPr>
                <w:rFonts w:ascii="Times New Roman" w:hAnsi="Times New Roman" w:cs="Times New Roman"/>
                <w:color w:val="000000"/>
                <w:sz w:val="20"/>
                <w:szCs w:val="20"/>
              </w:rPr>
              <w:t>matemat</w:t>
            </w:r>
            <w:r>
              <w:rPr>
                <w:rFonts w:ascii="Times New Roman" w:hAnsi="Times New Roman" w:cs="Times New Roman"/>
                <w:color w:val="000000"/>
                <w:sz w:val="20"/>
                <w:szCs w:val="20"/>
              </w:rPr>
              <w:t>iksel modelleri açıklayabilir.</w:t>
            </w:r>
          </w:p>
        </w:tc>
      </w:tr>
      <w:tr w:rsidR="00761776" w:rsidRPr="00BE6D29" w14:paraId="2EA1E5A2" w14:textId="77777777" w:rsidTr="00873E49">
        <w:trPr>
          <w:trHeight w:val="51"/>
          <w:jc w:val="center"/>
        </w:trPr>
        <w:tc>
          <w:tcPr>
            <w:tcW w:w="2546" w:type="dxa"/>
            <w:gridSpan w:val="2"/>
            <w:vMerge/>
            <w:vAlign w:val="center"/>
          </w:tcPr>
          <w:p w14:paraId="0C4EB79E" w14:textId="308F7698"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42E6E311"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Tedarik zinciri yönetimi: Kavramlar </w:t>
            </w:r>
          </w:p>
        </w:tc>
      </w:tr>
      <w:tr w:rsidR="00761776" w:rsidRPr="00BE6D29" w14:paraId="18B0BD36" w14:textId="77777777" w:rsidTr="00873E49">
        <w:trPr>
          <w:trHeight w:val="51"/>
          <w:jc w:val="center"/>
        </w:trPr>
        <w:tc>
          <w:tcPr>
            <w:tcW w:w="2546" w:type="dxa"/>
            <w:gridSpan w:val="2"/>
            <w:vMerge/>
            <w:vAlign w:val="center"/>
          </w:tcPr>
          <w:p w14:paraId="01C28919" w14:textId="3506DC3F"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1F123610" w14:textId="77777777" w:rsidR="00761776" w:rsidRPr="003C0969" w:rsidRDefault="00761776" w:rsidP="00F473C4">
            <w:pPr>
              <w:rPr>
                <w:rFonts w:ascii="Times New Roman" w:hAnsi="Times New Roman" w:cs="Times New Roman"/>
                <w:color w:val="000000"/>
                <w:sz w:val="20"/>
                <w:szCs w:val="20"/>
              </w:rPr>
            </w:pPr>
            <w:r w:rsidRPr="004A7F3A">
              <w:rPr>
                <w:rFonts w:ascii="Times New Roman" w:hAnsi="Times New Roman" w:cs="Times New Roman"/>
                <w:color w:val="000000"/>
                <w:sz w:val="20"/>
                <w:szCs w:val="20"/>
              </w:rPr>
              <w:t xml:space="preserve">Tedarik zincirlerinin aktörlerini </w:t>
            </w:r>
            <w:r>
              <w:rPr>
                <w:rFonts w:ascii="Times New Roman" w:hAnsi="Times New Roman" w:cs="Times New Roman"/>
                <w:color w:val="000000"/>
                <w:sz w:val="20"/>
                <w:szCs w:val="20"/>
              </w:rPr>
              <w:t>ve modellerini açıklayabilir.</w:t>
            </w:r>
          </w:p>
        </w:tc>
      </w:tr>
      <w:tr w:rsidR="00761776" w:rsidRPr="00BE6D29" w14:paraId="53F1F71D" w14:textId="77777777" w:rsidTr="00873E49">
        <w:trPr>
          <w:trHeight w:val="51"/>
          <w:jc w:val="center"/>
        </w:trPr>
        <w:tc>
          <w:tcPr>
            <w:tcW w:w="2546" w:type="dxa"/>
            <w:gridSpan w:val="2"/>
            <w:vMerge/>
            <w:vAlign w:val="center"/>
          </w:tcPr>
          <w:p w14:paraId="3250793A" w14:textId="78B9E72B"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5447721F" w14:textId="77777777" w:rsidR="00761776" w:rsidRPr="004A7F3A"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Tedarik zincirlerinin stratejik yönetimini bilir.</w:t>
            </w:r>
          </w:p>
        </w:tc>
      </w:tr>
      <w:tr w:rsidR="00761776" w:rsidRPr="00BE6D29" w14:paraId="241D438D" w14:textId="77777777" w:rsidTr="00873E49">
        <w:trPr>
          <w:trHeight w:val="51"/>
          <w:jc w:val="center"/>
        </w:trPr>
        <w:tc>
          <w:tcPr>
            <w:tcW w:w="2546" w:type="dxa"/>
            <w:gridSpan w:val="2"/>
            <w:vMerge/>
            <w:vAlign w:val="center"/>
          </w:tcPr>
          <w:p w14:paraId="6F2D8307" w14:textId="7C2CF1B0"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00893DC" w14:textId="77777777" w:rsidR="00761776" w:rsidRPr="003C0969" w:rsidRDefault="00761776" w:rsidP="00F473C4">
            <w:pPr>
              <w:rPr>
                <w:rFonts w:ascii="Times New Roman" w:hAnsi="Times New Roman" w:cs="Times New Roman"/>
                <w:color w:val="000000"/>
                <w:sz w:val="20"/>
                <w:szCs w:val="20"/>
              </w:rPr>
            </w:pPr>
            <w:r w:rsidRPr="004A7F3A">
              <w:rPr>
                <w:rFonts w:ascii="Times New Roman" w:hAnsi="Times New Roman" w:cs="Times New Roman"/>
                <w:color w:val="000000"/>
                <w:sz w:val="20"/>
                <w:szCs w:val="20"/>
              </w:rPr>
              <w:t>Tedarik zincirlerinin stratejik yönetimi ve uygu</w:t>
            </w:r>
            <w:r>
              <w:rPr>
                <w:rFonts w:ascii="Times New Roman" w:hAnsi="Times New Roman" w:cs="Times New Roman"/>
                <w:color w:val="000000"/>
                <w:sz w:val="20"/>
                <w:szCs w:val="20"/>
              </w:rPr>
              <w:t>lama sorunlarını tartışabilir.</w:t>
            </w:r>
          </w:p>
        </w:tc>
      </w:tr>
      <w:tr w:rsidR="00761776" w:rsidRPr="00BE6D29" w14:paraId="435AD85A" w14:textId="77777777" w:rsidTr="00873E49">
        <w:trPr>
          <w:trHeight w:val="51"/>
          <w:jc w:val="center"/>
        </w:trPr>
        <w:tc>
          <w:tcPr>
            <w:tcW w:w="2546" w:type="dxa"/>
            <w:gridSpan w:val="2"/>
            <w:vMerge/>
            <w:vAlign w:val="center"/>
          </w:tcPr>
          <w:p w14:paraId="2A2B4755" w14:textId="19CC0486"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595C41F2" w14:textId="77777777" w:rsidR="00761776" w:rsidRPr="003C0969" w:rsidRDefault="00761776" w:rsidP="00F473C4">
            <w:pPr>
              <w:rPr>
                <w:rFonts w:ascii="Times New Roman" w:hAnsi="Times New Roman" w:cs="Times New Roman"/>
                <w:color w:val="000000"/>
                <w:sz w:val="20"/>
                <w:szCs w:val="20"/>
              </w:rPr>
            </w:pPr>
            <w:r w:rsidRPr="00BC4C87">
              <w:rPr>
                <w:rFonts w:ascii="Times New Roman" w:hAnsi="Times New Roman" w:cs="Times New Roman"/>
                <w:color w:val="000000"/>
                <w:sz w:val="20"/>
                <w:szCs w:val="20"/>
              </w:rPr>
              <w:t>Tedarik zinciri yönetimi</w:t>
            </w:r>
            <w:r>
              <w:rPr>
                <w:rFonts w:ascii="Times New Roman" w:hAnsi="Times New Roman" w:cs="Times New Roman"/>
                <w:color w:val="000000"/>
                <w:sz w:val="20"/>
                <w:szCs w:val="20"/>
              </w:rPr>
              <w:t>: Uygulama</w:t>
            </w:r>
          </w:p>
        </w:tc>
      </w:tr>
      <w:tr w:rsidR="00761776" w:rsidRPr="00BE6D29" w14:paraId="0B2A4980" w14:textId="77777777" w:rsidTr="00873E49">
        <w:trPr>
          <w:trHeight w:val="51"/>
          <w:jc w:val="center"/>
        </w:trPr>
        <w:tc>
          <w:tcPr>
            <w:tcW w:w="2546" w:type="dxa"/>
            <w:gridSpan w:val="2"/>
            <w:vMerge/>
            <w:vAlign w:val="center"/>
          </w:tcPr>
          <w:p w14:paraId="7DFF2F23" w14:textId="7C8E0954"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41C0592F"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İ</w:t>
            </w:r>
            <w:r w:rsidRPr="00BC4C87">
              <w:rPr>
                <w:rFonts w:ascii="Times New Roman" w:hAnsi="Times New Roman" w:cs="Times New Roman"/>
                <w:color w:val="000000"/>
                <w:sz w:val="20"/>
                <w:szCs w:val="20"/>
              </w:rPr>
              <w:t>şletmeler tarafından üretilen herhangi bir ürün için tipik bir tedarik zinciri modeli oluşturabilir.</w:t>
            </w:r>
          </w:p>
        </w:tc>
      </w:tr>
      <w:tr w:rsidR="00761776" w:rsidRPr="00BE6D29" w14:paraId="58586EF9" w14:textId="77777777" w:rsidTr="00873E49">
        <w:trPr>
          <w:trHeight w:val="51"/>
          <w:jc w:val="center"/>
        </w:trPr>
        <w:tc>
          <w:tcPr>
            <w:tcW w:w="2546" w:type="dxa"/>
            <w:gridSpan w:val="2"/>
            <w:vMerge/>
            <w:vAlign w:val="center"/>
          </w:tcPr>
          <w:p w14:paraId="3EA37AFA" w14:textId="0C90702E"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0B19972"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Uygulama</w:t>
            </w:r>
          </w:p>
        </w:tc>
      </w:tr>
      <w:tr w:rsidR="00761776" w:rsidRPr="00BE6D29" w14:paraId="7091A965" w14:textId="77777777" w:rsidTr="00873E49">
        <w:trPr>
          <w:trHeight w:val="51"/>
          <w:jc w:val="center"/>
        </w:trPr>
        <w:tc>
          <w:tcPr>
            <w:tcW w:w="2546" w:type="dxa"/>
            <w:gridSpan w:val="2"/>
            <w:vMerge/>
            <w:vAlign w:val="center"/>
          </w:tcPr>
          <w:p w14:paraId="2E1F3F94" w14:textId="7F777B0D" w:rsidR="00761776" w:rsidRPr="003C0969" w:rsidRDefault="00761776" w:rsidP="00F473C4">
            <w:pPr>
              <w:tabs>
                <w:tab w:val="left" w:pos="1552"/>
              </w:tabs>
              <w:jc w:val="center"/>
              <w:rPr>
                <w:rFonts w:ascii="Times New Roman" w:hAnsi="Times New Roman" w:cs="Times New Roman"/>
                <w:sz w:val="20"/>
                <w:szCs w:val="20"/>
              </w:rPr>
            </w:pPr>
          </w:p>
        </w:tc>
        <w:tc>
          <w:tcPr>
            <w:tcW w:w="7067" w:type="dxa"/>
            <w:gridSpan w:val="3"/>
            <w:vAlign w:val="bottom"/>
          </w:tcPr>
          <w:p w14:paraId="7FD6DAB7" w14:textId="77777777" w:rsidR="00761776" w:rsidRPr="003C0969" w:rsidRDefault="00761776" w:rsidP="00F473C4">
            <w:pPr>
              <w:rPr>
                <w:rFonts w:ascii="Times New Roman" w:hAnsi="Times New Roman" w:cs="Times New Roman"/>
                <w:color w:val="000000"/>
                <w:sz w:val="20"/>
                <w:szCs w:val="20"/>
              </w:rPr>
            </w:pPr>
            <w:r>
              <w:rPr>
                <w:rFonts w:ascii="Times New Roman" w:hAnsi="Times New Roman" w:cs="Times New Roman"/>
                <w:color w:val="000000"/>
                <w:sz w:val="20"/>
                <w:szCs w:val="20"/>
              </w:rPr>
              <w:t>Lojistik planlama ile ilgili uygulama yapabilir.</w:t>
            </w:r>
          </w:p>
        </w:tc>
      </w:tr>
      <w:tr w:rsidR="00F05372" w:rsidRPr="00BE6D29" w14:paraId="5C269CA1" w14:textId="77777777" w:rsidTr="00873E49">
        <w:trPr>
          <w:trHeight w:val="401"/>
          <w:jc w:val="center"/>
        </w:trPr>
        <w:tc>
          <w:tcPr>
            <w:tcW w:w="2553" w:type="dxa"/>
            <w:gridSpan w:val="3"/>
            <w:vAlign w:val="center"/>
          </w:tcPr>
          <w:p w14:paraId="1F1C7EE8"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0" w:type="dxa"/>
            <w:vAlign w:val="center"/>
          </w:tcPr>
          <w:p w14:paraId="233D3D76"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7F6B8DAA" w14:textId="77777777" w:rsidR="00F05372" w:rsidRPr="00850AB3" w:rsidRDefault="00F05372" w:rsidP="00F473C4">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C855DF" w:rsidRPr="00BE6D29" w14:paraId="71674025" w14:textId="77777777" w:rsidTr="00873E49">
        <w:trPr>
          <w:trHeight w:val="180"/>
          <w:jc w:val="center"/>
        </w:trPr>
        <w:tc>
          <w:tcPr>
            <w:tcW w:w="299" w:type="dxa"/>
          </w:tcPr>
          <w:p w14:paraId="5053BFA7" w14:textId="60B9F795"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37EC4A7A" w14:textId="0AA9339F" w:rsidR="00C855DF" w:rsidRPr="00BE6D2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0" w:type="dxa"/>
          </w:tcPr>
          <w:p w14:paraId="7EF1F7DE" w14:textId="5AEF20E1" w:rsidR="00C855DF" w:rsidRPr="00BE6D29" w:rsidRDefault="00C855DF" w:rsidP="00C855DF">
            <w:pPr>
              <w:jc w:val="both"/>
              <w:rPr>
                <w:rFonts w:ascii="Times New Roman" w:hAnsi="Times New Roman" w:cs="Times New Roman"/>
                <w:sz w:val="20"/>
                <w:szCs w:val="20"/>
              </w:rPr>
            </w:pPr>
            <w:r w:rsidRPr="00C855DF">
              <w:rPr>
                <w:rFonts w:ascii="Times New Roman" w:hAnsi="Times New Roman" w:cs="Times New Roman"/>
                <w:sz w:val="20"/>
                <w:szCs w:val="20"/>
              </w:rPr>
              <w:t>Lojistik planlama ve modelleme</w:t>
            </w:r>
          </w:p>
        </w:tc>
        <w:tc>
          <w:tcPr>
            <w:tcW w:w="1420" w:type="dxa"/>
            <w:vAlign w:val="center"/>
          </w:tcPr>
          <w:p w14:paraId="23BEFFC7" w14:textId="0A77E280" w:rsidR="00C855DF" w:rsidRPr="00BE6D29" w:rsidRDefault="00C855DF" w:rsidP="00C855DF">
            <w:pPr>
              <w:jc w:val="center"/>
              <w:rPr>
                <w:rFonts w:ascii="Times New Roman" w:hAnsi="Times New Roman" w:cs="Times New Roman"/>
                <w:sz w:val="20"/>
                <w:szCs w:val="20"/>
              </w:rPr>
            </w:pPr>
            <w:r>
              <w:rPr>
                <w:rFonts w:ascii="Times New Roman" w:hAnsi="Times New Roman" w:cs="Times New Roman"/>
                <w:sz w:val="20"/>
                <w:szCs w:val="20"/>
              </w:rPr>
              <w:t>PY1-PY4-PY6-PY10-PY11</w:t>
            </w:r>
          </w:p>
        </w:tc>
      </w:tr>
      <w:tr w:rsidR="00C855DF" w:rsidRPr="00BE6D29" w14:paraId="19ED8A9A" w14:textId="77777777" w:rsidTr="00873E49">
        <w:trPr>
          <w:jc w:val="center"/>
        </w:trPr>
        <w:tc>
          <w:tcPr>
            <w:tcW w:w="299" w:type="dxa"/>
          </w:tcPr>
          <w:p w14:paraId="2114B6E4" w14:textId="6FF5E5B2"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32B90E96" w14:textId="3B4C5BAB" w:rsidR="00C855DF" w:rsidRPr="00BE6D29" w:rsidRDefault="00C855DF" w:rsidP="00C855DF">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0" w:type="dxa"/>
          </w:tcPr>
          <w:p w14:paraId="00716E75" w14:textId="77777777" w:rsidR="00C855DF" w:rsidRPr="00C855DF" w:rsidRDefault="00C855DF" w:rsidP="00C855DF">
            <w:pPr>
              <w:jc w:val="both"/>
              <w:rPr>
                <w:rFonts w:ascii="Times New Roman" w:hAnsi="Times New Roman" w:cs="Times New Roman"/>
                <w:sz w:val="20"/>
                <w:szCs w:val="20"/>
              </w:rPr>
            </w:pPr>
            <w:r w:rsidRPr="00C855DF">
              <w:rPr>
                <w:rFonts w:ascii="Times New Roman" w:hAnsi="Times New Roman" w:cs="Times New Roman"/>
                <w:sz w:val="20"/>
                <w:szCs w:val="20"/>
              </w:rPr>
              <w:t>Lojistik planlama ve modelleme</w:t>
            </w:r>
          </w:p>
        </w:tc>
        <w:tc>
          <w:tcPr>
            <w:tcW w:w="1420" w:type="dxa"/>
          </w:tcPr>
          <w:p w14:paraId="1AA72971" w14:textId="4BCE7CF3"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0D3FF617" w14:textId="77777777" w:rsidTr="00873E49">
        <w:trPr>
          <w:jc w:val="center"/>
        </w:trPr>
        <w:tc>
          <w:tcPr>
            <w:tcW w:w="299" w:type="dxa"/>
          </w:tcPr>
          <w:p w14:paraId="48EAFDEA" w14:textId="75B32D73"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7A1BD288" w14:textId="7EBD5422" w:rsidR="00C855DF" w:rsidRDefault="00C855DF" w:rsidP="00C855DF">
            <w:r>
              <w:rPr>
                <w:rFonts w:ascii="Times New Roman" w:hAnsi="Times New Roman" w:cs="Times New Roman"/>
                <w:bCs/>
                <w:sz w:val="20"/>
                <w:szCs w:val="20"/>
              </w:rPr>
              <w:t>16-20 Şubat 2026</w:t>
            </w:r>
          </w:p>
        </w:tc>
        <w:tc>
          <w:tcPr>
            <w:tcW w:w="5640" w:type="dxa"/>
          </w:tcPr>
          <w:p w14:paraId="1868AFBB" w14:textId="77777777" w:rsidR="00C855DF" w:rsidRPr="00BE6D29" w:rsidRDefault="00C855DF" w:rsidP="00C855DF">
            <w:pPr>
              <w:jc w:val="both"/>
              <w:rPr>
                <w:rFonts w:ascii="Times New Roman" w:hAnsi="Times New Roman" w:cs="Times New Roman"/>
                <w:sz w:val="20"/>
                <w:szCs w:val="20"/>
              </w:rPr>
            </w:pPr>
            <w:r w:rsidRPr="001805A2">
              <w:rPr>
                <w:rFonts w:ascii="Times New Roman" w:hAnsi="Times New Roman" w:cs="Times New Roman"/>
                <w:sz w:val="20"/>
                <w:szCs w:val="20"/>
              </w:rPr>
              <w:t>Lojistik yönetiminde karşılaşılan eniyileme problemleri</w:t>
            </w:r>
          </w:p>
        </w:tc>
        <w:tc>
          <w:tcPr>
            <w:tcW w:w="1420" w:type="dxa"/>
          </w:tcPr>
          <w:p w14:paraId="032A6A62" w14:textId="48FC2693"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02C9088B" w14:textId="77777777" w:rsidTr="00873E49">
        <w:trPr>
          <w:jc w:val="center"/>
        </w:trPr>
        <w:tc>
          <w:tcPr>
            <w:tcW w:w="299" w:type="dxa"/>
          </w:tcPr>
          <w:p w14:paraId="69D08495" w14:textId="7FB28CF1"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7F7B29BF" w14:textId="16DB7ABB" w:rsidR="00C855DF" w:rsidRDefault="00C855DF" w:rsidP="00C855DF">
            <w:r>
              <w:rPr>
                <w:rFonts w:ascii="Times New Roman" w:hAnsi="Times New Roman" w:cs="Times New Roman"/>
                <w:bCs/>
                <w:sz w:val="20"/>
                <w:szCs w:val="20"/>
              </w:rPr>
              <w:t>23-27 Şubat 2026</w:t>
            </w:r>
          </w:p>
        </w:tc>
        <w:tc>
          <w:tcPr>
            <w:tcW w:w="5640" w:type="dxa"/>
          </w:tcPr>
          <w:p w14:paraId="32FD8F4E" w14:textId="77777777" w:rsidR="00C855DF" w:rsidRPr="00BE6D29" w:rsidRDefault="00C855DF" w:rsidP="00C855DF">
            <w:pPr>
              <w:jc w:val="both"/>
              <w:rPr>
                <w:rFonts w:ascii="Times New Roman" w:hAnsi="Times New Roman" w:cs="Times New Roman"/>
                <w:sz w:val="20"/>
                <w:szCs w:val="20"/>
              </w:rPr>
            </w:pPr>
            <w:r w:rsidRPr="001805A2">
              <w:rPr>
                <w:rFonts w:ascii="Times New Roman" w:hAnsi="Times New Roman" w:cs="Times New Roman"/>
                <w:sz w:val="20"/>
                <w:szCs w:val="20"/>
              </w:rPr>
              <w:t>Lojistik yönetimiyle ilgili eniyileme modelleri</w:t>
            </w:r>
          </w:p>
        </w:tc>
        <w:tc>
          <w:tcPr>
            <w:tcW w:w="1420" w:type="dxa"/>
          </w:tcPr>
          <w:p w14:paraId="446F742F" w14:textId="767734F0"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4FC93C6F" w14:textId="77777777" w:rsidTr="00873E49">
        <w:trPr>
          <w:jc w:val="center"/>
        </w:trPr>
        <w:tc>
          <w:tcPr>
            <w:tcW w:w="299" w:type="dxa"/>
          </w:tcPr>
          <w:p w14:paraId="75596B53" w14:textId="3546B495"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02773D27" w14:textId="07D654E5" w:rsidR="00C855DF" w:rsidRDefault="00C855DF" w:rsidP="00C855DF">
            <w:r>
              <w:rPr>
                <w:rFonts w:ascii="Times New Roman" w:hAnsi="Times New Roman" w:cs="Times New Roman"/>
                <w:bCs/>
                <w:sz w:val="20"/>
                <w:szCs w:val="20"/>
              </w:rPr>
              <w:t>02-06 Mart 2026</w:t>
            </w:r>
          </w:p>
        </w:tc>
        <w:tc>
          <w:tcPr>
            <w:tcW w:w="5640" w:type="dxa"/>
          </w:tcPr>
          <w:p w14:paraId="3371BE3C" w14:textId="77777777" w:rsidR="00C855DF" w:rsidRPr="00BE6D29" w:rsidRDefault="00C855DF" w:rsidP="00C855DF">
            <w:pPr>
              <w:jc w:val="both"/>
              <w:rPr>
                <w:rFonts w:ascii="Times New Roman" w:hAnsi="Times New Roman" w:cs="Times New Roman"/>
                <w:sz w:val="20"/>
                <w:szCs w:val="20"/>
              </w:rPr>
            </w:pPr>
            <w:r w:rsidRPr="00CA40CC">
              <w:rPr>
                <w:rFonts w:ascii="Times New Roman" w:hAnsi="Times New Roman" w:cs="Times New Roman"/>
                <w:sz w:val="20"/>
                <w:szCs w:val="20"/>
              </w:rPr>
              <w:t>Lojistik ağ tasarımı ve ulaştırma modu seçimi I</w:t>
            </w:r>
          </w:p>
        </w:tc>
        <w:tc>
          <w:tcPr>
            <w:tcW w:w="1420" w:type="dxa"/>
          </w:tcPr>
          <w:p w14:paraId="2D9BDF10" w14:textId="1296B0FA"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1F887029" w14:textId="77777777" w:rsidTr="00873E49">
        <w:trPr>
          <w:jc w:val="center"/>
        </w:trPr>
        <w:tc>
          <w:tcPr>
            <w:tcW w:w="299" w:type="dxa"/>
          </w:tcPr>
          <w:p w14:paraId="76203D12" w14:textId="79D9DFBA"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4DD3D812" w14:textId="05CB520A" w:rsidR="00C855DF" w:rsidRDefault="00C855DF" w:rsidP="00C855DF">
            <w:r>
              <w:rPr>
                <w:rFonts w:ascii="Times New Roman" w:hAnsi="Times New Roman" w:cs="Times New Roman"/>
                <w:bCs/>
                <w:sz w:val="20"/>
                <w:szCs w:val="20"/>
              </w:rPr>
              <w:t>09-13 Mart 2026</w:t>
            </w:r>
          </w:p>
        </w:tc>
        <w:tc>
          <w:tcPr>
            <w:tcW w:w="5640" w:type="dxa"/>
          </w:tcPr>
          <w:p w14:paraId="5315002E" w14:textId="77777777" w:rsidR="00C855DF" w:rsidRPr="00BE6D29" w:rsidRDefault="00C855DF" w:rsidP="00C855DF">
            <w:pPr>
              <w:jc w:val="both"/>
              <w:rPr>
                <w:rFonts w:ascii="Times New Roman" w:hAnsi="Times New Roman" w:cs="Times New Roman"/>
                <w:sz w:val="20"/>
                <w:szCs w:val="20"/>
              </w:rPr>
            </w:pPr>
            <w:r w:rsidRPr="00CA40CC">
              <w:rPr>
                <w:rFonts w:ascii="Times New Roman" w:hAnsi="Times New Roman" w:cs="Times New Roman"/>
                <w:sz w:val="20"/>
                <w:szCs w:val="20"/>
              </w:rPr>
              <w:t>Lojistik ağ tasarımı ve ulaştırma modu seçimi II</w:t>
            </w:r>
          </w:p>
        </w:tc>
        <w:tc>
          <w:tcPr>
            <w:tcW w:w="1420" w:type="dxa"/>
          </w:tcPr>
          <w:p w14:paraId="67B4D626" w14:textId="16CAC76A"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7515A4BE" w14:textId="77777777" w:rsidTr="00873E49">
        <w:trPr>
          <w:jc w:val="center"/>
        </w:trPr>
        <w:tc>
          <w:tcPr>
            <w:tcW w:w="299" w:type="dxa"/>
          </w:tcPr>
          <w:p w14:paraId="50438E24" w14:textId="1E9BBE75"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4AB0CC3A" w14:textId="5E584B1B" w:rsidR="00C855DF" w:rsidRDefault="00C855DF" w:rsidP="00C855DF">
            <w:r>
              <w:rPr>
                <w:rFonts w:ascii="Times New Roman" w:hAnsi="Times New Roman" w:cs="Times New Roman"/>
                <w:bCs/>
                <w:sz w:val="20"/>
                <w:szCs w:val="20"/>
              </w:rPr>
              <w:t>23-27 Mart 2026</w:t>
            </w:r>
          </w:p>
        </w:tc>
        <w:tc>
          <w:tcPr>
            <w:tcW w:w="5640" w:type="dxa"/>
          </w:tcPr>
          <w:p w14:paraId="7B979C0B" w14:textId="77777777" w:rsidR="00C855DF" w:rsidRPr="00BE6D29" w:rsidRDefault="00C855DF" w:rsidP="00C855DF">
            <w:pPr>
              <w:jc w:val="both"/>
              <w:rPr>
                <w:rFonts w:ascii="Times New Roman" w:hAnsi="Times New Roman" w:cs="Times New Roman"/>
                <w:sz w:val="20"/>
                <w:szCs w:val="20"/>
              </w:rPr>
            </w:pPr>
            <w:r w:rsidRPr="00CA40CC">
              <w:rPr>
                <w:rFonts w:ascii="Times New Roman" w:hAnsi="Times New Roman" w:cs="Times New Roman"/>
                <w:sz w:val="20"/>
                <w:szCs w:val="20"/>
              </w:rPr>
              <w:t>Tesis yeri seçimi ile depo tasarımı ve yönetimi I</w:t>
            </w:r>
          </w:p>
        </w:tc>
        <w:tc>
          <w:tcPr>
            <w:tcW w:w="1420" w:type="dxa"/>
          </w:tcPr>
          <w:p w14:paraId="024A3D13" w14:textId="4660CEE2" w:rsidR="00C855DF" w:rsidRPr="00BE6D29" w:rsidRDefault="00C855DF" w:rsidP="00C855DF">
            <w:pPr>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BE6D29" w14:paraId="4BB89507" w14:textId="77777777" w:rsidTr="00873E49">
        <w:trPr>
          <w:jc w:val="center"/>
        </w:trPr>
        <w:tc>
          <w:tcPr>
            <w:tcW w:w="299" w:type="dxa"/>
          </w:tcPr>
          <w:p w14:paraId="5A5DF89F" w14:textId="14D5B461"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6217D662" w14:textId="2AB0BDB4" w:rsidR="00C855DF" w:rsidRPr="00850AB3" w:rsidRDefault="00C855DF" w:rsidP="00C855DF">
            <w:pPr>
              <w:rPr>
                <w:b/>
              </w:rPr>
            </w:pPr>
            <w:r>
              <w:rPr>
                <w:rFonts w:ascii="Times New Roman" w:hAnsi="Times New Roman" w:cs="Times New Roman"/>
                <w:sz w:val="20"/>
                <w:szCs w:val="20"/>
              </w:rPr>
              <w:t>30 Mart -03 Nisan 2026</w:t>
            </w:r>
          </w:p>
        </w:tc>
        <w:tc>
          <w:tcPr>
            <w:tcW w:w="5640" w:type="dxa"/>
          </w:tcPr>
          <w:p w14:paraId="478859A6" w14:textId="57BF8C98" w:rsidR="00C855DF" w:rsidRPr="00850AB3"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sidRPr="00CA40CC">
              <w:rPr>
                <w:rFonts w:ascii="Times New Roman" w:hAnsi="Times New Roman" w:cs="Times New Roman"/>
                <w:sz w:val="20"/>
                <w:szCs w:val="20"/>
              </w:rPr>
              <w:t>Tesis yeri seçimi ile depo tasarımı ve yönetimi II</w:t>
            </w:r>
          </w:p>
        </w:tc>
        <w:tc>
          <w:tcPr>
            <w:tcW w:w="1420" w:type="dxa"/>
          </w:tcPr>
          <w:p w14:paraId="54E40C4C" w14:textId="0AED8374" w:rsidR="00C855DF" w:rsidRPr="00BE6D29" w:rsidRDefault="00C855DF" w:rsidP="00C855DF">
            <w:pPr>
              <w:tabs>
                <w:tab w:val="left" w:pos="720"/>
              </w:tabs>
              <w:autoSpaceDE w:val="0"/>
              <w:autoSpaceDN w:val="0"/>
              <w:adjustRightInd w:val="0"/>
              <w:ind w:right="18"/>
              <w:jc w:val="center"/>
              <w:rPr>
                <w:rFonts w:ascii="Times New Roman" w:hAnsi="Times New Roman" w:cs="Times New Roman"/>
                <w:sz w:val="20"/>
                <w:szCs w:val="20"/>
              </w:rPr>
            </w:pPr>
            <w:r w:rsidRPr="00630D30">
              <w:rPr>
                <w:rFonts w:ascii="Times New Roman" w:hAnsi="Times New Roman" w:cs="Times New Roman"/>
                <w:sz w:val="20"/>
                <w:szCs w:val="20"/>
              </w:rPr>
              <w:t>PY1-PY4-PY6-PY10-PY11</w:t>
            </w:r>
          </w:p>
        </w:tc>
      </w:tr>
      <w:tr w:rsidR="00C855DF" w:rsidRPr="00850AB3" w14:paraId="5AFD8549" w14:textId="77777777" w:rsidTr="00873E49">
        <w:trPr>
          <w:jc w:val="center"/>
        </w:trPr>
        <w:tc>
          <w:tcPr>
            <w:tcW w:w="299" w:type="dxa"/>
          </w:tcPr>
          <w:p w14:paraId="033A0A15" w14:textId="091626A2" w:rsidR="00C855DF" w:rsidRPr="00850AB3"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64A1879E" w14:textId="60196F8F" w:rsidR="00C855DF" w:rsidRDefault="00C855DF" w:rsidP="00C855DF">
            <w:r>
              <w:rPr>
                <w:rFonts w:ascii="Times New Roman" w:hAnsi="Times New Roman" w:cs="Times New Roman"/>
                <w:b/>
                <w:bCs/>
                <w:sz w:val="20"/>
                <w:szCs w:val="20"/>
              </w:rPr>
              <w:t>04-12 Nisan 2026</w:t>
            </w:r>
          </w:p>
        </w:tc>
        <w:tc>
          <w:tcPr>
            <w:tcW w:w="5640" w:type="dxa"/>
          </w:tcPr>
          <w:p w14:paraId="23DC96E3" w14:textId="17B361E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60954ED1" w14:textId="75B147AE" w:rsidR="00C855DF" w:rsidRPr="00850AB3" w:rsidRDefault="00C855DF" w:rsidP="00C855DF">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C855DF" w:rsidRPr="00BE6D29" w14:paraId="07575010" w14:textId="77777777" w:rsidTr="00873E49">
        <w:trPr>
          <w:jc w:val="center"/>
        </w:trPr>
        <w:tc>
          <w:tcPr>
            <w:tcW w:w="299" w:type="dxa"/>
          </w:tcPr>
          <w:p w14:paraId="4AEF27CC" w14:textId="1BBEDD8A"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53D694A0" w14:textId="1C33251B" w:rsidR="00C855DF" w:rsidRDefault="00C855DF" w:rsidP="00C855DF">
            <w:r>
              <w:rPr>
                <w:rFonts w:ascii="Times New Roman" w:hAnsi="Times New Roman" w:cs="Times New Roman"/>
                <w:bCs/>
                <w:sz w:val="20"/>
                <w:szCs w:val="20"/>
              </w:rPr>
              <w:t>13-17 Nisan 2026</w:t>
            </w:r>
          </w:p>
        </w:tc>
        <w:tc>
          <w:tcPr>
            <w:tcW w:w="5640" w:type="dxa"/>
          </w:tcPr>
          <w:p w14:paraId="6A109DF5"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1805A2">
              <w:rPr>
                <w:rFonts w:ascii="Times New Roman" w:hAnsi="Times New Roman" w:cs="Times New Roman"/>
                <w:sz w:val="20"/>
                <w:szCs w:val="20"/>
              </w:rPr>
              <w:t>Filo belirleme ve ekip çizelgeleme problemleri</w:t>
            </w:r>
          </w:p>
        </w:tc>
        <w:tc>
          <w:tcPr>
            <w:tcW w:w="1420" w:type="dxa"/>
          </w:tcPr>
          <w:p w14:paraId="1A88A60F" w14:textId="4D3C64F7" w:rsidR="00C855DF" w:rsidRPr="00BE6D29" w:rsidRDefault="00C855DF" w:rsidP="00C855DF">
            <w:pPr>
              <w:tabs>
                <w:tab w:val="left" w:pos="720"/>
              </w:tabs>
              <w:autoSpaceDE w:val="0"/>
              <w:autoSpaceDN w:val="0"/>
              <w:adjustRightInd w:val="0"/>
              <w:ind w:right="18"/>
              <w:jc w:val="center"/>
              <w:rPr>
                <w:rFonts w:ascii="Times New Roman" w:hAnsi="Times New Roman" w:cs="Times New Roman"/>
                <w:sz w:val="20"/>
                <w:szCs w:val="20"/>
              </w:rPr>
            </w:pPr>
            <w:r w:rsidRPr="0027722E">
              <w:rPr>
                <w:rFonts w:ascii="Times New Roman" w:hAnsi="Times New Roman" w:cs="Times New Roman"/>
                <w:sz w:val="20"/>
                <w:szCs w:val="20"/>
              </w:rPr>
              <w:t>PY1-PY4-PY6-PY10-PY11</w:t>
            </w:r>
          </w:p>
        </w:tc>
      </w:tr>
      <w:tr w:rsidR="00C855DF" w:rsidRPr="00BE6D29" w14:paraId="2B97E784" w14:textId="77777777" w:rsidTr="00873E49">
        <w:trPr>
          <w:jc w:val="center"/>
        </w:trPr>
        <w:tc>
          <w:tcPr>
            <w:tcW w:w="299" w:type="dxa"/>
          </w:tcPr>
          <w:p w14:paraId="3BA73BA5" w14:textId="13E2DD39"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19A80DDF" w14:textId="6EB829E9" w:rsidR="00C855DF" w:rsidRDefault="00C855DF" w:rsidP="00C855DF">
            <w:r>
              <w:rPr>
                <w:rFonts w:ascii="Times New Roman" w:hAnsi="Times New Roman" w:cs="Times New Roman"/>
                <w:bCs/>
                <w:sz w:val="20"/>
                <w:szCs w:val="20"/>
              </w:rPr>
              <w:t>20-24 Nisan 2026</w:t>
            </w:r>
          </w:p>
        </w:tc>
        <w:tc>
          <w:tcPr>
            <w:tcW w:w="5640" w:type="dxa"/>
          </w:tcPr>
          <w:p w14:paraId="5F28F130" w14:textId="77777777" w:rsidR="00C855DF" w:rsidRPr="00BE6D29" w:rsidRDefault="00C855DF" w:rsidP="00C855DF">
            <w:pPr>
              <w:jc w:val="both"/>
              <w:rPr>
                <w:rFonts w:ascii="Times New Roman" w:hAnsi="Times New Roman" w:cs="Times New Roman"/>
                <w:sz w:val="20"/>
                <w:szCs w:val="20"/>
              </w:rPr>
            </w:pPr>
            <w:r w:rsidRPr="001805A2">
              <w:rPr>
                <w:rFonts w:ascii="Times New Roman" w:hAnsi="Times New Roman" w:cs="Times New Roman"/>
                <w:sz w:val="20"/>
                <w:szCs w:val="20"/>
              </w:rPr>
              <w:t>Düğüm tabanlı araç rotalama problemleri</w:t>
            </w:r>
          </w:p>
        </w:tc>
        <w:tc>
          <w:tcPr>
            <w:tcW w:w="1420" w:type="dxa"/>
          </w:tcPr>
          <w:p w14:paraId="40B99BB9" w14:textId="3744371F" w:rsidR="00C855DF" w:rsidRPr="00BE6D29" w:rsidRDefault="00C855DF" w:rsidP="00C855DF">
            <w:pPr>
              <w:jc w:val="center"/>
              <w:rPr>
                <w:rFonts w:ascii="Times New Roman" w:hAnsi="Times New Roman" w:cs="Times New Roman"/>
                <w:sz w:val="20"/>
                <w:szCs w:val="20"/>
              </w:rPr>
            </w:pPr>
            <w:r w:rsidRPr="0027722E">
              <w:rPr>
                <w:rFonts w:ascii="Times New Roman" w:hAnsi="Times New Roman" w:cs="Times New Roman"/>
                <w:sz w:val="20"/>
                <w:szCs w:val="20"/>
              </w:rPr>
              <w:t>PY1-PY4-PY6-PY10-PY11</w:t>
            </w:r>
          </w:p>
        </w:tc>
      </w:tr>
      <w:tr w:rsidR="00C855DF" w:rsidRPr="00BE6D29" w14:paraId="74D6F210" w14:textId="77777777" w:rsidTr="00873E49">
        <w:trPr>
          <w:jc w:val="center"/>
        </w:trPr>
        <w:tc>
          <w:tcPr>
            <w:tcW w:w="299" w:type="dxa"/>
          </w:tcPr>
          <w:p w14:paraId="7D998E96" w14:textId="245563DF"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07001651" w14:textId="14DB01D2" w:rsidR="00C855DF" w:rsidRDefault="00C855DF" w:rsidP="00C855DF">
            <w:r>
              <w:rPr>
                <w:rFonts w:ascii="Times New Roman" w:hAnsi="Times New Roman" w:cs="Times New Roman"/>
                <w:bCs/>
                <w:sz w:val="20"/>
                <w:szCs w:val="20"/>
              </w:rPr>
              <w:t>27 Nisan-01 Mayıs 2026</w:t>
            </w:r>
          </w:p>
        </w:tc>
        <w:tc>
          <w:tcPr>
            <w:tcW w:w="5640" w:type="dxa"/>
          </w:tcPr>
          <w:p w14:paraId="2964E4CA"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1805A2">
              <w:rPr>
                <w:rFonts w:ascii="Times New Roman" w:hAnsi="Times New Roman" w:cs="Times New Roman"/>
                <w:color w:val="000000"/>
                <w:sz w:val="20"/>
                <w:szCs w:val="20"/>
              </w:rPr>
              <w:t>Ayrıt tabanlı araç rotalama problemleri</w:t>
            </w:r>
          </w:p>
        </w:tc>
        <w:tc>
          <w:tcPr>
            <w:tcW w:w="1420" w:type="dxa"/>
          </w:tcPr>
          <w:p w14:paraId="1EA9D82D" w14:textId="502B8EC0" w:rsidR="00C855DF" w:rsidRPr="00BE6D29" w:rsidRDefault="00C855DF" w:rsidP="00C855DF">
            <w:pPr>
              <w:tabs>
                <w:tab w:val="left" w:pos="720"/>
              </w:tabs>
              <w:autoSpaceDE w:val="0"/>
              <w:autoSpaceDN w:val="0"/>
              <w:adjustRightInd w:val="0"/>
              <w:ind w:right="18"/>
              <w:jc w:val="center"/>
              <w:rPr>
                <w:rFonts w:ascii="Times New Roman" w:hAnsi="Times New Roman" w:cs="Times New Roman"/>
                <w:color w:val="000000"/>
                <w:sz w:val="20"/>
                <w:szCs w:val="20"/>
              </w:rPr>
            </w:pPr>
            <w:r w:rsidRPr="0027722E">
              <w:rPr>
                <w:rFonts w:ascii="Times New Roman" w:hAnsi="Times New Roman" w:cs="Times New Roman"/>
                <w:sz w:val="20"/>
                <w:szCs w:val="20"/>
              </w:rPr>
              <w:t>PY1-PY4-PY6-PY10-PY11</w:t>
            </w:r>
          </w:p>
        </w:tc>
      </w:tr>
      <w:tr w:rsidR="00C855DF" w:rsidRPr="00BE6D29" w14:paraId="66AA8AF1" w14:textId="77777777" w:rsidTr="00873E49">
        <w:trPr>
          <w:jc w:val="center"/>
        </w:trPr>
        <w:tc>
          <w:tcPr>
            <w:tcW w:w="299" w:type="dxa"/>
          </w:tcPr>
          <w:p w14:paraId="75114718" w14:textId="79E1C5E1"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32E16A84" w14:textId="5B7308E5" w:rsidR="00C855DF" w:rsidRDefault="00C855DF" w:rsidP="00C855DF">
            <w:r>
              <w:rPr>
                <w:rFonts w:ascii="Times New Roman" w:hAnsi="Times New Roman" w:cs="Times New Roman"/>
                <w:bCs/>
                <w:sz w:val="20"/>
                <w:szCs w:val="20"/>
              </w:rPr>
              <w:t>04-08 Mayıs 2026</w:t>
            </w:r>
          </w:p>
        </w:tc>
        <w:tc>
          <w:tcPr>
            <w:tcW w:w="5640" w:type="dxa"/>
          </w:tcPr>
          <w:p w14:paraId="0CC01B1B"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color w:val="000000"/>
                <w:sz w:val="20"/>
                <w:szCs w:val="20"/>
              </w:rPr>
            </w:pPr>
            <w:r w:rsidRPr="001805A2">
              <w:rPr>
                <w:rFonts w:ascii="Times New Roman" w:hAnsi="Times New Roman" w:cs="Times New Roman"/>
                <w:color w:val="000000"/>
                <w:sz w:val="20"/>
                <w:szCs w:val="20"/>
              </w:rPr>
              <w:t>Tedarik zinciri yönetimi: Kavramlar</w:t>
            </w:r>
          </w:p>
        </w:tc>
        <w:tc>
          <w:tcPr>
            <w:tcW w:w="1420" w:type="dxa"/>
          </w:tcPr>
          <w:p w14:paraId="40DC836C" w14:textId="3451C31B" w:rsidR="00C855DF" w:rsidRDefault="00C855DF" w:rsidP="00C855DF">
            <w:pPr>
              <w:jc w:val="center"/>
            </w:pPr>
            <w:r w:rsidRPr="0027722E">
              <w:rPr>
                <w:rFonts w:ascii="Times New Roman" w:hAnsi="Times New Roman" w:cs="Times New Roman"/>
                <w:sz w:val="20"/>
                <w:szCs w:val="20"/>
              </w:rPr>
              <w:t>PY1-PY4-PY6-PY10-PY11</w:t>
            </w:r>
          </w:p>
        </w:tc>
      </w:tr>
      <w:tr w:rsidR="00C855DF" w:rsidRPr="00BE6D29" w14:paraId="162466FB" w14:textId="77777777" w:rsidTr="00873E49">
        <w:trPr>
          <w:jc w:val="center"/>
        </w:trPr>
        <w:tc>
          <w:tcPr>
            <w:tcW w:w="299" w:type="dxa"/>
          </w:tcPr>
          <w:p w14:paraId="37A12F0B" w14:textId="435634DA"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3D969DA0" w14:textId="2E9242A8" w:rsidR="00C855DF" w:rsidRDefault="00C855DF" w:rsidP="00C855DF">
            <w:r>
              <w:rPr>
                <w:rFonts w:ascii="Times New Roman" w:hAnsi="Times New Roman" w:cs="Times New Roman"/>
                <w:bCs/>
                <w:sz w:val="20"/>
                <w:szCs w:val="20"/>
              </w:rPr>
              <w:t>11-15 Mayıs 2026</w:t>
            </w:r>
          </w:p>
        </w:tc>
        <w:tc>
          <w:tcPr>
            <w:tcW w:w="5640" w:type="dxa"/>
          </w:tcPr>
          <w:p w14:paraId="5629DACA"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sz w:val="20"/>
                <w:szCs w:val="20"/>
              </w:rPr>
            </w:pPr>
            <w:r w:rsidRPr="001805A2">
              <w:rPr>
                <w:rFonts w:ascii="Times New Roman" w:hAnsi="Times New Roman" w:cs="Times New Roman"/>
                <w:sz w:val="20"/>
                <w:szCs w:val="20"/>
              </w:rPr>
              <w:t>Tedarik zinciri yönetimi: Uygulama</w:t>
            </w:r>
          </w:p>
        </w:tc>
        <w:tc>
          <w:tcPr>
            <w:tcW w:w="1420" w:type="dxa"/>
          </w:tcPr>
          <w:p w14:paraId="1EBB6528" w14:textId="5CAD094D" w:rsidR="00C855DF" w:rsidRDefault="00C855DF" w:rsidP="00C855DF">
            <w:pPr>
              <w:jc w:val="center"/>
            </w:pPr>
            <w:r w:rsidRPr="0027722E">
              <w:rPr>
                <w:rFonts w:ascii="Times New Roman" w:hAnsi="Times New Roman" w:cs="Times New Roman"/>
                <w:sz w:val="20"/>
                <w:szCs w:val="20"/>
              </w:rPr>
              <w:t>PY1-PY4-PY6-PY10-PY11</w:t>
            </w:r>
          </w:p>
        </w:tc>
      </w:tr>
      <w:tr w:rsidR="00C855DF" w:rsidRPr="00BE6D29" w14:paraId="6048EFE5" w14:textId="77777777" w:rsidTr="00873E49">
        <w:trPr>
          <w:jc w:val="center"/>
        </w:trPr>
        <w:tc>
          <w:tcPr>
            <w:tcW w:w="299" w:type="dxa"/>
          </w:tcPr>
          <w:p w14:paraId="0D8F6E8C" w14:textId="6AAD94D4"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5290AFA6" w14:textId="640278BF" w:rsidR="00C855DF" w:rsidRDefault="00C855DF" w:rsidP="00C855DF">
            <w:r>
              <w:rPr>
                <w:rFonts w:ascii="Times New Roman" w:hAnsi="Times New Roman" w:cs="Times New Roman"/>
                <w:sz w:val="20"/>
                <w:szCs w:val="20"/>
              </w:rPr>
              <w:t>18-22 Mayıs 2026</w:t>
            </w:r>
          </w:p>
        </w:tc>
        <w:tc>
          <w:tcPr>
            <w:tcW w:w="5640" w:type="dxa"/>
          </w:tcPr>
          <w:p w14:paraId="13AF5564" w14:textId="77777777" w:rsidR="00C855DF" w:rsidRPr="001805A2" w:rsidRDefault="00C855DF" w:rsidP="00C855DF">
            <w:pPr>
              <w:tabs>
                <w:tab w:val="left" w:pos="720"/>
              </w:tabs>
              <w:autoSpaceDE w:val="0"/>
              <w:autoSpaceDN w:val="0"/>
              <w:adjustRightInd w:val="0"/>
              <w:ind w:right="18"/>
              <w:jc w:val="both"/>
              <w:rPr>
                <w:rFonts w:ascii="Times New Roman" w:hAnsi="Times New Roman" w:cs="Times New Roman"/>
                <w:bCs/>
                <w:sz w:val="20"/>
                <w:szCs w:val="20"/>
              </w:rPr>
            </w:pPr>
            <w:r w:rsidRPr="001805A2">
              <w:rPr>
                <w:rFonts w:ascii="Times New Roman" w:hAnsi="Times New Roman" w:cs="Times New Roman"/>
                <w:bCs/>
                <w:sz w:val="20"/>
                <w:szCs w:val="20"/>
              </w:rPr>
              <w:t>Uygulama</w:t>
            </w:r>
          </w:p>
        </w:tc>
        <w:tc>
          <w:tcPr>
            <w:tcW w:w="1420" w:type="dxa"/>
          </w:tcPr>
          <w:p w14:paraId="486B87E3" w14:textId="4C15A6EA" w:rsidR="00C855DF" w:rsidRDefault="00C855DF" w:rsidP="00C855DF">
            <w:pPr>
              <w:jc w:val="center"/>
            </w:pPr>
            <w:r w:rsidRPr="0027722E">
              <w:rPr>
                <w:rFonts w:ascii="Times New Roman" w:hAnsi="Times New Roman" w:cs="Times New Roman"/>
                <w:sz w:val="20"/>
                <w:szCs w:val="20"/>
              </w:rPr>
              <w:t>PY1-PY4-PY6-PY10-PY11</w:t>
            </w:r>
          </w:p>
        </w:tc>
      </w:tr>
      <w:tr w:rsidR="00C855DF" w:rsidRPr="00BE6D29" w14:paraId="505C39FB" w14:textId="77777777" w:rsidTr="00873E49">
        <w:trPr>
          <w:jc w:val="center"/>
        </w:trPr>
        <w:tc>
          <w:tcPr>
            <w:tcW w:w="299" w:type="dxa"/>
          </w:tcPr>
          <w:p w14:paraId="69281BA0" w14:textId="77777777" w:rsidR="00C855DF" w:rsidRPr="00C774D8" w:rsidRDefault="00C855DF" w:rsidP="00C855DF">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42B8B77F" w14:textId="035C7BF6" w:rsidR="00C855DF" w:rsidRDefault="00C855DF" w:rsidP="00C855DF">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0" w:type="dxa"/>
          </w:tcPr>
          <w:p w14:paraId="43644BF8"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79C331D9" w14:textId="77777777" w:rsidR="00C855DF" w:rsidRPr="00BE6D29" w:rsidRDefault="00C855DF" w:rsidP="00C855DF">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A03CE0" w:rsidRPr="00BE6D29" w14:paraId="3BC520E4" w14:textId="77777777" w:rsidTr="00873E49">
        <w:trPr>
          <w:jc w:val="center"/>
        </w:trPr>
        <w:tc>
          <w:tcPr>
            <w:tcW w:w="299" w:type="dxa"/>
          </w:tcPr>
          <w:p w14:paraId="7D293E9A" w14:textId="77777777" w:rsidR="00A03CE0" w:rsidRPr="00C774D8" w:rsidRDefault="00A03CE0" w:rsidP="00A03CE0">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325393C8" w14:textId="17A37296" w:rsidR="00A03CE0" w:rsidRPr="00BE6D29" w:rsidRDefault="00A03CE0" w:rsidP="00A03CE0">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14-22 Haziran 2025</w:t>
            </w:r>
          </w:p>
        </w:tc>
        <w:tc>
          <w:tcPr>
            <w:tcW w:w="5640" w:type="dxa"/>
          </w:tcPr>
          <w:p w14:paraId="4B59209E" w14:textId="77777777" w:rsidR="00A03CE0" w:rsidRPr="00BE6D29" w:rsidRDefault="00A03CE0" w:rsidP="00A03CE0">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354539BF" w14:textId="77777777" w:rsidR="00A03CE0" w:rsidRPr="00BE6D29" w:rsidRDefault="00A03CE0" w:rsidP="00A03CE0">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F05372" w:rsidRPr="00BE6D29" w14:paraId="13E2AEA5" w14:textId="77777777" w:rsidTr="00873E49">
        <w:trPr>
          <w:trHeight w:val="401"/>
          <w:jc w:val="center"/>
        </w:trPr>
        <w:tc>
          <w:tcPr>
            <w:tcW w:w="2553" w:type="dxa"/>
            <w:gridSpan w:val="3"/>
            <w:vAlign w:val="center"/>
          </w:tcPr>
          <w:p w14:paraId="148B8FC4"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0" w:type="dxa"/>
            <w:gridSpan w:val="2"/>
            <w:vAlign w:val="center"/>
          </w:tcPr>
          <w:p w14:paraId="491709E0" w14:textId="01360224" w:rsidR="00F05372" w:rsidRPr="00850AB3" w:rsidRDefault="00A71AAC" w:rsidP="00F473C4">
            <w:pPr>
              <w:tabs>
                <w:tab w:val="left" w:pos="1552"/>
              </w:tabs>
              <w:rPr>
                <w:rFonts w:ascii="Times New Roman" w:hAnsi="Times New Roman" w:cs="Times New Roman"/>
                <w:sz w:val="20"/>
                <w:szCs w:val="20"/>
              </w:rPr>
            </w:pPr>
            <w:r w:rsidRPr="00A71AAC">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A71AAC">
              <w:rPr>
                <w:rFonts w:ascii="Times New Roman" w:hAnsi="Times New Roman" w:cs="Times New Roman"/>
                <w:sz w:val="20"/>
                <w:szCs w:val="20"/>
              </w:rPr>
              <w:t xml:space="preserve"> vize, %</w:t>
            </w:r>
            <w:r>
              <w:rPr>
                <w:rFonts w:ascii="Times New Roman" w:hAnsi="Times New Roman" w:cs="Times New Roman"/>
                <w:sz w:val="20"/>
                <w:szCs w:val="20"/>
              </w:rPr>
              <w:t>20</w:t>
            </w:r>
            <w:r w:rsidRPr="00A71AAC">
              <w:rPr>
                <w:rFonts w:ascii="Times New Roman" w:hAnsi="Times New Roman" w:cs="Times New Roman"/>
                <w:sz w:val="20"/>
                <w:szCs w:val="20"/>
              </w:rPr>
              <w:t xml:space="preserve"> Ödev ve %60 oranında etkili bir final aracılığıyla yapılacaktır. Geçme notu 100 üzerinden 60’tır.</w:t>
            </w:r>
          </w:p>
        </w:tc>
      </w:tr>
      <w:tr w:rsidR="00F05372" w:rsidRPr="00CD1C52" w14:paraId="33A9E538" w14:textId="77777777" w:rsidTr="00873E49">
        <w:trPr>
          <w:cantSplit/>
          <w:jc w:val="center"/>
        </w:trPr>
        <w:tc>
          <w:tcPr>
            <w:tcW w:w="2553" w:type="dxa"/>
            <w:gridSpan w:val="3"/>
            <w:vAlign w:val="center"/>
          </w:tcPr>
          <w:p w14:paraId="7A52A25D" w14:textId="77777777" w:rsidR="00F05372" w:rsidRPr="00135E39" w:rsidRDefault="00F05372" w:rsidP="00F473C4">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lastRenderedPageBreak/>
              <w:t>Örnek Sorular</w:t>
            </w:r>
          </w:p>
        </w:tc>
        <w:tc>
          <w:tcPr>
            <w:tcW w:w="7060" w:type="dxa"/>
            <w:gridSpan w:val="2"/>
          </w:tcPr>
          <w:p w14:paraId="4F2BD35A" w14:textId="77777777" w:rsidR="00F05372" w:rsidRPr="00736529" w:rsidRDefault="00F05372" w:rsidP="002B1C64">
            <w:pPr>
              <w:pStyle w:val="ListeParagraf"/>
              <w:numPr>
                <w:ilvl w:val="0"/>
                <w:numId w:val="2"/>
              </w:numPr>
              <w:jc w:val="both"/>
              <w:rPr>
                <w:rFonts w:ascii="Times New Roman" w:hAnsi="Times New Roman" w:cs="Times New Roman"/>
                <w:b/>
                <w:sz w:val="20"/>
                <w:szCs w:val="20"/>
              </w:rPr>
            </w:pPr>
            <w:r w:rsidRPr="00736529">
              <w:rPr>
                <w:rFonts w:ascii="Times New Roman" w:hAnsi="Times New Roman" w:cs="Times New Roman"/>
                <w:b/>
                <w:sz w:val="20"/>
                <w:szCs w:val="20"/>
              </w:rPr>
              <w:t>Aşağıdakilerden hangisi lojistik stratejisi amaçlarından biri değildir?</w:t>
            </w:r>
          </w:p>
          <w:p w14:paraId="5F58106A" w14:textId="77777777" w:rsidR="00F05372" w:rsidRPr="001F2002" w:rsidRDefault="00F05372">
            <w:pPr>
              <w:pStyle w:val="ListeParagraf"/>
              <w:numPr>
                <w:ilvl w:val="0"/>
                <w:numId w:val="51"/>
              </w:numPr>
              <w:jc w:val="both"/>
              <w:rPr>
                <w:rFonts w:ascii="Times New Roman" w:hAnsi="Times New Roman" w:cs="Times New Roman"/>
                <w:sz w:val="20"/>
                <w:szCs w:val="20"/>
              </w:rPr>
            </w:pPr>
            <w:r w:rsidRPr="001F2002">
              <w:rPr>
                <w:rFonts w:ascii="Times New Roman" w:hAnsi="Times New Roman" w:cs="Times New Roman"/>
                <w:sz w:val="20"/>
                <w:szCs w:val="20"/>
              </w:rPr>
              <w:t>Lojistik stratejik analiz</w:t>
            </w:r>
            <w:r w:rsidRPr="001F2002">
              <w:rPr>
                <w:rFonts w:ascii="Times New Roman" w:hAnsi="Times New Roman" w:cs="Times New Roman"/>
                <w:sz w:val="20"/>
                <w:szCs w:val="20"/>
              </w:rPr>
              <w:tab/>
            </w:r>
            <w:r w:rsidRPr="001F2002">
              <w:rPr>
                <w:rFonts w:ascii="Times New Roman" w:hAnsi="Times New Roman" w:cs="Times New Roman"/>
                <w:sz w:val="20"/>
                <w:szCs w:val="20"/>
              </w:rPr>
              <w:tab/>
            </w:r>
          </w:p>
          <w:p w14:paraId="507AA1DA" w14:textId="77777777" w:rsidR="00F05372" w:rsidRPr="001F2002" w:rsidRDefault="00F05372">
            <w:pPr>
              <w:pStyle w:val="ListeParagraf"/>
              <w:numPr>
                <w:ilvl w:val="0"/>
                <w:numId w:val="51"/>
              </w:numPr>
              <w:jc w:val="both"/>
              <w:rPr>
                <w:rFonts w:ascii="Times New Roman" w:hAnsi="Times New Roman" w:cs="Times New Roman"/>
                <w:sz w:val="20"/>
                <w:szCs w:val="20"/>
              </w:rPr>
            </w:pPr>
            <w:r w:rsidRPr="001F2002">
              <w:rPr>
                <w:rFonts w:ascii="Times New Roman" w:hAnsi="Times New Roman" w:cs="Times New Roman"/>
                <w:sz w:val="20"/>
                <w:szCs w:val="20"/>
              </w:rPr>
              <w:t>Vizyon belirleme</w:t>
            </w:r>
          </w:p>
          <w:p w14:paraId="0B9FFEE4" w14:textId="77777777" w:rsidR="00F05372" w:rsidRPr="001F2002" w:rsidRDefault="00F05372">
            <w:pPr>
              <w:pStyle w:val="ListeParagraf"/>
              <w:numPr>
                <w:ilvl w:val="0"/>
                <w:numId w:val="51"/>
              </w:numPr>
              <w:jc w:val="both"/>
              <w:rPr>
                <w:rFonts w:ascii="Times New Roman" w:hAnsi="Times New Roman" w:cs="Times New Roman"/>
                <w:sz w:val="20"/>
                <w:szCs w:val="20"/>
              </w:rPr>
            </w:pPr>
            <w:r w:rsidRPr="001F2002">
              <w:rPr>
                <w:rFonts w:ascii="Times New Roman" w:hAnsi="Times New Roman" w:cs="Times New Roman"/>
                <w:sz w:val="20"/>
                <w:szCs w:val="20"/>
              </w:rPr>
              <w:t>Lojistik planlama</w:t>
            </w:r>
            <w:r w:rsidRPr="001F2002">
              <w:rPr>
                <w:rFonts w:ascii="Times New Roman" w:hAnsi="Times New Roman" w:cs="Times New Roman"/>
                <w:sz w:val="20"/>
                <w:szCs w:val="20"/>
              </w:rPr>
              <w:tab/>
            </w:r>
          </w:p>
          <w:p w14:paraId="14022A60" w14:textId="77777777" w:rsidR="00F05372" w:rsidRPr="006F1C44" w:rsidRDefault="00F05372">
            <w:pPr>
              <w:pStyle w:val="ListeParagraf"/>
              <w:numPr>
                <w:ilvl w:val="0"/>
                <w:numId w:val="51"/>
              </w:numPr>
              <w:jc w:val="both"/>
              <w:rPr>
                <w:rFonts w:ascii="Times New Roman" w:hAnsi="Times New Roman" w:cs="Times New Roman"/>
                <w:sz w:val="20"/>
                <w:szCs w:val="20"/>
              </w:rPr>
            </w:pPr>
            <w:r w:rsidRPr="006F1C44">
              <w:rPr>
                <w:rFonts w:ascii="Times New Roman" w:hAnsi="Times New Roman" w:cs="Times New Roman"/>
                <w:sz w:val="20"/>
                <w:szCs w:val="20"/>
              </w:rPr>
              <w:t>Değişim yönetimi</w:t>
            </w:r>
          </w:p>
          <w:p w14:paraId="32206B89" w14:textId="77777777" w:rsidR="00F05372" w:rsidRDefault="00F05372" w:rsidP="002B1C64">
            <w:pPr>
              <w:pStyle w:val="ListeParagraf"/>
              <w:numPr>
                <w:ilvl w:val="0"/>
                <w:numId w:val="2"/>
              </w:numPr>
              <w:jc w:val="both"/>
              <w:rPr>
                <w:rFonts w:ascii="Times New Roman" w:hAnsi="Times New Roman" w:cs="Times New Roman"/>
                <w:b/>
                <w:sz w:val="20"/>
                <w:szCs w:val="20"/>
              </w:rPr>
            </w:pPr>
            <w:r w:rsidRPr="00736529">
              <w:rPr>
                <w:rFonts w:ascii="Times New Roman" w:hAnsi="Times New Roman" w:cs="Times New Roman"/>
                <w:b/>
                <w:sz w:val="20"/>
                <w:szCs w:val="20"/>
              </w:rPr>
              <w:t>Aşağıdakilerden hangisi lojistik stratejisi amaçlarından biri değildir?</w:t>
            </w:r>
          </w:p>
          <w:p w14:paraId="20CA2543" w14:textId="77777777" w:rsidR="00F05372" w:rsidRPr="001F2002" w:rsidRDefault="00F05372">
            <w:pPr>
              <w:pStyle w:val="ListeParagraf"/>
              <w:numPr>
                <w:ilvl w:val="0"/>
                <w:numId w:val="52"/>
              </w:numPr>
              <w:jc w:val="both"/>
              <w:rPr>
                <w:rFonts w:ascii="Times New Roman" w:hAnsi="Times New Roman" w:cs="Times New Roman"/>
                <w:sz w:val="20"/>
                <w:szCs w:val="20"/>
              </w:rPr>
            </w:pPr>
            <w:r>
              <w:rPr>
                <w:rFonts w:ascii="Times New Roman" w:hAnsi="Times New Roman" w:cs="Times New Roman"/>
                <w:b/>
                <w:sz w:val="20"/>
                <w:szCs w:val="20"/>
              </w:rPr>
              <w:t>Pazarlama</w:t>
            </w:r>
          </w:p>
          <w:p w14:paraId="0604418D" w14:textId="77777777" w:rsidR="00F05372" w:rsidRPr="001F2002" w:rsidRDefault="00F05372">
            <w:pPr>
              <w:pStyle w:val="ListeParagraf"/>
              <w:numPr>
                <w:ilvl w:val="0"/>
                <w:numId w:val="52"/>
              </w:numPr>
              <w:jc w:val="both"/>
              <w:rPr>
                <w:rFonts w:ascii="Times New Roman" w:hAnsi="Times New Roman" w:cs="Times New Roman"/>
                <w:sz w:val="20"/>
                <w:szCs w:val="20"/>
              </w:rPr>
            </w:pPr>
            <w:r w:rsidRPr="001F2002">
              <w:rPr>
                <w:rFonts w:ascii="Times New Roman" w:hAnsi="Times New Roman" w:cs="Times New Roman"/>
                <w:sz w:val="20"/>
                <w:szCs w:val="20"/>
              </w:rPr>
              <w:t>Hizmet geliştirme stratejisi</w:t>
            </w:r>
          </w:p>
          <w:p w14:paraId="6C537944" w14:textId="77777777" w:rsidR="00F05372" w:rsidRPr="001F2002" w:rsidRDefault="00F05372">
            <w:pPr>
              <w:pStyle w:val="ListeParagraf"/>
              <w:numPr>
                <w:ilvl w:val="0"/>
                <w:numId w:val="52"/>
              </w:numPr>
              <w:jc w:val="both"/>
              <w:rPr>
                <w:rFonts w:ascii="Times New Roman" w:hAnsi="Times New Roman" w:cs="Times New Roman"/>
                <w:sz w:val="20"/>
                <w:szCs w:val="20"/>
              </w:rPr>
            </w:pPr>
            <w:r w:rsidRPr="001F2002">
              <w:rPr>
                <w:rFonts w:ascii="Times New Roman" w:hAnsi="Times New Roman" w:cs="Times New Roman"/>
                <w:sz w:val="20"/>
                <w:szCs w:val="20"/>
              </w:rPr>
              <w:t>Sermaye azaltılması</w:t>
            </w:r>
            <w:r w:rsidRPr="001F2002">
              <w:rPr>
                <w:rFonts w:ascii="Times New Roman" w:hAnsi="Times New Roman" w:cs="Times New Roman"/>
                <w:sz w:val="20"/>
                <w:szCs w:val="20"/>
              </w:rPr>
              <w:tab/>
            </w:r>
          </w:p>
          <w:p w14:paraId="596004A3" w14:textId="77777777" w:rsidR="00F05372" w:rsidRDefault="00F05372">
            <w:pPr>
              <w:pStyle w:val="ListeParagraf"/>
              <w:numPr>
                <w:ilvl w:val="0"/>
                <w:numId w:val="52"/>
              </w:numPr>
              <w:jc w:val="both"/>
              <w:rPr>
                <w:rFonts w:ascii="Times New Roman" w:hAnsi="Times New Roman" w:cs="Times New Roman"/>
                <w:b/>
                <w:sz w:val="20"/>
                <w:szCs w:val="20"/>
              </w:rPr>
            </w:pPr>
            <w:r w:rsidRPr="001F2002">
              <w:rPr>
                <w:rFonts w:ascii="Times New Roman" w:hAnsi="Times New Roman" w:cs="Times New Roman"/>
                <w:sz w:val="20"/>
                <w:szCs w:val="20"/>
              </w:rPr>
              <w:t>Maliyetlerin azaltılması</w:t>
            </w:r>
          </w:p>
          <w:p w14:paraId="539EC073" w14:textId="77777777" w:rsidR="00F05372" w:rsidRPr="00736529" w:rsidRDefault="00F05372" w:rsidP="002B1C64">
            <w:pPr>
              <w:pStyle w:val="ListeParagraf"/>
              <w:numPr>
                <w:ilvl w:val="0"/>
                <w:numId w:val="2"/>
              </w:numPr>
              <w:jc w:val="both"/>
              <w:rPr>
                <w:rFonts w:ascii="Times New Roman" w:hAnsi="Times New Roman" w:cs="Times New Roman"/>
                <w:b/>
                <w:sz w:val="20"/>
                <w:szCs w:val="20"/>
              </w:rPr>
            </w:pPr>
            <w:r w:rsidRPr="00736529">
              <w:rPr>
                <w:rFonts w:ascii="Times New Roman" w:hAnsi="Times New Roman" w:cs="Times New Roman"/>
                <w:b/>
                <w:sz w:val="20"/>
                <w:szCs w:val="20"/>
              </w:rPr>
              <w:t>5 ile 10 yıl arası bir zaman dilimin kapsayan planlama türü aşağıdakilerden hangisidir?</w:t>
            </w:r>
          </w:p>
          <w:p w14:paraId="0C49D073" w14:textId="77777777" w:rsidR="00F05372" w:rsidRPr="001F2002" w:rsidRDefault="00F05372">
            <w:pPr>
              <w:pStyle w:val="ListeParagraf"/>
              <w:numPr>
                <w:ilvl w:val="0"/>
                <w:numId w:val="53"/>
              </w:numPr>
              <w:jc w:val="both"/>
              <w:rPr>
                <w:rFonts w:ascii="Times New Roman" w:hAnsi="Times New Roman" w:cs="Times New Roman"/>
                <w:sz w:val="20"/>
                <w:szCs w:val="20"/>
              </w:rPr>
            </w:pPr>
            <w:r w:rsidRPr="001F2002">
              <w:rPr>
                <w:rFonts w:ascii="Times New Roman" w:hAnsi="Times New Roman" w:cs="Times New Roman"/>
                <w:sz w:val="20"/>
                <w:szCs w:val="20"/>
              </w:rPr>
              <w:t>Operasyonel</w:t>
            </w:r>
            <w:r w:rsidRPr="001F2002">
              <w:rPr>
                <w:rFonts w:ascii="Times New Roman" w:hAnsi="Times New Roman" w:cs="Times New Roman"/>
                <w:sz w:val="20"/>
                <w:szCs w:val="20"/>
              </w:rPr>
              <w:tab/>
            </w:r>
          </w:p>
          <w:p w14:paraId="06CE88FF" w14:textId="77777777" w:rsidR="00F05372" w:rsidRPr="001F2002" w:rsidRDefault="00F05372">
            <w:pPr>
              <w:pStyle w:val="ListeParagraf"/>
              <w:numPr>
                <w:ilvl w:val="0"/>
                <w:numId w:val="53"/>
              </w:numPr>
              <w:jc w:val="both"/>
              <w:rPr>
                <w:rFonts w:ascii="Times New Roman" w:hAnsi="Times New Roman" w:cs="Times New Roman"/>
                <w:sz w:val="20"/>
                <w:szCs w:val="20"/>
              </w:rPr>
            </w:pPr>
            <w:r w:rsidRPr="001F2002">
              <w:rPr>
                <w:rFonts w:ascii="Times New Roman" w:hAnsi="Times New Roman" w:cs="Times New Roman"/>
                <w:sz w:val="20"/>
                <w:szCs w:val="20"/>
              </w:rPr>
              <w:t>Taktik</w:t>
            </w:r>
          </w:p>
          <w:p w14:paraId="3C6A6179" w14:textId="77777777" w:rsidR="00F05372" w:rsidRPr="001F2002" w:rsidRDefault="00F05372">
            <w:pPr>
              <w:pStyle w:val="ListeParagraf"/>
              <w:numPr>
                <w:ilvl w:val="0"/>
                <w:numId w:val="53"/>
              </w:numPr>
              <w:jc w:val="both"/>
              <w:rPr>
                <w:rFonts w:ascii="Times New Roman" w:hAnsi="Times New Roman" w:cs="Times New Roman"/>
                <w:sz w:val="20"/>
                <w:szCs w:val="20"/>
              </w:rPr>
            </w:pPr>
            <w:r w:rsidRPr="001F2002">
              <w:rPr>
                <w:rFonts w:ascii="Times New Roman" w:hAnsi="Times New Roman" w:cs="Times New Roman"/>
                <w:sz w:val="20"/>
                <w:szCs w:val="20"/>
              </w:rPr>
              <w:t>Fonksiyonel</w:t>
            </w:r>
            <w:r w:rsidRPr="001F2002">
              <w:rPr>
                <w:rFonts w:ascii="Times New Roman" w:hAnsi="Times New Roman" w:cs="Times New Roman"/>
                <w:sz w:val="20"/>
                <w:szCs w:val="20"/>
              </w:rPr>
              <w:tab/>
            </w:r>
            <w:r w:rsidRPr="001F2002">
              <w:rPr>
                <w:rFonts w:ascii="Times New Roman" w:hAnsi="Times New Roman" w:cs="Times New Roman"/>
                <w:sz w:val="20"/>
                <w:szCs w:val="20"/>
              </w:rPr>
              <w:tab/>
            </w:r>
          </w:p>
          <w:p w14:paraId="582A39B2" w14:textId="77777777" w:rsidR="00F05372" w:rsidRPr="00736529" w:rsidRDefault="00F05372">
            <w:pPr>
              <w:pStyle w:val="ListeParagraf"/>
              <w:numPr>
                <w:ilvl w:val="0"/>
                <w:numId w:val="53"/>
              </w:numPr>
              <w:jc w:val="both"/>
              <w:rPr>
                <w:rFonts w:ascii="Times New Roman" w:hAnsi="Times New Roman" w:cs="Times New Roman"/>
                <w:b/>
                <w:sz w:val="20"/>
                <w:szCs w:val="20"/>
              </w:rPr>
            </w:pPr>
            <w:r w:rsidRPr="001F2002">
              <w:rPr>
                <w:rFonts w:ascii="Times New Roman" w:hAnsi="Times New Roman" w:cs="Times New Roman"/>
                <w:sz w:val="20"/>
                <w:szCs w:val="20"/>
              </w:rPr>
              <w:t>Stratejik</w:t>
            </w:r>
            <w:r w:rsidRPr="00736529">
              <w:rPr>
                <w:rFonts w:ascii="Times New Roman" w:hAnsi="Times New Roman" w:cs="Times New Roman"/>
                <w:b/>
                <w:sz w:val="20"/>
                <w:szCs w:val="20"/>
              </w:rPr>
              <w:tab/>
            </w:r>
          </w:p>
          <w:p w14:paraId="66F43A3A" w14:textId="77777777" w:rsidR="00F05372" w:rsidRPr="00E456DE" w:rsidRDefault="00F05372" w:rsidP="002B1C64">
            <w:pPr>
              <w:pStyle w:val="ListeParagraf"/>
              <w:numPr>
                <w:ilvl w:val="0"/>
                <w:numId w:val="2"/>
              </w:numPr>
              <w:jc w:val="both"/>
              <w:rPr>
                <w:rFonts w:ascii="Times New Roman" w:hAnsi="Times New Roman" w:cs="Times New Roman"/>
                <w:b/>
                <w:sz w:val="20"/>
                <w:szCs w:val="20"/>
              </w:rPr>
            </w:pPr>
            <w:r w:rsidRPr="00736529">
              <w:rPr>
                <w:rFonts w:ascii="Times New Roman" w:hAnsi="Times New Roman" w:cs="Times New Roman"/>
                <w:b/>
                <w:sz w:val="20"/>
                <w:szCs w:val="20"/>
              </w:rPr>
              <w:t>Hangisi taşımacılıkta tür seçiminde belirleyici değildir?</w:t>
            </w:r>
          </w:p>
          <w:p w14:paraId="426AB7BC" w14:textId="77777777" w:rsidR="00F05372" w:rsidRPr="001F2002" w:rsidRDefault="00F05372">
            <w:pPr>
              <w:pStyle w:val="ListeParagraf"/>
              <w:numPr>
                <w:ilvl w:val="0"/>
                <w:numId w:val="54"/>
              </w:numPr>
              <w:jc w:val="both"/>
              <w:rPr>
                <w:rFonts w:ascii="Times New Roman" w:hAnsi="Times New Roman" w:cs="Times New Roman"/>
                <w:sz w:val="20"/>
                <w:szCs w:val="20"/>
              </w:rPr>
            </w:pPr>
            <w:r w:rsidRPr="001F2002">
              <w:rPr>
                <w:rFonts w:ascii="Times New Roman" w:hAnsi="Times New Roman" w:cs="Times New Roman"/>
                <w:sz w:val="20"/>
                <w:szCs w:val="20"/>
              </w:rPr>
              <w:t>Güvenlik</w:t>
            </w:r>
          </w:p>
          <w:p w14:paraId="13177A05" w14:textId="77777777" w:rsidR="00F05372" w:rsidRPr="001F2002" w:rsidRDefault="00F05372">
            <w:pPr>
              <w:pStyle w:val="ListeParagraf"/>
              <w:numPr>
                <w:ilvl w:val="0"/>
                <w:numId w:val="54"/>
              </w:numPr>
              <w:jc w:val="both"/>
              <w:rPr>
                <w:rFonts w:ascii="Times New Roman" w:hAnsi="Times New Roman" w:cs="Times New Roman"/>
                <w:sz w:val="20"/>
                <w:szCs w:val="20"/>
              </w:rPr>
            </w:pPr>
            <w:r w:rsidRPr="001F2002">
              <w:rPr>
                <w:rFonts w:ascii="Times New Roman" w:hAnsi="Times New Roman" w:cs="Times New Roman"/>
                <w:sz w:val="20"/>
                <w:szCs w:val="20"/>
              </w:rPr>
              <w:t>İklim şartları</w:t>
            </w:r>
          </w:p>
          <w:p w14:paraId="06B0D9AD" w14:textId="77777777" w:rsidR="00F05372" w:rsidRPr="001F2002" w:rsidRDefault="00F05372">
            <w:pPr>
              <w:pStyle w:val="ListeParagraf"/>
              <w:numPr>
                <w:ilvl w:val="0"/>
                <w:numId w:val="54"/>
              </w:numPr>
              <w:jc w:val="both"/>
              <w:rPr>
                <w:rFonts w:ascii="Times New Roman" w:hAnsi="Times New Roman" w:cs="Times New Roman"/>
                <w:sz w:val="20"/>
                <w:szCs w:val="20"/>
              </w:rPr>
            </w:pPr>
            <w:r w:rsidRPr="001F2002">
              <w:rPr>
                <w:rFonts w:ascii="Times New Roman" w:hAnsi="Times New Roman" w:cs="Times New Roman"/>
                <w:sz w:val="20"/>
                <w:szCs w:val="20"/>
              </w:rPr>
              <w:t>Limanlara yakınlık</w:t>
            </w:r>
          </w:p>
          <w:p w14:paraId="499B7CBE" w14:textId="77777777" w:rsidR="00F05372" w:rsidRPr="001F2002" w:rsidRDefault="00F05372">
            <w:pPr>
              <w:pStyle w:val="ListeParagraf"/>
              <w:numPr>
                <w:ilvl w:val="0"/>
                <w:numId w:val="54"/>
              </w:numPr>
              <w:jc w:val="both"/>
              <w:rPr>
                <w:rFonts w:ascii="Times New Roman" w:hAnsi="Times New Roman" w:cs="Times New Roman"/>
                <w:sz w:val="20"/>
                <w:szCs w:val="20"/>
              </w:rPr>
            </w:pPr>
            <w:r w:rsidRPr="001F2002">
              <w:rPr>
                <w:rFonts w:ascii="Times New Roman" w:hAnsi="Times New Roman" w:cs="Times New Roman"/>
                <w:sz w:val="20"/>
                <w:szCs w:val="20"/>
              </w:rPr>
              <w:t>Yükün boyutu</w:t>
            </w:r>
            <w:r w:rsidRPr="001F2002">
              <w:rPr>
                <w:rFonts w:ascii="Times New Roman" w:hAnsi="Times New Roman" w:cs="Times New Roman"/>
                <w:sz w:val="20"/>
                <w:szCs w:val="20"/>
              </w:rPr>
              <w:tab/>
            </w:r>
          </w:p>
          <w:p w14:paraId="6D0D5605" w14:textId="77777777" w:rsidR="00F05372" w:rsidRPr="006A685C" w:rsidRDefault="00F05372" w:rsidP="00F473C4">
            <w:pPr>
              <w:ind w:left="360"/>
              <w:jc w:val="both"/>
              <w:rPr>
                <w:rFonts w:ascii="Times New Roman" w:hAnsi="Times New Roman" w:cs="Times New Roman"/>
                <w:color w:val="000000"/>
                <w:sz w:val="20"/>
                <w:szCs w:val="20"/>
              </w:rPr>
            </w:pPr>
          </w:p>
        </w:tc>
      </w:tr>
      <w:tr w:rsidR="00F05372" w:rsidRPr="00CD1C52" w14:paraId="7D666694" w14:textId="77777777" w:rsidTr="00873E49">
        <w:trPr>
          <w:jc w:val="center"/>
        </w:trPr>
        <w:tc>
          <w:tcPr>
            <w:tcW w:w="2553" w:type="dxa"/>
            <w:gridSpan w:val="3"/>
            <w:vAlign w:val="center"/>
          </w:tcPr>
          <w:p w14:paraId="17CB624C" w14:textId="77777777" w:rsidR="00F05372" w:rsidRPr="00CD1C52" w:rsidRDefault="00F05372" w:rsidP="00F473C4">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Cevap Anahtarı</w:t>
            </w:r>
          </w:p>
        </w:tc>
        <w:tc>
          <w:tcPr>
            <w:tcW w:w="7060" w:type="dxa"/>
            <w:gridSpan w:val="2"/>
          </w:tcPr>
          <w:p w14:paraId="7086C5FD" w14:textId="77777777" w:rsidR="00F05372" w:rsidRPr="00E456DE" w:rsidRDefault="00F05372" w:rsidP="00F473C4">
            <w:pPr>
              <w:jc w:val="both"/>
              <w:rPr>
                <w:rFonts w:ascii="Times New Roman" w:hAnsi="Times New Roman" w:cs="Times New Roman"/>
                <w:sz w:val="20"/>
                <w:szCs w:val="20"/>
              </w:rPr>
            </w:pPr>
            <w:r>
              <w:rPr>
                <w:rFonts w:ascii="Times New Roman" w:hAnsi="Times New Roman" w:cs="Times New Roman"/>
                <w:sz w:val="20"/>
                <w:szCs w:val="20"/>
              </w:rPr>
              <w:t>1-b, 2-a, 3-d</w:t>
            </w:r>
            <w:r w:rsidRPr="00E456DE">
              <w:rPr>
                <w:rFonts w:ascii="Times New Roman" w:hAnsi="Times New Roman" w:cs="Times New Roman"/>
                <w:sz w:val="20"/>
                <w:szCs w:val="20"/>
              </w:rPr>
              <w:t>, 4-d</w:t>
            </w:r>
          </w:p>
        </w:tc>
      </w:tr>
      <w:tr w:rsidR="00F05372" w:rsidRPr="00BE6D29" w14:paraId="4ED4C60F" w14:textId="77777777" w:rsidTr="00873E49">
        <w:trPr>
          <w:trHeight w:val="401"/>
          <w:jc w:val="center"/>
        </w:trPr>
        <w:tc>
          <w:tcPr>
            <w:tcW w:w="2553" w:type="dxa"/>
            <w:gridSpan w:val="3"/>
            <w:vAlign w:val="center"/>
          </w:tcPr>
          <w:p w14:paraId="5C7A3CB7"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0" w:type="dxa"/>
            <w:gridSpan w:val="2"/>
            <w:vAlign w:val="center"/>
          </w:tcPr>
          <w:p w14:paraId="5878298C" w14:textId="77777777" w:rsidR="00F05372" w:rsidRDefault="00F05372" w:rsidP="00F473C4">
            <w:pPr>
              <w:tabs>
                <w:tab w:val="left" w:pos="1552"/>
              </w:tabs>
              <w:rPr>
                <w:rFonts w:ascii="Times New Roman" w:hAnsi="Times New Roman" w:cs="Times New Roman"/>
                <w:b/>
                <w:sz w:val="20"/>
                <w:szCs w:val="20"/>
              </w:rPr>
            </w:pPr>
            <w:r>
              <w:rPr>
                <w:rFonts w:ascii="Times New Roman" w:hAnsi="Times New Roman" w:cs="Times New Roman"/>
                <w:b/>
                <w:noProof/>
                <w:sz w:val="20"/>
                <w:szCs w:val="20"/>
                <w:lang w:eastAsia="tr-TR"/>
              </w:rPr>
              <w:drawing>
                <wp:anchor distT="0" distB="0" distL="114300" distR="114300" simplePos="0" relativeHeight="251751936" behindDoc="0" locked="0" layoutInCell="1" allowOverlap="1" wp14:anchorId="7811C9BB" wp14:editId="5D751241">
                  <wp:simplePos x="2355494" y="1792224"/>
                  <wp:positionH relativeFrom="margin">
                    <wp:posOffset>6985</wp:posOffset>
                  </wp:positionH>
                  <wp:positionV relativeFrom="margin">
                    <wp:posOffset>-7620</wp:posOffset>
                  </wp:positionV>
                  <wp:extent cx="921385" cy="1285875"/>
                  <wp:effectExtent l="0" t="0" r="0" b="9525"/>
                  <wp:wrapSquare wrapText="bothSides"/>
                  <wp:docPr id="77" name="Resim 77" descr="C:\Users\user\Desktop\lojistik-planlama-ve-modelleme_369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jistik-planlama-ve-modelleme_369x50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138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EBD5F" w14:textId="77777777" w:rsidR="00F05372" w:rsidRPr="00D02DF2" w:rsidRDefault="00F05372" w:rsidP="00F473C4">
            <w:pPr>
              <w:tabs>
                <w:tab w:val="left" w:pos="1552"/>
              </w:tabs>
              <w:rPr>
                <w:rFonts w:ascii="Times New Roman" w:hAnsi="Times New Roman" w:cs="Times New Roman"/>
                <w:b/>
                <w:sz w:val="20"/>
                <w:szCs w:val="20"/>
              </w:rPr>
            </w:pPr>
            <w:r w:rsidRPr="00D02DF2">
              <w:rPr>
                <w:rFonts w:ascii="Times New Roman" w:hAnsi="Times New Roman" w:cs="Times New Roman"/>
                <w:b/>
                <w:sz w:val="20"/>
                <w:szCs w:val="20"/>
              </w:rPr>
              <w:t xml:space="preserve">Yazar/Editör: </w:t>
            </w:r>
            <w:r>
              <w:rPr>
                <w:rFonts w:ascii="Times New Roman" w:hAnsi="Times New Roman" w:cs="Times New Roman"/>
                <w:sz w:val="20"/>
                <w:szCs w:val="20"/>
              </w:rPr>
              <w:t>Çekerol, Gülsen S.</w:t>
            </w:r>
            <w:r w:rsidRPr="00D02DF2">
              <w:rPr>
                <w:rFonts w:ascii="Times New Roman" w:hAnsi="Times New Roman" w:cs="Times New Roman"/>
                <w:sz w:val="20"/>
                <w:szCs w:val="20"/>
              </w:rPr>
              <w:t xml:space="preserve"> (Editör) (2012). </w:t>
            </w:r>
            <w:r>
              <w:rPr>
                <w:rFonts w:ascii="Times New Roman" w:hAnsi="Times New Roman" w:cs="Times New Roman"/>
                <w:sz w:val="20"/>
                <w:szCs w:val="20"/>
              </w:rPr>
              <w:t>Lojistik Planlama ve Modelleme. Eskişehir: Anadolu Üniversitesi Yayınları</w:t>
            </w:r>
          </w:p>
          <w:p w14:paraId="4013B35D" w14:textId="77777777" w:rsidR="00F05372" w:rsidRPr="00D02DF2" w:rsidRDefault="00F05372" w:rsidP="00F473C4">
            <w:pPr>
              <w:tabs>
                <w:tab w:val="left" w:pos="1552"/>
              </w:tabs>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6. bölümler arası ve 8. bölüm </w:t>
            </w:r>
          </w:p>
        </w:tc>
      </w:tr>
      <w:tr w:rsidR="00F05372" w:rsidRPr="00BE6D29" w14:paraId="462A2223" w14:textId="77777777" w:rsidTr="00873E49">
        <w:trPr>
          <w:trHeight w:val="401"/>
          <w:jc w:val="center"/>
        </w:trPr>
        <w:tc>
          <w:tcPr>
            <w:tcW w:w="2553" w:type="dxa"/>
            <w:gridSpan w:val="3"/>
            <w:vAlign w:val="center"/>
          </w:tcPr>
          <w:p w14:paraId="53BF0E08" w14:textId="77777777" w:rsidR="00F05372" w:rsidRPr="00236124" w:rsidRDefault="00F05372" w:rsidP="00F473C4">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0" w:type="dxa"/>
            <w:gridSpan w:val="2"/>
            <w:vAlign w:val="center"/>
          </w:tcPr>
          <w:p w14:paraId="179F03CB" w14:textId="77777777" w:rsidR="00F05372" w:rsidRDefault="00F05372" w:rsidP="00F473C4">
            <w:pPr>
              <w:pStyle w:val="ListeParagraf"/>
              <w:tabs>
                <w:tab w:val="left" w:pos="1552"/>
              </w:tabs>
              <w:ind w:left="255"/>
              <w:rPr>
                <w:rFonts w:ascii="Times New Roman" w:hAnsi="Times New Roman" w:cs="Times New Roman"/>
                <w:sz w:val="20"/>
                <w:szCs w:val="20"/>
              </w:rPr>
            </w:pPr>
          </w:p>
          <w:p w14:paraId="0E4D3BAD" w14:textId="77777777" w:rsidR="00801E5E" w:rsidRDefault="00801E5E" w:rsidP="00F473C4">
            <w:pPr>
              <w:pStyle w:val="ListeParagraf"/>
              <w:tabs>
                <w:tab w:val="left" w:pos="1552"/>
              </w:tabs>
              <w:ind w:left="255"/>
              <w:rPr>
                <w:rFonts w:ascii="Times New Roman" w:hAnsi="Times New Roman" w:cs="Times New Roman"/>
                <w:sz w:val="20"/>
                <w:szCs w:val="20"/>
              </w:rPr>
            </w:pPr>
          </w:p>
          <w:p w14:paraId="638A27EA" w14:textId="77777777" w:rsidR="00801E5E" w:rsidRPr="00C1339E" w:rsidRDefault="00801E5E" w:rsidP="00F473C4">
            <w:pPr>
              <w:pStyle w:val="ListeParagraf"/>
              <w:tabs>
                <w:tab w:val="left" w:pos="1552"/>
              </w:tabs>
              <w:ind w:left="255"/>
              <w:rPr>
                <w:rFonts w:ascii="Times New Roman" w:hAnsi="Times New Roman" w:cs="Times New Roman"/>
                <w:sz w:val="20"/>
                <w:szCs w:val="20"/>
              </w:rPr>
            </w:pPr>
          </w:p>
        </w:tc>
      </w:tr>
    </w:tbl>
    <w:p w14:paraId="2F2A5142" w14:textId="1BBDCF3E" w:rsidR="00873E49" w:rsidRDefault="00873E49"/>
    <w:p w14:paraId="5BC42EC0" w14:textId="77777777" w:rsidR="00873E49" w:rsidRDefault="00873E49">
      <w:r>
        <w:br w:type="page"/>
      </w:r>
    </w:p>
    <w:p w14:paraId="07CB425E" w14:textId="3619B88E" w:rsidR="00873E49" w:rsidRDefault="00C8552E">
      <w:bookmarkStart w:id="130" w:name="_Toc220680397"/>
      <w:bookmarkStart w:id="131" w:name="_Hlk194050610"/>
      <w:r w:rsidRPr="0067585A">
        <w:rPr>
          <w:b/>
        </w:rPr>
        <w:lastRenderedPageBreak/>
        <w:t>LJ206 Üretim Yönetimi</w:t>
      </w:r>
      <w:bookmarkEnd w:id="130"/>
      <w:bookmarkEnd w:id="131"/>
    </w:p>
    <w:tbl>
      <w:tblPr>
        <w:tblStyle w:val="TabloKlavuzu"/>
        <w:tblW w:w="5305" w:type="pct"/>
        <w:tblLayout w:type="fixed"/>
        <w:tblCellMar>
          <w:left w:w="28" w:type="dxa"/>
          <w:right w:w="28" w:type="dxa"/>
        </w:tblCellMar>
        <w:tblLook w:val="01E0" w:firstRow="1" w:lastRow="1" w:firstColumn="1" w:lastColumn="1" w:noHBand="0" w:noVBand="0"/>
      </w:tblPr>
      <w:tblGrid>
        <w:gridCol w:w="299"/>
        <w:gridCol w:w="2247"/>
        <w:gridCol w:w="7"/>
        <w:gridCol w:w="5640"/>
        <w:gridCol w:w="1420"/>
      </w:tblGrid>
      <w:tr w:rsidR="007252AC" w:rsidRPr="00BE6D29" w14:paraId="072A8806" w14:textId="77777777" w:rsidTr="00495842">
        <w:trPr>
          <w:cantSplit/>
          <w:trHeight w:val="401"/>
        </w:trPr>
        <w:tc>
          <w:tcPr>
            <w:tcW w:w="2553" w:type="dxa"/>
            <w:gridSpan w:val="3"/>
            <w:vAlign w:val="center"/>
          </w:tcPr>
          <w:p w14:paraId="0AB2EB6A" w14:textId="77777777" w:rsidR="007252AC" w:rsidRPr="00236124" w:rsidRDefault="007252AC" w:rsidP="00495922">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0" w:type="dxa"/>
            <w:gridSpan w:val="2"/>
            <w:vAlign w:val="center"/>
          </w:tcPr>
          <w:p w14:paraId="0CFDFEF4" w14:textId="77777777" w:rsidR="007252AC" w:rsidRPr="00BE6D29" w:rsidRDefault="007252AC" w:rsidP="00495922">
            <w:pPr>
              <w:tabs>
                <w:tab w:val="left" w:pos="1552"/>
              </w:tabs>
              <w:rPr>
                <w:rFonts w:ascii="Times New Roman" w:hAnsi="Times New Roman" w:cs="Times New Roman"/>
                <w:sz w:val="20"/>
                <w:szCs w:val="20"/>
              </w:rPr>
            </w:pPr>
            <w:r>
              <w:rPr>
                <w:rFonts w:ascii="Times New Roman" w:hAnsi="Times New Roman" w:cs="Times New Roman"/>
                <w:sz w:val="20"/>
                <w:szCs w:val="20"/>
              </w:rPr>
              <w:t>Öğr.Gör. Hatice BAŞDEMİR</w:t>
            </w:r>
          </w:p>
        </w:tc>
      </w:tr>
      <w:tr w:rsidR="007252AC" w:rsidRPr="00BE6D29" w14:paraId="184A9883" w14:textId="77777777" w:rsidTr="00873E49">
        <w:trPr>
          <w:trHeight w:val="401"/>
          <w:tblHeader/>
        </w:trPr>
        <w:tc>
          <w:tcPr>
            <w:tcW w:w="2553" w:type="dxa"/>
            <w:gridSpan w:val="3"/>
            <w:vAlign w:val="center"/>
          </w:tcPr>
          <w:p w14:paraId="05B0F632" w14:textId="77777777" w:rsidR="007252AC" w:rsidRPr="00236124" w:rsidRDefault="007252AC" w:rsidP="00495922">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0" w:type="dxa"/>
            <w:gridSpan w:val="2"/>
            <w:vAlign w:val="center"/>
          </w:tcPr>
          <w:p w14:paraId="70E18F7D" w14:textId="77777777" w:rsidR="007252AC" w:rsidRDefault="007252AC" w:rsidP="00495922">
            <w:pPr>
              <w:tabs>
                <w:tab w:val="left" w:pos="1552"/>
              </w:tabs>
              <w:rPr>
                <w:rFonts w:ascii="Times New Roman" w:hAnsi="Times New Roman" w:cs="Times New Roman"/>
                <w:sz w:val="20"/>
                <w:szCs w:val="20"/>
              </w:rPr>
            </w:pPr>
            <w:r>
              <w:rPr>
                <w:rFonts w:ascii="Times New Roman" w:hAnsi="Times New Roman" w:cs="Times New Roman"/>
                <w:sz w:val="20"/>
                <w:szCs w:val="20"/>
              </w:rPr>
              <w:t>MA-K1-24</w:t>
            </w:r>
          </w:p>
        </w:tc>
      </w:tr>
      <w:tr w:rsidR="007252AC" w:rsidRPr="00BE6D29" w14:paraId="50FE9DFE" w14:textId="77777777" w:rsidTr="00873E49">
        <w:trPr>
          <w:trHeight w:val="401"/>
          <w:tblHeader/>
        </w:trPr>
        <w:tc>
          <w:tcPr>
            <w:tcW w:w="2553" w:type="dxa"/>
            <w:gridSpan w:val="3"/>
            <w:vAlign w:val="center"/>
          </w:tcPr>
          <w:p w14:paraId="00C994DD" w14:textId="77777777" w:rsidR="007252AC" w:rsidRPr="00236124" w:rsidRDefault="007252AC" w:rsidP="00495922">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0" w:type="dxa"/>
            <w:gridSpan w:val="2"/>
            <w:vAlign w:val="center"/>
          </w:tcPr>
          <w:tbl>
            <w:tblPr>
              <w:tblW w:w="4774" w:type="dxa"/>
              <w:tblLayout w:type="fixed"/>
              <w:tblCellMar>
                <w:left w:w="70" w:type="dxa"/>
                <w:right w:w="70" w:type="dxa"/>
              </w:tblCellMar>
              <w:tblLook w:val="04A0" w:firstRow="1" w:lastRow="0" w:firstColumn="1" w:lastColumn="0" w:noHBand="0" w:noVBand="1"/>
            </w:tblPr>
            <w:tblGrid>
              <w:gridCol w:w="1120"/>
              <w:gridCol w:w="1360"/>
              <w:gridCol w:w="2294"/>
            </w:tblGrid>
            <w:tr w:rsidR="007252AC" w:rsidRPr="00A71AAC" w14:paraId="52519B2A" w14:textId="77777777" w:rsidTr="0067585A">
              <w:trPr>
                <w:trHeight w:val="600"/>
              </w:trPr>
              <w:tc>
                <w:tcPr>
                  <w:tcW w:w="1120" w:type="dxa"/>
                  <w:tcBorders>
                    <w:top w:val="single" w:sz="4" w:space="0" w:color="F8F9FA"/>
                    <w:left w:val="single" w:sz="4" w:space="0" w:color="F8F9FA"/>
                    <w:bottom w:val="single" w:sz="4" w:space="0" w:color="F8F9FA"/>
                    <w:right w:val="single" w:sz="4" w:space="0" w:color="F8F9FA"/>
                  </w:tcBorders>
                  <w:shd w:val="clear" w:color="000000" w:fill="FBDAD7"/>
                  <w:vAlign w:val="center"/>
                  <w:hideMark/>
                </w:tcPr>
                <w:p w14:paraId="50608966" w14:textId="77777777" w:rsidR="007252AC" w:rsidRPr="00A71AAC" w:rsidRDefault="007252AC" w:rsidP="0049592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Çarşamba</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2283E0DB" w14:textId="77777777" w:rsidR="007252AC" w:rsidRPr="00A71AAC" w:rsidRDefault="007252AC" w:rsidP="0049592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08:30-09:15</w:t>
                  </w:r>
                </w:p>
              </w:tc>
              <w:tc>
                <w:tcPr>
                  <w:tcW w:w="2294"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3855E57C" w14:textId="77777777" w:rsidR="007252AC" w:rsidRPr="00A71AAC" w:rsidRDefault="007252AC" w:rsidP="00495922">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Perşembe 08:30-09:15</w:t>
                  </w:r>
                </w:p>
              </w:tc>
            </w:tr>
          </w:tbl>
          <w:p w14:paraId="1FBA8149" w14:textId="77777777" w:rsidR="007252AC" w:rsidRDefault="007252AC" w:rsidP="00495922">
            <w:pPr>
              <w:tabs>
                <w:tab w:val="left" w:pos="1552"/>
              </w:tabs>
              <w:rPr>
                <w:rFonts w:ascii="Times New Roman" w:hAnsi="Times New Roman" w:cs="Times New Roman"/>
                <w:sz w:val="20"/>
                <w:szCs w:val="20"/>
              </w:rPr>
            </w:pPr>
          </w:p>
        </w:tc>
      </w:tr>
      <w:tr w:rsidR="007252AC" w:rsidRPr="00BE6D29" w14:paraId="0277370E" w14:textId="77777777" w:rsidTr="00873E49">
        <w:trPr>
          <w:trHeight w:val="401"/>
          <w:tblHeader/>
        </w:trPr>
        <w:tc>
          <w:tcPr>
            <w:tcW w:w="2553" w:type="dxa"/>
            <w:gridSpan w:val="3"/>
            <w:vAlign w:val="center"/>
          </w:tcPr>
          <w:p w14:paraId="52FFF642" w14:textId="77777777" w:rsidR="007252AC" w:rsidRPr="00236124" w:rsidRDefault="007252AC" w:rsidP="00495922">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0" w:type="dxa"/>
            <w:gridSpan w:val="2"/>
            <w:vAlign w:val="center"/>
          </w:tcPr>
          <w:p w14:paraId="40972BC7" w14:textId="77777777" w:rsidR="007252AC" w:rsidRDefault="0067585A" w:rsidP="00495922">
            <w:pPr>
              <w:tabs>
                <w:tab w:val="left" w:pos="1552"/>
              </w:tabs>
              <w:rPr>
                <w:rFonts w:ascii="Times New Roman" w:hAnsi="Times New Roman" w:cs="Times New Roman"/>
                <w:sz w:val="20"/>
                <w:szCs w:val="20"/>
              </w:rPr>
            </w:pPr>
            <w:hyperlink r:id="rId159" w:history="1">
              <w:r w:rsidR="007252AC" w:rsidRPr="005A3590">
                <w:rPr>
                  <w:rStyle w:val="Kpr"/>
                  <w:rFonts w:ascii="Arial" w:hAnsi="Arial" w:cs="Arial"/>
                  <w:sz w:val="20"/>
                  <w:szCs w:val="20"/>
                </w:rPr>
                <w:t>hatice.basdemir@gop.edu.tr</w:t>
              </w:r>
            </w:hyperlink>
          </w:p>
        </w:tc>
      </w:tr>
      <w:tr w:rsidR="007252AC" w:rsidRPr="00BE6D29" w14:paraId="265663ED" w14:textId="77777777" w:rsidTr="00873E49">
        <w:trPr>
          <w:trHeight w:val="401"/>
          <w:tblHeader/>
        </w:trPr>
        <w:tc>
          <w:tcPr>
            <w:tcW w:w="2553" w:type="dxa"/>
            <w:gridSpan w:val="3"/>
            <w:vAlign w:val="center"/>
          </w:tcPr>
          <w:p w14:paraId="3287CBAF"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0" w:type="dxa"/>
            <w:gridSpan w:val="2"/>
            <w:vAlign w:val="center"/>
          </w:tcPr>
          <w:p w14:paraId="1E9DC9E0" w14:textId="77777777" w:rsidR="007252AC" w:rsidRPr="00C774D8" w:rsidRDefault="007252AC" w:rsidP="00495922">
            <w:pPr>
              <w:tabs>
                <w:tab w:val="left" w:pos="1552"/>
              </w:tabs>
              <w:rPr>
                <w:rFonts w:ascii="Times New Roman" w:hAnsi="Times New Roman" w:cs="Times New Roman"/>
              </w:rPr>
            </w:pPr>
            <w:r>
              <w:rPr>
                <w:rFonts w:ascii="Times New Roman" w:hAnsi="Times New Roman" w:cs="Times New Roman"/>
              </w:rPr>
              <w:t>Salı 09:30-12:15</w:t>
            </w:r>
          </w:p>
        </w:tc>
      </w:tr>
      <w:tr w:rsidR="007252AC" w:rsidRPr="00BE6D29" w14:paraId="11FA036C" w14:textId="77777777" w:rsidTr="00873E49">
        <w:trPr>
          <w:trHeight w:val="401"/>
          <w:tblHeader/>
        </w:trPr>
        <w:tc>
          <w:tcPr>
            <w:tcW w:w="2553" w:type="dxa"/>
            <w:gridSpan w:val="3"/>
            <w:vAlign w:val="center"/>
          </w:tcPr>
          <w:p w14:paraId="5B4454DC"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0" w:type="dxa"/>
            <w:gridSpan w:val="2"/>
            <w:vAlign w:val="center"/>
          </w:tcPr>
          <w:p w14:paraId="67786CFD" w14:textId="77777777" w:rsidR="007252AC" w:rsidRPr="00C774D8" w:rsidRDefault="007252AC" w:rsidP="00495922">
            <w:pPr>
              <w:tabs>
                <w:tab w:val="left" w:pos="1552"/>
              </w:tabs>
              <w:rPr>
                <w:rFonts w:ascii="Times New Roman" w:hAnsi="Times New Roman" w:cs="Times New Roman"/>
                <w:sz w:val="20"/>
                <w:szCs w:val="20"/>
              </w:rPr>
            </w:pPr>
            <w:r>
              <w:rPr>
                <w:rFonts w:ascii="Times New Roman" w:hAnsi="Times New Roman" w:cs="Times New Roman"/>
                <w:sz w:val="20"/>
                <w:szCs w:val="20"/>
              </w:rPr>
              <w:t>D5</w:t>
            </w:r>
          </w:p>
        </w:tc>
      </w:tr>
      <w:tr w:rsidR="007252AC" w:rsidRPr="00BE6D29" w14:paraId="6CB89449" w14:textId="77777777" w:rsidTr="00873E49">
        <w:trPr>
          <w:trHeight w:val="401"/>
          <w:tblHeader/>
        </w:trPr>
        <w:tc>
          <w:tcPr>
            <w:tcW w:w="2553" w:type="dxa"/>
            <w:gridSpan w:val="3"/>
            <w:vAlign w:val="center"/>
          </w:tcPr>
          <w:p w14:paraId="3F621416"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0" w:type="dxa"/>
            <w:gridSpan w:val="2"/>
            <w:vAlign w:val="center"/>
          </w:tcPr>
          <w:p w14:paraId="30A95F45" w14:textId="77777777" w:rsidR="007252AC" w:rsidRPr="00236124" w:rsidRDefault="007252AC" w:rsidP="00495922">
            <w:pPr>
              <w:tabs>
                <w:tab w:val="left" w:pos="1552"/>
              </w:tabs>
              <w:rPr>
                <w:rFonts w:ascii="Times New Roman" w:hAnsi="Times New Roman" w:cs="Times New Roman"/>
                <w:b/>
                <w:sz w:val="20"/>
                <w:szCs w:val="20"/>
              </w:rPr>
            </w:pPr>
            <w:r w:rsidRPr="00850AB3">
              <w:rPr>
                <w:rFonts w:ascii="Times New Roman" w:hAnsi="Times New Roman" w:cs="Times New Roman"/>
                <w:sz w:val="20"/>
                <w:szCs w:val="20"/>
              </w:rPr>
              <w:t xml:space="preserve">Bu dersin amacı, </w:t>
            </w:r>
            <w:r>
              <w:rPr>
                <w:rFonts w:ascii="Times New Roman" w:hAnsi="Times New Roman" w:cs="Times New Roman"/>
                <w:sz w:val="20"/>
                <w:szCs w:val="20"/>
              </w:rPr>
              <w:t>üretim yönetimi alanındaki temel kavramları ve başlıca karar konularını ortaya koymak, üretim yönetimindeki süreçleri incelemek ve başlıca yöntem ve araçları tanıtmak ve uygulamaktır.</w:t>
            </w:r>
          </w:p>
        </w:tc>
      </w:tr>
      <w:tr w:rsidR="007252AC" w:rsidRPr="00BE6D29" w14:paraId="7AC1C990" w14:textId="77777777" w:rsidTr="00873E49">
        <w:trPr>
          <w:cantSplit/>
          <w:trHeight w:val="60"/>
          <w:tblHeader/>
        </w:trPr>
        <w:tc>
          <w:tcPr>
            <w:tcW w:w="2546" w:type="dxa"/>
            <w:gridSpan w:val="2"/>
            <w:vMerge w:val="restart"/>
            <w:textDirection w:val="btLr"/>
            <w:vAlign w:val="center"/>
          </w:tcPr>
          <w:p w14:paraId="001D9388" w14:textId="77777777" w:rsidR="007252AC" w:rsidRPr="00682A9C" w:rsidRDefault="007252AC" w:rsidP="00495922">
            <w:pPr>
              <w:tabs>
                <w:tab w:val="left" w:pos="1552"/>
              </w:tabs>
              <w:jc w:val="center"/>
              <w:rPr>
                <w:rFonts w:ascii="Times New Roman" w:hAnsi="Times New Roman" w:cs="Times New Roman"/>
                <w:b/>
                <w:sz w:val="20"/>
                <w:szCs w:val="20"/>
              </w:rPr>
            </w:pPr>
            <w:r w:rsidRPr="00682A9C">
              <w:rPr>
                <w:rFonts w:ascii="Times New Roman" w:hAnsi="Times New Roman" w:cs="Times New Roman"/>
                <w:b/>
                <w:sz w:val="20"/>
                <w:szCs w:val="20"/>
              </w:rPr>
              <w:t>Konu ve ilgili kazanım</w:t>
            </w:r>
          </w:p>
        </w:tc>
        <w:tc>
          <w:tcPr>
            <w:tcW w:w="7067" w:type="dxa"/>
            <w:gridSpan w:val="3"/>
            <w:vAlign w:val="center"/>
          </w:tcPr>
          <w:p w14:paraId="09B1882D" w14:textId="77777777" w:rsidR="007252AC" w:rsidRPr="003C0969" w:rsidRDefault="007252AC" w:rsidP="00495922">
            <w:pPr>
              <w:tabs>
                <w:tab w:val="left" w:pos="1552"/>
              </w:tabs>
              <w:rPr>
                <w:rFonts w:ascii="Times New Roman" w:hAnsi="Times New Roman" w:cs="Times New Roman"/>
                <w:b/>
                <w:sz w:val="20"/>
                <w:szCs w:val="20"/>
              </w:rPr>
            </w:pPr>
          </w:p>
        </w:tc>
      </w:tr>
      <w:tr w:rsidR="007252AC" w:rsidRPr="00BE6D29" w14:paraId="7664C27C" w14:textId="77777777" w:rsidTr="00873E49">
        <w:trPr>
          <w:trHeight w:val="61"/>
          <w:tblHeader/>
        </w:trPr>
        <w:tc>
          <w:tcPr>
            <w:tcW w:w="2546" w:type="dxa"/>
            <w:gridSpan w:val="2"/>
            <w:vMerge/>
            <w:vAlign w:val="center"/>
          </w:tcPr>
          <w:p w14:paraId="775E8FC3"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01BE2381"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Yönetimine Giriş</w:t>
            </w:r>
          </w:p>
        </w:tc>
      </w:tr>
      <w:tr w:rsidR="007252AC" w:rsidRPr="00BE6D29" w14:paraId="325070FC" w14:textId="77777777" w:rsidTr="00873E49">
        <w:trPr>
          <w:trHeight w:val="106"/>
          <w:tblHeader/>
        </w:trPr>
        <w:tc>
          <w:tcPr>
            <w:tcW w:w="2546" w:type="dxa"/>
            <w:gridSpan w:val="2"/>
            <w:vMerge/>
            <w:vAlign w:val="center"/>
          </w:tcPr>
          <w:p w14:paraId="1285F8DA"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8A879AB"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yönetiminin tarihsel gelişimini bilir</w:t>
            </w:r>
            <w:r w:rsidRPr="003C0969">
              <w:rPr>
                <w:rFonts w:ascii="Times New Roman" w:hAnsi="Times New Roman" w:cs="Times New Roman"/>
                <w:color w:val="000000"/>
                <w:sz w:val="20"/>
                <w:szCs w:val="20"/>
              </w:rPr>
              <w:t>.</w:t>
            </w:r>
          </w:p>
        </w:tc>
      </w:tr>
      <w:tr w:rsidR="007252AC" w:rsidRPr="00BE6D29" w14:paraId="7E3E0BE0" w14:textId="77777777" w:rsidTr="00873E49">
        <w:trPr>
          <w:trHeight w:val="152"/>
          <w:tblHeader/>
        </w:trPr>
        <w:tc>
          <w:tcPr>
            <w:tcW w:w="2546" w:type="dxa"/>
            <w:gridSpan w:val="2"/>
            <w:vMerge/>
            <w:vAlign w:val="center"/>
          </w:tcPr>
          <w:p w14:paraId="530B418C"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71DE7511"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yönetimini tanımlayabilir</w:t>
            </w:r>
            <w:r w:rsidRPr="003C0969">
              <w:rPr>
                <w:rFonts w:ascii="Times New Roman" w:hAnsi="Times New Roman" w:cs="Times New Roman"/>
                <w:color w:val="000000"/>
                <w:sz w:val="20"/>
                <w:szCs w:val="20"/>
              </w:rPr>
              <w:t>.</w:t>
            </w:r>
          </w:p>
        </w:tc>
      </w:tr>
      <w:tr w:rsidR="007252AC" w:rsidRPr="00BE6D29" w14:paraId="071D4C34" w14:textId="77777777" w:rsidTr="00873E49">
        <w:trPr>
          <w:trHeight w:val="56"/>
          <w:tblHeader/>
        </w:trPr>
        <w:tc>
          <w:tcPr>
            <w:tcW w:w="2546" w:type="dxa"/>
            <w:gridSpan w:val="2"/>
            <w:vMerge/>
            <w:vAlign w:val="center"/>
          </w:tcPr>
          <w:p w14:paraId="2D5A9693"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074F452C"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Üretimin özelliklerini bilir</w:t>
            </w:r>
            <w:r w:rsidRPr="003C0969">
              <w:rPr>
                <w:rFonts w:ascii="Times New Roman" w:hAnsi="Times New Roman" w:cs="Times New Roman"/>
                <w:color w:val="000000"/>
                <w:sz w:val="20"/>
                <w:szCs w:val="20"/>
              </w:rPr>
              <w:t>.</w:t>
            </w:r>
          </w:p>
        </w:tc>
      </w:tr>
      <w:tr w:rsidR="007252AC" w:rsidRPr="00BE6D29" w14:paraId="5B8E3DE7" w14:textId="77777777" w:rsidTr="00873E49">
        <w:trPr>
          <w:trHeight w:val="56"/>
          <w:tblHeader/>
        </w:trPr>
        <w:tc>
          <w:tcPr>
            <w:tcW w:w="2546" w:type="dxa"/>
            <w:gridSpan w:val="2"/>
            <w:vMerge/>
            <w:vAlign w:val="center"/>
          </w:tcPr>
          <w:p w14:paraId="0A01289B"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697F813F" w14:textId="77777777" w:rsidR="007252AC" w:rsidRDefault="007252AC" w:rsidP="00495922">
            <w:pPr>
              <w:rPr>
                <w:rFonts w:ascii="Times New Roman" w:hAnsi="Times New Roman" w:cs="Times New Roman"/>
                <w:color w:val="000000"/>
                <w:sz w:val="20"/>
                <w:szCs w:val="20"/>
              </w:rPr>
            </w:pPr>
            <w:r w:rsidRPr="00CF69F8">
              <w:rPr>
                <w:rFonts w:ascii="Times New Roman" w:hAnsi="Times New Roman" w:cs="Times New Roman"/>
                <w:color w:val="000000"/>
                <w:sz w:val="20"/>
                <w:szCs w:val="20"/>
              </w:rPr>
              <w:t>Üretim Yönetimine Giriş</w:t>
            </w:r>
          </w:p>
        </w:tc>
      </w:tr>
      <w:tr w:rsidR="007252AC" w:rsidRPr="00BE6D29" w14:paraId="75880E53" w14:textId="77777777" w:rsidTr="00873E49">
        <w:trPr>
          <w:trHeight w:val="102"/>
          <w:tblHeader/>
        </w:trPr>
        <w:tc>
          <w:tcPr>
            <w:tcW w:w="2546" w:type="dxa"/>
            <w:gridSpan w:val="2"/>
            <w:vMerge/>
            <w:vAlign w:val="center"/>
          </w:tcPr>
          <w:p w14:paraId="7AE9B5F5"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72F67F8C"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Üretim </w:t>
            </w:r>
            <w:r w:rsidRPr="003C0969">
              <w:rPr>
                <w:rFonts w:ascii="Times New Roman" w:hAnsi="Times New Roman" w:cs="Times New Roman"/>
                <w:color w:val="000000"/>
                <w:sz w:val="20"/>
                <w:szCs w:val="20"/>
              </w:rPr>
              <w:t>yönetiminin amaçlarını kavrar.</w:t>
            </w:r>
          </w:p>
        </w:tc>
      </w:tr>
      <w:tr w:rsidR="007252AC" w:rsidRPr="00BE6D29" w14:paraId="3A31D12B" w14:textId="77777777" w:rsidTr="00873E49">
        <w:trPr>
          <w:trHeight w:val="134"/>
          <w:tblHeader/>
        </w:trPr>
        <w:tc>
          <w:tcPr>
            <w:tcW w:w="2546" w:type="dxa"/>
            <w:gridSpan w:val="2"/>
            <w:vMerge/>
            <w:vAlign w:val="center"/>
          </w:tcPr>
          <w:p w14:paraId="7F9A78B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6415FA57"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yönetiminin fonksiyonlarını bilir</w:t>
            </w:r>
            <w:r w:rsidRPr="003C0969">
              <w:rPr>
                <w:rFonts w:ascii="Times New Roman" w:hAnsi="Times New Roman" w:cs="Times New Roman"/>
                <w:color w:val="000000"/>
                <w:sz w:val="20"/>
                <w:szCs w:val="20"/>
              </w:rPr>
              <w:t xml:space="preserve">. </w:t>
            </w:r>
          </w:p>
        </w:tc>
      </w:tr>
      <w:tr w:rsidR="007252AC" w:rsidRPr="00BE6D29" w14:paraId="7828C1D9" w14:textId="77777777" w:rsidTr="00873E49">
        <w:trPr>
          <w:trHeight w:val="134"/>
          <w:tblHeader/>
        </w:trPr>
        <w:tc>
          <w:tcPr>
            <w:tcW w:w="2546" w:type="dxa"/>
            <w:gridSpan w:val="2"/>
            <w:vMerge/>
            <w:vAlign w:val="center"/>
          </w:tcPr>
          <w:p w14:paraId="2432383D"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35A438EE" w14:textId="77777777" w:rsidR="007252AC" w:rsidRDefault="007252AC" w:rsidP="00495922">
            <w:pPr>
              <w:rPr>
                <w:rFonts w:ascii="Times New Roman" w:hAnsi="Times New Roman" w:cs="Times New Roman"/>
                <w:color w:val="000000"/>
                <w:sz w:val="20"/>
                <w:szCs w:val="20"/>
              </w:rPr>
            </w:pPr>
            <w:r w:rsidRPr="00CF69F8">
              <w:rPr>
                <w:rFonts w:ascii="Times New Roman" w:hAnsi="Times New Roman" w:cs="Times New Roman"/>
                <w:color w:val="000000"/>
                <w:sz w:val="20"/>
                <w:szCs w:val="20"/>
              </w:rPr>
              <w:t>İşletmelerde Üretim Yönetimi Stratejisinin Önemi</w:t>
            </w:r>
          </w:p>
        </w:tc>
      </w:tr>
      <w:tr w:rsidR="007252AC" w:rsidRPr="00BE6D29" w14:paraId="3E54F966" w14:textId="77777777" w:rsidTr="00873E49">
        <w:trPr>
          <w:trHeight w:val="53"/>
          <w:tblHeader/>
        </w:trPr>
        <w:tc>
          <w:tcPr>
            <w:tcW w:w="2546" w:type="dxa"/>
            <w:gridSpan w:val="2"/>
            <w:vMerge/>
            <w:vAlign w:val="center"/>
          </w:tcPr>
          <w:p w14:paraId="4EA1954C"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7E95B01"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İşletmelerde üretim yönetimi stratejisinin önemini </w:t>
            </w:r>
            <w:r w:rsidRPr="003C0969">
              <w:rPr>
                <w:rFonts w:ascii="Times New Roman" w:hAnsi="Times New Roman" w:cs="Times New Roman"/>
                <w:color w:val="000000"/>
                <w:sz w:val="20"/>
                <w:szCs w:val="20"/>
              </w:rPr>
              <w:t>açıklayabilir.</w:t>
            </w:r>
          </w:p>
        </w:tc>
      </w:tr>
      <w:tr w:rsidR="007252AC" w:rsidRPr="00BE6D29" w14:paraId="39D3FC9D" w14:textId="77777777" w:rsidTr="00873E49">
        <w:trPr>
          <w:trHeight w:val="51"/>
          <w:tblHeader/>
        </w:trPr>
        <w:tc>
          <w:tcPr>
            <w:tcW w:w="2546" w:type="dxa"/>
            <w:gridSpan w:val="2"/>
            <w:vMerge/>
            <w:vAlign w:val="center"/>
          </w:tcPr>
          <w:p w14:paraId="5CF09532"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14988286"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Sistemleri</w:t>
            </w:r>
          </w:p>
        </w:tc>
      </w:tr>
      <w:tr w:rsidR="007252AC" w:rsidRPr="00BE6D29" w14:paraId="4BE95760" w14:textId="77777777" w:rsidTr="00873E49">
        <w:trPr>
          <w:trHeight w:val="51"/>
          <w:tblHeader/>
        </w:trPr>
        <w:tc>
          <w:tcPr>
            <w:tcW w:w="2546" w:type="dxa"/>
            <w:gridSpan w:val="2"/>
            <w:vMerge/>
            <w:vAlign w:val="center"/>
          </w:tcPr>
          <w:p w14:paraId="148ED3C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65F2A5F"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Sistem kavramını bilir.</w:t>
            </w:r>
          </w:p>
        </w:tc>
      </w:tr>
      <w:tr w:rsidR="007252AC" w:rsidRPr="00BE6D29" w14:paraId="7E1032B8" w14:textId="77777777" w:rsidTr="00873E49">
        <w:trPr>
          <w:trHeight w:val="51"/>
          <w:tblHeader/>
        </w:trPr>
        <w:tc>
          <w:tcPr>
            <w:tcW w:w="2546" w:type="dxa"/>
            <w:gridSpan w:val="2"/>
            <w:vMerge/>
            <w:vAlign w:val="center"/>
          </w:tcPr>
          <w:p w14:paraId="51C9E80C"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9D7FCF6"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sistemini tanımlayabilir.</w:t>
            </w:r>
          </w:p>
        </w:tc>
      </w:tr>
      <w:tr w:rsidR="007252AC" w:rsidRPr="00BE6D29" w14:paraId="0C1FC6C6" w14:textId="77777777" w:rsidTr="00873E49">
        <w:trPr>
          <w:trHeight w:val="51"/>
          <w:tblHeader/>
        </w:trPr>
        <w:tc>
          <w:tcPr>
            <w:tcW w:w="2546" w:type="dxa"/>
            <w:gridSpan w:val="2"/>
            <w:vMerge/>
            <w:vAlign w:val="center"/>
          </w:tcPr>
          <w:p w14:paraId="4E76B660"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B3F72B1"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sistemlerinin sınıflandırılmasını kavrar</w:t>
            </w:r>
            <w:r w:rsidRPr="003C0969">
              <w:rPr>
                <w:rFonts w:ascii="Times New Roman" w:hAnsi="Times New Roman" w:cs="Times New Roman"/>
                <w:color w:val="000000"/>
                <w:sz w:val="20"/>
                <w:szCs w:val="20"/>
              </w:rPr>
              <w:t>.</w:t>
            </w:r>
          </w:p>
        </w:tc>
      </w:tr>
      <w:tr w:rsidR="007252AC" w:rsidRPr="00BE6D29" w14:paraId="1FFA352E" w14:textId="77777777" w:rsidTr="00873E49">
        <w:trPr>
          <w:trHeight w:val="51"/>
          <w:tblHeader/>
        </w:trPr>
        <w:tc>
          <w:tcPr>
            <w:tcW w:w="2546" w:type="dxa"/>
            <w:gridSpan w:val="2"/>
            <w:vMerge/>
            <w:vAlign w:val="center"/>
          </w:tcPr>
          <w:p w14:paraId="3A193E92"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75823A0F"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İşletmelerde Üretim Planlama Ve Kontrol</w:t>
            </w:r>
          </w:p>
        </w:tc>
      </w:tr>
      <w:tr w:rsidR="007252AC" w:rsidRPr="00BE6D29" w14:paraId="2F7FA8B4" w14:textId="77777777" w:rsidTr="00873E49">
        <w:trPr>
          <w:trHeight w:val="51"/>
          <w:tblHeader/>
        </w:trPr>
        <w:tc>
          <w:tcPr>
            <w:tcW w:w="2546" w:type="dxa"/>
            <w:gridSpan w:val="2"/>
            <w:vMerge/>
            <w:vAlign w:val="center"/>
          </w:tcPr>
          <w:p w14:paraId="5CD6F68F"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DBDA56A"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planlamasının önemini kavrar</w:t>
            </w:r>
            <w:r w:rsidRPr="003C0969">
              <w:rPr>
                <w:rFonts w:ascii="Times New Roman" w:hAnsi="Times New Roman" w:cs="Times New Roman"/>
                <w:color w:val="000000"/>
                <w:sz w:val="20"/>
                <w:szCs w:val="20"/>
              </w:rPr>
              <w:t>.</w:t>
            </w:r>
          </w:p>
        </w:tc>
      </w:tr>
      <w:tr w:rsidR="007252AC" w:rsidRPr="00BE6D29" w14:paraId="42F8B9C4" w14:textId="77777777" w:rsidTr="00873E49">
        <w:trPr>
          <w:trHeight w:val="51"/>
          <w:tblHeader/>
        </w:trPr>
        <w:tc>
          <w:tcPr>
            <w:tcW w:w="2546" w:type="dxa"/>
            <w:gridSpan w:val="2"/>
            <w:vMerge/>
            <w:vAlign w:val="center"/>
          </w:tcPr>
          <w:p w14:paraId="4F77C905"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167B788"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Üretim kontrol faaliyetlerini bilir.</w:t>
            </w:r>
          </w:p>
        </w:tc>
      </w:tr>
      <w:tr w:rsidR="007252AC" w:rsidRPr="00BE6D29" w14:paraId="3859BC5D" w14:textId="77777777" w:rsidTr="00873E49">
        <w:trPr>
          <w:trHeight w:val="51"/>
          <w:tblHeader/>
        </w:trPr>
        <w:tc>
          <w:tcPr>
            <w:tcW w:w="2546" w:type="dxa"/>
            <w:gridSpan w:val="2"/>
            <w:vMerge/>
            <w:vAlign w:val="center"/>
          </w:tcPr>
          <w:p w14:paraId="5AFB7A7B"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7C969832"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bCs/>
                <w:sz w:val="20"/>
                <w:szCs w:val="20"/>
              </w:rPr>
              <w:t>Üretim Yönetiminde Kapasite Planlaması Ve Seçimi</w:t>
            </w:r>
          </w:p>
        </w:tc>
      </w:tr>
      <w:tr w:rsidR="007252AC" w:rsidRPr="00BE6D29" w14:paraId="3400B58D" w14:textId="77777777" w:rsidTr="00873E49">
        <w:trPr>
          <w:trHeight w:val="51"/>
          <w:tblHeader/>
        </w:trPr>
        <w:tc>
          <w:tcPr>
            <w:tcW w:w="2546" w:type="dxa"/>
            <w:gridSpan w:val="2"/>
            <w:vMerge/>
            <w:vAlign w:val="center"/>
          </w:tcPr>
          <w:p w14:paraId="659BFB8C"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C0E19CE"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Kapasite çeşitlerini bilir.</w:t>
            </w:r>
          </w:p>
        </w:tc>
      </w:tr>
      <w:tr w:rsidR="007252AC" w:rsidRPr="00BE6D29" w14:paraId="767A86AF" w14:textId="77777777" w:rsidTr="00873E49">
        <w:trPr>
          <w:trHeight w:val="51"/>
          <w:tblHeader/>
        </w:trPr>
        <w:tc>
          <w:tcPr>
            <w:tcW w:w="2546" w:type="dxa"/>
            <w:gridSpan w:val="2"/>
            <w:vMerge/>
            <w:vAlign w:val="center"/>
          </w:tcPr>
          <w:p w14:paraId="1A41A12A"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62D091E9"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Kapasite seçiminde etkili olan faktörleri kavrar.</w:t>
            </w:r>
          </w:p>
        </w:tc>
      </w:tr>
      <w:tr w:rsidR="007252AC" w:rsidRPr="00BE6D29" w14:paraId="4DCDDC46" w14:textId="77777777" w:rsidTr="00873E49">
        <w:trPr>
          <w:trHeight w:val="51"/>
          <w:tblHeader/>
        </w:trPr>
        <w:tc>
          <w:tcPr>
            <w:tcW w:w="2546" w:type="dxa"/>
            <w:gridSpan w:val="2"/>
            <w:vMerge/>
            <w:vAlign w:val="center"/>
          </w:tcPr>
          <w:p w14:paraId="558DEF1E"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411B425E"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 Yönetimi I</w:t>
            </w:r>
          </w:p>
        </w:tc>
      </w:tr>
      <w:tr w:rsidR="007252AC" w:rsidRPr="00BE6D29" w14:paraId="15FA2097" w14:textId="77777777" w:rsidTr="00873E49">
        <w:trPr>
          <w:trHeight w:val="51"/>
          <w:tblHeader/>
        </w:trPr>
        <w:tc>
          <w:tcPr>
            <w:tcW w:w="2546" w:type="dxa"/>
            <w:gridSpan w:val="2"/>
            <w:vMerge/>
            <w:vAlign w:val="center"/>
          </w:tcPr>
          <w:p w14:paraId="6D88583F"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2AE5B87"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 yönetimi ile ilgili kavramları tanımlayabilir.</w:t>
            </w:r>
          </w:p>
        </w:tc>
      </w:tr>
      <w:tr w:rsidR="007252AC" w:rsidRPr="00BE6D29" w14:paraId="4A40B618" w14:textId="77777777" w:rsidTr="00873E49">
        <w:trPr>
          <w:trHeight w:val="51"/>
          <w:tblHeader/>
        </w:trPr>
        <w:tc>
          <w:tcPr>
            <w:tcW w:w="2546" w:type="dxa"/>
            <w:gridSpan w:val="2"/>
            <w:vMerge/>
            <w:vAlign w:val="center"/>
          </w:tcPr>
          <w:p w14:paraId="37C0EC7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7F3C6020"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Stokların yönetimini kavrar.</w:t>
            </w:r>
          </w:p>
        </w:tc>
      </w:tr>
      <w:tr w:rsidR="007252AC" w:rsidRPr="00BE6D29" w14:paraId="23412286" w14:textId="77777777" w:rsidTr="00873E49">
        <w:trPr>
          <w:trHeight w:val="51"/>
          <w:tblHeader/>
        </w:trPr>
        <w:tc>
          <w:tcPr>
            <w:tcW w:w="2546" w:type="dxa"/>
            <w:gridSpan w:val="2"/>
            <w:vMerge/>
            <w:vAlign w:val="center"/>
          </w:tcPr>
          <w:p w14:paraId="2F9683F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C51A559"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 maliyetlerini değerlendirebilir.</w:t>
            </w:r>
          </w:p>
        </w:tc>
      </w:tr>
      <w:tr w:rsidR="007252AC" w:rsidRPr="00BE6D29" w14:paraId="0AFEE51D" w14:textId="77777777" w:rsidTr="00873E49">
        <w:trPr>
          <w:trHeight w:val="51"/>
          <w:tblHeader/>
        </w:trPr>
        <w:tc>
          <w:tcPr>
            <w:tcW w:w="2546" w:type="dxa"/>
            <w:gridSpan w:val="2"/>
            <w:vMerge/>
            <w:vAlign w:val="center"/>
          </w:tcPr>
          <w:p w14:paraId="14D62455"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763C8673"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 Yönetimi II</w:t>
            </w:r>
          </w:p>
        </w:tc>
      </w:tr>
      <w:tr w:rsidR="007252AC" w:rsidRPr="00BE6D29" w14:paraId="58015C41" w14:textId="77777777" w:rsidTr="00873E49">
        <w:trPr>
          <w:trHeight w:val="51"/>
          <w:tblHeader/>
        </w:trPr>
        <w:tc>
          <w:tcPr>
            <w:tcW w:w="2546" w:type="dxa"/>
            <w:gridSpan w:val="2"/>
            <w:vMerge/>
            <w:vAlign w:val="center"/>
          </w:tcPr>
          <w:p w14:paraId="6FA83C6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4226ECC"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 kontrol modellerini bilir.</w:t>
            </w:r>
          </w:p>
        </w:tc>
      </w:tr>
      <w:tr w:rsidR="007252AC" w:rsidRPr="00BE6D29" w14:paraId="475B2DF0" w14:textId="77777777" w:rsidTr="00873E49">
        <w:trPr>
          <w:trHeight w:val="51"/>
          <w:tblHeader/>
        </w:trPr>
        <w:tc>
          <w:tcPr>
            <w:tcW w:w="2546" w:type="dxa"/>
            <w:gridSpan w:val="2"/>
            <w:vMerge/>
            <w:vAlign w:val="center"/>
          </w:tcPr>
          <w:p w14:paraId="473D02C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0AA06BFB"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Bağımsız talep durumunda stok kontrol sistemlerini bilir.</w:t>
            </w:r>
          </w:p>
        </w:tc>
      </w:tr>
      <w:tr w:rsidR="007252AC" w:rsidRPr="00BE6D29" w14:paraId="60A0FD3C" w14:textId="77777777" w:rsidTr="00873E49">
        <w:trPr>
          <w:trHeight w:val="51"/>
          <w:tblHeader/>
        </w:trPr>
        <w:tc>
          <w:tcPr>
            <w:tcW w:w="2546" w:type="dxa"/>
            <w:gridSpan w:val="2"/>
            <w:vMerge/>
            <w:vAlign w:val="center"/>
          </w:tcPr>
          <w:p w14:paraId="0FFE1B0B"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2603A15"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Stokları sınıflandırabilir.</w:t>
            </w:r>
          </w:p>
        </w:tc>
      </w:tr>
      <w:tr w:rsidR="007252AC" w:rsidRPr="00BE6D29" w14:paraId="1A63BC33" w14:textId="77777777" w:rsidTr="00873E49">
        <w:trPr>
          <w:trHeight w:val="51"/>
          <w:tblHeader/>
        </w:trPr>
        <w:tc>
          <w:tcPr>
            <w:tcW w:w="2546" w:type="dxa"/>
            <w:gridSpan w:val="2"/>
            <w:vMerge/>
            <w:vAlign w:val="center"/>
          </w:tcPr>
          <w:p w14:paraId="1B1FDD30"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0752D9D"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Bağımlı talep durumunda stok yönetimini bilir.</w:t>
            </w:r>
          </w:p>
        </w:tc>
      </w:tr>
      <w:tr w:rsidR="007252AC" w:rsidRPr="00BE6D29" w14:paraId="5D349342" w14:textId="77777777" w:rsidTr="00873E49">
        <w:trPr>
          <w:trHeight w:val="51"/>
          <w:tblHeader/>
        </w:trPr>
        <w:tc>
          <w:tcPr>
            <w:tcW w:w="2546" w:type="dxa"/>
            <w:gridSpan w:val="2"/>
            <w:vMerge/>
            <w:vAlign w:val="center"/>
          </w:tcPr>
          <w:p w14:paraId="7F37B40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1702B05D"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Kapasite Planlaması Ve Seçimi</w:t>
            </w:r>
          </w:p>
        </w:tc>
      </w:tr>
      <w:tr w:rsidR="007252AC" w:rsidRPr="00BE6D29" w14:paraId="3F7973E9" w14:textId="77777777" w:rsidTr="00873E49">
        <w:trPr>
          <w:trHeight w:val="51"/>
          <w:tblHeader/>
        </w:trPr>
        <w:tc>
          <w:tcPr>
            <w:tcW w:w="2546" w:type="dxa"/>
            <w:gridSpan w:val="2"/>
            <w:vMerge/>
            <w:vAlign w:val="center"/>
          </w:tcPr>
          <w:p w14:paraId="45024303"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02D1A37C"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Kapasite çeşitlerini bilir.</w:t>
            </w:r>
          </w:p>
        </w:tc>
      </w:tr>
      <w:tr w:rsidR="007252AC" w:rsidRPr="00BE6D29" w14:paraId="66DD5215" w14:textId="77777777" w:rsidTr="00873E49">
        <w:trPr>
          <w:trHeight w:val="51"/>
          <w:tblHeader/>
        </w:trPr>
        <w:tc>
          <w:tcPr>
            <w:tcW w:w="2546" w:type="dxa"/>
            <w:gridSpan w:val="2"/>
            <w:vMerge/>
            <w:vAlign w:val="center"/>
          </w:tcPr>
          <w:p w14:paraId="31607D6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5DB79509"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Kapasite seçiminde etkili olan faktörleri bilir.</w:t>
            </w:r>
          </w:p>
        </w:tc>
      </w:tr>
      <w:tr w:rsidR="007252AC" w:rsidRPr="00BE6D29" w14:paraId="0C3D4AAD" w14:textId="77777777" w:rsidTr="00873E49">
        <w:trPr>
          <w:trHeight w:val="51"/>
          <w:tblHeader/>
        </w:trPr>
        <w:tc>
          <w:tcPr>
            <w:tcW w:w="2546" w:type="dxa"/>
            <w:gridSpan w:val="2"/>
            <w:vMerge/>
            <w:vAlign w:val="center"/>
          </w:tcPr>
          <w:p w14:paraId="53A2EB56"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2C2B17D0"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Kuruluş Yeri Seçimi </w:t>
            </w:r>
          </w:p>
        </w:tc>
      </w:tr>
      <w:tr w:rsidR="007252AC" w:rsidRPr="00BE6D29" w14:paraId="1322BAD0" w14:textId="77777777" w:rsidTr="00873E49">
        <w:trPr>
          <w:trHeight w:val="51"/>
          <w:tblHeader/>
        </w:trPr>
        <w:tc>
          <w:tcPr>
            <w:tcW w:w="2546" w:type="dxa"/>
            <w:gridSpan w:val="2"/>
            <w:vMerge/>
            <w:vAlign w:val="center"/>
          </w:tcPr>
          <w:p w14:paraId="2666869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6465474"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Kuruluş yeri seçimini etkileyen faktörleri bilir.</w:t>
            </w:r>
          </w:p>
        </w:tc>
      </w:tr>
      <w:tr w:rsidR="007252AC" w:rsidRPr="00BE6D29" w14:paraId="78267582" w14:textId="77777777" w:rsidTr="00873E49">
        <w:trPr>
          <w:trHeight w:val="51"/>
          <w:tblHeader/>
        </w:trPr>
        <w:tc>
          <w:tcPr>
            <w:tcW w:w="2546" w:type="dxa"/>
            <w:gridSpan w:val="2"/>
            <w:vMerge/>
            <w:vAlign w:val="center"/>
          </w:tcPr>
          <w:p w14:paraId="36657AC8"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6E240D7D"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Kuruluş yeri seçim sürecini kavrar.</w:t>
            </w:r>
          </w:p>
        </w:tc>
      </w:tr>
      <w:tr w:rsidR="007252AC" w:rsidRPr="00BE6D29" w14:paraId="494C36F0" w14:textId="77777777" w:rsidTr="00873E49">
        <w:trPr>
          <w:trHeight w:val="51"/>
          <w:tblHeader/>
        </w:trPr>
        <w:tc>
          <w:tcPr>
            <w:tcW w:w="2546" w:type="dxa"/>
            <w:gridSpan w:val="2"/>
            <w:vMerge/>
            <w:vAlign w:val="center"/>
          </w:tcPr>
          <w:p w14:paraId="7676FB3A"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D90DBC7"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Kuruluş yeri seçiminde kullanılan yöntemleri bilir.</w:t>
            </w:r>
          </w:p>
        </w:tc>
      </w:tr>
      <w:tr w:rsidR="007252AC" w:rsidRPr="00BE6D29" w14:paraId="6F3167E8" w14:textId="77777777" w:rsidTr="00873E49">
        <w:trPr>
          <w:trHeight w:val="51"/>
          <w:tblHeader/>
        </w:trPr>
        <w:tc>
          <w:tcPr>
            <w:tcW w:w="2546" w:type="dxa"/>
            <w:gridSpan w:val="2"/>
            <w:vMerge/>
            <w:vAlign w:val="center"/>
          </w:tcPr>
          <w:p w14:paraId="0BE46045"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534DEAB1"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İş Ölçümü</w:t>
            </w:r>
          </w:p>
        </w:tc>
      </w:tr>
      <w:tr w:rsidR="007252AC" w:rsidRPr="00BE6D29" w14:paraId="287345CA" w14:textId="77777777" w:rsidTr="00873E49">
        <w:trPr>
          <w:trHeight w:val="51"/>
          <w:tblHeader/>
        </w:trPr>
        <w:tc>
          <w:tcPr>
            <w:tcW w:w="2546" w:type="dxa"/>
            <w:gridSpan w:val="2"/>
            <w:vMerge/>
            <w:vAlign w:val="center"/>
          </w:tcPr>
          <w:p w14:paraId="556C26CA"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11908CC"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İş ölçümünde kullanılan yöntemleri bilir.</w:t>
            </w:r>
          </w:p>
        </w:tc>
      </w:tr>
      <w:tr w:rsidR="007252AC" w:rsidRPr="00BE6D29" w14:paraId="5FF58106" w14:textId="77777777" w:rsidTr="00873E49">
        <w:trPr>
          <w:trHeight w:val="51"/>
          <w:tblHeader/>
        </w:trPr>
        <w:tc>
          <w:tcPr>
            <w:tcW w:w="2546" w:type="dxa"/>
            <w:gridSpan w:val="2"/>
            <w:vMerge/>
            <w:vAlign w:val="center"/>
          </w:tcPr>
          <w:p w14:paraId="69491B64"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4ACB055"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İnsan makine sistemleri ve ergonomi konusunu kavrar.</w:t>
            </w:r>
          </w:p>
        </w:tc>
      </w:tr>
      <w:tr w:rsidR="007252AC" w:rsidRPr="00BE6D29" w14:paraId="3638CDC9" w14:textId="77777777" w:rsidTr="00873E49">
        <w:trPr>
          <w:trHeight w:val="51"/>
          <w:tblHeader/>
        </w:trPr>
        <w:tc>
          <w:tcPr>
            <w:tcW w:w="2546" w:type="dxa"/>
            <w:gridSpan w:val="2"/>
            <w:vMerge/>
            <w:vAlign w:val="center"/>
          </w:tcPr>
          <w:p w14:paraId="68639C58"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5071BBA7"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Modern Üretim Teknikleri</w:t>
            </w:r>
          </w:p>
        </w:tc>
      </w:tr>
      <w:tr w:rsidR="007252AC" w:rsidRPr="00BE6D29" w14:paraId="1BB1A47A" w14:textId="77777777" w:rsidTr="00873E49">
        <w:trPr>
          <w:trHeight w:val="51"/>
          <w:tblHeader/>
        </w:trPr>
        <w:tc>
          <w:tcPr>
            <w:tcW w:w="2546" w:type="dxa"/>
            <w:gridSpan w:val="2"/>
            <w:vMerge/>
            <w:vAlign w:val="center"/>
          </w:tcPr>
          <w:p w14:paraId="3C3B62E0"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4D4CF075"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Tam zamanında üretimi bilir.</w:t>
            </w:r>
          </w:p>
        </w:tc>
      </w:tr>
      <w:tr w:rsidR="007252AC" w:rsidRPr="00BE6D29" w14:paraId="77A5A863" w14:textId="77777777" w:rsidTr="00873E49">
        <w:trPr>
          <w:trHeight w:val="51"/>
          <w:tblHeader/>
        </w:trPr>
        <w:tc>
          <w:tcPr>
            <w:tcW w:w="2546" w:type="dxa"/>
            <w:gridSpan w:val="2"/>
            <w:vMerge/>
            <w:vAlign w:val="center"/>
          </w:tcPr>
          <w:p w14:paraId="08FFAC5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53838582"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Değişim mühendisliğini bilir.</w:t>
            </w:r>
          </w:p>
        </w:tc>
      </w:tr>
      <w:tr w:rsidR="007252AC" w:rsidRPr="00BE6D29" w14:paraId="286A5817" w14:textId="77777777" w:rsidTr="00873E49">
        <w:trPr>
          <w:trHeight w:val="51"/>
          <w:tblHeader/>
        </w:trPr>
        <w:tc>
          <w:tcPr>
            <w:tcW w:w="2546" w:type="dxa"/>
            <w:gridSpan w:val="2"/>
            <w:vMerge/>
            <w:vAlign w:val="center"/>
          </w:tcPr>
          <w:p w14:paraId="2939C7D7"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8B44FE9"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Bilgisayar destekli üretimi bilir.</w:t>
            </w:r>
          </w:p>
        </w:tc>
      </w:tr>
      <w:tr w:rsidR="007252AC" w:rsidRPr="00BE6D29" w14:paraId="32E72C10" w14:textId="77777777" w:rsidTr="00873E49">
        <w:trPr>
          <w:trHeight w:val="51"/>
          <w:tblHeader/>
        </w:trPr>
        <w:tc>
          <w:tcPr>
            <w:tcW w:w="2546" w:type="dxa"/>
            <w:gridSpan w:val="2"/>
            <w:vMerge/>
            <w:vAlign w:val="center"/>
          </w:tcPr>
          <w:p w14:paraId="12C237E9"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FE7990C"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Bilgisayar destekli tasarımı bilir. </w:t>
            </w:r>
          </w:p>
        </w:tc>
      </w:tr>
      <w:tr w:rsidR="007252AC" w:rsidRPr="00BE6D29" w14:paraId="0FC2F2A4" w14:textId="77777777" w:rsidTr="00873E49">
        <w:trPr>
          <w:trHeight w:val="51"/>
          <w:tblHeader/>
        </w:trPr>
        <w:tc>
          <w:tcPr>
            <w:tcW w:w="2546" w:type="dxa"/>
            <w:gridSpan w:val="2"/>
            <w:vMerge/>
            <w:vAlign w:val="center"/>
          </w:tcPr>
          <w:p w14:paraId="69923F52"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2A942101"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Bilgisayar bütünleşik imalatı bilir.</w:t>
            </w:r>
          </w:p>
        </w:tc>
      </w:tr>
      <w:tr w:rsidR="007252AC" w:rsidRPr="00BE6D29" w14:paraId="4BA0A106" w14:textId="77777777" w:rsidTr="00873E49">
        <w:trPr>
          <w:trHeight w:val="51"/>
          <w:tblHeader/>
        </w:trPr>
        <w:tc>
          <w:tcPr>
            <w:tcW w:w="2546" w:type="dxa"/>
            <w:gridSpan w:val="2"/>
            <w:vMerge/>
            <w:vAlign w:val="center"/>
          </w:tcPr>
          <w:p w14:paraId="44E337CC"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5BE06C1E" w14:textId="77777777" w:rsidR="007252AC"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Hücresel üretim sistemleri ve grup teknolojisini bilir.</w:t>
            </w:r>
          </w:p>
        </w:tc>
      </w:tr>
      <w:tr w:rsidR="007252AC" w:rsidRPr="00BE6D29" w14:paraId="552E2C9F" w14:textId="77777777" w:rsidTr="00873E49">
        <w:trPr>
          <w:trHeight w:val="51"/>
          <w:tblHeader/>
        </w:trPr>
        <w:tc>
          <w:tcPr>
            <w:tcW w:w="2546" w:type="dxa"/>
            <w:gridSpan w:val="2"/>
            <w:vMerge/>
            <w:vAlign w:val="center"/>
          </w:tcPr>
          <w:p w14:paraId="6C4E531F"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shd w:val="clear" w:color="auto" w:fill="FFFF00"/>
            <w:vAlign w:val="bottom"/>
          </w:tcPr>
          <w:p w14:paraId="13D7B457"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Toplam Kalite Yönetimi</w:t>
            </w:r>
          </w:p>
        </w:tc>
      </w:tr>
      <w:tr w:rsidR="007252AC" w:rsidRPr="00BE6D29" w14:paraId="4623883C" w14:textId="77777777" w:rsidTr="00873E49">
        <w:trPr>
          <w:trHeight w:val="51"/>
          <w:tblHeader/>
        </w:trPr>
        <w:tc>
          <w:tcPr>
            <w:tcW w:w="2546" w:type="dxa"/>
            <w:gridSpan w:val="2"/>
            <w:vMerge/>
            <w:vAlign w:val="center"/>
          </w:tcPr>
          <w:p w14:paraId="6772A062"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337FBA86"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Kalite kavramını bilir.</w:t>
            </w:r>
          </w:p>
        </w:tc>
      </w:tr>
      <w:tr w:rsidR="007252AC" w:rsidRPr="00BE6D29" w14:paraId="6E99EB15" w14:textId="77777777" w:rsidTr="00873E49">
        <w:trPr>
          <w:trHeight w:val="51"/>
          <w:tblHeader/>
        </w:trPr>
        <w:tc>
          <w:tcPr>
            <w:tcW w:w="2546" w:type="dxa"/>
            <w:gridSpan w:val="2"/>
            <w:vMerge/>
            <w:vAlign w:val="center"/>
          </w:tcPr>
          <w:p w14:paraId="5C2E52AB"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78264109"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Toplam kalite yönetimini tanımlayabilir.</w:t>
            </w:r>
          </w:p>
        </w:tc>
      </w:tr>
      <w:tr w:rsidR="007252AC" w:rsidRPr="00BE6D29" w14:paraId="12723EE8" w14:textId="77777777" w:rsidTr="00873E49">
        <w:trPr>
          <w:trHeight w:val="51"/>
          <w:tblHeader/>
        </w:trPr>
        <w:tc>
          <w:tcPr>
            <w:tcW w:w="2546" w:type="dxa"/>
            <w:gridSpan w:val="2"/>
            <w:vMerge/>
            <w:vAlign w:val="center"/>
          </w:tcPr>
          <w:p w14:paraId="21DC655D" w14:textId="77777777" w:rsidR="007252AC" w:rsidRPr="003C0969" w:rsidRDefault="007252AC" w:rsidP="00495922">
            <w:pPr>
              <w:tabs>
                <w:tab w:val="left" w:pos="1552"/>
              </w:tabs>
              <w:jc w:val="center"/>
              <w:rPr>
                <w:rFonts w:ascii="Times New Roman" w:hAnsi="Times New Roman" w:cs="Times New Roman"/>
                <w:sz w:val="20"/>
                <w:szCs w:val="20"/>
              </w:rPr>
            </w:pPr>
          </w:p>
        </w:tc>
        <w:tc>
          <w:tcPr>
            <w:tcW w:w="7067" w:type="dxa"/>
            <w:gridSpan w:val="3"/>
            <w:vAlign w:val="bottom"/>
          </w:tcPr>
          <w:p w14:paraId="1F296772" w14:textId="77777777" w:rsidR="007252AC" w:rsidRPr="003C0969" w:rsidRDefault="007252AC" w:rsidP="00495922">
            <w:pPr>
              <w:rPr>
                <w:rFonts w:ascii="Times New Roman" w:hAnsi="Times New Roman" w:cs="Times New Roman"/>
                <w:color w:val="000000"/>
                <w:sz w:val="20"/>
                <w:szCs w:val="20"/>
              </w:rPr>
            </w:pPr>
            <w:r>
              <w:rPr>
                <w:rFonts w:ascii="Times New Roman" w:hAnsi="Times New Roman" w:cs="Times New Roman"/>
                <w:color w:val="000000"/>
                <w:sz w:val="20"/>
                <w:szCs w:val="20"/>
              </w:rPr>
              <w:t>Toplam kalite yönetiminde takım çalışmasını kavrar.</w:t>
            </w:r>
          </w:p>
        </w:tc>
      </w:tr>
      <w:tr w:rsidR="007252AC" w:rsidRPr="00BE6D29" w14:paraId="3F4D1315" w14:textId="77777777" w:rsidTr="00873E49">
        <w:trPr>
          <w:trHeight w:val="401"/>
          <w:tblHeader/>
        </w:trPr>
        <w:tc>
          <w:tcPr>
            <w:tcW w:w="2553" w:type="dxa"/>
            <w:gridSpan w:val="3"/>
            <w:vAlign w:val="center"/>
          </w:tcPr>
          <w:p w14:paraId="43E4107D" w14:textId="77777777" w:rsidR="007252AC" w:rsidRPr="00850AB3" w:rsidRDefault="007252AC" w:rsidP="00495922">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Hafta-</w:t>
            </w:r>
            <w:r w:rsidRPr="00850AB3">
              <w:rPr>
                <w:rFonts w:ascii="Times New Roman" w:hAnsi="Times New Roman" w:cs="Times New Roman"/>
                <w:b/>
                <w:sz w:val="20"/>
                <w:szCs w:val="20"/>
              </w:rPr>
              <w:t>Tarih</w:t>
            </w:r>
          </w:p>
        </w:tc>
        <w:tc>
          <w:tcPr>
            <w:tcW w:w="5640" w:type="dxa"/>
            <w:vAlign w:val="center"/>
          </w:tcPr>
          <w:p w14:paraId="1F596CD2" w14:textId="77777777" w:rsidR="007252AC" w:rsidRPr="00850AB3" w:rsidRDefault="007252AC" w:rsidP="00495922">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Ders Konuları</w:t>
            </w:r>
          </w:p>
        </w:tc>
        <w:tc>
          <w:tcPr>
            <w:tcW w:w="1420" w:type="dxa"/>
            <w:vAlign w:val="center"/>
          </w:tcPr>
          <w:p w14:paraId="44B06CDC" w14:textId="77777777" w:rsidR="007252AC" w:rsidRPr="00850AB3" w:rsidRDefault="007252AC" w:rsidP="00495922">
            <w:pPr>
              <w:tabs>
                <w:tab w:val="left" w:pos="1552"/>
              </w:tabs>
              <w:jc w:val="center"/>
              <w:rPr>
                <w:rFonts w:ascii="Times New Roman" w:hAnsi="Times New Roman" w:cs="Times New Roman"/>
                <w:b/>
                <w:sz w:val="20"/>
                <w:szCs w:val="20"/>
              </w:rPr>
            </w:pPr>
            <w:r>
              <w:rPr>
                <w:rFonts w:ascii="Times New Roman" w:hAnsi="Times New Roman" w:cs="Times New Roman"/>
                <w:b/>
                <w:sz w:val="20"/>
                <w:szCs w:val="20"/>
              </w:rPr>
              <w:t>İlgili Program Yeterliği</w:t>
            </w:r>
          </w:p>
        </w:tc>
      </w:tr>
      <w:tr w:rsidR="007252AC" w:rsidRPr="00BE6D29" w14:paraId="7FB374E3" w14:textId="77777777" w:rsidTr="00873E49">
        <w:trPr>
          <w:trHeight w:val="180"/>
          <w:tblHeader/>
        </w:trPr>
        <w:tc>
          <w:tcPr>
            <w:tcW w:w="299" w:type="dxa"/>
          </w:tcPr>
          <w:p w14:paraId="0AE1DA55"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1581B038" w14:textId="77777777" w:rsidR="007252AC" w:rsidRPr="00BE6D29" w:rsidRDefault="007252AC" w:rsidP="00495922">
            <w:pPr>
              <w:jc w:val="both"/>
              <w:rPr>
                <w:rFonts w:ascii="Times New Roman" w:hAnsi="Times New Roman" w:cs="Times New Roman"/>
                <w:color w:val="000000"/>
                <w:sz w:val="20"/>
                <w:szCs w:val="20"/>
              </w:rPr>
            </w:pPr>
            <w:r>
              <w:rPr>
                <w:rFonts w:ascii="Times New Roman" w:hAnsi="Times New Roman" w:cs="Times New Roman"/>
                <w:bCs/>
                <w:sz w:val="20"/>
                <w:szCs w:val="20"/>
              </w:rPr>
              <w:t>02-06 Şubat 2026</w:t>
            </w:r>
          </w:p>
        </w:tc>
        <w:tc>
          <w:tcPr>
            <w:tcW w:w="5640" w:type="dxa"/>
            <w:vAlign w:val="center"/>
          </w:tcPr>
          <w:p w14:paraId="2B5216CF"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bCs/>
                <w:sz w:val="20"/>
                <w:szCs w:val="20"/>
              </w:rPr>
              <w:t>Üretim yönetiminin tarihsel gelişimi, tanımı ve temel özellikleri</w:t>
            </w:r>
          </w:p>
        </w:tc>
        <w:tc>
          <w:tcPr>
            <w:tcW w:w="1420" w:type="dxa"/>
            <w:vAlign w:val="center"/>
          </w:tcPr>
          <w:p w14:paraId="0741BB19"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6753B840" w14:textId="77777777" w:rsidTr="00873E49">
        <w:trPr>
          <w:tblHeader/>
        </w:trPr>
        <w:tc>
          <w:tcPr>
            <w:tcW w:w="299" w:type="dxa"/>
          </w:tcPr>
          <w:p w14:paraId="22981B42"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405A70F1" w14:textId="77777777" w:rsidR="007252AC" w:rsidRPr="00BE6D29" w:rsidRDefault="007252AC" w:rsidP="00495922">
            <w:pPr>
              <w:jc w:val="both"/>
              <w:rPr>
                <w:rFonts w:ascii="Times New Roman" w:hAnsi="Times New Roman" w:cs="Times New Roman"/>
                <w:color w:val="000000"/>
                <w:sz w:val="20"/>
                <w:szCs w:val="20"/>
              </w:rPr>
            </w:pPr>
            <w:r>
              <w:rPr>
                <w:rFonts w:ascii="Times New Roman" w:hAnsi="Times New Roman" w:cs="Times New Roman"/>
                <w:bCs/>
                <w:sz w:val="20"/>
                <w:szCs w:val="20"/>
              </w:rPr>
              <w:t>09-13 Şubat 2026</w:t>
            </w:r>
          </w:p>
        </w:tc>
        <w:tc>
          <w:tcPr>
            <w:tcW w:w="5640" w:type="dxa"/>
            <w:vAlign w:val="center"/>
          </w:tcPr>
          <w:p w14:paraId="68ABAFB4" w14:textId="77777777" w:rsidR="007252AC" w:rsidRPr="004743A7" w:rsidRDefault="007252AC" w:rsidP="00495922">
            <w:pPr>
              <w:rPr>
                <w:rFonts w:ascii="Times New Roman" w:hAnsi="Times New Roman" w:cs="Times New Roman"/>
                <w:bCs/>
                <w:color w:val="0563C1" w:themeColor="hyperlink"/>
                <w:sz w:val="20"/>
                <w:szCs w:val="20"/>
                <w:u w:val="single"/>
              </w:rPr>
            </w:pPr>
            <w:r>
              <w:rPr>
                <w:rFonts w:ascii="Times New Roman" w:hAnsi="Times New Roman" w:cs="Times New Roman"/>
                <w:bCs/>
                <w:sz w:val="20"/>
                <w:szCs w:val="20"/>
              </w:rPr>
              <w:t xml:space="preserve">Üretim yönetiminin tarihsel gelişimi, tanımı ve temel özellikleri </w:t>
            </w:r>
          </w:p>
        </w:tc>
        <w:tc>
          <w:tcPr>
            <w:tcW w:w="1420" w:type="dxa"/>
            <w:vAlign w:val="center"/>
          </w:tcPr>
          <w:p w14:paraId="1D808AA6"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2A78D614" w14:textId="77777777" w:rsidTr="00873E49">
        <w:trPr>
          <w:tblHeader/>
        </w:trPr>
        <w:tc>
          <w:tcPr>
            <w:tcW w:w="299" w:type="dxa"/>
          </w:tcPr>
          <w:p w14:paraId="11D06710"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030E954D" w14:textId="77777777" w:rsidR="007252AC" w:rsidRDefault="007252AC" w:rsidP="00495922">
            <w:r>
              <w:rPr>
                <w:rFonts w:ascii="Times New Roman" w:hAnsi="Times New Roman" w:cs="Times New Roman"/>
                <w:bCs/>
                <w:sz w:val="20"/>
                <w:szCs w:val="20"/>
              </w:rPr>
              <w:t>16-20 Şubat 2026</w:t>
            </w:r>
          </w:p>
        </w:tc>
        <w:tc>
          <w:tcPr>
            <w:tcW w:w="5640" w:type="dxa"/>
            <w:vAlign w:val="center"/>
          </w:tcPr>
          <w:p w14:paraId="61825F32"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bCs/>
                <w:sz w:val="20"/>
                <w:szCs w:val="20"/>
              </w:rPr>
              <w:t xml:space="preserve">Üretim yönetiminin amaçları ve fonksiyonları </w:t>
            </w:r>
          </w:p>
        </w:tc>
        <w:tc>
          <w:tcPr>
            <w:tcW w:w="1420" w:type="dxa"/>
            <w:vAlign w:val="center"/>
          </w:tcPr>
          <w:p w14:paraId="618AF228"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7A8675B6" w14:textId="77777777" w:rsidTr="00873E49">
        <w:trPr>
          <w:tblHeader/>
        </w:trPr>
        <w:tc>
          <w:tcPr>
            <w:tcW w:w="299" w:type="dxa"/>
          </w:tcPr>
          <w:p w14:paraId="78B9862B"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005D15B6" w14:textId="77777777" w:rsidR="007252AC" w:rsidRDefault="007252AC" w:rsidP="00495922">
            <w:r>
              <w:rPr>
                <w:rFonts w:ascii="Times New Roman" w:hAnsi="Times New Roman" w:cs="Times New Roman"/>
                <w:bCs/>
                <w:sz w:val="20"/>
                <w:szCs w:val="20"/>
              </w:rPr>
              <w:t>23-27 Şubat 2026</w:t>
            </w:r>
          </w:p>
        </w:tc>
        <w:tc>
          <w:tcPr>
            <w:tcW w:w="5640" w:type="dxa"/>
            <w:vAlign w:val="center"/>
          </w:tcPr>
          <w:p w14:paraId="0E16A4C9"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sz w:val="20"/>
                <w:szCs w:val="20"/>
              </w:rPr>
              <w:t xml:space="preserve">İşletmelerde üretim yönetimi stratejisinin önemi </w:t>
            </w:r>
          </w:p>
        </w:tc>
        <w:tc>
          <w:tcPr>
            <w:tcW w:w="1420" w:type="dxa"/>
            <w:vAlign w:val="center"/>
          </w:tcPr>
          <w:p w14:paraId="15BC794E"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1B3F52DB" w14:textId="77777777" w:rsidTr="00873E49">
        <w:trPr>
          <w:tblHeader/>
        </w:trPr>
        <w:tc>
          <w:tcPr>
            <w:tcW w:w="299" w:type="dxa"/>
          </w:tcPr>
          <w:p w14:paraId="135ECB5A"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36ABE787" w14:textId="77777777" w:rsidR="007252AC" w:rsidRDefault="007252AC" w:rsidP="00495922">
            <w:r>
              <w:rPr>
                <w:rFonts w:ascii="Times New Roman" w:hAnsi="Times New Roman" w:cs="Times New Roman"/>
                <w:bCs/>
                <w:sz w:val="20"/>
                <w:szCs w:val="20"/>
              </w:rPr>
              <w:t>02-06 Mart 2026</w:t>
            </w:r>
          </w:p>
        </w:tc>
        <w:tc>
          <w:tcPr>
            <w:tcW w:w="5640" w:type="dxa"/>
            <w:vAlign w:val="center"/>
          </w:tcPr>
          <w:p w14:paraId="7BDE09D8"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bCs/>
                <w:sz w:val="20"/>
                <w:szCs w:val="20"/>
              </w:rPr>
              <w:t>Üretim sistemleri</w:t>
            </w:r>
          </w:p>
        </w:tc>
        <w:tc>
          <w:tcPr>
            <w:tcW w:w="1420" w:type="dxa"/>
            <w:vAlign w:val="center"/>
          </w:tcPr>
          <w:p w14:paraId="102CA194"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6FA802B2" w14:textId="77777777" w:rsidTr="00873E49">
        <w:trPr>
          <w:tblHeader/>
        </w:trPr>
        <w:tc>
          <w:tcPr>
            <w:tcW w:w="299" w:type="dxa"/>
          </w:tcPr>
          <w:p w14:paraId="675A55DA"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0F9C722D" w14:textId="77777777" w:rsidR="007252AC" w:rsidRDefault="007252AC" w:rsidP="00495922">
            <w:r>
              <w:rPr>
                <w:rFonts w:ascii="Times New Roman" w:hAnsi="Times New Roman" w:cs="Times New Roman"/>
                <w:bCs/>
                <w:sz w:val="20"/>
                <w:szCs w:val="20"/>
              </w:rPr>
              <w:t>09-13 Mart 2026</w:t>
            </w:r>
          </w:p>
        </w:tc>
        <w:tc>
          <w:tcPr>
            <w:tcW w:w="5640" w:type="dxa"/>
            <w:vAlign w:val="center"/>
          </w:tcPr>
          <w:p w14:paraId="7FD4E3FD"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bCs/>
                <w:sz w:val="20"/>
                <w:szCs w:val="20"/>
              </w:rPr>
              <w:t>İşletmelerde üretim planlama ve kontrol</w:t>
            </w:r>
          </w:p>
        </w:tc>
        <w:tc>
          <w:tcPr>
            <w:tcW w:w="1420" w:type="dxa"/>
            <w:vAlign w:val="center"/>
          </w:tcPr>
          <w:p w14:paraId="253B513B"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7F67D6A4" w14:textId="77777777" w:rsidTr="00873E49">
        <w:trPr>
          <w:tblHeader/>
        </w:trPr>
        <w:tc>
          <w:tcPr>
            <w:tcW w:w="299" w:type="dxa"/>
          </w:tcPr>
          <w:p w14:paraId="1B7C64B2"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0E2FC839" w14:textId="77777777" w:rsidR="007252AC" w:rsidRDefault="007252AC" w:rsidP="00495922">
            <w:r>
              <w:rPr>
                <w:rFonts w:ascii="Times New Roman" w:hAnsi="Times New Roman" w:cs="Times New Roman"/>
                <w:bCs/>
                <w:sz w:val="20"/>
                <w:szCs w:val="20"/>
              </w:rPr>
              <w:t>23-27 Mart 2026</w:t>
            </w:r>
          </w:p>
        </w:tc>
        <w:tc>
          <w:tcPr>
            <w:tcW w:w="5640" w:type="dxa"/>
            <w:vAlign w:val="center"/>
          </w:tcPr>
          <w:p w14:paraId="5A20F817"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color w:val="000000"/>
                <w:sz w:val="20"/>
                <w:szCs w:val="20"/>
              </w:rPr>
              <w:t>Üretim yönetiminde kapasite planlaması ve seçimi</w:t>
            </w:r>
          </w:p>
        </w:tc>
        <w:tc>
          <w:tcPr>
            <w:tcW w:w="1420" w:type="dxa"/>
            <w:vAlign w:val="center"/>
          </w:tcPr>
          <w:p w14:paraId="3DDA6BD6"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1B1A512A" w14:textId="77777777" w:rsidTr="00873E49">
        <w:trPr>
          <w:tblHeader/>
        </w:trPr>
        <w:tc>
          <w:tcPr>
            <w:tcW w:w="299" w:type="dxa"/>
          </w:tcPr>
          <w:p w14:paraId="4DA252FB"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67563555" w14:textId="77777777" w:rsidR="007252AC" w:rsidRPr="00850AB3" w:rsidRDefault="007252AC" w:rsidP="00495922">
            <w:pPr>
              <w:rPr>
                <w:b/>
              </w:rPr>
            </w:pPr>
            <w:r>
              <w:rPr>
                <w:rFonts w:ascii="Times New Roman" w:hAnsi="Times New Roman" w:cs="Times New Roman"/>
                <w:sz w:val="20"/>
                <w:szCs w:val="20"/>
              </w:rPr>
              <w:t>30 Mart -03 Nisan 2026</w:t>
            </w:r>
          </w:p>
        </w:tc>
        <w:tc>
          <w:tcPr>
            <w:tcW w:w="5640" w:type="dxa"/>
            <w:vAlign w:val="center"/>
          </w:tcPr>
          <w:p w14:paraId="7148E906" w14:textId="77777777" w:rsidR="007252AC" w:rsidRPr="00850AB3" w:rsidRDefault="007252AC" w:rsidP="00495922">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Cs/>
                <w:sz w:val="20"/>
                <w:szCs w:val="20"/>
              </w:rPr>
              <w:t>Stok yönetimi I</w:t>
            </w:r>
          </w:p>
        </w:tc>
        <w:tc>
          <w:tcPr>
            <w:tcW w:w="1420" w:type="dxa"/>
            <w:vAlign w:val="center"/>
          </w:tcPr>
          <w:p w14:paraId="152081A5" w14:textId="77777777" w:rsidR="007252AC" w:rsidRPr="00BE6D29" w:rsidRDefault="007252AC" w:rsidP="00495922">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850AB3" w14:paraId="7706F3B7" w14:textId="77777777" w:rsidTr="00873E49">
        <w:trPr>
          <w:tblHeader/>
        </w:trPr>
        <w:tc>
          <w:tcPr>
            <w:tcW w:w="299" w:type="dxa"/>
          </w:tcPr>
          <w:p w14:paraId="5BA870E7" w14:textId="77777777" w:rsidR="007252AC" w:rsidRPr="00850AB3" w:rsidRDefault="007252AC" w:rsidP="00495922">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6800340B" w14:textId="77777777" w:rsidR="007252AC" w:rsidRDefault="007252AC" w:rsidP="00495922">
            <w:r>
              <w:rPr>
                <w:rFonts w:ascii="Times New Roman" w:hAnsi="Times New Roman" w:cs="Times New Roman"/>
                <w:b/>
                <w:bCs/>
                <w:sz w:val="20"/>
                <w:szCs w:val="20"/>
              </w:rPr>
              <w:t>04-12 Nisan 2026</w:t>
            </w:r>
          </w:p>
        </w:tc>
        <w:tc>
          <w:tcPr>
            <w:tcW w:w="5640" w:type="dxa"/>
          </w:tcPr>
          <w:p w14:paraId="6AD979F0" w14:textId="77777777" w:rsidR="007252AC" w:rsidRPr="00BE6D29" w:rsidRDefault="007252AC" w:rsidP="00495922">
            <w:pPr>
              <w:tabs>
                <w:tab w:val="left" w:pos="720"/>
              </w:tabs>
              <w:autoSpaceDE w:val="0"/>
              <w:autoSpaceDN w:val="0"/>
              <w:adjustRightInd w:val="0"/>
              <w:ind w:right="18"/>
              <w:jc w:val="both"/>
              <w:rPr>
                <w:rFonts w:ascii="Times New Roman" w:hAnsi="Times New Roman" w:cs="Times New Roman"/>
                <w:sz w:val="20"/>
                <w:szCs w:val="20"/>
              </w:rPr>
            </w:pPr>
            <w:r w:rsidRPr="00850AB3">
              <w:rPr>
                <w:rFonts w:ascii="Times New Roman" w:hAnsi="Times New Roman" w:cs="Times New Roman"/>
                <w:b/>
                <w:color w:val="000000"/>
                <w:sz w:val="20"/>
                <w:szCs w:val="20"/>
              </w:rPr>
              <w:t>Ara Sınav</w:t>
            </w:r>
            <w:r w:rsidRPr="00850AB3">
              <w:rPr>
                <w:rFonts w:ascii="Times New Roman" w:hAnsi="Times New Roman" w:cs="Times New Roman"/>
                <w:b/>
                <w:sz w:val="20"/>
                <w:szCs w:val="20"/>
              </w:rPr>
              <w:t xml:space="preserve"> </w:t>
            </w:r>
          </w:p>
        </w:tc>
        <w:tc>
          <w:tcPr>
            <w:tcW w:w="1420" w:type="dxa"/>
          </w:tcPr>
          <w:p w14:paraId="3427D444" w14:textId="77777777" w:rsidR="007252AC" w:rsidRPr="00850AB3" w:rsidRDefault="007252AC" w:rsidP="00495922">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7252AC" w:rsidRPr="00BE6D29" w14:paraId="2C0AEF2F" w14:textId="77777777" w:rsidTr="00873E49">
        <w:trPr>
          <w:tblHeader/>
        </w:trPr>
        <w:tc>
          <w:tcPr>
            <w:tcW w:w="299" w:type="dxa"/>
          </w:tcPr>
          <w:p w14:paraId="60C0AA77"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5A588227" w14:textId="77777777" w:rsidR="007252AC" w:rsidRDefault="007252AC" w:rsidP="00495922">
            <w:r>
              <w:rPr>
                <w:rFonts w:ascii="Times New Roman" w:hAnsi="Times New Roman" w:cs="Times New Roman"/>
                <w:bCs/>
                <w:sz w:val="20"/>
                <w:szCs w:val="20"/>
              </w:rPr>
              <w:t>13-17 Nisan 2026</w:t>
            </w:r>
          </w:p>
        </w:tc>
        <w:tc>
          <w:tcPr>
            <w:tcW w:w="5640" w:type="dxa"/>
            <w:vAlign w:val="center"/>
          </w:tcPr>
          <w:p w14:paraId="1085F3BA" w14:textId="77777777" w:rsidR="007252AC" w:rsidRPr="00BE6D29" w:rsidRDefault="007252AC" w:rsidP="00495922">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sz w:val="20"/>
                <w:szCs w:val="20"/>
              </w:rPr>
              <w:t>Stok yönetimi II</w:t>
            </w:r>
          </w:p>
        </w:tc>
        <w:tc>
          <w:tcPr>
            <w:tcW w:w="1420" w:type="dxa"/>
            <w:vAlign w:val="center"/>
          </w:tcPr>
          <w:p w14:paraId="7DE3ED13" w14:textId="77777777" w:rsidR="007252AC" w:rsidRPr="00BE6D29" w:rsidRDefault="007252AC" w:rsidP="00495922">
            <w:pPr>
              <w:tabs>
                <w:tab w:val="left" w:pos="720"/>
              </w:tabs>
              <w:autoSpaceDE w:val="0"/>
              <w:autoSpaceDN w:val="0"/>
              <w:adjustRightInd w:val="0"/>
              <w:ind w:right="18"/>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0F0FBAA7" w14:textId="77777777" w:rsidTr="00873E49">
        <w:trPr>
          <w:tblHeader/>
        </w:trPr>
        <w:tc>
          <w:tcPr>
            <w:tcW w:w="299" w:type="dxa"/>
          </w:tcPr>
          <w:p w14:paraId="3A86AC86"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5B957156" w14:textId="77777777" w:rsidR="007252AC" w:rsidRDefault="007252AC" w:rsidP="00495922">
            <w:r>
              <w:rPr>
                <w:rFonts w:ascii="Times New Roman" w:hAnsi="Times New Roman" w:cs="Times New Roman"/>
                <w:bCs/>
                <w:sz w:val="20"/>
                <w:szCs w:val="20"/>
              </w:rPr>
              <w:t>20-24 Nisan 2026</w:t>
            </w:r>
          </w:p>
        </w:tc>
        <w:tc>
          <w:tcPr>
            <w:tcW w:w="5640" w:type="dxa"/>
            <w:vAlign w:val="center"/>
          </w:tcPr>
          <w:p w14:paraId="0F29D639" w14:textId="77777777" w:rsidR="007252AC" w:rsidRPr="00BE6D29" w:rsidRDefault="007252AC" w:rsidP="00495922">
            <w:pPr>
              <w:rPr>
                <w:rFonts w:ascii="Times New Roman" w:hAnsi="Times New Roman" w:cs="Times New Roman"/>
                <w:sz w:val="20"/>
                <w:szCs w:val="20"/>
              </w:rPr>
            </w:pPr>
            <w:r>
              <w:rPr>
                <w:rFonts w:ascii="Times New Roman" w:hAnsi="Times New Roman" w:cs="Times New Roman"/>
                <w:bCs/>
                <w:sz w:val="20"/>
                <w:szCs w:val="20"/>
              </w:rPr>
              <w:t>Üretim yönetiminde kapasite planlaması ve seçimi</w:t>
            </w:r>
          </w:p>
        </w:tc>
        <w:tc>
          <w:tcPr>
            <w:tcW w:w="1420" w:type="dxa"/>
            <w:vAlign w:val="center"/>
          </w:tcPr>
          <w:p w14:paraId="530C0459" w14:textId="77777777" w:rsidR="007252AC" w:rsidRPr="00BE6D29" w:rsidRDefault="007252AC" w:rsidP="00495922">
            <w:pPr>
              <w:jc w:val="center"/>
              <w:rPr>
                <w:rFonts w:ascii="Times New Roman" w:hAnsi="Times New Roman" w:cs="Times New Roman"/>
                <w:sz w:val="20"/>
                <w:szCs w:val="20"/>
              </w:rPr>
            </w:pPr>
            <w:r>
              <w:rPr>
                <w:rFonts w:ascii="Times New Roman" w:hAnsi="Times New Roman" w:cs="Times New Roman"/>
                <w:sz w:val="20"/>
                <w:szCs w:val="20"/>
              </w:rPr>
              <w:t>PY4-PY6-PY10-PY11</w:t>
            </w:r>
          </w:p>
        </w:tc>
      </w:tr>
      <w:tr w:rsidR="007252AC" w:rsidRPr="00BE6D29" w14:paraId="6525A9AB" w14:textId="77777777" w:rsidTr="00873E49">
        <w:trPr>
          <w:tblHeader/>
        </w:trPr>
        <w:tc>
          <w:tcPr>
            <w:tcW w:w="299" w:type="dxa"/>
          </w:tcPr>
          <w:p w14:paraId="697856DB"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48A9069F" w14:textId="77777777" w:rsidR="007252AC" w:rsidRDefault="007252AC" w:rsidP="00495922">
            <w:r>
              <w:rPr>
                <w:rFonts w:ascii="Times New Roman" w:hAnsi="Times New Roman" w:cs="Times New Roman"/>
                <w:bCs/>
                <w:sz w:val="20"/>
                <w:szCs w:val="20"/>
              </w:rPr>
              <w:t>27 Nisan-01 Mayıs 2026</w:t>
            </w:r>
          </w:p>
        </w:tc>
        <w:tc>
          <w:tcPr>
            <w:tcW w:w="5640" w:type="dxa"/>
            <w:vAlign w:val="center"/>
          </w:tcPr>
          <w:p w14:paraId="176FCD4B" w14:textId="77777777" w:rsidR="007252AC" w:rsidRPr="00BE6D29"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bCs/>
                <w:sz w:val="20"/>
                <w:szCs w:val="20"/>
              </w:rPr>
              <w:t>Kuruluş yeri seçimi</w:t>
            </w:r>
          </w:p>
        </w:tc>
        <w:tc>
          <w:tcPr>
            <w:tcW w:w="1420" w:type="dxa"/>
            <w:vAlign w:val="center"/>
          </w:tcPr>
          <w:p w14:paraId="37236D52" w14:textId="77777777" w:rsidR="007252AC" w:rsidRPr="00BE6D29" w:rsidRDefault="007252AC" w:rsidP="00495922">
            <w:pPr>
              <w:tabs>
                <w:tab w:val="left" w:pos="720"/>
              </w:tabs>
              <w:autoSpaceDE w:val="0"/>
              <w:autoSpaceDN w:val="0"/>
              <w:adjustRightInd w:val="0"/>
              <w:ind w:right="18"/>
              <w:jc w:val="center"/>
              <w:rPr>
                <w:rFonts w:ascii="Times New Roman" w:hAnsi="Times New Roman" w:cs="Times New Roman"/>
                <w:color w:val="000000"/>
                <w:sz w:val="20"/>
                <w:szCs w:val="20"/>
              </w:rPr>
            </w:pPr>
            <w:r>
              <w:rPr>
                <w:rFonts w:ascii="Times New Roman" w:hAnsi="Times New Roman" w:cs="Times New Roman"/>
                <w:sz w:val="20"/>
                <w:szCs w:val="20"/>
              </w:rPr>
              <w:t>PY4-PY6-PY10-PY11</w:t>
            </w:r>
          </w:p>
        </w:tc>
      </w:tr>
      <w:tr w:rsidR="007252AC" w:rsidRPr="00BE6D29" w14:paraId="412FC9BB" w14:textId="77777777" w:rsidTr="00873E49">
        <w:trPr>
          <w:tblHeader/>
        </w:trPr>
        <w:tc>
          <w:tcPr>
            <w:tcW w:w="299" w:type="dxa"/>
          </w:tcPr>
          <w:p w14:paraId="70EAFEE0"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0240DDF3" w14:textId="77777777" w:rsidR="007252AC" w:rsidRDefault="007252AC" w:rsidP="00495922">
            <w:r>
              <w:rPr>
                <w:rFonts w:ascii="Times New Roman" w:hAnsi="Times New Roman" w:cs="Times New Roman"/>
                <w:bCs/>
                <w:sz w:val="20"/>
                <w:szCs w:val="20"/>
              </w:rPr>
              <w:t>04-08 Mayıs 2026</w:t>
            </w:r>
          </w:p>
        </w:tc>
        <w:tc>
          <w:tcPr>
            <w:tcW w:w="5640" w:type="dxa"/>
            <w:vAlign w:val="center"/>
          </w:tcPr>
          <w:p w14:paraId="0D8F6F73" w14:textId="77777777" w:rsidR="007252AC" w:rsidRPr="00BE6D29"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bCs/>
                <w:sz w:val="20"/>
                <w:szCs w:val="20"/>
              </w:rPr>
              <w:t>İş ölçümü</w:t>
            </w:r>
          </w:p>
        </w:tc>
        <w:tc>
          <w:tcPr>
            <w:tcW w:w="1420" w:type="dxa"/>
            <w:vAlign w:val="center"/>
          </w:tcPr>
          <w:p w14:paraId="52B33CC9" w14:textId="77777777" w:rsidR="007252AC" w:rsidRDefault="007252AC" w:rsidP="00495922">
            <w:pPr>
              <w:jc w:val="center"/>
            </w:pPr>
            <w:r>
              <w:rPr>
                <w:rFonts w:ascii="Times New Roman" w:hAnsi="Times New Roman" w:cs="Times New Roman"/>
                <w:sz w:val="20"/>
                <w:szCs w:val="20"/>
              </w:rPr>
              <w:t>PY4-PY6-PY10-PY11</w:t>
            </w:r>
          </w:p>
        </w:tc>
      </w:tr>
      <w:tr w:rsidR="007252AC" w:rsidRPr="00BE6D29" w14:paraId="56A8A177" w14:textId="77777777" w:rsidTr="00873E49">
        <w:trPr>
          <w:tblHeader/>
        </w:trPr>
        <w:tc>
          <w:tcPr>
            <w:tcW w:w="299" w:type="dxa"/>
          </w:tcPr>
          <w:p w14:paraId="615AD530"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74B16C80" w14:textId="77777777" w:rsidR="007252AC" w:rsidRDefault="007252AC" w:rsidP="00495922">
            <w:r>
              <w:rPr>
                <w:rFonts w:ascii="Times New Roman" w:hAnsi="Times New Roman" w:cs="Times New Roman"/>
                <w:bCs/>
                <w:sz w:val="20"/>
                <w:szCs w:val="20"/>
              </w:rPr>
              <w:t>11-15 Mayıs 2026</w:t>
            </w:r>
          </w:p>
        </w:tc>
        <w:tc>
          <w:tcPr>
            <w:tcW w:w="5640" w:type="dxa"/>
            <w:vAlign w:val="center"/>
          </w:tcPr>
          <w:p w14:paraId="559C5113" w14:textId="77777777" w:rsidR="007252AC" w:rsidRPr="00BE6D29" w:rsidRDefault="007252AC" w:rsidP="00495922">
            <w:pPr>
              <w:tabs>
                <w:tab w:val="left" w:pos="720"/>
              </w:tabs>
              <w:autoSpaceDE w:val="0"/>
              <w:autoSpaceDN w:val="0"/>
              <w:adjustRightInd w:val="0"/>
              <w:ind w:right="18"/>
              <w:rPr>
                <w:rFonts w:ascii="Times New Roman" w:hAnsi="Times New Roman" w:cs="Times New Roman"/>
                <w:sz w:val="20"/>
                <w:szCs w:val="20"/>
              </w:rPr>
            </w:pPr>
            <w:r>
              <w:rPr>
                <w:rFonts w:ascii="Times New Roman" w:hAnsi="Times New Roman" w:cs="Times New Roman"/>
                <w:sz w:val="20"/>
                <w:szCs w:val="20"/>
              </w:rPr>
              <w:t>Modern üretim sistemleri</w:t>
            </w:r>
          </w:p>
        </w:tc>
        <w:tc>
          <w:tcPr>
            <w:tcW w:w="1420" w:type="dxa"/>
            <w:vAlign w:val="center"/>
          </w:tcPr>
          <w:p w14:paraId="68DF395D" w14:textId="77777777" w:rsidR="007252AC" w:rsidRDefault="007252AC" w:rsidP="00495922">
            <w:pPr>
              <w:jc w:val="center"/>
            </w:pPr>
            <w:r>
              <w:rPr>
                <w:rFonts w:ascii="Times New Roman" w:hAnsi="Times New Roman" w:cs="Times New Roman"/>
                <w:sz w:val="20"/>
                <w:szCs w:val="20"/>
              </w:rPr>
              <w:t>PY4-PY6-PY10-PY11</w:t>
            </w:r>
          </w:p>
        </w:tc>
      </w:tr>
      <w:tr w:rsidR="007252AC" w:rsidRPr="00BE6D29" w14:paraId="06D636A1" w14:textId="77777777" w:rsidTr="00873E49">
        <w:trPr>
          <w:tblHeader/>
        </w:trPr>
        <w:tc>
          <w:tcPr>
            <w:tcW w:w="299" w:type="dxa"/>
          </w:tcPr>
          <w:p w14:paraId="1E4735AA"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2CE26FA9" w14:textId="77777777" w:rsidR="007252AC" w:rsidRDefault="007252AC" w:rsidP="00495922">
            <w:r>
              <w:rPr>
                <w:rFonts w:ascii="Times New Roman" w:hAnsi="Times New Roman" w:cs="Times New Roman"/>
                <w:sz w:val="20"/>
                <w:szCs w:val="20"/>
              </w:rPr>
              <w:t>18-22 Mayıs 2026</w:t>
            </w:r>
          </w:p>
        </w:tc>
        <w:tc>
          <w:tcPr>
            <w:tcW w:w="5640" w:type="dxa"/>
            <w:vAlign w:val="center"/>
          </w:tcPr>
          <w:p w14:paraId="05E26304" w14:textId="77777777" w:rsidR="007252AC" w:rsidRPr="00BE6D29" w:rsidRDefault="007252AC" w:rsidP="00495922">
            <w:pPr>
              <w:tabs>
                <w:tab w:val="left" w:pos="720"/>
              </w:tabs>
              <w:autoSpaceDE w:val="0"/>
              <w:autoSpaceDN w:val="0"/>
              <w:adjustRightInd w:val="0"/>
              <w:ind w:right="18"/>
              <w:rPr>
                <w:rFonts w:ascii="Times New Roman" w:hAnsi="Times New Roman" w:cs="Times New Roman"/>
                <w:b/>
                <w:bCs/>
                <w:sz w:val="20"/>
                <w:szCs w:val="20"/>
              </w:rPr>
            </w:pPr>
            <w:r>
              <w:rPr>
                <w:rFonts w:ascii="Times New Roman" w:hAnsi="Times New Roman" w:cs="Times New Roman"/>
                <w:sz w:val="20"/>
                <w:szCs w:val="20"/>
              </w:rPr>
              <w:t>Toplam kalite yönetimi</w:t>
            </w:r>
          </w:p>
        </w:tc>
        <w:tc>
          <w:tcPr>
            <w:tcW w:w="1420" w:type="dxa"/>
            <w:vAlign w:val="center"/>
          </w:tcPr>
          <w:p w14:paraId="58FD41E8" w14:textId="77777777" w:rsidR="007252AC" w:rsidRDefault="007252AC" w:rsidP="00495922">
            <w:pPr>
              <w:jc w:val="center"/>
            </w:pPr>
            <w:r>
              <w:rPr>
                <w:rFonts w:ascii="Times New Roman" w:hAnsi="Times New Roman" w:cs="Times New Roman"/>
                <w:sz w:val="20"/>
                <w:szCs w:val="20"/>
              </w:rPr>
              <w:t>PY4-PY6-PY10-PY11</w:t>
            </w:r>
          </w:p>
        </w:tc>
      </w:tr>
      <w:tr w:rsidR="007252AC" w:rsidRPr="00BE6D29" w14:paraId="1B35C652" w14:textId="77777777" w:rsidTr="00873E49">
        <w:trPr>
          <w:tblHeader/>
        </w:trPr>
        <w:tc>
          <w:tcPr>
            <w:tcW w:w="299" w:type="dxa"/>
          </w:tcPr>
          <w:p w14:paraId="62FA6DB1"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3C4F09C6" w14:textId="77777777" w:rsidR="007252AC" w:rsidRDefault="007252AC" w:rsidP="00495922">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
                <w:color w:val="000000"/>
                <w:sz w:val="20"/>
                <w:szCs w:val="20"/>
              </w:rPr>
              <w:t>02-12 Haziran 2026</w:t>
            </w:r>
          </w:p>
        </w:tc>
        <w:tc>
          <w:tcPr>
            <w:tcW w:w="5640" w:type="dxa"/>
          </w:tcPr>
          <w:p w14:paraId="3F36CF0A" w14:textId="77777777" w:rsidR="007252AC" w:rsidRPr="00BE6D29" w:rsidRDefault="007252AC" w:rsidP="00495922">
            <w:pPr>
              <w:tabs>
                <w:tab w:val="left" w:pos="720"/>
              </w:tabs>
              <w:autoSpaceDE w:val="0"/>
              <w:autoSpaceDN w:val="0"/>
              <w:adjustRightInd w:val="0"/>
              <w:ind w:right="18"/>
              <w:jc w:val="both"/>
              <w:rPr>
                <w:rFonts w:ascii="Times New Roman" w:hAnsi="Times New Roman" w:cs="Times New Roman"/>
                <w:b/>
                <w:color w:val="000000"/>
                <w:sz w:val="20"/>
                <w:szCs w:val="20"/>
              </w:rPr>
            </w:pPr>
            <w:r>
              <w:rPr>
                <w:rFonts w:ascii="Times New Roman" w:hAnsi="Times New Roman" w:cs="Times New Roman"/>
                <w:b/>
                <w:color w:val="000000"/>
                <w:sz w:val="20"/>
                <w:szCs w:val="20"/>
              </w:rPr>
              <w:t>Final</w:t>
            </w:r>
            <w:r w:rsidRPr="00BE6D29">
              <w:rPr>
                <w:rFonts w:ascii="Times New Roman" w:hAnsi="Times New Roman" w:cs="Times New Roman"/>
                <w:b/>
                <w:color w:val="000000"/>
                <w:sz w:val="20"/>
                <w:szCs w:val="20"/>
              </w:rPr>
              <w:t xml:space="preserve"> Sınavı</w:t>
            </w:r>
          </w:p>
        </w:tc>
        <w:tc>
          <w:tcPr>
            <w:tcW w:w="1420" w:type="dxa"/>
          </w:tcPr>
          <w:p w14:paraId="34B191DE" w14:textId="77777777" w:rsidR="007252AC" w:rsidRPr="00BE6D29" w:rsidRDefault="007252AC" w:rsidP="00495922">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7252AC" w:rsidRPr="00BE6D29" w14:paraId="1801FB0E" w14:textId="77777777" w:rsidTr="00873E49">
        <w:trPr>
          <w:tblHeader/>
        </w:trPr>
        <w:tc>
          <w:tcPr>
            <w:tcW w:w="299" w:type="dxa"/>
          </w:tcPr>
          <w:p w14:paraId="7905F501" w14:textId="77777777" w:rsidR="007252AC" w:rsidRPr="00C774D8"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vAlign w:val="center"/>
          </w:tcPr>
          <w:p w14:paraId="7495108F" w14:textId="77777777" w:rsidR="007252AC" w:rsidRPr="00BE6D29" w:rsidRDefault="007252AC" w:rsidP="00495922">
            <w:pPr>
              <w:tabs>
                <w:tab w:val="left" w:pos="720"/>
              </w:tabs>
              <w:autoSpaceDE w:val="0"/>
              <w:autoSpaceDN w:val="0"/>
              <w:adjustRightInd w:val="0"/>
              <w:ind w:right="18"/>
              <w:rPr>
                <w:rFonts w:ascii="Times New Roman" w:hAnsi="Times New Roman" w:cs="Times New Roman"/>
                <w:b/>
                <w:color w:val="000000"/>
                <w:sz w:val="20"/>
                <w:szCs w:val="20"/>
              </w:rPr>
            </w:pPr>
            <w:r>
              <w:rPr>
                <w:rFonts w:ascii="Times New Roman" w:hAnsi="Times New Roman" w:cs="Times New Roman"/>
                <w:bCs/>
                <w:sz w:val="20"/>
                <w:szCs w:val="20"/>
              </w:rPr>
              <w:t>02-06 Şubat 2026</w:t>
            </w:r>
          </w:p>
        </w:tc>
        <w:tc>
          <w:tcPr>
            <w:tcW w:w="5640" w:type="dxa"/>
          </w:tcPr>
          <w:p w14:paraId="15A93F0E" w14:textId="77777777" w:rsidR="007252AC" w:rsidRPr="00BE6D29" w:rsidRDefault="007252AC" w:rsidP="00495922">
            <w:pPr>
              <w:tabs>
                <w:tab w:val="left" w:pos="720"/>
              </w:tabs>
              <w:autoSpaceDE w:val="0"/>
              <w:autoSpaceDN w:val="0"/>
              <w:adjustRightInd w:val="0"/>
              <w:ind w:right="18"/>
              <w:jc w:val="both"/>
              <w:rPr>
                <w:rFonts w:ascii="Times New Roman" w:hAnsi="Times New Roman" w:cs="Times New Roman"/>
                <w:b/>
                <w:color w:val="000000"/>
                <w:sz w:val="20"/>
                <w:szCs w:val="20"/>
              </w:rPr>
            </w:pPr>
            <w:r w:rsidRPr="00BE6D29">
              <w:rPr>
                <w:rFonts w:ascii="Times New Roman" w:hAnsi="Times New Roman" w:cs="Times New Roman"/>
                <w:b/>
                <w:color w:val="000000"/>
                <w:sz w:val="20"/>
                <w:szCs w:val="20"/>
              </w:rPr>
              <w:t>Bütünleme Sınavı</w:t>
            </w:r>
          </w:p>
        </w:tc>
        <w:tc>
          <w:tcPr>
            <w:tcW w:w="1420" w:type="dxa"/>
          </w:tcPr>
          <w:p w14:paraId="18E4AE5E" w14:textId="77777777" w:rsidR="007252AC" w:rsidRPr="00BE6D29" w:rsidRDefault="007252AC" w:rsidP="00495922">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7252AC" w:rsidRPr="00BE6D29" w14:paraId="459D1D5B" w14:textId="77777777" w:rsidTr="00873E49">
        <w:trPr>
          <w:trHeight w:val="401"/>
          <w:tblHeader/>
        </w:trPr>
        <w:tc>
          <w:tcPr>
            <w:tcW w:w="2553" w:type="dxa"/>
            <w:gridSpan w:val="3"/>
            <w:vAlign w:val="center"/>
          </w:tcPr>
          <w:p w14:paraId="1F0916B0"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Değerlendirme</w:t>
            </w:r>
          </w:p>
        </w:tc>
        <w:tc>
          <w:tcPr>
            <w:tcW w:w="7060" w:type="dxa"/>
            <w:gridSpan w:val="2"/>
            <w:vAlign w:val="center"/>
          </w:tcPr>
          <w:p w14:paraId="3AB8262B" w14:textId="77777777" w:rsidR="007252AC" w:rsidRPr="00850AB3" w:rsidRDefault="007252AC" w:rsidP="00495922">
            <w:pPr>
              <w:tabs>
                <w:tab w:val="left" w:pos="1552"/>
              </w:tabs>
              <w:rPr>
                <w:rFonts w:ascii="Times New Roman" w:hAnsi="Times New Roman" w:cs="Times New Roman"/>
                <w:sz w:val="20"/>
                <w:szCs w:val="20"/>
              </w:rPr>
            </w:pPr>
            <w:r w:rsidRPr="00A71AAC">
              <w:rPr>
                <w:rFonts w:ascii="Times New Roman" w:hAnsi="Times New Roman" w:cs="Times New Roman"/>
                <w:sz w:val="20"/>
                <w:szCs w:val="20"/>
              </w:rPr>
              <w:t>Bu dersin değerlendirmesi, kaynak kitaplar ve derste yürütülen tartışmalar esas alınarak hazırlanacak olan %2</w:t>
            </w:r>
            <w:r>
              <w:rPr>
                <w:rFonts w:ascii="Times New Roman" w:hAnsi="Times New Roman" w:cs="Times New Roman"/>
                <w:sz w:val="20"/>
                <w:szCs w:val="20"/>
              </w:rPr>
              <w:t>0</w:t>
            </w:r>
            <w:r w:rsidRPr="00A71AAC">
              <w:rPr>
                <w:rFonts w:ascii="Times New Roman" w:hAnsi="Times New Roman" w:cs="Times New Roman"/>
                <w:sz w:val="20"/>
                <w:szCs w:val="20"/>
              </w:rPr>
              <w:t xml:space="preserve"> vize, %</w:t>
            </w:r>
            <w:r>
              <w:rPr>
                <w:rFonts w:ascii="Times New Roman" w:hAnsi="Times New Roman" w:cs="Times New Roman"/>
                <w:sz w:val="20"/>
                <w:szCs w:val="20"/>
              </w:rPr>
              <w:t>20</w:t>
            </w:r>
            <w:r w:rsidRPr="00A71AAC">
              <w:rPr>
                <w:rFonts w:ascii="Times New Roman" w:hAnsi="Times New Roman" w:cs="Times New Roman"/>
                <w:sz w:val="20"/>
                <w:szCs w:val="20"/>
              </w:rPr>
              <w:t xml:space="preserve"> Ödev ve %60 oranında etkili bir final aracılığıyla yapılacaktır. Geçme notu 100 üzerinden 60’tır.</w:t>
            </w:r>
          </w:p>
        </w:tc>
      </w:tr>
      <w:tr w:rsidR="007252AC" w:rsidRPr="00CD1C52" w14:paraId="47DD82CE" w14:textId="77777777" w:rsidTr="00873E49">
        <w:trPr>
          <w:tblHeader/>
        </w:trPr>
        <w:tc>
          <w:tcPr>
            <w:tcW w:w="2553" w:type="dxa"/>
            <w:gridSpan w:val="3"/>
            <w:vAlign w:val="center"/>
          </w:tcPr>
          <w:p w14:paraId="377C0ED1" w14:textId="77777777" w:rsidR="007252AC" w:rsidRPr="00135E39" w:rsidRDefault="007252AC" w:rsidP="00495922">
            <w:pPr>
              <w:tabs>
                <w:tab w:val="left" w:pos="720"/>
              </w:tabs>
              <w:autoSpaceDE w:val="0"/>
              <w:autoSpaceDN w:val="0"/>
              <w:adjustRightInd w:val="0"/>
              <w:ind w:right="18"/>
              <w:rPr>
                <w:rFonts w:ascii="Times New Roman" w:hAnsi="Times New Roman" w:cs="Times New Roman"/>
                <w:b/>
                <w:color w:val="000000"/>
                <w:sz w:val="20"/>
                <w:szCs w:val="20"/>
              </w:rPr>
            </w:pPr>
            <w:r w:rsidRPr="00135E39">
              <w:rPr>
                <w:rFonts w:ascii="Times New Roman" w:hAnsi="Times New Roman" w:cs="Times New Roman"/>
                <w:b/>
                <w:color w:val="000000"/>
                <w:sz w:val="20"/>
                <w:szCs w:val="20"/>
              </w:rPr>
              <w:t>Örnek Sorular</w:t>
            </w:r>
          </w:p>
        </w:tc>
        <w:tc>
          <w:tcPr>
            <w:tcW w:w="7060" w:type="dxa"/>
            <w:gridSpan w:val="2"/>
          </w:tcPr>
          <w:p w14:paraId="2D512AD7" w14:textId="77777777" w:rsidR="007252AC" w:rsidRPr="00E456DE" w:rsidRDefault="007252AC" w:rsidP="00495922">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Siparişe göre üretimin temel amacı aşağıdakilerden hangisidir?</w:t>
            </w:r>
          </w:p>
          <w:p w14:paraId="1DE53573" w14:textId="77777777" w:rsidR="007252AC" w:rsidRPr="00E456DE" w:rsidRDefault="007252AC" w:rsidP="00495922">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Ürünlerin müşteri istek ve gereksinimlerine göre özelleştirilmesi</w:t>
            </w:r>
          </w:p>
          <w:p w14:paraId="7D405138" w14:textId="77777777" w:rsidR="007252AC" w:rsidRDefault="007252AC" w:rsidP="00495922">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Ürünlerin minimum maliyet ile üretilmesi</w:t>
            </w:r>
          </w:p>
          <w:p w14:paraId="2778C662" w14:textId="77777777" w:rsidR="007252AC" w:rsidRDefault="007252AC" w:rsidP="00495922">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Üretim sürecinde verimliliğin en üst düzeye çıkarılması</w:t>
            </w:r>
          </w:p>
          <w:p w14:paraId="5F5F6CF3" w14:textId="77777777" w:rsidR="007252AC" w:rsidRDefault="007252AC" w:rsidP="00495922">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Müşterilere ürünün en kısa zamanda ulaştırılması</w:t>
            </w:r>
          </w:p>
          <w:p w14:paraId="6AE38DD3" w14:textId="77777777" w:rsidR="007252AC" w:rsidRPr="00E456DE" w:rsidRDefault="007252AC" w:rsidP="00495922">
            <w:pPr>
              <w:pStyle w:val="ListeParagraf"/>
              <w:numPr>
                <w:ilvl w:val="0"/>
                <w:numId w:val="3"/>
              </w:numPr>
              <w:jc w:val="both"/>
              <w:rPr>
                <w:rFonts w:ascii="Times New Roman" w:hAnsi="Times New Roman" w:cs="Times New Roman"/>
                <w:sz w:val="20"/>
                <w:szCs w:val="20"/>
              </w:rPr>
            </w:pPr>
            <w:r>
              <w:rPr>
                <w:rFonts w:ascii="Times New Roman" w:hAnsi="Times New Roman" w:cs="Times New Roman"/>
                <w:sz w:val="20"/>
                <w:szCs w:val="20"/>
              </w:rPr>
              <w:t>Ürünün en kısa zamanda ulaştırılması</w:t>
            </w:r>
          </w:p>
          <w:p w14:paraId="36C4D8E8" w14:textId="77777777" w:rsidR="007252AC" w:rsidRPr="00B4252B" w:rsidRDefault="007252AC" w:rsidP="00495922">
            <w:pPr>
              <w:pStyle w:val="ListeParagraf"/>
              <w:numPr>
                <w:ilvl w:val="0"/>
                <w:numId w:val="2"/>
              </w:numPr>
              <w:spacing w:after="200" w:line="276" w:lineRule="auto"/>
              <w:jc w:val="both"/>
              <w:rPr>
                <w:rFonts w:ascii="Times New Roman" w:hAnsi="Times New Roman" w:cs="Times New Roman"/>
                <w:b/>
                <w:sz w:val="20"/>
                <w:szCs w:val="20"/>
              </w:rPr>
            </w:pPr>
            <w:r w:rsidRPr="00B37EFF">
              <w:rPr>
                <w:rFonts w:ascii="Times New Roman" w:hAnsi="Times New Roman" w:cs="Times New Roman"/>
                <w:b/>
                <w:sz w:val="20"/>
                <w:szCs w:val="20"/>
              </w:rPr>
              <w:t>ABC analiziyle ilgili olarak aşağıda verilen</w:t>
            </w:r>
            <w:r>
              <w:rPr>
                <w:rFonts w:ascii="Times New Roman" w:hAnsi="Times New Roman" w:cs="Times New Roman"/>
                <w:b/>
                <w:sz w:val="20"/>
                <w:szCs w:val="20"/>
              </w:rPr>
              <w:t xml:space="preserve"> bilgilerden hangileri doğrudur?</w:t>
            </w:r>
          </w:p>
          <w:p w14:paraId="38C1FC7F" w14:textId="77777777" w:rsidR="007252AC" w:rsidRDefault="007252AC" w:rsidP="00495922">
            <w:pPr>
              <w:pStyle w:val="ListeParagraf"/>
              <w:spacing w:after="200" w:line="276" w:lineRule="auto"/>
              <w:ind w:left="360"/>
              <w:jc w:val="both"/>
              <w:rPr>
                <w:rFonts w:ascii="Times New Roman" w:hAnsi="Times New Roman" w:cs="Times New Roman"/>
                <w:sz w:val="20"/>
                <w:szCs w:val="20"/>
              </w:rPr>
            </w:pPr>
            <w:r>
              <w:rPr>
                <w:rFonts w:ascii="Times New Roman" w:hAnsi="Times New Roman" w:cs="Times New Roman"/>
                <w:sz w:val="20"/>
                <w:szCs w:val="20"/>
              </w:rPr>
              <w:t>I. A sınıfında bulunan stok kalemleri sayıca toplam içinde en fazla payı alırlar.</w:t>
            </w:r>
          </w:p>
          <w:p w14:paraId="0500612B" w14:textId="77777777" w:rsidR="007252AC" w:rsidRDefault="007252AC" w:rsidP="00495922">
            <w:pPr>
              <w:pStyle w:val="ListeParagraf"/>
              <w:spacing w:after="200" w:line="276" w:lineRule="auto"/>
              <w:ind w:left="360"/>
              <w:jc w:val="both"/>
              <w:rPr>
                <w:rFonts w:ascii="Times New Roman" w:hAnsi="Times New Roman" w:cs="Times New Roman"/>
                <w:sz w:val="20"/>
                <w:szCs w:val="20"/>
              </w:rPr>
            </w:pPr>
            <w:r>
              <w:rPr>
                <w:rFonts w:ascii="Times New Roman" w:hAnsi="Times New Roman" w:cs="Times New Roman"/>
                <w:sz w:val="20"/>
                <w:szCs w:val="20"/>
              </w:rPr>
              <w:t>II. B sınıfı stoklar C sınıfı stoklara göre daha fazla gözden geçirilir.</w:t>
            </w:r>
          </w:p>
          <w:p w14:paraId="7A9C579B" w14:textId="77777777" w:rsidR="007252AC" w:rsidRDefault="007252AC" w:rsidP="00495922">
            <w:pPr>
              <w:pStyle w:val="ListeParagraf"/>
              <w:spacing w:after="200" w:line="276" w:lineRule="auto"/>
              <w:ind w:left="360"/>
              <w:jc w:val="both"/>
              <w:rPr>
                <w:rFonts w:ascii="Times New Roman" w:hAnsi="Times New Roman" w:cs="Times New Roman"/>
                <w:sz w:val="20"/>
                <w:szCs w:val="20"/>
              </w:rPr>
            </w:pPr>
            <w:r>
              <w:rPr>
                <w:rFonts w:ascii="Times New Roman" w:hAnsi="Times New Roman" w:cs="Times New Roman"/>
                <w:sz w:val="20"/>
                <w:szCs w:val="20"/>
              </w:rPr>
              <w:t>III. C sınıfı stoklar toplam envanter kalemlerinin yaklaşık %5’ ini oluştururlar.</w:t>
            </w:r>
          </w:p>
          <w:p w14:paraId="5AD9BCDC" w14:textId="77777777" w:rsidR="007252AC" w:rsidRPr="00B4252B" w:rsidRDefault="007252AC" w:rsidP="00495922">
            <w:pPr>
              <w:pStyle w:val="ListeParagraf"/>
              <w:spacing w:after="200" w:line="276" w:lineRule="auto"/>
              <w:ind w:left="360"/>
              <w:jc w:val="both"/>
              <w:rPr>
                <w:rFonts w:ascii="Times New Roman" w:hAnsi="Times New Roman" w:cs="Times New Roman"/>
                <w:sz w:val="20"/>
                <w:szCs w:val="20"/>
              </w:rPr>
            </w:pPr>
            <w:r>
              <w:rPr>
                <w:rFonts w:ascii="Times New Roman" w:hAnsi="Times New Roman" w:cs="Times New Roman"/>
                <w:sz w:val="20"/>
                <w:szCs w:val="20"/>
              </w:rPr>
              <w:t>IV. ABC analizi, birçok farklı envanter kalemin olması durumunda envanterlerin incelenmesinde yardımcı olur.</w:t>
            </w:r>
          </w:p>
          <w:p w14:paraId="6E2F1EF5" w14:textId="77777777" w:rsidR="007252AC" w:rsidRPr="00E456DE" w:rsidRDefault="007252AC" w:rsidP="00495922">
            <w:pPr>
              <w:pStyle w:val="ListeParagraf"/>
              <w:numPr>
                <w:ilvl w:val="0"/>
                <w:numId w:val="4"/>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I ve II</w:t>
            </w:r>
          </w:p>
          <w:p w14:paraId="20C39172" w14:textId="77777777" w:rsidR="007252AC" w:rsidRDefault="007252AC" w:rsidP="00495922">
            <w:pPr>
              <w:pStyle w:val="ListeParagraf"/>
              <w:numPr>
                <w:ilvl w:val="0"/>
                <w:numId w:val="4"/>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II ve III</w:t>
            </w:r>
          </w:p>
          <w:p w14:paraId="09AF8062" w14:textId="77777777" w:rsidR="007252AC" w:rsidRDefault="007252AC" w:rsidP="00495922">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t>II ve IV</w:t>
            </w:r>
          </w:p>
          <w:p w14:paraId="2CDCEB65" w14:textId="77777777" w:rsidR="007252AC" w:rsidRDefault="007252AC" w:rsidP="00495922">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lastRenderedPageBreak/>
              <w:t>I, II ve III</w:t>
            </w:r>
          </w:p>
          <w:p w14:paraId="323F5995" w14:textId="77777777" w:rsidR="007252AC" w:rsidRDefault="007252AC" w:rsidP="00495922">
            <w:pPr>
              <w:pStyle w:val="ListeParagraf"/>
              <w:numPr>
                <w:ilvl w:val="0"/>
                <w:numId w:val="4"/>
              </w:numPr>
              <w:jc w:val="both"/>
              <w:rPr>
                <w:rFonts w:ascii="Times New Roman" w:hAnsi="Times New Roman" w:cs="Times New Roman"/>
                <w:sz w:val="20"/>
                <w:szCs w:val="20"/>
              </w:rPr>
            </w:pPr>
            <w:r>
              <w:rPr>
                <w:rFonts w:ascii="Times New Roman" w:hAnsi="Times New Roman" w:cs="Times New Roman"/>
                <w:sz w:val="20"/>
                <w:szCs w:val="20"/>
              </w:rPr>
              <w:t>I, II, III ve IV</w:t>
            </w:r>
          </w:p>
          <w:p w14:paraId="435C8571" w14:textId="77777777" w:rsidR="007252AC" w:rsidRDefault="007252AC" w:rsidP="00495922">
            <w:pPr>
              <w:pStyle w:val="ListeParagraf"/>
              <w:jc w:val="both"/>
              <w:rPr>
                <w:rFonts w:ascii="Times New Roman" w:hAnsi="Times New Roman" w:cs="Times New Roman"/>
                <w:sz w:val="20"/>
                <w:szCs w:val="20"/>
              </w:rPr>
            </w:pPr>
          </w:p>
          <w:p w14:paraId="4F78117F" w14:textId="77777777" w:rsidR="007252AC" w:rsidRPr="009A3C93" w:rsidRDefault="007252AC" w:rsidP="00495922">
            <w:pPr>
              <w:pStyle w:val="ListeParagraf"/>
              <w:numPr>
                <w:ilvl w:val="0"/>
                <w:numId w:val="2"/>
              </w:numPr>
              <w:jc w:val="both"/>
              <w:rPr>
                <w:rFonts w:ascii="Times New Roman" w:hAnsi="Times New Roman" w:cs="Times New Roman"/>
                <w:sz w:val="20"/>
                <w:szCs w:val="20"/>
              </w:rPr>
            </w:pPr>
            <w:r w:rsidRPr="009A3C93">
              <w:rPr>
                <w:rFonts w:ascii="Times New Roman" w:hAnsi="Times New Roman" w:cs="Times New Roman"/>
                <w:sz w:val="20"/>
                <w:szCs w:val="20"/>
              </w:rPr>
              <w:t>I. Hammadde</w:t>
            </w:r>
          </w:p>
          <w:p w14:paraId="4C441FFC" w14:textId="77777777" w:rsidR="007252AC" w:rsidRPr="009A3C93" w:rsidRDefault="007252AC" w:rsidP="00495922">
            <w:pPr>
              <w:pStyle w:val="ListeParagraf"/>
              <w:ind w:left="360"/>
              <w:jc w:val="both"/>
              <w:rPr>
                <w:rFonts w:ascii="Times New Roman" w:hAnsi="Times New Roman" w:cs="Times New Roman"/>
                <w:sz w:val="20"/>
                <w:szCs w:val="20"/>
              </w:rPr>
            </w:pPr>
            <w:r w:rsidRPr="009A3C93">
              <w:rPr>
                <w:rFonts w:ascii="Times New Roman" w:hAnsi="Times New Roman" w:cs="Times New Roman"/>
                <w:sz w:val="20"/>
                <w:szCs w:val="20"/>
              </w:rPr>
              <w:t>II. Pazar</w:t>
            </w:r>
          </w:p>
          <w:p w14:paraId="6C8BE122" w14:textId="77777777" w:rsidR="007252AC" w:rsidRPr="009A3C93" w:rsidRDefault="007252AC" w:rsidP="00495922">
            <w:pPr>
              <w:pStyle w:val="ListeParagraf"/>
              <w:ind w:left="360"/>
              <w:jc w:val="both"/>
              <w:rPr>
                <w:rFonts w:ascii="Times New Roman" w:hAnsi="Times New Roman" w:cs="Times New Roman"/>
                <w:sz w:val="20"/>
                <w:szCs w:val="20"/>
              </w:rPr>
            </w:pPr>
            <w:r w:rsidRPr="009A3C93">
              <w:rPr>
                <w:rFonts w:ascii="Times New Roman" w:hAnsi="Times New Roman" w:cs="Times New Roman"/>
                <w:sz w:val="20"/>
                <w:szCs w:val="20"/>
              </w:rPr>
              <w:t>III. Sermaye</w:t>
            </w:r>
          </w:p>
          <w:p w14:paraId="4D48C658" w14:textId="77777777" w:rsidR="007252AC" w:rsidRPr="00B4252B" w:rsidRDefault="007252AC" w:rsidP="00495922">
            <w:pPr>
              <w:pStyle w:val="ListeParagraf"/>
              <w:ind w:left="360"/>
              <w:jc w:val="both"/>
              <w:rPr>
                <w:rFonts w:ascii="Times New Roman" w:hAnsi="Times New Roman" w:cs="Times New Roman"/>
                <w:sz w:val="20"/>
                <w:szCs w:val="20"/>
              </w:rPr>
            </w:pPr>
            <w:r w:rsidRPr="009A3C93">
              <w:rPr>
                <w:rFonts w:ascii="Times New Roman" w:hAnsi="Times New Roman" w:cs="Times New Roman"/>
                <w:sz w:val="20"/>
                <w:szCs w:val="20"/>
              </w:rPr>
              <w:t>IV. Girişimcilik</w:t>
            </w:r>
          </w:p>
          <w:p w14:paraId="7BEDF482" w14:textId="77777777" w:rsidR="007252AC" w:rsidRPr="00B37EFF" w:rsidRDefault="007252AC" w:rsidP="00495922">
            <w:pPr>
              <w:pStyle w:val="ListeParagraf"/>
              <w:ind w:left="360"/>
              <w:jc w:val="both"/>
              <w:rPr>
                <w:rFonts w:ascii="Times New Roman" w:hAnsi="Times New Roman" w:cs="Times New Roman"/>
                <w:b/>
                <w:sz w:val="20"/>
                <w:szCs w:val="20"/>
              </w:rPr>
            </w:pPr>
            <w:r w:rsidRPr="00B37EFF">
              <w:rPr>
                <w:rFonts w:ascii="Times New Roman" w:hAnsi="Times New Roman" w:cs="Times New Roman"/>
                <w:b/>
                <w:sz w:val="20"/>
                <w:szCs w:val="20"/>
              </w:rPr>
              <w:t>Yukarıdakilerden hangileri üretim sistemindeki girdiler içinde yer alır?</w:t>
            </w:r>
          </w:p>
          <w:p w14:paraId="72CA178F" w14:textId="77777777" w:rsidR="007252AC" w:rsidRPr="00B37EFF" w:rsidRDefault="007252AC" w:rsidP="00495922">
            <w:pPr>
              <w:pStyle w:val="ListeParagraf"/>
              <w:numPr>
                <w:ilvl w:val="0"/>
                <w:numId w:val="55"/>
              </w:numPr>
              <w:jc w:val="both"/>
              <w:rPr>
                <w:rFonts w:ascii="Times New Roman" w:hAnsi="Times New Roman" w:cs="Times New Roman"/>
                <w:sz w:val="20"/>
                <w:szCs w:val="20"/>
              </w:rPr>
            </w:pPr>
            <w:r w:rsidRPr="00B37EFF">
              <w:rPr>
                <w:rFonts w:ascii="Times New Roman" w:hAnsi="Times New Roman" w:cs="Times New Roman"/>
                <w:sz w:val="20"/>
                <w:szCs w:val="20"/>
              </w:rPr>
              <w:t>I ve II</w:t>
            </w:r>
          </w:p>
          <w:p w14:paraId="4DF6BE5D" w14:textId="77777777" w:rsidR="007252AC" w:rsidRDefault="007252AC" w:rsidP="00495922">
            <w:pPr>
              <w:pStyle w:val="ListeParagraf"/>
              <w:numPr>
                <w:ilvl w:val="0"/>
                <w:numId w:val="55"/>
              </w:numPr>
              <w:jc w:val="both"/>
              <w:rPr>
                <w:rFonts w:ascii="Times New Roman" w:hAnsi="Times New Roman" w:cs="Times New Roman"/>
                <w:sz w:val="20"/>
                <w:szCs w:val="20"/>
              </w:rPr>
            </w:pPr>
            <w:r>
              <w:rPr>
                <w:rFonts w:ascii="Times New Roman" w:hAnsi="Times New Roman" w:cs="Times New Roman"/>
                <w:sz w:val="20"/>
                <w:szCs w:val="20"/>
              </w:rPr>
              <w:t>III ve IV</w:t>
            </w:r>
          </w:p>
          <w:p w14:paraId="0DF1C18B" w14:textId="77777777" w:rsidR="007252AC" w:rsidRDefault="007252AC" w:rsidP="00495922">
            <w:pPr>
              <w:pStyle w:val="ListeParagraf"/>
              <w:numPr>
                <w:ilvl w:val="0"/>
                <w:numId w:val="55"/>
              </w:numPr>
              <w:jc w:val="both"/>
              <w:rPr>
                <w:rFonts w:ascii="Times New Roman" w:hAnsi="Times New Roman" w:cs="Times New Roman"/>
                <w:sz w:val="20"/>
                <w:szCs w:val="20"/>
              </w:rPr>
            </w:pPr>
            <w:r>
              <w:rPr>
                <w:rFonts w:ascii="Times New Roman" w:hAnsi="Times New Roman" w:cs="Times New Roman"/>
                <w:sz w:val="20"/>
                <w:szCs w:val="20"/>
              </w:rPr>
              <w:t>I, II ve III</w:t>
            </w:r>
          </w:p>
          <w:p w14:paraId="0E9A971D" w14:textId="77777777" w:rsidR="007252AC" w:rsidRDefault="007252AC" w:rsidP="00495922">
            <w:pPr>
              <w:pStyle w:val="ListeParagraf"/>
              <w:numPr>
                <w:ilvl w:val="0"/>
                <w:numId w:val="55"/>
              </w:numPr>
              <w:jc w:val="both"/>
              <w:rPr>
                <w:rFonts w:ascii="Times New Roman" w:hAnsi="Times New Roman" w:cs="Times New Roman"/>
                <w:sz w:val="20"/>
                <w:szCs w:val="20"/>
              </w:rPr>
            </w:pPr>
            <w:r>
              <w:rPr>
                <w:rFonts w:ascii="Times New Roman" w:hAnsi="Times New Roman" w:cs="Times New Roman"/>
                <w:sz w:val="20"/>
                <w:szCs w:val="20"/>
              </w:rPr>
              <w:t>I, III ve IV</w:t>
            </w:r>
          </w:p>
          <w:p w14:paraId="5BA3EE0E" w14:textId="77777777" w:rsidR="007252AC" w:rsidRPr="009A3C93" w:rsidRDefault="007252AC" w:rsidP="00495922">
            <w:pPr>
              <w:pStyle w:val="ListeParagraf"/>
              <w:numPr>
                <w:ilvl w:val="0"/>
                <w:numId w:val="55"/>
              </w:numPr>
              <w:jc w:val="both"/>
              <w:rPr>
                <w:rFonts w:ascii="Times New Roman" w:hAnsi="Times New Roman" w:cs="Times New Roman"/>
                <w:sz w:val="20"/>
                <w:szCs w:val="20"/>
              </w:rPr>
            </w:pPr>
            <w:r>
              <w:rPr>
                <w:rFonts w:ascii="Times New Roman" w:hAnsi="Times New Roman" w:cs="Times New Roman"/>
                <w:sz w:val="20"/>
                <w:szCs w:val="20"/>
              </w:rPr>
              <w:t>II, III ve IV</w:t>
            </w:r>
          </w:p>
          <w:p w14:paraId="3AF0639B" w14:textId="77777777" w:rsidR="007252AC" w:rsidRPr="00E456DE" w:rsidRDefault="007252AC" w:rsidP="00495922">
            <w:pPr>
              <w:pStyle w:val="ListeParagraf"/>
              <w:numPr>
                <w:ilvl w:val="0"/>
                <w:numId w:val="2"/>
              </w:numPr>
              <w:jc w:val="both"/>
              <w:rPr>
                <w:rFonts w:ascii="Times New Roman" w:hAnsi="Times New Roman" w:cs="Times New Roman"/>
                <w:b/>
                <w:sz w:val="20"/>
                <w:szCs w:val="20"/>
              </w:rPr>
            </w:pPr>
            <w:r>
              <w:rPr>
                <w:rFonts w:ascii="Times New Roman" w:hAnsi="Times New Roman" w:cs="Times New Roman"/>
                <w:b/>
                <w:sz w:val="20"/>
                <w:szCs w:val="20"/>
              </w:rPr>
              <w:t>Aşağıdaki üretim tiplerinin hangisinde tek eşsiz bir ürünün üretimi yapılmaktadır?</w:t>
            </w:r>
          </w:p>
          <w:p w14:paraId="332A06F4" w14:textId="77777777" w:rsidR="007252AC" w:rsidRPr="00E456DE" w:rsidRDefault="007252AC" w:rsidP="00495922">
            <w:pPr>
              <w:pStyle w:val="ListeParagraf"/>
              <w:numPr>
                <w:ilvl w:val="0"/>
                <w:numId w:val="6"/>
              </w:numPr>
              <w:jc w:val="both"/>
              <w:rPr>
                <w:rFonts w:ascii="Times New Roman" w:hAnsi="Times New Roman" w:cs="Times New Roman"/>
                <w:b/>
                <w:sz w:val="20"/>
                <w:szCs w:val="20"/>
              </w:rPr>
            </w:pPr>
            <w:r>
              <w:rPr>
                <w:rFonts w:ascii="Times New Roman" w:hAnsi="Times New Roman" w:cs="Times New Roman"/>
                <w:sz w:val="20"/>
                <w:szCs w:val="20"/>
              </w:rPr>
              <w:t>Stoğa üretim</w:t>
            </w:r>
          </w:p>
          <w:p w14:paraId="6E5989B7" w14:textId="77777777" w:rsidR="007252AC" w:rsidRPr="00AE147F" w:rsidRDefault="007252AC" w:rsidP="00495922">
            <w:pPr>
              <w:pStyle w:val="ListeParagraf"/>
              <w:numPr>
                <w:ilvl w:val="0"/>
                <w:numId w:val="6"/>
              </w:numPr>
              <w:jc w:val="both"/>
              <w:rPr>
                <w:rFonts w:ascii="Times New Roman" w:hAnsi="Times New Roman" w:cs="Times New Roman"/>
                <w:sz w:val="20"/>
                <w:szCs w:val="20"/>
              </w:rPr>
            </w:pPr>
            <w:r w:rsidRPr="00AE147F">
              <w:rPr>
                <w:rFonts w:ascii="Times New Roman" w:hAnsi="Times New Roman" w:cs="Times New Roman"/>
                <w:sz w:val="20"/>
                <w:szCs w:val="20"/>
              </w:rPr>
              <w:t>Proje tipi üretim</w:t>
            </w:r>
          </w:p>
          <w:p w14:paraId="7C0531D4" w14:textId="77777777" w:rsidR="007252AC" w:rsidRPr="00AE147F" w:rsidRDefault="007252AC" w:rsidP="00495922">
            <w:pPr>
              <w:pStyle w:val="ListeParagraf"/>
              <w:numPr>
                <w:ilvl w:val="0"/>
                <w:numId w:val="6"/>
              </w:numPr>
              <w:jc w:val="both"/>
              <w:rPr>
                <w:rFonts w:ascii="Times New Roman" w:hAnsi="Times New Roman" w:cs="Times New Roman"/>
                <w:sz w:val="20"/>
                <w:szCs w:val="20"/>
              </w:rPr>
            </w:pPr>
            <w:r w:rsidRPr="00AE147F">
              <w:rPr>
                <w:rFonts w:ascii="Times New Roman" w:hAnsi="Times New Roman" w:cs="Times New Roman"/>
                <w:sz w:val="20"/>
                <w:szCs w:val="20"/>
              </w:rPr>
              <w:t>Sürekli üretim</w:t>
            </w:r>
          </w:p>
          <w:p w14:paraId="6E55980F" w14:textId="77777777" w:rsidR="007252AC" w:rsidRPr="00AE147F" w:rsidRDefault="007252AC" w:rsidP="00495922">
            <w:pPr>
              <w:pStyle w:val="ListeParagraf"/>
              <w:numPr>
                <w:ilvl w:val="0"/>
                <w:numId w:val="6"/>
              </w:numPr>
              <w:jc w:val="both"/>
              <w:rPr>
                <w:rFonts w:ascii="Times New Roman" w:hAnsi="Times New Roman" w:cs="Times New Roman"/>
                <w:sz w:val="20"/>
                <w:szCs w:val="20"/>
              </w:rPr>
            </w:pPr>
            <w:r w:rsidRPr="00AE147F">
              <w:rPr>
                <w:rFonts w:ascii="Times New Roman" w:hAnsi="Times New Roman" w:cs="Times New Roman"/>
                <w:sz w:val="20"/>
                <w:szCs w:val="20"/>
              </w:rPr>
              <w:t>Akış üretim</w:t>
            </w:r>
          </w:p>
          <w:p w14:paraId="64B77600" w14:textId="77777777" w:rsidR="007252AC" w:rsidRPr="00AE147F" w:rsidRDefault="007252AC" w:rsidP="00495922">
            <w:pPr>
              <w:pStyle w:val="ListeParagraf"/>
              <w:numPr>
                <w:ilvl w:val="0"/>
                <w:numId w:val="6"/>
              </w:numPr>
              <w:jc w:val="both"/>
              <w:rPr>
                <w:rFonts w:ascii="Times New Roman" w:hAnsi="Times New Roman" w:cs="Times New Roman"/>
                <w:sz w:val="20"/>
                <w:szCs w:val="20"/>
              </w:rPr>
            </w:pPr>
            <w:r w:rsidRPr="00AE147F">
              <w:rPr>
                <w:rFonts w:ascii="Times New Roman" w:hAnsi="Times New Roman" w:cs="Times New Roman"/>
                <w:sz w:val="20"/>
                <w:szCs w:val="20"/>
              </w:rPr>
              <w:t>Kütle üretim</w:t>
            </w:r>
          </w:p>
          <w:p w14:paraId="6D36D642" w14:textId="77777777" w:rsidR="007252AC" w:rsidRPr="00E456DE" w:rsidRDefault="007252AC" w:rsidP="00495922">
            <w:pPr>
              <w:pStyle w:val="ListeParagraf"/>
              <w:numPr>
                <w:ilvl w:val="0"/>
                <w:numId w:val="2"/>
              </w:numPr>
              <w:jc w:val="both"/>
              <w:rPr>
                <w:rFonts w:ascii="Times New Roman" w:hAnsi="Times New Roman" w:cs="Times New Roman"/>
                <w:b/>
                <w:sz w:val="20"/>
                <w:szCs w:val="20"/>
              </w:rPr>
            </w:pPr>
            <w:r w:rsidRPr="00E456DE">
              <w:rPr>
                <w:rFonts w:ascii="Times New Roman" w:hAnsi="Times New Roman" w:cs="Times New Roman"/>
                <w:b/>
                <w:sz w:val="20"/>
                <w:szCs w:val="20"/>
              </w:rPr>
              <w:t>Aşağıda verilen öğretmen mesleki yeterliklerinden hangisinin öğretimden çok eğitimle ilgili boyutları içerdiği ileri sürülebilir?</w:t>
            </w:r>
          </w:p>
          <w:p w14:paraId="6BC69045" w14:textId="77777777" w:rsidR="007252AC" w:rsidRPr="00E456DE" w:rsidRDefault="007252AC" w:rsidP="00495922">
            <w:pPr>
              <w:pStyle w:val="ListeParagraf"/>
              <w:numPr>
                <w:ilvl w:val="0"/>
                <w:numId w:val="7"/>
              </w:numPr>
              <w:jc w:val="both"/>
              <w:rPr>
                <w:rFonts w:ascii="Times New Roman" w:hAnsi="Times New Roman" w:cs="Times New Roman"/>
                <w:sz w:val="20"/>
                <w:szCs w:val="20"/>
              </w:rPr>
            </w:pPr>
            <w:r w:rsidRPr="00E456DE">
              <w:rPr>
                <w:rFonts w:ascii="Times New Roman" w:hAnsi="Times New Roman" w:cs="Times New Roman"/>
                <w:sz w:val="20"/>
                <w:szCs w:val="20"/>
              </w:rPr>
              <w:t>Yüksek düzeyde alan bilgisi</w:t>
            </w:r>
          </w:p>
          <w:p w14:paraId="3B998F4B" w14:textId="77777777" w:rsidR="007252AC" w:rsidRPr="00E456DE" w:rsidRDefault="007252AC" w:rsidP="00495922">
            <w:pPr>
              <w:pStyle w:val="ListeParagraf"/>
              <w:numPr>
                <w:ilvl w:val="0"/>
                <w:numId w:val="7"/>
              </w:numPr>
              <w:jc w:val="both"/>
              <w:rPr>
                <w:rFonts w:ascii="Times New Roman" w:hAnsi="Times New Roman" w:cs="Times New Roman"/>
                <w:sz w:val="20"/>
                <w:szCs w:val="20"/>
              </w:rPr>
            </w:pPr>
            <w:r w:rsidRPr="00E456DE">
              <w:rPr>
                <w:rFonts w:ascii="Times New Roman" w:hAnsi="Times New Roman" w:cs="Times New Roman"/>
                <w:sz w:val="20"/>
                <w:szCs w:val="20"/>
              </w:rPr>
              <w:t>Yüksek düzeyde meslek bilgisi</w:t>
            </w:r>
          </w:p>
          <w:p w14:paraId="0D1AFD33" w14:textId="77777777" w:rsidR="007252AC" w:rsidRPr="00E456DE" w:rsidRDefault="007252AC" w:rsidP="00495922">
            <w:pPr>
              <w:pStyle w:val="ListeParagraf"/>
              <w:numPr>
                <w:ilvl w:val="0"/>
                <w:numId w:val="7"/>
              </w:numPr>
              <w:jc w:val="both"/>
              <w:rPr>
                <w:rFonts w:ascii="Times New Roman" w:hAnsi="Times New Roman" w:cs="Times New Roman"/>
                <w:sz w:val="20"/>
                <w:szCs w:val="20"/>
              </w:rPr>
            </w:pPr>
            <w:r w:rsidRPr="00E456DE">
              <w:rPr>
                <w:rFonts w:ascii="Times New Roman" w:hAnsi="Times New Roman" w:cs="Times New Roman"/>
                <w:sz w:val="20"/>
                <w:szCs w:val="20"/>
              </w:rPr>
              <w:t>Yüksek düzeyde genel kültür</w:t>
            </w:r>
          </w:p>
          <w:p w14:paraId="5F7055E8" w14:textId="77777777" w:rsidR="007252AC" w:rsidRPr="00E456DE" w:rsidRDefault="007252AC" w:rsidP="00495922">
            <w:pPr>
              <w:pStyle w:val="ListeParagraf"/>
              <w:numPr>
                <w:ilvl w:val="0"/>
                <w:numId w:val="7"/>
              </w:numPr>
              <w:jc w:val="both"/>
              <w:rPr>
                <w:rFonts w:ascii="Times New Roman" w:hAnsi="Times New Roman" w:cs="Times New Roman"/>
                <w:sz w:val="20"/>
                <w:szCs w:val="20"/>
              </w:rPr>
            </w:pPr>
            <w:r w:rsidRPr="00E456DE">
              <w:rPr>
                <w:rFonts w:ascii="Times New Roman" w:hAnsi="Times New Roman" w:cs="Times New Roman"/>
                <w:sz w:val="20"/>
                <w:szCs w:val="20"/>
              </w:rPr>
              <w:t>Mesleğe karşı olumlu tutum</w:t>
            </w:r>
          </w:p>
          <w:p w14:paraId="739C90F3" w14:textId="77777777" w:rsidR="007252AC" w:rsidRDefault="007252AC" w:rsidP="00495922">
            <w:pPr>
              <w:pStyle w:val="ListeParagraf"/>
              <w:numPr>
                <w:ilvl w:val="0"/>
                <w:numId w:val="7"/>
              </w:numPr>
              <w:jc w:val="both"/>
              <w:rPr>
                <w:rFonts w:ascii="Times New Roman" w:hAnsi="Times New Roman" w:cs="Times New Roman"/>
                <w:sz w:val="20"/>
                <w:szCs w:val="20"/>
              </w:rPr>
            </w:pPr>
            <w:r w:rsidRPr="00E456DE">
              <w:rPr>
                <w:rFonts w:ascii="Times New Roman" w:hAnsi="Times New Roman" w:cs="Times New Roman"/>
                <w:sz w:val="20"/>
                <w:szCs w:val="20"/>
              </w:rPr>
              <w:t>Öğrenciye iyi bir model olma</w:t>
            </w:r>
          </w:p>
          <w:p w14:paraId="5871BB27" w14:textId="77777777" w:rsidR="007252AC" w:rsidRDefault="007252AC" w:rsidP="00495922">
            <w:pPr>
              <w:pStyle w:val="ListeParagraf"/>
              <w:numPr>
                <w:ilvl w:val="0"/>
                <w:numId w:val="2"/>
              </w:numPr>
              <w:jc w:val="both"/>
              <w:rPr>
                <w:rFonts w:ascii="Times New Roman" w:hAnsi="Times New Roman" w:cs="Times New Roman"/>
                <w:sz w:val="20"/>
                <w:szCs w:val="20"/>
              </w:rPr>
            </w:pPr>
            <w:r>
              <w:rPr>
                <w:rFonts w:ascii="Times New Roman" w:hAnsi="Times New Roman" w:cs="Times New Roman"/>
                <w:sz w:val="20"/>
                <w:szCs w:val="20"/>
              </w:rPr>
              <w:t>Aşağıdakilerden hangisi küreselleşme ile birlikte ortaya çıkan sonuçlardan biri değildir?</w:t>
            </w:r>
          </w:p>
          <w:p w14:paraId="1E25B132" w14:textId="77777777" w:rsidR="007252AC" w:rsidRDefault="007252AC" w:rsidP="00495922">
            <w:pPr>
              <w:pStyle w:val="ListeParagraf"/>
              <w:numPr>
                <w:ilvl w:val="0"/>
                <w:numId w:val="56"/>
              </w:numPr>
              <w:jc w:val="both"/>
              <w:rPr>
                <w:rFonts w:ascii="Times New Roman" w:hAnsi="Times New Roman" w:cs="Times New Roman"/>
                <w:sz w:val="20"/>
                <w:szCs w:val="20"/>
              </w:rPr>
            </w:pPr>
            <w:r>
              <w:rPr>
                <w:rFonts w:ascii="Times New Roman" w:hAnsi="Times New Roman" w:cs="Times New Roman"/>
                <w:sz w:val="20"/>
                <w:szCs w:val="20"/>
              </w:rPr>
              <w:t>Rekabetin artması</w:t>
            </w:r>
          </w:p>
          <w:p w14:paraId="270B7F77" w14:textId="77777777" w:rsidR="007252AC" w:rsidRDefault="007252AC" w:rsidP="00495922">
            <w:pPr>
              <w:pStyle w:val="ListeParagraf"/>
              <w:numPr>
                <w:ilvl w:val="0"/>
                <w:numId w:val="56"/>
              </w:numPr>
              <w:jc w:val="both"/>
              <w:rPr>
                <w:rFonts w:ascii="Times New Roman" w:hAnsi="Times New Roman" w:cs="Times New Roman"/>
                <w:sz w:val="20"/>
                <w:szCs w:val="20"/>
              </w:rPr>
            </w:pPr>
            <w:r>
              <w:rPr>
                <w:rFonts w:ascii="Times New Roman" w:hAnsi="Times New Roman" w:cs="Times New Roman"/>
                <w:sz w:val="20"/>
                <w:szCs w:val="20"/>
              </w:rPr>
              <w:t>İşgücünün serbestçe dolaşması</w:t>
            </w:r>
          </w:p>
          <w:p w14:paraId="7F25C9D3" w14:textId="77777777" w:rsidR="007252AC" w:rsidRDefault="007252AC" w:rsidP="00495922">
            <w:pPr>
              <w:pStyle w:val="ListeParagraf"/>
              <w:numPr>
                <w:ilvl w:val="0"/>
                <w:numId w:val="56"/>
              </w:numPr>
              <w:jc w:val="both"/>
              <w:rPr>
                <w:rFonts w:ascii="Times New Roman" w:hAnsi="Times New Roman" w:cs="Times New Roman"/>
                <w:sz w:val="20"/>
                <w:szCs w:val="20"/>
              </w:rPr>
            </w:pPr>
            <w:r>
              <w:rPr>
                <w:rFonts w:ascii="Times New Roman" w:hAnsi="Times New Roman" w:cs="Times New Roman"/>
                <w:sz w:val="20"/>
                <w:szCs w:val="20"/>
              </w:rPr>
              <w:t>Maliyetlerin artması</w:t>
            </w:r>
          </w:p>
          <w:p w14:paraId="67BC9C6F" w14:textId="77777777" w:rsidR="007252AC" w:rsidRDefault="007252AC" w:rsidP="00495922">
            <w:pPr>
              <w:pStyle w:val="ListeParagraf"/>
              <w:numPr>
                <w:ilvl w:val="0"/>
                <w:numId w:val="56"/>
              </w:numPr>
              <w:jc w:val="both"/>
              <w:rPr>
                <w:rFonts w:ascii="Times New Roman" w:hAnsi="Times New Roman" w:cs="Times New Roman"/>
                <w:sz w:val="20"/>
                <w:szCs w:val="20"/>
              </w:rPr>
            </w:pPr>
            <w:r>
              <w:rPr>
                <w:rFonts w:ascii="Times New Roman" w:hAnsi="Times New Roman" w:cs="Times New Roman"/>
                <w:sz w:val="20"/>
                <w:szCs w:val="20"/>
              </w:rPr>
              <w:t>İş yapma tarzlarının değişmesi</w:t>
            </w:r>
          </w:p>
          <w:p w14:paraId="49CA4709" w14:textId="77777777" w:rsidR="007252AC" w:rsidRPr="007D4163" w:rsidRDefault="007252AC" w:rsidP="00495922">
            <w:pPr>
              <w:pStyle w:val="ListeParagraf"/>
              <w:numPr>
                <w:ilvl w:val="0"/>
                <w:numId w:val="56"/>
              </w:numPr>
              <w:jc w:val="both"/>
              <w:rPr>
                <w:rFonts w:ascii="Times New Roman" w:hAnsi="Times New Roman" w:cs="Times New Roman"/>
                <w:sz w:val="20"/>
                <w:szCs w:val="20"/>
              </w:rPr>
            </w:pPr>
            <w:r>
              <w:rPr>
                <w:rFonts w:ascii="Times New Roman" w:hAnsi="Times New Roman" w:cs="Times New Roman"/>
                <w:sz w:val="20"/>
                <w:szCs w:val="20"/>
              </w:rPr>
              <w:t xml:space="preserve">Sermaye ve bilginin serbestçe dolaşması </w:t>
            </w:r>
          </w:p>
          <w:p w14:paraId="7013EFA5" w14:textId="77777777" w:rsidR="007252AC" w:rsidRPr="00CD1C52" w:rsidRDefault="007252AC" w:rsidP="00495922">
            <w:pPr>
              <w:tabs>
                <w:tab w:val="left" w:pos="720"/>
              </w:tabs>
              <w:autoSpaceDE w:val="0"/>
              <w:autoSpaceDN w:val="0"/>
              <w:adjustRightInd w:val="0"/>
              <w:ind w:right="18"/>
              <w:jc w:val="both"/>
              <w:rPr>
                <w:rFonts w:ascii="Times New Roman" w:hAnsi="Times New Roman" w:cs="Times New Roman"/>
                <w:color w:val="000000"/>
                <w:sz w:val="20"/>
                <w:szCs w:val="20"/>
              </w:rPr>
            </w:pPr>
          </w:p>
        </w:tc>
      </w:tr>
      <w:tr w:rsidR="007252AC" w:rsidRPr="00CD1C52" w14:paraId="0C68133C" w14:textId="77777777" w:rsidTr="00873E49">
        <w:trPr>
          <w:tblHeader/>
        </w:trPr>
        <w:tc>
          <w:tcPr>
            <w:tcW w:w="2553" w:type="dxa"/>
            <w:gridSpan w:val="3"/>
            <w:vAlign w:val="center"/>
          </w:tcPr>
          <w:p w14:paraId="17EFE80A" w14:textId="77777777" w:rsidR="007252AC" w:rsidRPr="00CD1C52" w:rsidRDefault="007252AC" w:rsidP="00495922">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Cevap Anahtarı</w:t>
            </w:r>
          </w:p>
        </w:tc>
        <w:tc>
          <w:tcPr>
            <w:tcW w:w="7060" w:type="dxa"/>
            <w:gridSpan w:val="2"/>
          </w:tcPr>
          <w:p w14:paraId="69A57AE2" w14:textId="77777777" w:rsidR="007252AC" w:rsidRPr="00E456DE" w:rsidRDefault="007252AC" w:rsidP="00495922">
            <w:pPr>
              <w:jc w:val="both"/>
              <w:rPr>
                <w:rFonts w:ascii="Times New Roman" w:hAnsi="Times New Roman" w:cs="Times New Roman"/>
                <w:sz w:val="20"/>
                <w:szCs w:val="20"/>
              </w:rPr>
            </w:pPr>
            <w:r>
              <w:rPr>
                <w:rFonts w:ascii="Times New Roman" w:hAnsi="Times New Roman" w:cs="Times New Roman"/>
                <w:sz w:val="20"/>
                <w:szCs w:val="20"/>
              </w:rPr>
              <w:t>1-a, 2-c, 3-d, 4-d, 5-c</w:t>
            </w:r>
          </w:p>
        </w:tc>
      </w:tr>
      <w:tr w:rsidR="007252AC" w:rsidRPr="00BE6D29" w14:paraId="21CCB536" w14:textId="77777777" w:rsidTr="00873E49">
        <w:trPr>
          <w:trHeight w:val="401"/>
          <w:tblHeader/>
        </w:trPr>
        <w:tc>
          <w:tcPr>
            <w:tcW w:w="2553" w:type="dxa"/>
            <w:gridSpan w:val="3"/>
            <w:vAlign w:val="center"/>
          </w:tcPr>
          <w:p w14:paraId="0FB6A431"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Kaynak Kitap</w:t>
            </w:r>
          </w:p>
        </w:tc>
        <w:tc>
          <w:tcPr>
            <w:tcW w:w="7060" w:type="dxa"/>
            <w:gridSpan w:val="2"/>
            <w:vAlign w:val="center"/>
          </w:tcPr>
          <w:p w14:paraId="6CC59289" w14:textId="77777777" w:rsidR="007252AC" w:rsidRPr="00D02DF2" w:rsidRDefault="007252AC" w:rsidP="00495922">
            <w:pPr>
              <w:tabs>
                <w:tab w:val="left" w:pos="1552"/>
              </w:tabs>
              <w:rPr>
                <w:rFonts w:ascii="Times New Roman" w:hAnsi="Times New Roman" w:cs="Times New Roman"/>
                <w:b/>
                <w:sz w:val="20"/>
                <w:szCs w:val="20"/>
              </w:rPr>
            </w:pPr>
            <w:r>
              <w:rPr>
                <w:noProof/>
                <w:lang w:eastAsia="tr-TR"/>
              </w:rPr>
              <w:drawing>
                <wp:anchor distT="0" distB="0" distL="114300" distR="114300" simplePos="0" relativeHeight="251834880" behindDoc="0" locked="0" layoutInCell="1" allowOverlap="1" wp14:anchorId="77F0FC1F" wp14:editId="6B88C28A">
                  <wp:simplePos x="2355494" y="4572000"/>
                  <wp:positionH relativeFrom="margin">
                    <wp:align>left</wp:align>
                  </wp:positionH>
                  <wp:positionV relativeFrom="margin">
                    <wp:align>center</wp:align>
                  </wp:positionV>
                  <wp:extent cx="980237" cy="1425799"/>
                  <wp:effectExtent l="0" t="0" r="0" b="0"/>
                  <wp:wrapSquare wrapText="bothSides"/>
                  <wp:docPr id="78" name="Resim 78" descr="Ã¼retim yÃ¶netimi nurettin parÄ±lt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¼retim yÃ¶netimi nurettin parÄ±ltÄ± ile ilgili gÃ¶rsel sonucu"/>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80237" cy="1425799"/>
                          </a:xfrm>
                          <a:prstGeom prst="rect">
                            <a:avLst/>
                          </a:prstGeom>
                          <a:noFill/>
                          <a:ln>
                            <a:noFill/>
                          </a:ln>
                        </pic:spPr>
                      </pic:pic>
                    </a:graphicData>
                  </a:graphic>
                </wp:anchor>
              </w:drawing>
            </w:r>
            <w:r w:rsidRPr="00D02DF2">
              <w:rPr>
                <w:rFonts w:ascii="Times New Roman" w:hAnsi="Times New Roman" w:cs="Times New Roman"/>
                <w:b/>
                <w:sz w:val="20"/>
                <w:szCs w:val="20"/>
              </w:rPr>
              <w:t xml:space="preserve">Yazar/Editör: </w:t>
            </w:r>
            <w:r>
              <w:rPr>
                <w:rFonts w:ascii="Times New Roman" w:hAnsi="Times New Roman" w:cs="Times New Roman"/>
                <w:sz w:val="20"/>
                <w:szCs w:val="20"/>
              </w:rPr>
              <w:t>Parıltı, Nurettin. Aydoğan, Enver ve Koçak, Aydın. Üretim Yönetimi. Ankara: Nobel Yayın Dağıtım</w:t>
            </w:r>
            <w:r w:rsidRPr="00D02DF2">
              <w:rPr>
                <w:rFonts w:ascii="Times New Roman" w:hAnsi="Times New Roman" w:cs="Times New Roman"/>
                <w:sz w:val="20"/>
                <w:szCs w:val="20"/>
              </w:rPr>
              <w:t>.</w:t>
            </w:r>
          </w:p>
          <w:p w14:paraId="72938E73" w14:textId="77777777" w:rsidR="007252AC" w:rsidRPr="00D02DF2" w:rsidRDefault="007252AC" w:rsidP="00495922">
            <w:pPr>
              <w:tabs>
                <w:tab w:val="left" w:pos="1552"/>
              </w:tabs>
              <w:ind w:left="1416"/>
              <w:rPr>
                <w:rFonts w:ascii="Times New Roman" w:hAnsi="Times New Roman" w:cs="Times New Roman"/>
                <w:sz w:val="20"/>
                <w:szCs w:val="20"/>
              </w:rPr>
            </w:pPr>
            <w:r w:rsidRPr="00D02DF2">
              <w:rPr>
                <w:rFonts w:ascii="Times New Roman" w:hAnsi="Times New Roman" w:cs="Times New Roman"/>
                <w:b/>
                <w:sz w:val="20"/>
                <w:szCs w:val="20"/>
              </w:rPr>
              <w:t>Sorumlu Olunan Bölümler/Sayfalar:</w:t>
            </w:r>
            <w:r>
              <w:rPr>
                <w:rFonts w:ascii="Times New Roman" w:hAnsi="Times New Roman" w:cs="Times New Roman"/>
                <w:b/>
                <w:sz w:val="20"/>
                <w:szCs w:val="20"/>
              </w:rPr>
              <w:t xml:space="preserve"> </w:t>
            </w:r>
            <w:r>
              <w:rPr>
                <w:rFonts w:ascii="Times New Roman" w:hAnsi="Times New Roman" w:cs="Times New Roman"/>
                <w:sz w:val="20"/>
                <w:szCs w:val="20"/>
              </w:rPr>
              <w:t xml:space="preserve">1 ila 9. bölümler arası </w:t>
            </w:r>
          </w:p>
        </w:tc>
      </w:tr>
      <w:tr w:rsidR="007252AC" w:rsidRPr="00BE6D29" w14:paraId="54E88988" w14:textId="77777777" w:rsidTr="00873E49">
        <w:trPr>
          <w:trHeight w:val="401"/>
          <w:tblHeader/>
        </w:trPr>
        <w:tc>
          <w:tcPr>
            <w:tcW w:w="2553" w:type="dxa"/>
            <w:gridSpan w:val="3"/>
            <w:vAlign w:val="center"/>
          </w:tcPr>
          <w:p w14:paraId="45508D97" w14:textId="77777777" w:rsidR="007252AC" w:rsidRPr="00236124" w:rsidRDefault="007252AC" w:rsidP="00495922">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Yardımcı Kaynaklar ve Okuma Listesi</w:t>
            </w:r>
          </w:p>
        </w:tc>
        <w:tc>
          <w:tcPr>
            <w:tcW w:w="7060" w:type="dxa"/>
            <w:gridSpan w:val="2"/>
            <w:vAlign w:val="center"/>
          </w:tcPr>
          <w:p w14:paraId="3E54C3CE" w14:textId="77777777" w:rsidR="007252AC" w:rsidRPr="003B2D4B" w:rsidRDefault="007252AC" w:rsidP="00495922">
            <w:pPr>
              <w:tabs>
                <w:tab w:val="left" w:pos="1552"/>
              </w:tabs>
              <w:rPr>
                <w:rFonts w:ascii="Times New Roman" w:hAnsi="Times New Roman" w:cs="Times New Roman"/>
                <w:sz w:val="20"/>
                <w:szCs w:val="20"/>
              </w:rPr>
            </w:pPr>
          </w:p>
        </w:tc>
      </w:tr>
    </w:tbl>
    <w:p w14:paraId="596C624B" w14:textId="77777777" w:rsidR="00F05372" w:rsidRDefault="00F05372" w:rsidP="00F05372">
      <w:pPr>
        <w:jc w:val="center"/>
        <w:rPr>
          <w:rFonts w:ascii="Times New Roman" w:hAnsi="Times New Roman" w:cs="Times New Roman"/>
          <w:b/>
          <w:color w:val="5B9BD5" w:themeColor="accent1"/>
          <w:sz w:val="24"/>
          <w:szCs w:val="24"/>
        </w:rPr>
      </w:pPr>
    </w:p>
    <w:p w14:paraId="2E03BF53" w14:textId="416898BE" w:rsidR="0067585A" w:rsidRDefault="0067585A">
      <w:r>
        <w:br w:type="page"/>
      </w:r>
    </w:p>
    <w:bookmarkEnd w:id="129"/>
    <w:p w14:paraId="7BC380CA" w14:textId="274FA92C" w:rsidR="007252AC" w:rsidRPr="0067585A" w:rsidRDefault="007252AC">
      <w:pPr>
        <w:rPr>
          <w:rFonts w:cs="Times New Roman"/>
          <w:b/>
        </w:rPr>
      </w:pPr>
    </w:p>
    <w:tbl>
      <w:tblPr>
        <w:tblStyle w:val="TabloKlavuzu"/>
        <w:tblW w:w="5305" w:type="pct"/>
        <w:tblLayout w:type="fixed"/>
        <w:tblCellMar>
          <w:left w:w="28" w:type="dxa"/>
          <w:right w:w="28" w:type="dxa"/>
        </w:tblCellMar>
        <w:tblLook w:val="01E0" w:firstRow="1" w:lastRow="1" w:firstColumn="1" w:lastColumn="1" w:noHBand="0" w:noVBand="0"/>
      </w:tblPr>
      <w:tblGrid>
        <w:gridCol w:w="299"/>
        <w:gridCol w:w="2247"/>
        <w:gridCol w:w="7"/>
        <w:gridCol w:w="5640"/>
        <w:gridCol w:w="1420"/>
      </w:tblGrid>
      <w:tr w:rsidR="00801E5E" w:rsidRPr="00BE6D29" w14:paraId="21114264" w14:textId="77777777" w:rsidTr="0067585A">
        <w:trPr>
          <w:trHeight w:val="401"/>
        </w:trPr>
        <w:tc>
          <w:tcPr>
            <w:tcW w:w="2554" w:type="dxa"/>
            <w:gridSpan w:val="3"/>
            <w:vAlign w:val="center"/>
          </w:tcPr>
          <w:p w14:paraId="5F7E8560" w14:textId="77777777" w:rsidR="00801E5E" w:rsidRPr="00236124" w:rsidRDefault="00801E5E"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Öğretim Üyesi</w:t>
            </w:r>
          </w:p>
        </w:tc>
        <w:tc>
          <w:tcPr>
            <w:tcW w:w="7061" w:type="dxa"/>
            <w:gridSpan w:val="2"/>
            <w:vAlign w:val="center"/>
          </w:tcPr>
          <w:p w14:paraId="13CFAC4A" w14:textId="77777777" w:rsidR="00801E5E" w:rsidRPr="00BE6D29" w:rsidRDefault="00801E5E" w:rsidP="0067585A">
            <w:pPr>
              <w:tabs>
                <w:tab w:val="left" w:pos="1552"/>
              </w:tabs>
              <w:rPr>
                <w:rFonts w:ascii="Times New Roman" w:hAnsi="Times New Roman" w:cs="Times New Roman"/>
                <w:sz w:val="20"/>
                <w:szCs w:val="20"/>
              </w:rPr>
            </w:pPr>
            <w:r>
              <w:rPr>
                <w:rFonts w:ascii="Times New Roman" w:hAnsi="Times New Roman" w:cs="Times New Roman"/>
                <w:sz w:val="20"/>
                <w:szCs w:val="20"/>
              </w:rPr>
              <w:t>Doç.Dr. Ersin IRK</w:t>
            </w:r>
          </w:p>
        </w:tc>
      </w:tr>
      <w:tr w:rsidR="00801E5E" w:rsidRPr="00BE6D29" w14:paraId="1982E0A7" w14:textId="77777777" w:rsidTr="0067585A">
        <w:trPr>
          <w:trHeight w:val="401"/>
        </w:trPr>
        <w:tc>
          <w:tcPr>
            <w:tcW w:w="2554" w:type="dxa"/>
            <w:gridSpan w:val="3"/>
            <w:vAlign w:val="center"/>
          </w:tcPr>
          <w:p w14:paraId="2E2CAFF3" w14:textId="77777777" w:rsidR="00801E5E" w:rsidRPr="00236124" w:rsidRDefault="00801E5E"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Oda Numarası</w:t>
            </w:r>
          </w:p>
        </w:tc>
        <w:tc>
          <w:tcPr>
            <w:tcW w:w="7061" w:type="dxa"/>
            <w:gridSpan w:val="2"/>
            <w:vAlign w:val="center"/>
          </w:tcPr>
          <w:p w14:paraId="0366CAE8" w14:textId="77777777" w:rsidR="00801E5E" w:rsidRDefault="00801E5E" w:rsidP="0067585A">
            <w:pPr>
              <w:tabs>
                <w:tab w:val="left" w:pos="1552"/>
              </w:tabs>
              <w:rPr>
                <w:rFonts w:ascii="Times New Roman" w:hAnsi="Times New Roman" w:cs="Times New Roman"/>
                <w:sz w:val="20"/>
                <w:szCs w:val="20"/>
              </w:rPr>
            </w:pPr>
            <w:r>
              <w:rPr>
                <w:rFonts w:ascii="Times New Roman" w:hAnsi="Times New Roman" w:cs="Times New Roman"/>
                <w:sz w:val="20"/>
                <w:szCs w:val="20"/>
              </w:rPr>
              <w:t>MA-K1-7</w:t>
            </w:r>
          </w:p>
        </w:tc>
      </w:tr>
      <w:tr w:rsidR="00801E5E" w:rsidRPr="00BE6D29" w14:paraId="3F810D3F" w14:textId="77777777" w:rsidTr="0067585A">
        <w:trPr>
          <w:trHeight w:val="401"/>
        </w:trPr>
        <w:tc>
          <w:tcPr>
            <w:tcW w:w="2554" w:type="dxa"/>
            <w:gridSpan w:val="3"/>
            <w:vAlign w:val="center"/>
          </w:tcPr>
          <w:p w14:paraId="4CF12D40" w14:textId="77777777" w:rsidR="00801E5E" w:rsidRPr="00236124" w:rsidRDefault="00801E5E" w:rsidP="0067585A">
            <w:pPr>
              <w:rPr>
                <w:rFonts w:ascii="Times New Roman" w:hAnsi="Times New Roman" w:cs="Times New Roman"/>
                <w:b/>
                <w:color w:val="000000"/>
                <w:sz w:val="20"/>
                <w:szCs w:val="20"/>
              </w:rPr>
            </w:pPr>
            <w:r>
              <w:rPr>
                <w:rFonts w:ascii="Times New Roman" w:hAnsi="Times New Roman" w:cs="Times New Roman"/>
                <w:b/>
                <w:color w:val="000000"/>
                <w:sz w:val="20"/>
                <w:szCs w:val="20"/>
              </w:rPr>
              <w:t>Ofis Saati</w:t>
            </w:r>
          </w:p>
        </w:tc>
        <w:tc>
          <w:tcPr>
            <w:tcW w:w="7061" w:type="dxa"/>
            <w:gridSpan w:val="2"/>
            <w:vAlign w:val="center"/>
          </w:tcPr>
          <w:tbl>
            <w:tblPr>
              <w:tblW w:w="3860" w:type="dxa"/>
              <w:tblLayout w:type="fixed"/>
              <w:tblCellMar>
                <w:left w:w="70" w:type="dxa"/>
                <w:right w:w="70" w:type="dxa"/>
              </w:tblCellMar>
              <w:tblLook w:val="04A0" w:firstRow="1" w:lastRow="0" w:firstColumn="1" w:lastColumn="0" w:noHBand="0" w:noVBand="1"/>
            </w:tblPr>
            <w:tblGrid>
              <w:gridCol w:w="1120"/>
              <w:gridCol w:w="1360"/>
              <w:gridCol w:w="1380"/>
            </w:tblGrid>
            <w:tr w:rsidR="00801E5E" w:rsidRPr="00294F72" w14:paraId="5C0610FF" w14:textId="77777777" w:rsidTr="0067585A">
              <w:trPr>
                <w:trHeight w:val="462"/>
              </w:trPr>
              <w:tc>
                <w:tcPr>
                  <w:tcW w:w="112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5B61CE22" w14:textId="77777777" w:rsidR="00801E5E" w:rsidRPr="00294F72" w:rsidRDefault="00801E5E" w:rsidP="0067585A">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Salı</w:t>
                  </w:r>
                </w:p>
              </w:tc>
              <w:tc>
                <w:tcPr>
                  <w:tcW w:w="136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522DDF0B" w14:textId="77777777" w:rsidR="00801E5E" w:rsidRPr="00294F72" w:rsidRDefault="00801E5E" w:rsidP="0067585A">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0</w:t>
                  </w:r>
                  <w:r>
                    <w:rPr>
                      <w:rFonts w:ascii="Arial" w:eastAsia="Times New Roman" w:hAnsi="Arial" w:cs="Arial"/>
                      <w:color w:val="000000"/>
                      <w:sz w:val="20"/>
                      <w:szCs w:val="20"/>
                      <w:lang w:eastAsia="tr-TR"/>
                    </w:rPr>
                    <w:t>8</w:t>
                  </w:r>
                  <w:r w:rsidRPr="00294F72">
                    <w:rPr>
                      <w:rFonts w:ascii="Arial" w:eastAsia="Times New Roman" w:hAnsi="Arial" w:cs="Arial"/>
                      <w:color w:val="000000"/>
                      <w:sz w:val="20"/>
                      <w:szCs w:val="20"/>
                      <w:lang w:eastAsia="tr-TR"/>
                    </w:rPr>
                    <w:t>:30-</w:t>
                  </w:r>
                  <w:r>
                    <w:rPr>
                      <w:rFonts w:ascii="Arial" w:eastAsia="Times New Roman" w:hAnsi="Arial" w:cs="Arial"/>
                      <w:color w:val="000000"/>
                      <w:sz w:val="20"/>
                      <w:szCs w:val="20"/>
                      <w:lang w:eastAsia="tr-TR"/>
                    </w:rPr>
                    <w:t>09</w:t>
                  </w:r>
                  <w:r w:rsidRPr="00294F72">
                    <w:rPr>
                      <w:rFonts w:ascii="Arial" w:eastAsia="Times New Roman" w:hAnsi="Arial" w:cs="Arial"/>
                      <w:color w:val="000000"/>
                      <w:sz w:val="20"/>
                      <w:szCs w:val="20"/>
                      <w:lang w:eastAsia="tr-TR"/>
                    </w:rPr>
                    <w:t>:15</w:t>
                  </w:r>
                </w:p>
              </w:tc>
              <w:tc>
                <w:tcPr>
                  <w:tcW w:w="1380" w:type="dxa"/>
                  <w:tcBorders>
                    <w:top w:val="single" w:sz="4" w:space="0" w:color="FFFFFF"/>
                    <w:left w:val="single" w:sz="4" w:space="0" w:color="FFFFFF"/>
                    <w:bottom w:val="single" w:sz="4" w:space="0" w:color="FFFFFF"/>
                    <w:right w:val="single" w:sz="4" w:space="0" w:color="FFFFFF"/>
                  </w:tcBorders>
                  <w:shd w:val="clear" w:color="000000" w:fill="FBDAD7"/>
                  <w:noWrap/>
                  <w:vAlign w:val="center"/>
                  <w:hideMark/>
                </w:tcPr>
                <w:p w14:paraId="44D28A07" w14:textId="77777777" w:rsidR="00801E5E" w:rsidRPr="00294F72" w:rsidRDefault="00801E5E" w:rsidP="0067585A">
                  <w:pPr>
                    <w:spacing w:after="0" w:line="240" w:lineRule="auto"/>
                    <w:rPr>
                      <w:rFonts w:ascii="Arial" w:eastAsia="Times New Roman" w:hAnsi="Arial" w:cs="Arial"/>
                      <w:color w:val="000000"/>
                      <w:sz w:val="20"/>
                      <w:szCs w:val="20"/>
                      <w:lang w:eastAsia="tr-TR"/>
                    </w:rPr>
                  </w:pPr>
                  <w:r w:rsidRPr="00294F72">
                    <w:rPr>
                      <w:rFonts w:ascii="Arial" w:eastAsia="Times New Roman" w:hAnsi="Arial" w:cs="Arial"/>
                      <w:color w:val="000000"/>
                      <w:sz w:val="20"/>
                      <w:szCs w:val="20"/>
                      <w:lang w:eastAsia="tr-TR"/>
                    </w:rPr>
                    <w:t>:30-11:15</w:t>
                  </w:r>
                </w:p>
              </w:tc>
            </w:tr>
          </w:tbl>
          <w:p w14:paraId="6FC6FA66" w14:textId="77777777" w:rsidR="00801E5E" w:rsidRDefault="00801E5E" w:rsidP="0067585A">
            <w:pPr>
              <w:tabs>
                <w:tab w:val="left" w:pos="1552"/>
              </w:tabs>
              <w:rPr>
                <w:rFonts w:ascii="Times New Roman" w:hAnsi="Times New Roman" w:cs="Times New Roman"/>
                <w:sz w:val="20"/>
                <w:szCs w:val="20"/>
              </w:rPr>
            </w:pPr>
          </w:p>
        </w:tc>
      </w:tr>
      <w:tr w:rsidR="00801E5E" w:rsidRPr="00BE6D29" w14:paraId="17A5BDFA" w14:textId="77777777" w:rsidTr="0067585A">
        <w:trPr>
          <w:trHeight w:val="401"/>
        </w:trPr>
        <w:tc>
          <w:tcPr>
            <w:tcW w:w="2554" w:type="dxa"/>
            <w:gridSpan w:val="3"/>
            <w:vAlign w:val="center"/>
          </w:tcPr>
          <w:p w14:paraId="54E5FCD5" w14:textId="77777777" w:rsidR="00801E5E" w:rsidRPr="00236124" w:rsidRDefault="00801E5E" w:rsidP="0067585A">
            <w:pPr>
              <w:rPr>
                <w:rFonts w:ascii="Times New Roman" w:hAnsi="Times New Roman" w:cs="Times New Roman"/>
                <w:b/>
                <w:color w:val="000000"/>
                <w:sz w:val="20"/>
                <w:szCs w:val="20"/>
              </w:rPr>
            </w:pPr>
            <w:r w:rsidRPr="00236124">
              <w:rPr>
                <w:rFonts w:ascii="Times New Roman" w:hAnsi="Times New Roman" w:cs="Times New Roman"/>
                <w:b/>
                <w:color w:val="000000"/>
                <w:sz w:val="20"/>
                <w:szCs w:val="20"/>
              </w:rPr>
              <w:t>E-posta</w:t>
            </w:r>
          </w:p>
        </w:tc>
        <w:tc>
          <w:tcPr>
            <w:tcW w:w="7061" w:type="dxa"/>
            <w:gridSpan w:val="2"/>
            <w:vAlign w:val="center"/>
          </w:tcPr>
          <w:p w14:paraId="16215425" w14:textId="77777777" w:rsidR="00801E5E" w:rsidRDefault="0067585A" w:rsidP="0067585A">
            <w:pPr>
              <w:tabs>
                <w:tab w:val="left" w:pos="1552"/>
              </w:tabs>
              <w:rPr>
                <w:rFonts w:ascii="Times New Roman" w:hAnsi="Times New Roman" w:cs="Times New Roman"/>
                <w:sz w:val="20"/>
                <w:szCs w:val="20"/>
              </w:rPr>
            </w:pPr>
            <w:hyperlink r:id="rId161" w:history="1">
              <w:r w:rsidR="00801E5E" w:rsidRPr="00DB095E">
                <w:rPr>
                  <w:rStyle w:val="Kpr"/>
                  <w:rFonts w:ascii="Arial" w:hAnsi="Arial" w:cs="Arial"/>
                  <w:sz w:val="20"/>
                  <w:szCs w:val="20"/>
                </w:rPr>
                <w:t>ersin.irk@gop.edu.tr</w:t>
              </w:r>
            </w:hyperlink>
          </w:p>
        </w:tc>
      </w:tr>
      <w:tr w:rsidR="00801E5E" w:rsidRPr="00BE6D29" w14:paraId="1EB5F4CF" w14:textId="77777777" w:rsidTr="0067585A">
        <w:trPr>
          <w:trHeight w:val="401"/>
        </w:trPr>
        <w:tc>
          <w:tcPr>
            <w:tcW w:w="2554" w:type="dxa"/>
            <w:gridSpan w:val="3"/>
            <w:vAlign w:val="center"/>
          </w:tcPr>
          <w:p w14:paraId="4C75CB94" w14:textId="77777777" w:rsidR="00801E5E" w:rsidRPr="00236124" w:rsidRDefault="00801E5E"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 Zamanı</w:t>
            </w:r>
          </w:p>
        </w:tc>
        <w:tc>
          <w:tcPr>
            <w:tcW w:w="7061" w:type="dxa"/>
            <w:gridSpan w:val="2"/>
            <w:vAlign w:val="center"/>
          </w:tcPr>
          <w:p w14:paraId="5E0FC99A" w14:textId="77777777" w:rsidR="00801E5E" w:rsidRPr="00C774D8" w:rsidRDefault="00801E5E" w:rsidP="0067585A">
            <w:pPr>
              <w:tabs>
                <w:tab w:val="left" w:pos="1552"/>
              </w:tabs>
              <w:rPr>
                <w:rFonts w:ascii="Times New Roman" w:hAnsi="Times New Roman" w:cs="Times New Roman"/>
              </w:rPr>
            </w:pPr>
            <w:r>
              <w:rPr>
                <w:rFonts w:ascii="Times New Roman" w:hAnsi="Times New Roman" w:cs="Times New Roman"/>
              </w:rPr>
              <w:t>Salı 13:15-16:00</w:t>
            </w:r>
          </w:p>
        </w:tc>
      </w:tr>
      <w:tr w:rsidR="00801E5E" w:rsidRPr="00BE6D29" w14:paraId="761F76FF" w14:textId="77777777" w:rsidTr="0067585A">
        <w:trPr>
          <w:trHeight w:val="401"/>
        </w:trPr>
        <w:tc>
          <w:tcPr>
            <w:tcW w:w="2554" w:type="dxa"/>
            <w:gridSpan w:val="3"/>
            <w:vAlign w:val="center"/>
          </w:tcPr>
          <w:p w14:paraId="457D7733" w14:textId="77777777" w:rsidR="00801E5E" w:rsidRPr="00236124" w:rsidRDefault="00801E5E"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Derslik</w:t>
            </w:r>
          </w:p>
        </w:tc>
        <w:tc>
          <w:tcPr>
            <w:tcW w:w="7061" w:type="dxa"/>
            <w:gridSpan w:val="2"/>
            <w:vAlign w:val="center"/>
          </w:tcPr>
          <w:p w14:paraId="7952BCBC" w14:textId="77777777" w:rsidR="00801E5E" w:rsidRPr="00C774D8" w:rsidRDefault="00801E5E" w:rsidP="0067585A">
            <w:pPr>
              <w:tabs>
                <w:tab w:val="left" w:pos="1552"/>
              </w:tabs>
              <w:rPr>
                <w:rFonts w:ascii="Times New Roman" w:hAnsi="Times New Roman" w:cs="Times New Roman"/>
                <w:sz w:val="20"/>
                <w:szCs w:val="20"/>
              </w:rPr>
            </w:pPr>
            <w:r>
              <w:rPr>
                <w:rFonts w:ascii="Times New Roman" w:hAnsi="Times New Roman" w:cs="Times New Roman"/>
                <w:sz w:val="20"/>
                <w:szCs w:val="20"/>
              </w:rPr>
              <w:t>D1</w:t>
            </w:r>
          </w:p>
        </w:tc>
      </w:tr>
      <w:tr w:rsidR="00801E5E" w:rsidRPr="00BE6D29" w14:paraId="38C19BCF" w14:textId="77777777" w:rsidTr="0067585A">
        <w:trPr>
          <w:trHeight w:val="401"/>
        </w:trPr>
        <w:tc>
          <w:tcPr>
            <w:tcW w:w="2554" w:type="dxa"/>
            <w:gridSpan w:val="3"/>
            <w:vAlign w:val="center"/>
          </w:tcPr>
          <w:p w14:paraId="30251AD6" w14:textId="77777777" w:rsidR="00801E5E" w:rsidRPr="00236124" w:rsidRDefault="00801E5E" w:rsidP="0067585A">
            <w:pPr>
              <w:tabs>
                <w:tab w:val="left" w:pos="1552"/>
              </w:tabs>
              <w:rPr>
                <w:rFonts w:ascii="Times New Roman" w:hAnsi="Times New Roman" w:cs="Times New Roman"/>
                <w:b/>
                <w:sz w:val="20"/>
                <w:szCs w:val="20"/>
              </w:rPr>
            </w:pPr>
            <w:r w:rsidRPr="00236124">
              <w:rPr>
                <w:rFonts w:ascii="Times New Roman" w:hAnsi="Times New Roman" w:cs="Times New Roman"/>
                <w:b/>
                <w:sz w:val="20"/>
                <w:szCs w:val="20"/>
              </w:rPr>
              <w:t>Dersin Amacı</w:t>
            </w:r>
          </w:p>
        </w:tc>
        <w:tc>
          <w:tcPr>
            <w:tcW w:w="7061" w:type="dxa"/>
            <w:gridSpan w:val="2"/>
            <w:vAlign w:val="center"/>
          </w:tcPr>
          <w:p w14:paraId="1A834382" w14:textId="77777777" w:rsidR="00801E5E" w:rsidRPr="00236124" w:rsidRDefault="00801E5E" w:rsidP="0067585A">
            <w:pPr>
              <w:tabs>
                <w:tab w:val="left" w:pos="1552"/>
              </w:tabs>
              <w:jc w:val="both"/>
              <w:rPr>
                <w:rFonts w:ascii="Times New Roman" w:hAnsi="Times New Roman" w:cs="Times New Roman"/>
                <w:b/>
                <w:sz w:val="20"/>
                <w:szCs w:val="20"/>
              </w:rPr>
            </w:pPr>
            <w:r w:rsidRPr="007252AC">
              <w:rPr>
                <w:rFonts w:ascii="Times New Roman" w:hAnsi="Times New Roman" w:cs="Times New Roman"/>
                <w:sz w:val="20"/>
                <w:szCs w:val="20"/>
              </w:rPr>
              <w:t>Bu dersin amacı, lojistik ve tedarik zinciri alanında kullanılan temel İngilizce terimleri, mesleki yazışmaları ve operasyonel süreçleri öğrencilere kazandırmak; öğrencilerin lojistik faaliyetleri İngilizce olarak anlayabilme, yorumlayabilme ve mesleki iletişim kurabilme becerilerini geliştirmektir.</w:t>
            </w:r>
            <w:r>
              <w:rPr>
                <w:rFonts w:ascii="Times New Roman" w:hAnsi="Times New Roman" w:cs="Times New Roman"/>
                <w:sz w:val="20"/>
                <w:szCs w:val="20"/>
              </w:rPr>
              <w:t>.</w:t>
            </w:r>
          </w:p>
        </w:tc>
      </w:tr>
      <w:tr w:rsidR="00801E5E" w:rsidRPr="00BE6D29" w14:paraId="12B5E3EF" w14:textId="77777777" w:rsidTr="0067585A">
        <w:trPr>
          <w:cantSplit/>
          <w:trHeight w:val="198"/>
        </w:trPr>
        <w:tc>
          <w:tcPr>
            <w:tcW w:w="2547" w:type="dxa"/>
            <w:gridSpan w:val="2"/>
            <w:vMerge w:val="restart"/>
            <w:textDirection w:val="btLr"/>
            <w:vAlign w:val="center"/>
          </w:tcPr>
          <w:p w14:paraId="768315E9" w14:textId="77777777" w:rsidR="00801E5E" w:rsidRPr="003C0969" w:rsidRDefault="00801E5E" w:rsidP="0067585A">
            <w:pPr>
              <w:rPr>
                <w:rFonts w:ascii="Times New Roman" w:hAnsi="Times New Roman" w:cs="Times New Roman"/>
                <w:b/>
                <w:sz w:val="20"/>
                <w:szCs w:val="20"/>
              </w:rPr>
            </w:pPr>
            <w:r w:rsidRPr="003C0969">
              <w:rPr>
                <w:rFonts w:ascii="Times New Roman" w:hAnsi="Times New Roman" w:cs="Times New Roman"/>
                <w:b/>
                <w:sz w:val="20"/>
                <w:szCs w:val="20"/>
              </w:rPr>
              <w:t xml:space="preserve">Konu ve ilgili </w:t>
            </w:r>
            <w:r>
              <w:rPr>
                <w:rFonts w:ascii="Times New Roman" w:hAnsi="Times New Roman" w:cs="Times New Roman"/>
                <w:b/>
                <w:sz w:val="20"/>
                <w:szCs w:val="20"/>
              </w:rPr>
              <w:t>k</w:t>
            </w:r>
            <w:r w:rsidRPr="003C0969">
              <w:rPr>
                <w:rFonts w:ascii="Times New Roman" w:hAnsi="Times New Roman" w:cs="Times New Roman"/>
                <w:b/>
                <w:sz w:val="20"/>
                <w:szCs w:val="20"/>
              </w:rPr>
              <w:t>azanım</w:t>
            </w:r>
          </w:p>
        </w:tc>
        <w:tc>
          <w:tcPr>
            <w:tcW w:w="7068" w:type="dxa"/>
            <w:gridSpan w:val="3"/>
            <w:shd w:val="clear" w:color="auto" w:fill="FFFF00"/>
          </w:tcPr>
          <w:p w14:paraId="1DEC70F3" w14:textId="77777777" w:rsidR="00801E5E" w:rsidRPr="00801E5E" w:rsidRDefault="00801E5E" w:rsidP="0067585A">
            <w:pPr>
              <w:tabs>
                <w:tab w:val="left" w:pos="1552"/>
              </w:tabs>
              <w:rPr>
                <w:rFonts w:ascii="Times New Roman" w:hAnsi="Times New Roman" w:cs="Times New Roman"/>
                <w:b/>
                <w:sz w:val="20"/>
                <w:szCs w:val="20"/>
              </w:rPr>
            </w:pPr>
            <w:r w:rsidRPr="00801E5E">
              <w:rPr>
                <w:rFonts w:ascii="Times New Roman" w:hAnsi="Times New Roman" w:cs="Times New Roman"/>
                <w:sz w:val="20"/>
                <w:szCs w:val="20"/>
              </w:rPr>
              <w:t>Introduction to Logistics and Supply Chain Vocabulary</w:t>
            </w:r>
          </w:p>
        </w:tc>
      </w:tr>
      <w:tr w:rsidR="00801E5E" w:rsidRPr="00BE6D29" w14:paraId="2EC8C464" w14:textId="77777777" w:rsidTr="0067585A">
        <w:trPr>
          <w:trHeight w:val="61"/>
        </w:trPr>
        <w:tc>
          <w:tcPr>
            <w:tcW w:w="2547" w:type="dxa"/>
            <w:gridSpan w:val="2"/>
            <w:vMerge/>
            <w:vAlign w:val="center"/>
          </w:tcPr>
          <w:p w14:paraId="66F61081"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FF" w:themeFill="background1"/>
          </w:tcPr>
          <w:p w14:paraId="08E4060D"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 ve tedarik zinciri yönetimine ilişkin temel İngilizce kavramları açıklayabilir.</w:t>
            </w:r>
          </w:p>
        </w:tc>
      </w:tr>
      <w:tr w:rsidR="00801E5E" w:rsidRPr="00BE6D29" w14:paraId="38041DD0" w14:textId="77777777" w:rsidTr="0067585A">
        <w:trPr>
          <w:trHeight w:val="106"/>
        </w:trPr>
        <w:tc>
          <w:tcPr>
            <w:tcW w:w="2547" w:type="dxa"/>
            <w:gridSpan w:val="2"/>
            <w:vMerge/>
            <w:vAlign w:val="center"/>
          </w:tcPr>
          <w:p w14:paraId="6722F57C" w14:textId="77777777" w:rsidR="00801E5E" w:rsidRPr="003C0969" w:rsidRDefault="00801E5E" w:rsidP="0067585A">
            <w:pPr>
              <w:rPr>
                <w:rFonts w:ascii="Times New Roman" w:hAnsi="Times New Roman" w:cs="Times New Roman"/>
                <w:sz w:val="20"/>
                <w:szCs w:val="20"/>
              </w:rPr>
            </w:pPr>
          </w:p>
        </w:tc>
        <w:tc>
          <w:tcPr>
            <w:tcW w:w="7068" w:type="dxa"/>
            <w:gridSpan w:val="3"/>
          </w:tcPr>
          <w:p w14:paraId="433088FD"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 terminolojisini mesleki bağlamlarda doğru şekilde kullanabilir.</w:t>
            </w:r>
          </w:p>
        </w:tc>
      </w:tr>
      <w:tr w:rsidR="00801E5E" w:rsidRPr="00BE6D29" w14:paraId="5A3DD0A2" w14:textId="77777777" w:rsidTr="0067585A">
        <w:trPr>
          <w:trHeight w:val="152"/>
        </w:trPr>
        <w:tc>
          <w:tcPr>
            <w:tcW w:w="2547" w:type="dxa"/>
            <w:gridSpan w:val="2"/>
            <w:vMerge/>
            <w:vAlign w:val="center"/>
          </w:tcPr>
          <w:p w14:paraId="10F88E7B"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00"/>
          </w:tcPr>
          <w:p w14:paraId="2A7EB6F6"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Shipping Goods – Handling and Safety Instructions</w:t>
            </w:r>
          </w:p>
        </w:tc>
      </w:tr>
      <w:tr w:rsidR="00801E5E" w:rsidRPr="00BE6D29" w14:paraId="5573B144" w14:textId="77777777" w:rsidTr="0067585A">
        <w:trPr>
          <w:trHeight w:val="56"/>
        </w:trPr>
        <w:tc>
          <w:tcPr>
            <w:tcW w:w="2547" w:type="dxa"/>
            <w:gridSpan w:val="2"/>
            <w:vMerge/>
            <w:vAlign w:val="center"/>
          </w:tcPr>
          <w:p w14:paraId="1079CBD1" w14:textId="77777777" w:rsidR="00801E5E" w:rsidRPr="003C0969" w:rsidRDefault="00801E5E" w:rsidP="0067585A">
            <w:pPr>
              <w:rPr>
                <w:rFonts w:ascii="Times New Roman" w:hAnsi="Times New Roman" w:cs="Times New Roman"/>
                <w:sz w:val="20"/>
                <w:szCs w:val="20"/>
              </w:rPr>
            </w:pPr>
          </w:p>
        </w:tc>
        <w:tc>
          <w:tcPr>
            <w:tcW w:w="7068" w:type="dxa"/>
            <w:gridSpan w:val="3"/>
          </w:tcPr>
          <w:p w14:paraId="2B8CD929"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Yüklerin taşınması ve elleçlenmesi sırasında kullanılan güvenlik talimatlarını açıklayabilir.</w:t>
            </w:r>
          </w:p>
        </w:tc>
      </w:tr>
      <w:tr w:rsidR="00801E5E" w:rsidRPr="00BE6D29" w14:paraId="65AF20FF" w14:textId="77777777" w:rsidTr="0067585A">
        <w:trPr>
          <w:trHeight w:val="102"/>
        </w:trPr>
        <w:tc>
          <w:tcPr>
            <w:tcW w:w="2547" w:type="dxa"/>
            <w:gridSpan w:val="2"/>
            <w:vMerge/>
            <w:vAlign w:val="center"/>
          </w:tcPr>
          <w:p w14:paraId="52646075" w14:textId="77777777" w:rsidR="00801E5E" w:rsidRPr="003C0969" w:rsidRDefault="00801E5E" w:rsidP="0067585A">
            <w:pPr>
              <w:rPr>
                <w:rFonts w:ascii="Times New Roman" w:hAnsi="Times New Roman" w:cs="Times New Roman"/>
                <w:sz w:val="20"/>
                <w:szCs w:val="20"/>
              </w:rPr>
            </w:pPr>
          </w:p>
        </w:tc>
        <w:tc>
          <w:tcPr>
            <w:tcW w:w="7068" w:type="dxa"/>
            <w:gridSpan w:val="3"/>
          </w:tcPr>
          <w:p w14:paraId="6FD551C7"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Taşımacılık süreçlerinde iş sağlığı ve güvenliği kurallarının önemini değerlendirebilir.</w:t>
            </w:r>
          </w:p>
        </w:tc>
      </w:tr>
      <w:tr w:rsidR="00801E5E" w:rsidRPr="00BE6D29" w14:paraId="478E2E8E" w14:textId="77777777" w:rsidTr="0067585A">
        <w:trPr>
          <w:trHeight w:val="134"/>
        </w:trPr>
        <w:tc>
          <w:tcPr>
            <w:tcW w:w="2547" w:type="dxa"/>
            <w:gridSpan w:val="2"/>
            <w:vMerge/>
            <w:vAlign w:val="center"/>
          </w:tcPr>
          <w:p w14:paraId="0A91D173"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00"/>
          </w:tcPr>
          <w:p w14:paraId="171CD117"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Packaging, Markings and Cargo Symbols</w:t>
            </w:r>
          </w:p>
        </w:tc>
      </w:tr>
      <w:tr w:rsidR="00801E5E" w:rsidRPr="00BE6D29" w14:paraId="0084ECCA" w14:textId="77777777" w:rsidTr="0067585A">
        <w:trPr>
          <w:trHeight w:val="53"/>
        </w:trPr>
        <w:tc>
          <w:tcPr>
            <w:tcW w:w="2547" w:type="dxa"/>
            <w:gridSpan w:val="2"/>
            <w:vMerge/>
            <w:vAlign w:val="center"/>
          </w:tcPr>
          <w:p w14:paraId="349CD734" w14:textId="77777777" w:rsidR="00801E5E" w:rsidRPr="003C0969" w:rsidRDefault="00801E5E" w:rsidP="0067585A">
            <w:pPr>
              <w:rPr>
                <w:rFonts w:ascii="Times New Roman" w:hAnsi="Times New Roman" w:cs="Times New Roman"/>
                <w:sz w:val="20"/>
                <w:szCs w:val="20"/>
              </w:rPr>
            </w:pPr>
          </w:p>
        </w:tc>
        <w:tc>
          <w:tcPr>
            <w:tcW w:w="7068" w:type="dxa"/>
            <w:gridSpan w:val="3"/>
          </w:tcPr>
          <w:p w14:paraId="7FF8A2A7"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Lojistikte kullanılan ambalaj türlerini açıklayabilir.</w:t>
            </w:r>
          </w:p>
        </w:tc>
      </w:tr>
      <w:tr w:rsidR="00801E5E" w:rsidRPr="00BE6D29" w14:paraId="5D338779" w14:textId="77777777" w:rsidTr="0067585A">
        <w:trPr>
          <w:trHeight w:val="51"/>
        </w:trPr>
        <w:tc>
          <w:tcPr>
            <w:tcW w:w="2547" w:type="dxa"/>
            <w:gridSpan w:val="2"/>
            <w:vMerge/>
            <w:vAlign w:val="center"/>
          </w:tcPr>
          <w:p w14:paraId="067CA846"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FF" w:themeFill="background1"/>
          </w:tcPr>
          <w:p w14:paraId="77504352"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Kargo işaretleri ve sembollerinin anlamını yorumlayabilir.</w:t>
            </w:r>
          </w:p>
        </w:tc>
      </w:tr>
      <w:tr w:rsidR="00801E5E" w:rsidRPr="00BE6D29" w14:paraId="1CD6C97E" w14:textId="77777777" w:rsidTr="0067585A">
        <w:trPr>
          <w:trHeight w:val="51"/>
        </w:trPr>
        <w:tc>
          <w:tcPr>
            <w:tcW w:w="2547" w:type="dxa"/>
            <w:gridSpan w:val="2"/>
            <w:vMerge/>
            <w:vAlign w:val="center"/>
          </w:tcPr>
          <w:p w14:paraId="1CE11017"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00"/>
          </w:tcPr>
          <w:p w14:paraId="013301C0"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Warehousing and Storage Equipment</w:t>
            </w:r>
          </w:p>
        </w:tc>
      </w:tr>
      <w:tr w:rsidR="00801E5E" w:rsidRPr="00BE6D29" w14:paraId="5896B486" w14:textId="77777777" w:rsidTr="0067585A">
        <w:trPr>
          <w:trHeight w:val="51"/>
        </w:trPr>
        <w:tc>
          <w:tcPr>
            <w:tcW w:w="2547" w:type="dxa"/>
            <w:gridSpan w:val="2"/>
            <w:vMerge/>
            <w:vAlign w:val="center"/>
          </w:tcPr>
          <w:p w14:paraId="76FC96BA" w14:textId="77777777" w:rsidR="00801E5E" w:rsidRPr="003C0969" w:rsidRDefault="00801E5E" w:rsidP="0067585A">
            <w:pPr>
              <w:rPr>
                <w:rFonts w:ascii="Times New Roman" w:hAnsi="Times New Roman" w:cs="Times New Roman"/>
                <w:sz w:val="20"/>
                <w:szCs w:val="20"/>
              </w:rPr>
            </w:pPr>
          </w:p>
        </w:tc>
        <w:tc>
          <w:tcPr>
            <w:tcW w:w="7068" w:type="dxa"/>
            <w:gridSpan w:val="3"/>
          </w:tcPr>
          <w:p w14:paraId="532F4C80"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Depolama süreçlerinde kullanılan temel ekipmanları tanımlayabilir.</w:t>
            </w:r>
          </w:p>
        </w:tc>
      </w:tr>
      <w:tr w:rsidR="00801E5E" w:rsidRPr="00BE6D29" w14:paraId="119B151A" w14:textId="77777777" w:rsidTr="0067585A">
        <w:trPr>
          <w:trHeight w:val="51"/>
        </w:trPr>
        <w:tc>
          <w:tcPr>
            <w:tcW w:w="2547" w:type="dxa"/>
            <w:gridSpan w:val="2"/>
            <w:vMerge/>
            <w:vAlign w:val="center"/>
          </w:tcPr>
          <w:p w14:paraId="28985358" w14:textId="77777777" w:rsidR="00801E5E" w:rsidRPr="003C0969" w:rsidRDefault="00801E5E" w:rsidP="0067585A">
            <w:pPr>
              <w:rPr>
                <w:rFonts w:ascii="Times New Roman" w:hAnsi="Times New Roman" w:cs="Times New Roman"/>
                <w:sz w:val="20"/>
                <w:szCs w:val="20"/>
              </w:rPr>
            </w:pPr>
          </w:p>
        </w:tc>
        <w:tc>
          <w:tcPr>
            <w:tcW w:w="7068" w:type="dxa"/>
            <w:gridSpan w:val="3"/>
          </w:tcPr>
          <w:p w14:paraId="76C22890"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Depolama ekipmanlarının verimlilik üzerindeki etkisini açıklayabilir.</w:t>
            </w:r>
          </w:p>
        </w:tc>
      </w:tr>
      <w:tr w:rsidR="00801E5E" w:rsidRPr="00BE6D29" w14:paraId="46C4E61B" w14:textId="77777777" w:rsidTr="0067585A">
        <w:trPr>
          <w:trHeight w:val="51"/>
        </w:trPr>
        <w:tc>
          <w:tcPr>
            <w:tcW w:w="2547" w:type="dxa"/>
            <w:gridSpan w:val="2"/>
            <w:vMerge/>
            <w:vAlign w:val="center"/>
          </w:tcPr>
          <w:p w14:paraId="0585326F"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00"/>
          </w:tcPr>
          <w:p w14:paraId="61EC7156"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Warehouse Operations and Processes</w:t>
            </w:r>
          </w:p>
        </w:tc>
      </w:tr>
      <w:tr w:rsidR="00801E5E" w:rsidRPr="00BE6D29" w14:paraId="52B1C1D8" w14:textId="77777777" w:rsidTr="0067585A">
        <w:trPr>
          <w:trHeight w:val="51"/>
        </w:trPr>
        <w:tc>
          <w:tcPr>
            <w:tcW w:w="2547" w:type="dxa"/>
            <w:gridSpan w:val="2"/>
            <w:vMerge/>
            <w:vAlign w:val="center"/>
          </w:tcPr>
          <w:p w14:paraId="0ABC68F0" w14:textId="77777777" w:rsidR="00801E5E" w:rsidRPr="003C0969" w:rsidRDefault="00801E5E" w:rsidP="0067585A">
            <w:pPr>
              <w:rPr>
                <w:rFonts w:ascii="Times New Roman" w:hAnsi="Times New Roman" w:cs="Times New Roman"/>
                <w:sz w:val="20"/>
                <w:szCs w:val="20"/>
              </w:rPr>
            </w:pPr>
          </w:p>
        </w:tc>
        <w:tc>
          <w:tcPr>
            <w:tcW w:w="7068" w:type="dxa"/>
            <w:gridSpan w:val="3"/>
          </w:tcPr>
          <w:p w14:paraId="79126B78"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Depo operasyonlarının temel aşamalarını açıklayabilir.</w:t>
            </w:r>
          </w:p>
        </w:tc>
      </w:tr>
      <w:tr w:rsidR="00801E5E" w:rsidRPr="00BE6D29" w14:paraId="5F0261D8" w14:textId="77777777" w:rsidTr="0067585A">
        <w:trPr>
          <w:trHeight w:val="51"/>
        </w:trPr>
        <w:tc>
          <w:tcPr>
            <w:tcW w:w="2547" w:type="dxa"/>
            <w:gridSpan w:val="2"/>
            <w:vMerge/>
            <w:vAlign w:val="center"/>
          </w:tcPr>
          <w:p w14:paraId="08666100" w14:textId="77777777" w:rsidR="00801E5E" w:rsidRPr="003C0969" w:rsidRDefault="00801E5E" w:rsidP="0067585A">
            <w:pPr>
              <w:rPr>
                <w:rFonts w:ascii="Times New Roman" w:hAnsi="Times New Roman" w:cs="Times New Roman"/>
                <w:sz w:val="20"/>
                <w:szCs w:val="20"/>
              </w:rPr>
            </w:pPr>
          </w:p>
        </w:tc>
        <w:tc>
          <w:tcPr>
            <w:tcW w:w="7068" w:type="dxa"/>
            <w:gridSpan w:val="3"/>
          </w:tcPr>
          <w:p w14:paraId="5AA3F532"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Depo süreçlerinde iş akışının önemini değerlendirebilir.</w:t>
            </w:r>
          </w:p>
        </w:tc>
      </w:tr>
      <w:tr w:rsidR="00801E5E" w:rsidRPr="00BE6D29" w14:paraId="73C1B89E" w14:textId="77777777" w:rsidTr="0067585A">
        <w:trPr>
          <w:trHeight w:val="51"/>
        </w:trPr>
        <w:tc>
          <w:tcPr>
            <w:tcW w:w="2547" w:type="dxa"/>
            <w:gridSpan w:val="2"/>
            <w:vMerge/>
            <w:vAlign w:val="center"/>
          </w:tcPr>
          <w:p w14:paraId="79707DC6" w14:textId="77777777" w:rsidR="00801E5E" w:rsidRPr="003C0969" w:rsidRDefault="00801E5E" w:rsidP="0067585A">
            <w:pPr>
              <w:rPr>
                <w:rFonts w:ascii="Times New Roman" w:hAnsi="Times New Roman" w:cs="Times New Roman"/>
                <w:sz w:val="20"/>
                <w:szCs w:val="20"/>
              </w:rPr>
            </w:pPr>
          </w:p>
        </w:tc>
        <w:tc>
          <w:tcPr>
            <w:tcW w:w="7068" w:type="dxa"/>
            <w:gridSpan w:val="3"/>
          </w:tcPr>
          <w:p w14:paraId="6B95FAC1" w14:textId="77777777" w:rsidR="00801E5E" w:rsidRPr="00801E5E" w:rsidRDefault="00801E5E" w:rsidP="0067585A">
            <w:pPr>
              <w:rPr>
                <w:rFonts w:ascii="Times New Roman" w:hAnsi="Times New Roman" w:cs="Times New Roman"/>
                <w:color w:val="000000"/>
                <w:sz w:val="20"/>
                <w:szCs w:val="20"/>
                <w:highlight w:val="yellow"/>
              </w:rPr>
            </w:pPr>
            <w:r w:rsidRPr="00801E5E">
              <w:rPr>
                <w:rFonts w:ascii="Times New Roman" w:hAnsi="Times New Roman" w:cs="Times New Roman"/>
                <w:sz w:val="20"/>
                <w:szCs w:val="20"/>
                <w:highlight w:val="yellow"/>
              </w:rPr>
              <w:t>Transportation Modes in Logistics</w:t>
            </w:r>
          </w:p>
        </w:tc>
      </w:tr>
      <w:tr w:rsidR="00801E5E" w:rsidRPr="00BE6D29" w14:paraId="1209B589" w14:textId="77777777" w:rsidTr="0067585A">
        <w:trPr>
          <w:trHeight w:val="51"/>
        </w:trPr>
        <w:tc>
          <w:tcPr>
            <w:tcW w:w="2547" w:type="dxa"/>
            <w:gridSpan w:val="2"/>
            <w:vMerge/>
            <w:vAlign w:val="center"/>
          </w:tcPr>
          <w:p w14:paraId="69D48500" w14:textId="77777777" w:rsidR="00801E5E" w:rsidRPr="003C0969" w:rsidRDefault="00801E5E" w:rsidP="0067585A">
            <w:pPr>
              <w:rPr>
                <w:rFonts w:ascii="Times New Roman" w:hAnsi="Times New Roman" w:cs="Times New Roman"/>
                <w:sz w:val="20"/>
                <w:szCs w:val="20"/>
              </w:rPr>
            </w:pPr>
          </w:p>
        </w:tc>
        <w:tc>
          <w:tcPr>
            <w:tcW w:w="7068" w:type="dxa"/>
            <w:gridSpan w:val="3"/>
          </w:tcPr>
          <w:p w14:paraId="18FF37BB"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Lojistikte kullanılan taşıma türlerini tanımlayabilir.</w:t>
            </w:r>
          </w:p>
        </w:tc>
      </w:tr>
      <w:tr w:rsidR="00801E5E" w:rsidRPr="00BE6D29" w14:paraId="15537CB2" w14:textId="77777777" w:rsidTr="0067585A">
        <w:trPr>
          <w:trHeight w:val="51"/>
        </w:trPr>
        <w:tc>
          <w:tcPr>
            <w:tcW w:w="2547" w:type="dxa"/>
            <w:gridSpan w:val="2"/>
            <w:vMerge/>
            <w:vAlign w:val="center"/>
          </w:tcPr>
          <w:p w14:paraId="19860FE1" w14:textId="77777777" w:rsidR="00801E5E" w:rsidRPr="003C0969" w:rsidRDefault="00801E5E" w:rsidP="0067585A">
            <w:pPr>
              <w:rPr>
                <w:rFonts w:ascii="Times New Roman" w:hAnsi="Times New Roman" w:cs="Times New Roman"/>
                <w:sz w:val="20"/>
                <w:szCs w:val="20"/>
              </w:rPr>
            </w:pPr>
          </w:p>
        </w:tc>
        <w:tc>
          <w:tcPr>
            <w:tcW w:w="7068" w:type="dxa"/>
            <w:gridSpan w:val="3"/>
          </w:tcPr>
          <w:p w14:paraId="471BECAD"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Taşıma modu seçimini etkileyen faktörleri karşılaştırabilir.</w:t>
            </w:r>
          </w:p>
        </w:tc>
      </w:tr>
      <w:tr w:rsidR="00801E5E" w:rsidRPr="00BE6D29" w14:paraId="6E1F38D0" w14:textId="77777777" w:rsidTr="0067585A">
        <w:trPr>
          <w:trHeight w:val="51"/>
        </w:trPr>
        <w:tc>
          <w:tcPr>
            <w:tcW w:w="2547" w:type="dxa"/>
            <w:gridSpan w:val="2"/>
            <w:vMerge/>
            <w:vAlign w:val="center"/>
          </w:tcPr>
          <w:p w14:paraId="3EE375F5" w14:textId="77777777" w:rsidR="00801E5E" w:rsidRPr="003C0969" w:rsidRDefault="00801E5E" w:rsidP="0067585A">
            <w:pPr>
              <w:rPr>
                <w:rFonts w:ascii="Times New Roman" w:hAnsi="Times New Roman" w:cs="Times New Roman"/>
                <w:sz w:val="20"/>
                <w:szCs w:val="20"/>
              </w:rPr>
            </w:pPr>
          </w:p>
        </w:tc>
        <w:tc>
          <w:tcPr>
            <w:tcW w:w="7068" w:type="dxa"/>
            <w:gridSpan w:val="3"/>
          </w:tcPr>
          <w:p w14:paraId="373101CF" w14:textId="77777777" w:rsidR="00801E5E" w:rsidRPr="00801E5E" w:rsidRDefault="00801E5E" w:rsidP="0067585A">
            <w:pPr>
              <w:rPr>
                <w:rFonts w:ascii="Times New Roman" w:hAnsi="Times New Roman" w:cs="Times New Roman"/>
                <w:sz w:val="20"/>
                <w:szCs w:val="20"/>
                <w:highlight w:val="yellow"/>
              </w:rPr>
            </w:pPr>
            <w:r w:rsidRPr="00801E5E">
              <w:rPr>
                <w:rFonts w:ascii="Times New Roman" w:hAnsi="Times New Roman" w:cs="Times New Roman"/>
                <w:sz w:val="20"/>
                <w:szCs w:val="20"/>
                <w:highlight w:val="yellow"/>
              </w:rPr>
              <w:t>Documentation in Foreign Trade (Invoice, B/L, Packing List)</w:t>
            </w:r>
          </w:p>
        </w:tc>
      </w:tr>
      <w:tr w:rsidR="00801E5E" w:rsidRPr="00BE6D29" w14:paraId="4A209EF2" w14:textId="77777777" w:rsidTr="0067585A">
        <w:trPr>
          <w:trHeight w:val="51"/>
        </w:trPr>
        <w:tc>
          <w:tcPr>
            <w:tcW w:w="2547" w:type="dxa"/>
            <w:gridSpan w:val="2"/>
            <w:vMerge/>
            <w:vAlign w:val="center"/>
          </w:tcPr>
          <w:p w14:paraId="3ED382DE" w14:textId="77777777" w:rsidR="00801E5E" w:rsidRPr="003C0969" w:rsidRDefault="00801E5E" w:rsidP="0067585A">
            <w:pPr>
              <w:rPr>
                <w:rFonts w:ascii="Times New Roman" w:hAnsi="Times New Roman" w:cs="Times New Roman"/>
                <w:sz w:val="20"/>
                <w:szCs w:val="20"/>
              </w:rPr>
            </w:pPr>
          </w:p>
        </w:tc>
        <w:tc>
          <w:tcPr>
            <w:tcW w:w="7068" w:type="dxa"/>
            <w:gridSpan w:val="3"/>
          </w:tcPr>
          <w:p w14:paraId="53504980"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 xml:space="preserve">Dış ticarette kullanılan temel belgeleri tanımlayabilir. </w:t>
            </w:r>
          </w:p>
        </w:tc>
      </w:tr>
      <w:tr w:rsidR="00801E5E" w:rsidRPr="00BE6D29" w14:paraId="50FE95F3" w14:textId="77777777" w:rsidTr="0067585A">
        <w:trPr>
          <w:trHeight w:val="51"/>
        </w:trPr>
        <w:tc>
          <w:tcPr>
            <w:tcW w:w="2547" w:type="dxa"/>
            <w:gridSpan w:val="2"/>
            <w:vMerge/>
            <w:vAlign w:val="center"/>
          </w:tcPr>
          <w:p w14:paraId="607E95E2" w14:textId="77777777" w:rsidR="00801E5E" w:rsidRPr="003C0969" w:rsidRDefault="00801E5E" w:rsidP="0067585A">
            <w:pPr>
              <w:rPr>
                <w:rFonts w:ascii="Times New Roman" w:hAnsi="Times New Roman" w:cs="Times New Roman"/>
                <w:sz w:val="20"/>
                <w:szCs w:val="20"/>
              </w:rPr>
            </w:pPr>
          </w:p>
        </w:tc>
        <w:tc>
          <w:tcPr>
            <w:tcW w:w="7068" w:type="dxa"/>
            <w:gridSpan w:val="3"/>
          </w:tcPr>
          <w:p w14:paraId="7348F57C"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Dış ticaret belgelerinin lojistik süreçlerdeki işlevini açıklayabilir.</w:t>
            </w:r>
          </w:p>
        </w:tc>
      </w:tr>
      <w:tr w:rsidR="00801E5E" w:rsidRPr="00BE6D29" w14:paraId="085D53EF" w14:textId="77777777" w:rsidTr="0067585A">
        <w:trPr>
          <w:trHeight w:val="51"/>
        </w:trPr>
        <w:tc>
          <w:tcPr>
            <w:tcW w:w="2547" w:type="dxa"/>
            <w:gridSpan w:val="2"/>
            <w:vMerge/>
            <w:vAlign w:val="center"/>
          </w:tcPr>
          <w:p w14:paraId="51CB6783" w14:textId="77777777" w:rsidR="00801E5E" w:rsidRPr="003C0969" w:rsidRDefault="00801E5E" w:rsidP="0067585A">
            <w:pPr>
              <w:rPr>
                <w:rFonts w:ascii="Times New Roman" w:hAnsi="Times New Roman" w:cs="Times New Roman"/>
                <w:sz w:val="20"/>
                <w:szCs w:val="20"/>
              </w:rPr>
            </w:pPr>
          </w:p>
        </w:tc>
        <w:tc>
          <w:tcPr>
            <w:tcW w:w="7068" w:type="dxa"/>
            <w:gridSpan w:val="3"/>
            <w:shd w:val="clear" w:color="auto" w:fill="FFFF00"/>
          </w:tcPr>
          <w:p w14:paraId="034EFD70"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Customs and Export Documents</w:t>
            </w:r>
          </w:p>
        </w:tc>
      </w:tr>
      <w:tr w:rsidR="00801E5E" w:rsidRPr="00BE6D29" w14:paraId="5D891338" w14:textId="77777777" w:rsidTr="0067585A">
        <w:trPr>
          <w:trHeight w:val="51"/>
        </w:trPr>
        <w:tc>
          <w:tcPr>
            <w:tcW w:w="2547" w:type="dxa"/>
            <w:gridSpan w:val="2"/>
            <w:vMerge/>
            <w:vAlign w:val="center"/>
          </w:tcPr>
          <w:p w14:paraId="7F69ABAC" w14:textId="77777777" w:rsidR="00801E5E" w:rsidRPr="003C0969" w:rsidRDefault="00801E5E" w:rsidP="0067585A">
            <w:pPr>
              <w:rPr>
                <w:rFonts w:ascii="Times New Roman" w:hAnsi="Times New Roman" w:cs="Times New Roman"/>
                <w:sz w:val="20"/>
                <w:szCs w:val="20"/>
              </w:rPr>
            </w:pPr>
          </w:p>
        </w:tc>
        <w:tc>
          <w:tcPr>
            <w:tcW w:w="7068" w:type="dxa"/>
            <w:gridSpan w:val="3"/>
          </w:tcPr>
          <w:p w14:paraId="13EBF0FF"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Gümrük ve ihracat işlemlerinde kullanılan belgeleri açıklayabilir.</w:t>
            </w:r>
          </w:p>
        </w:tc>
      </w:tr>
      <w:tr w:rsidR="00801E5E" w:rsidRPr="00BE6D29" w14:paraId="78BB9395" w14:textId="77777777" w:rsidTr="0067585A">
        <w:trPr>
          <w:trHeight w:val="51"/>
        </w:trPr>
        <w:tc>
          <w:tcPr>
            <w:tcW w:w="2547" w:type="dxa"/>
            <w:gridSpan w:val="2"/>
            <w:vMerge/>
            <w:vAlign w:val="center"/>
          </w:tcPr>
          <w:p w14:paraId="6EB3281A" w14:textId="77777777" w:rsidR="00801E5E" w:rsidRPr="003C0969" w:rsidRDefault="00801E5E" w:rsidP="0067585A">
            <w:pPr>
              <w:rPr>
                <w:rFonts w:ascii="Times New Roman" w:hAnsi="Times New Roman" w:cs="Times New Roman"/>
                <w:sz w:val="20"/>
                <w:szCs w:val="20"/>
              </w:rPr>
            </w:pPr>
          </w:p>
        </w:tc>
        <w:tc>
          <w:tcPr>
            <w:tcW w:w="7068" w:type="dxa"/>
            <w:gridSpan w:val="3"/>
          </w:tcPr>
          <w:p w14:paraId="6A1668B3"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Gümrük süreçlerinin lojistik faaliyetler üzerindeki etkisini değerlendirebilir.</w:t>
            </w:r>
          </w:p>
        </w:tc>
      </w:tr>
      <w:tr w:rsidR="00801E5E" w:rsidRPr="00BE6D29" w14:paraId="28566712" w14:textId="77777777" w:rsidTr="0067585A">
        <w:trPr>
          <w:trHeight w:val="51"/>
        </w:trPr>
        <w:tc>
          <w:tcPr>
            <w:tcW w:w="2547" w:type="dxa"/>
            <w:gridSpan w:val="2"/>
            <w:vMerge/>
            <w:vAlign w:val="center"/>
          </w:tcPr>
          <w:p w14:paraId="4F19C54C"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2AB2CC5A"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Logistics Emails and Professional Correspondence</w:t>
            </w:r>
          </w:p>
        </w:tc>
      </w:tr>
      <w:tr w:rsidR="00801E5E" w:rsidRPr="00BE6D29" w14:paraId="03A79142" w14:textId="77777777" w:rsidTr="0067585A">
        <w:trPr>
          <w:trHeight w:val="51"/>
        </w:trPr>
        <w:tc>
          <w:tcPr>
            <w:tcW w:w="2547" w:type="dxa"/>
            <w:gridSpan w:val="2"/>
            <w:vMerge/>
            <w:vAlign w:val="center"/>
          </w:tcPr>
          <w:p w14:paraId="15BCF73B" w14:textId="77777777" w:rsidR="00801E5E" w:rsidRDefault="00801E5E" w:rsidP="0067585A">
            <w:pPr>
              <w:rPr>
                <w:rFonts w:ascii="Times New Roman" w:hAnsi="Times New Roman" w:cs="Times New Roman"/>
                <w:color w:val="000000"/>
                <w:sz w:val="20"/>
                <w:szCs w:val="20"/>
              </w:rPr>
            </w:pPr>
          </w:p>
        </w:tc>
        <w:tc>
          <w:tcPr>
            <w:tcW w:w="7068" w:type="dxa"/>
            <w:gridSpan w:val="3"/>
          </w:tcPr>
          <w:p w14:paraId="0D65562C"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 alanında profesyonel e-posta yazışmaları hazırlayabilir.</w:t>
            </w:r>
          </w:p>
        </w:tc>
      </w:tr>
      <w:tr w:rsidR="00801E5E" w:rsidRPr="00BE6D29" w14:paraId="7719AFFD" w14:textId="77777777" w:rsidTr="0067585A">
        <w:trPr>
          <w:trHeight w:val="51"/>
        </w:trPr>
        <w:tc>
          <w:tcPr>
            <w:tcW w:w="2547" w:type="dxa"/>
            <w:gridSpan w:val="2"/>
            <w:vMerge/>
            <w:vAlign w:val="center"/>
          </w:tcPr>
          <w:p w14:paraId="4E7C3817" w14:textId="77777777" w:rsidR="00801E5E" w:rsidRDefault="00801E5E" w:rsidP="0067585A">
            <w:pPr>
              <w:rPr>
                <w:rFonts w:ascii="Times New Roman" w:hAnsi="Times New Roman" w:cs="Times New Roman"/>
                <w:color w:val="000000"/>
                <w:sz w:val="20"/>
                <w:szCs w:val="20"/>
              </w:rPr>
            </w:pPr>
          </w:p>
        </w:tc>
        <w:tc>
          <w:tcPr>
            <w:tcW w:w="7068" w:type="dxa"/>
            <w:gridSpan w:val="3"/>
          </w:tcPr>
          <w:p w14:paraId="0E809D28"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Mesleki yazışmalarda uygun dil ve üslup kullanabilir.</w:t>
            </w:r>
          </w:p>
        </w:tc>
      </w:tr>
      <w:tr w:rsidR="00801E5E" w:rsidRPr="00BE6D29" w14:paraId="199E44B5" w14:textId="77777777" w:rsidTr="0067585A">
        <w:trPr>
          <w:trHeight w:val="51"/>
        </w:trPr>
        <w:tc>
          <w:tcPr>
            <w:tcW w:w="2547" w:type="dxa"/>
            <w:gridSpan w:val="2"/>
            <w:vMerge/>
            <w:vAlign w:val="center"/>
          </w:tcPr>
          <w:p w14:paraId="2F818069"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16280D98"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Delivery Delays, Problems and Complaints</w:t>
            </w:r>
          </w:p>
        </w:tc>
      </w:tr>
      <w:tr w:rsidR="00801E5E" w:rsidRPr="00BE6D29" w14:paraId="4F086C1B" w14:textId="77777777" w:rsidTr="0067585A">
        <w:trPr>
          <w:trHeight w:val="51"/>
        </w:trPr>
        <w:tc>
          <w:tcPr>
            <w:tcW w:w="2547" w:type="dxa"/>
            <w:gridSpan w:val="2"/>
            <w:vMerge/>
            <w:vAlign w:val="center"/>
          </w:tcPr>
          <w:p w14:paraId="67BE87FA" w14:textId="77777777" w:rsidR="00801E5E" w:rsidRDefault="00801E5E" w:rsidP="0067585A">
            <w:pPr>
              <w:rPr>
                <w:rFonts w:ascii="Times New Roman" w:hAnsi="Times New Roman" w:cs="Times New Roman"/>
                <w:color w:val="000000"/>
                <w:sz w:val="20"/>
                <w:szCs w:val="20"/>
              </w:rPr>
            </w:pPr>
          </w:p>
        </w:tc>
        <w:tc>
          <w:tcPr>
            <w:tcW w:w="7068" w:type="dxa"/>
            <w:gridSpan w:val="3"/>
          </w:tcPr>
          <w:p w14:paraId="137372D1"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Teslimat gecikmelerinin nedenlerini açıklayabilir.</w:t>
            </w:r>
          </w:p>
        </w:tc>
      </w:tr>
      <w:tr w:rsidR="00801E5E" w:rsidRPr="00BE6D29" w14:paraId="0D2717B2" w14:textId="77777777" w:rsidTr="0067585A">
        <w:trPr>
          <w:trHeight w:val="51"/>
        </w:trPr>
        <w:tc>
          <w:tcPr>
            <w:tcW w:w="2547" w:type="dxa"/>
            <w:gridSpan w:val="2"/>
            <w:vMerge/>
            <w:vAlign w:val="center"/>
          </w:tcPr>
          <w:p w14:paraId="112819C9" w14:textId="77777777" w:rsidR="00801E5E" w:rsidRDefault="00801E5E" w:rsidP="0067585A">
            <w:pPr>
              <w:rPr>
                <w:rFonts w:ascii="Times New Roman" w:hAnsi="Times New Roman" w:cs="Times New Roman"/>
                <w:color w:val="000000"/>
                <w:sz w:val="20"/>
                <w:szCs w:val="20"/>
              </w:rPr>
            </w:pPr>
          </w:p>
        </w:tc>
        <w:tc>
          <w:tcPr>
            <w:tcW w:w="7068" w:type="dxa"/>
            <w:gridSpan w:val="3"/>
          </w:tcPr>
          <w:p w14:paraId="4A71DC8E"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 sorunlara yönelik çözüm önerileri geliştirebilir.</w:t>
            </w:r>
          </w:p>
        </w:tc>
      </w:tr>
      <w:tr w:rsidR="00801E5E" w:rsidRPr="00BE6D29" w14:paraId="0B1B9283" w14:textId="77777777" w:rsidTr="0067585A">
        <w:trPr>
          <w:trHeight w:val="51"/>
        </w:trPr>
        <w:tc>
          <w:tcPr>
            <w:tcW w:w="2547" w:type="dxa"/>
            <w:gridSpan w:val="2"/>
            <w:vMerge/>
            <w:vAlign w:val="center"/>
          </w:tcPr>
          <w:p w14:paraId="2FC4AE8E"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27693B7B"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Payment Methods in International Trade</w:t>
            </w:r>
          </w:p>
        </w:tc>
      </w:tr>
      <w:tr w:rsidR="00801E5E" w:rsidRPr="00BE6D29" w14:paraId="6347BD0D" w14:textId="77777777" w:rsidTr="0067585A">
        <w:trPr>
          <w:trHeight w:val="51"/>
        </w:trPr>
        <w:tc>
          <w:tcPr>
            <w:tcW w:w="2547" w:type="dxa"/>
            <w:gridSpan w:val="2"/>
            <w:vMerge/>
            <w:vAlign w:val="center"/>
          </w:tcPr>
          <w:p w14:paraId="3BD0613D" w14:textId="77777777" w:rsidR="00801E5E" w:rsidRDefault="00801E5E" w:rsidP="0067585A">
            <w:pPr>
              <w:rPr>
                <w:rFonts w:ascii="Times New Roman" w:hAnsi="Times New Roman" w:cs="Times New Roman"/>
                <w:color w:val="000000"/>
                <w:sz w:val="20"/>
                <w:szCs w:val="20"/>
              </w:rPr>
            </w:pPr>
          </w:p>
        </w:tc>
        <w:tc>
          <w:tcPr>
            <w:tcW w:w="7068" w:type="dxa"/>
            <w:gridSpan w:val="3"/>
          </w:tcPr>
          <w:p w14:paraId="442F3D19"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Uluslararası ticarette kullanılan ödeme yöntemlerini tanımlayabilir.</w:t>
            </w:r>
          </w:p>
        </w:tc>
      </w:tr>
      <w:tr w:rsidR="00801E5E" w:rsidRPr="00BE6D29" w14:paraId="65380807" w14:textId="77777777" w:rsidTr="0067585A">
        <w:trPr>
          <w:trHeight w:val="51"/>
        </w:trPr>
        <w:tc>
          <w:tcPr>
            <w:tcW w:w="2547" w:type="dxa"/>
            <w:gridSpan w:val="2"/>
            <w:vMerge/>
            <w:vAlign w:val="center"/>
          </w:tcPr>
          <w:p w14:paraId="522C74D0" w14:textId="77777777" w:rsidR="00801E5E" w:rsidRDefault="00801E5E" w:rsidP="0067585A">
            <w:pPr>
              <w:rPr>
                <w:rFonts w:ascii="Times New Roman" w:hAnsi="Times New Roman" w:cs="Times New Roman"/>
                <w:color w:val="000000"/>
                <w:sz w:val="20"/>
                <w:szCs w:val="20"/>
              </w:rPr>
            </w:pPr>
          </w:p>
        </w:tc>
        <w:tc>
          <w:tcPr>
            <w:tcW w:w="7068" w:type="dxa"/>
            <w:gridSpan w:val="3"/>
          </w:tcPr>
          <w:p w14:paraId="0E8A2848"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Ödeme yöntemlerini risk ve maliyet açısından değerlendirebilir.</w:t>
            </w:r>
          </w:p>
        </w:tc>
      </w:tr>
      <w:tr w:rsidR="00801E5E" w:rsidRPr="00BE6D29" w14:paraId="3ABBEE41" w14:textId="77777777" w:rsidTr="0067585A">
        <w:trPr>
          <w:trHeight w:val="51"/>
        </w:trPr>
        <w:tc>
          <w:tcPr>
            <w:tcW w:w="2547" w:type="dxa"/>
            <w:gridSpan w:val="2"/>
            <w:vMerge/>
            <w:vAlign w:val="center"/>
          </w:tcPr>
          <w:p w14:paraId="3198E563"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51A4CF92"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Case Studies in Logistics Operations</w:t>
            </w:r>
          </w:p>
        </w:tc>
      </w:tr>
      <w:tr w:rsidR="00801E5E" w:rsidRPr="00BE6D29" w14:paraId="7AA13A01" w14:textId="77777777" w:rsidTr="0067585A">
        <w:trPr>
          <w:trHeight w:val="51"/>
        </w:trPr>
        <w:tc>
          <w:tcPr>
            <w:tcW w:w="2547" w:type="dxa"/>
            <w:gridSpan w:val="2"/>
            <w:vMerge/>
            <w:vAlign w:val="center"/>
          </w:tcPr>
          <w:p w14:paraId="56B001C3" w14:textId="77777777" w:rsidR="00801E5E" w:rsidRDefault="00801E5E" w:rsidP="0067585A">
            <w:pPr>
              <w:rPr>
                <w:rFonts w:ascii="Times New Roman" w:hAnsi="Times New Roman" w:cs="Times New Roman"/>
                <w:color w:val="000000"/>
                <w:sz w:val="20"/>
                <w:szCs w:val="20"/>
              </w:rPr>
            </w:pPr>
          </w:p>
        </w:tc>
        <w:tc>
          <w:tcPr>
            <w:tcW w:w="7068" w:type="dxa"/>
            <w:gridSpan w:val="3"/>
          </w:tcPr>
          <w:p w14:paraId="394080FD" w14:textId="77777777" w:rsidR="00801E5E" w:rsidRPr="00801E5E" w:rsidRDefault="00801E5E" w:rsidP="0067585A">
            <w:pPr>
              <w:rPr>
                <w:rFonts w:ascii="Times New Roman" w:hAnsi="Times New Roman" w:cs="Times New Roman"/>
                <w:color w:val="000000"/>
                <w:sz w:val="20"/>
                <w:szCs w:val="20"/>
                <w:highlight w:val="yellow"/>
              </w:rPr>
            </w:pPr>
            <w:r w:rsidRPr="00801E5E">
              <w:rPr>
                <w:rFonts w:ascii="Times New Roman" w:hAnsi="Times New Roman" w:cs="Times New Roman"/>
                <w:sz w:val="20"/>
                <w:szCs w:val="20"/>
              </w:rPr>
              <w:t>Gerçek lojistik vaka örneklerini analiz edebilir.</w:t>
            </w:r>
          </w:p>
        </w:tc>
      </w:tr>
      <w:tr w:rsidR="00801E5E" w:rsidRPr="00BE6D29" w14:paraId="62C0D3FD" w14:textId="77777777" w:rsidTr="0067585A">
        <w:trPr>
          <w:trHeight w:val="51"/>
        </w:trPr>
        <w:tc>
          <w:tcPr>
            <w:tcW w:w="2547" w:type="dxa"/>
            <w:gridSpan w:val="2"/>
            <w:vMerge/>
            <w:vAlign w:val="center"/>
          </w:tcPr>
          <w:p w14:paraId="163B3F3D" w14:textId="77777777" w:rsidR="00801E5E" w:rsidRDefault="00801E5E" w:rsidP="0067585A">
            <w:pPr>
              <w:rPr>
                <w:rFonts w:ascii="Times New Roman" w:hAnsi="Times New Roman" w:cs="Times New Roman"/>
                <w:color w:val="000000"/>
                <w:sz w:val="20"/>
                <w:szCs w:val="20"/>
              </w:rPr>
            </w:pPr>
          </w:p>
        </w:tc>
        <w:tc>
          <w:tcPr>
            <w:tcW w:w="7068" w:type="dxa"/>
            <w:gridSpan w:val="3"/>
          </w:tcPr>
          <w:p w14:paraId="79F5B8D6" w14:textId="77777777" w:rsidR="00801E5E" w:rsidRPr="00801E5E" w:rsidRDefault="00801E5E" w:rsidP="0067585A">
            <w:pPr>
              <w:rPr>
                <w:rFonts w:ascii="Times New Roman" w:hAnsi="Times New Roman" w:cs="Times New Roman"/>
                <w:color w:val="000000"/>
                <w:sz w:val="20"/>
                <w:szCs w:val="20"/>
              </w:rPr>
            </w:pPr>
            <w:r w:rsidRPr="00801E5E">
              <w:rPr>
                <w:rFonts w:ascii="Times New Roman" w:hAnsi="Times New Roman" w:cs="Times New Roman"/>
                <w:sz w:val="20"/>
                <w:szCs w:val="20"/>
              </w:rPr>
              <w:t>Lojistik operasyonlara yönelik çözüm geliştirebilir.</w:t>
            </w:r>
          </w:p>
        </w:tc>
      </w:tr>
      <w:tr w:rsidR="00801E5E" w:rsidRPr="00BE6D29" w14:paraId="3B61E5B3" w14:textId="77777777" w:rsidTr="0067585A">
        <w:trPr>
          <w:trHeight w:val="51"/>
        </w:trPr>
        <w:tc>
          <w:tcPr>
            <w:tcW w:w="2547" w:type="dxa"/>
            <w:gridSpan w:val="2"/>
            <w:vMerge w:val="restart"/>
            <w:vAlign w:val="center"/>
          </w:tcPr>
          <w:p w14:paraId="1A9180A1"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5B0073A8"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General Revision and Practice</w:t>
            </w:r>
          </w:p>
        </w:tc>
      </w:tr>
      <w:tr w:rsidR="00801E5E" w:rsidRPr="00BE6D29" w14:paraId="23851970" w14:textId="77777777" w:rsidTr="0067585A">
        <w:trPr>
          <w:trHeight w:val="51"/>
        </w:trPr>
        <w:tc>
          <w:tcPr>
            <w:tcW w:w="2547" w:type="dxa"/>
            <w:gridSpan w:val="2"/>
            <w:vMerge/>
            <w:vAlign w:val="center"/>
          </w:tcPr>
          <w:p w14:paraId="35B5CC8F" w14:textId="77777777" w:rsidR="00801E5E" w:rsidRDefault="00801E5E" w:rsidP="0067585A">
            <w:pPr>
              <w:rPr>
                <w:rFonts w:ascii="Times New Roman" w:hAnsi="Times New Roman" w:cs="Times New Roman"/>
                <w:color w:val="000000"/>
                <w:sz w:val="20"/>
                <w:szCs w:val="20"/>
              </w:rPr>
            </w:pPr>
          </w:p>
        </w:tc>
        <w:tc>
          <w:tcPr>
            <w:tcW w:w="7068" w:type="dxa"/>
            <w:gridSpan w:val="3"/>
          </w:tcPr>
          <w:p w14:paraId="1A755D32"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Öğrenilen mesleki İngilizce kavramları bütüncül olarak kullanabilir.</w:t>
            </w:r>
          </w:p>
        </w:tc>
      </w:tr>
      <w:tr w:rsidR="00801E5E" w:rsidRPr="00BE6D29" w14:paraId="7C470423" w14:textId="77777777" w:rsidTr="0067585A">
        <w:trPr>
          <w:trHeight w:val="51"/>
        </w:trPr>
        <w:tc>
          <w:tcPr>
            <w:tcW w:w="2547" w:type="dxa"/>
            <w:gridSpan w:val="2"/>
            <w:vMerge/>
            <w:vAlign w:val="center"/>
          </w:tcPr>
          <w:p w14:paraId="442DA219" w14:textId="77777777" w:rsidR="00801E5E" w:rsidRDefault="00801E5E" w:rsidP="0067585A">
            <w:pPr>
              <w:rPr>
                <w:rFonts w:ascii="Times New Roman" w:hAnsi="Times New Roman" w:cs="Times New Roman"/>
                <w:color w:val="000000"/>
                <w:sz w:val="20"/>
                <w:szCs w:val="20"/>
              </w:rPr>
            </w:pPr>
          </w:p>
        </w:tc>
        <w:tc>
          <w:tcPr>
            <w:tcW w:w="7068" w:type="dxa"/>
            <w:gridSpan w:val="3"/>
          </w:tcPr>
          <w:p w14:paraId="25B06CB4"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Lojistik senaryolar üzerinden uygulama yapabilir.</w:t>
            </w:r>
          </w:p>
        </w:tc>
      </w:tr>
      <w:tr w:rsidR="00801E5E" w:rsidRPr="00BE6D29" w14:paraId="30FF017C" w14:textId="77777777" w:rsidTr="0067585A">
        <w:trPr>
          <w:trHeight w:val="51"/>
        </w:trPr>
        <w:tc>
          <w:tcPr>
            <w:tcW w:w="2547" w:type="dxa"/>
            <w:gridSpan w:val="2"/>
            <w:vMerge/>
            <w:vAlign w:val="center"/>
          </w:tcPr>
          <w:p w14:paraId="4B76AF3F" w14:textId="77777777" w:rsidR="00801E5E" w:rsidRDefault="00801E5E" w:rsidP="0067585A">
            <w:pPr>
              <w:rPr>
                <w:rFonts w:ascii="Times New Roman" w:hAnsi="Times New Roman" w:cs="Times New Roman"/>
                <w:color w:val="000000"/>
                <w:sz w:val="20"/>
                <w:szCs w:val="20"/>
              </w:rPr>
            </w:pPr>
          </w:p>
        </w:tc>
        <w:tc>
          <w:tcPr>
            <w:tcW w:w="7068" w:type="dxa"/>
            <w:gridSpan w:val="3"/>
            <w:shd w:val="clear" w:color="auto" w:fill="FFFF00"/>
          </w:tcPr>
          <w:p w14:paraId="232DD988"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Final Evaluation and Review</w:t>
            </w:r>
          </w:p>
        </w:tc>
      </w:tr>
      <w:tr w:rsidR="00801E5E" w:rsidRPr="00BE6D29" w14:paraId="5E0D0CE2" w14:textId="77777777" w:rsidTr="0067585A">
        <w:trPr>
          <w:trHeight w:val="51"/>
        </w:trPr>
        <w:tc>
          <w:tcPr>
            <w:tcW w:w="2547" w:type="dxa"/>
            <w:gridSpan w:val="2"/>
            <w:vMerge/>
            <w:vAlign w:val="center"/>
          </w:tcPr>
          <w:p w14:paraId="41E8CC09" w14:textId="77777777" w:rsidR="00801E5E" w:rsidRDefault="00801E5E" w:rsidP="0067585A">
            <w:pPr>
              <w:rPr>
                <w:rFonts w:ascii="Times New Roman" w:hAnsi="Times New Roman" w:cs="Times New Roman"/>
                <w:color w:val="000000"/>
                <w:sz w:val="20"/>
                <w:szCs w:val="20"/>
              </w:rPr>
            </w:pPr>
          </w:p>
        </w:tc>
        <w:tc>
          <w:tcPr>
            <w:tcW w:w="7068" w:type="dxa"/>
            <w:gridSpan w:val="3"/>
          </w:tcPr>
          <w:p w14:paraId="1AE854E1"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 xml:space="preserve">Ders kapsamında edinilen bilgileri değerlendirebilir. </w:t>
            </w:r>
          </w:p>
        </w:tc>
      </w:tr>
      <w:tr w:rsidR="00801E5E" w:rsidRPr="00BE6D29" w14:paraId="1FB1EFF9" w14:textId="77777777" w:rsidTr="0067585A">
        <w:trPr>
          <w:trHeight w:val="51"/>
        </w:trPr>
        <w:tc>
          <w:tcPr>
            <w:tcW w:w="2547" w:type="dxa"/>
            <w:gridSpan w:val="2"/>
            <w:vMerge/>
            <w:vAlign w:val="center"/>
          </w:tcPr>
          <w:p w14:paraId="35B42F71" w14:textId="77777777" w:rsidR="00801E5E" w:rsidRDefault="00801E5E" w:rsidP="0067585A">
            <w:pPr>
              <w:rPr>
                <w:rFonts w:ascii="Times New Roman" w:hAnsi="Times New Roman" w:cs="Times New Roman"/>
                <w:color w:val="000000"/>
                <w:sz w:val="20"/>
                <w:szCs w:val="20"/>
              </w:rPr>
            </w:pPr>
          </w:p>
        </w:tc>
        <w:tc>
          <w:tcPr>
            <w:tcW w:w="7068" w:type="dxa"/>
            <w:gridSpan w:val="3"/>
          </w:tcPr>
          <w:p w14:paraId="5C8CC6C2"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Mesleki İngilizce yeterliliğini bütüncül olarak gösterebilir.</w:t>
            </w:r>
          </w:p>
        </w:tc>
      </w:tr>
      <w:tr w:rsidR="00801E5E" w:rsidRPr="00BE6D29" w14:paraId="1591438B" w14:textId="77777777" w:rsidTr="0067585A">
        <w:trPr>
          <w:trHeight w:val="401"/>
        </w:trPr>
        <w:tc>
          <w:tcPr>
            <w:tcW w:w="2554" w:type="dxa"/>
            <w:gridSpan w:val="3"/>
            <w:vAlign w:val="center"/>
          </w:tcPr>
          <w:p w14:paraId="084FE1BA" w14:textId="77777777" w:rsidR="00801E5E" w:rsidRPr="00801E5E" w:rsidRDefault="00801E5E" w:rsidP="0067585A">
            <w:pPr>
              <w:tabs>
                <w:tab w:val="left" w:pos="1552"/>
              </w:tabs>
              <w:jc w:val="center"/>
              <w:rPr>
                <w:rFonts w:ascii="Times New Roman" w:hAnsi="Times New Roman" w:cs="Times New Roman"/>
                <w:b/>
                <w:sz w:val="20"/>
                <w:szCs w:val="20"/>
              </w:rPr>
            </w:pPr>
            <w:r w:rsidRPr="00801E5E">
              <w:rPr>
                <w:rFonts w:ascii="Times New Roman" w:hAnsi="Times New Roman" w:cs="Times New Roman"/>
                <w:b/>
                <w:sz w:val="20"/>
                <w:szCs w:val="20"/>
              </w:rPr>
              <w:t>Hafta-Tarih</w:t>
            </w:r>
          </w:p>
        </w:tc>
        <w:tc>
          <w:tcPr>
            <w:tcW w:w="5641" w:type="dxa"/>
            <w:vAlign w:val="center"/>
          </w:tcPr>
          <w:p w14:paraId="7B934DDF" w14:textId="77777777" w:rsidR="00801E5E" w:rsidRPr="00801E5E" w:rsidRDefault="00801E5E" w:rsidP="0067585A">
            <w:pPr>
              <w:tabs>
                <w:tab w:val="left" w:pos="1552"/>
              </w:tabs>
              <w:jc w:val="center"/>
              <w:rPr>
                <w:rFonts w:ascii="Times New Roman" w:hAnsi="Times New Roman" w:cs="Times New Roman"/>
                <w:b/>
                <w:sz w:val="20"/>
                <w:szCs w:val="20"/>
              </w:rPr>
            </w:pPr>
            <w:r w:rsidRPr="00801E5E">
              <w:rPr>
                <w:rFonts w:ascii="Times New Roman" w:hAnsi="Times New Roman" w:cs="Times New Roman"/>
                <w:b/>
                <w:sz w:val="20"/>
                <w:szCs w:val="20"/>
              </w:rPr>
              <w:t>Ders Konuları</w:t>
            </w:r>
          </w:p>
        </w:tc>
        <w:tc>
          <w:tcPr>
            <w:tcW w:w="1420" w:type="dxa"/>
            <w:vAlign w:val="center"/>
          </w:tcPr>
          <w:p w14:paraId="5D1F51C8" w14:textId="77777777" w:rsidR="00801E5E" w:rsidRPr="00801E5E" w:rsidRDefault="00801E5E" w:rsidP="0067585A">
            <w:pPr>
              <w:tabs>
                <w:tab w:val="left" w:pos="1552"/>
              </w:tabs>
              <w:jc w:val="center"/>
              <w:rPr>
                <w:rFonts w:ascii="Times New Roman" w:hAnsi="Times New Roman" w:cs="Times New Roman"/>
                <w:b/>
                <w:sz w:val="20"/>
                <w:szCs w:val="20"/>
              </w:rPr>
            </w:pPr>
            <w:r w:rsidRPr="00801E5E">
              <w:rPr>
                <w:rFonts w:ascii="Times New Roman" w:hAnsi="Times New Roman" w:cs="Times New Roman"/>
                <w:b/>
                <w:sz w:val="20"/>
                <w:szCs w:val="20"/>
              </w:rPr>
              <w:t>İlgili Program Yeterliği</w:t>
            </w:r>
          </w:p>
        </w:tc>
      </w:tr>
      <w:tr w:rsidR="00801E5E" w:rsidRPr="00BE6D29" w14:paraId="2E125AB7" w14:textId="77777777" w:rsidTr="0067585A">
        <w:trPr>
          <w:trHeight w:val="180"/>
        </w:trPr>
        <w:tc>
          <w:tcPr>
            <w:tcW w:w="300" w:type="dxa"/>
          </w:tcPr>
          <w:p w14:paraId="00D8F5D4"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5B9BD5" w:themeColor="accent1"/>
                <w:sz w:val="20"/>
                <w:szCs w:val="20"/>
              </w:rPr>
              <w:br w:type="page"/>
            </w:r>
            <w:r w:rsidRPr="00C774D8">
              <w:rPr>
                <w:rFonts w:ascii="Times New Roman" w:hAnsi="Times New Roman" w:cs="Times New Roman"/>
                <w:color w:val="000000"/>
                <w:sz w:val="20"/>
                <w:szCs w:val="20"/>
              </w:rPr>
              <w:t>1</w:t>
            </w:r>
          </w:p>
        </w:tc>
        <w:tc>
          <w:tcPr>
            <w:tcW w:w="2254" w:type="dxa"/>
            <w:gridSpan w:val="2"/>
            <w:vAlign w:val="center"/>
          </w:tcPr>
          <w:p w14:paraId="1E5B80B0" w14:textId="77777777" w:rsidR="00801E5E" w:rsidRPr="00801E5E" w:rsidRDefault="00801E5E" w:rsidP="0067585A">
            <w:pPr>
              <w:jc w:val="both"/>
              <w:rPr>
                <w:rFonts w:ascii="Times New Roman" w:hAnsi="Times New Roman" w:cs="Times New Roman"/>
                <w:color w:val="000000"/>
                <w:sz w:val="20"/>
                <w:szCs w:val="20"/>
              </w:rPr>
            </w:pPr>
            <w:r w:rsidRPr="00801E5E">
              <w:rPr>
                <w:rFonts w:ascii="Times New Roman" w:hAnsi="Times New Roman" w:cs="Times New Roman"/>
                <w:bCs/>
                <w:sz w:val="20"/>
                <w:szCs w:val="20"/>
              </w:rPr>
              <w:t>02-06 Şubat 2026</w:t>
            </w:r>
          </w:p>
        </w:tc>
        <w:tc>
          <w:tcPr>
            <w:tcW w:w="5641" w:type="dxa"/>
          </w:tcPr>
          <w:p w14:paraId="37649C08"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Introduction to Logistics and Supply Chain Vocabulary</w:t>
            </w:r>
          </w:p>
        </w:tc>
        <w:tc>
          <w:tcPr>
            <w:tcW w:w="1420" w:type="dxa"/>
          </w:tcPr>
          <w:p w14:paraId="29C2B7CF"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46DD026C" w14:textId="77777777" w:rsidTr="0067585A">
        <w:tc>
          <w:tcPr>
            <w:tcW w:w="300" w:type="dxa"/>
          </w:tcPr>
          <w:p w14:paraId="112EE225"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2</w:t>
            </w:r>
          </w:p>
        </w:tc>
        <w:tc>
          <w:tcPr>
            <w:tcW w:w="2254" w:type="dxa"/>
            <w:gridSpan w:val="2"/>
            <w:vAlign w:val="center"/>
          </w:tcPr>
          <w:p w14:paraId="4EA659BE" w14:textId="77777777" w:rsidR="00801E5E" w:rsidRPr="00801E5E" w:rsidRDefault="00801E5E" w:rsidP="0067585A">
            <w:pPr>
              <w:jc w:val="both"/>
              <w:rPr>
                <w:rFonts w:ascii="Times New Roman" w:hAnsi="Times New Roman" w:cs="Times New Roman"/>
                <w:color w:val="000000"/>
                <w:sz w:val="20"/>
                <w:szCs w:val="20"/>
              </w:rPr>
            </w:pPr>
            <w:r w:rsidRPr="00801E5E">
              <w:rPr>
                <w:rFonts w:ascii="Times New Roman" w:hAnsi="Times New Roman" w:cs="Times New Roman"/>
                <w:bCs/>
                <w:sz w:val="20"/>
                <w:szCs w:val="20"/>
              </w:rPr>
              <w:t>09-13 Şubat 2026</w:t>
            </w:r>
          </w:p>
        </w:tc>
        <w:tc>
          <w:tcPr>
            <w:tcW w:w="5641" w:type="dxa"/>
          </w:tcPr>
          <w:p w14:paraId="5ECD9F9E" w14:textId="77777777" w:rsidR="00801E5E" w:rsidRPr="00801E5E" w:rsidRDefault="00801E5E" w:rsidP="0067585A">
            <w:pPr>
              <w:jc w:val="both"/>
              <w:rPr>
                <w:rFonts w:ascii="Times New Roman" w:hAnsi="Times New Roman" w:cs="Times New Roman"/>
                <w:bCs/>
                <w:color w:val="0563C1" w:themeColor="hyperlink"/>
                <w:sz w:val="20"/>
                <w:szCs w:val="20"/>
                <w:u w:val="single"/>
              </w:rPr>
            </w:pPr>
            <w:r w:rsidRPr="00801E5E">
              <w:rPr>
                <w:rFonts w:ascii="Times New Roman" w:hAnsi="Times New Roman" w:cs="Times New Roman"/>
                <w:sz w:val="20"/>
                <w:szCs w:val="20"/>
              </w:rPr>
              <w:t>Shipping Goods – Handling and Safety Instructions</w:t>
            </w:r>
          </w:p>
        </w:tc>
        <w:tc>
          <w:tcPr>
            <w:tcW w:w="1420" w:type="dxa"/>
          </w:tcPr>
          <w:p w14:paraId="11716930"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2A5FD7FF" w14:textId="77777777" w:rsidTr="0067585A">
        <w:tc>
          <w:tcPr>
            <w:tcW w:w="300" w:type="dxa"/>
          </w:tcPr>
          <w:p w14:paraId="27B2B49D"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3</w:t>
            </w:r>
          </w:p>
        </w:tc>
        <w:tc>
          <w:tcPr>
            <w:tcW w:w="2254" w:type="dxa"/>
            <w:gridSpan w:val="2"/>
            <w:vAlign w:val="center"/>
          </w:tcPr>
          <w:p w14:paraId="0DC7BA8A"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16-20 Şubat 2026</w:t>
            </w:r>
          </w:p>
        </w:tc>
        <w:tc>
          <w:tcPr>
            <w:tcW w:w="5641" w:type="dxa"/>
          </w:tcPr>
          <w:p w14:paraId="424BE8E5"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Packaging, Markings and Cargo Symbols</w:t>
            </w:r>
          </w:p>
        </w:tc>
        <w:tc>
          <w:tcPr>
            <w:tcW w:w="1420" w:type="dxa"/>
          </w:tcPr>
          <w:p w14:paraId="75326BD6"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23DB43CF" w14:textId="77777777" w:rsidTr="0067585A">
        <w:tc>
          <w:tcPr>
            <w:tcW w:w="300" w:type="dxa"/>
          </w:tcPr>
          <w:p w14:paraId="39EE10CD"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4</w:t>
            </w:r>
          </w:p>
        </w:tc>
        <w:tc>
          <w:tcPr>
            <w:tcW w:w="2254" w:type="dxa"/>
            <w:gridSpan w:val="2"/>
            <w:vAlign w:val="center"/>
          </w:tcPr>
          <w:p w14:paraId="7D076707"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23-27 Şubat 2026</w:t>
            </w:r>
          </w:p>
        </w:tc>
        <w:tc>
          <w:tcPr>
            <w:tcW w:w="5641" w:type="dxa"/>
          </w:tcPr>
          <w:p w14:paraId="20088097"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Warehousing and Storage Equipment</w:t>
            </w:r>
          </w:p>
        </w:tc>
        <w:tc>
          <w:tcPr>
            <w:tcW w:w="1420" w:type="dxa"/>
          </w:tcPr>
          <w:p w14:paraId="0139DCE1"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5CA68BA8" w14:textId="77777777" w:rsidTr="0067585A">
        <w:tc>
          <w:tcPr>
            <w:tcW w:w="300" w:type="dxa"/>
          </w:tcPr>
          <w:p w14:paraId="2DC52C26"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5</w:t>
            </w:r>
          </w:p>
        </w:tc>
        <w:tc>
          <w:tcPr>
            <w:tcW w:w="2254" w:type="dxa"/>
            <w:gridSpan w:val="2"/>
            <w:vAlign w:val="center"/>
          </w:tcPr>
          <w:p w14:paraId="003B8BE2"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02-06 Mart 2026</w:t>
            </w:r>
          </w:p>
        </w:tc>
        <w:tc>
          <w:tcPr>
            <w:tcW w:w="5641" w:type="dxa"/>
          </w:tcPr>
          <w:p w14:paraId="0771FF4F"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Warehouse Operations and Processes</w:t>
            </w:r>
          </w:p>
        </w:tc>
        <w:tc>
          <w:tcPr>
            <w:tcW w:w="1420" w:type="dxa"/>
          </w:tcPr>
          <w:p w14:paraId="3B5C3D40"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448BED42" w14:textId="77777777" w:rsidTr="0067585A">
        <w:tc>
          <w:tcPr>
            <w:tcW w:w="300" w:type="dxa"/>
          </w:tcPr>
          <w:p w14:paraId="7C4882F2"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6</w:t>
            </w:r>
          </w:p>
        </w:tc>
        <w:tc>
          <w:tcPr>
            <w:tcW w:w="2254" w:type="dxa"/>
            <w:gridSpan w:val="2"/>
            <w:vAlign w:val="center"/>
          </w:tcPr>
          <w:p w14:paraId="04D472BB"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09-13 Mart 2026</w:t>
            </w:r>
          </w:p>
        </w:tc>
        <w:tc>
          <w:tcPr>
            <w:tcW w:w="5641" w:type="dxa"/>
          </w:tcPr>
          <w:p w14:paraId="65422A4D"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Transportation Modes in Logistics</w:t>
            </w:r>
          </w:p>
        </w:tc>
        <w:tc>
          <w:tcPr>
            <w:tcW w:w="1420" w:type="dxa"/>
          </w:tcPr>
          <w:p w14:paraId="365DB8EB"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106CA106" w14:textId="77777777" w:rsidTr="0067585A">
        <w:tc>
          <w:tcPr>
            <w:tcW w:w="300" w:type="dxa"/>
          </w:tcPr>
          <w:p w14:paraId="4719C74E"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7</w:t>
            </w:r>
          </w:p>
        </w:tc>
        <w:tc>
          <w:tcPr>
            <w:tcW w:w="2254" w:type="dxa"/>
            <w:gridSpan w:val="2"/>
            <w:vAlign w:val="center"/>
          </w:tcPr>
          <w:p w14:paraId="42FFDC5E"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23-27 Mart 2026</w:t>
            </w:r>
          </w:p>
        </w:tc>
        <w:tc>
          <w:tcPr>
            <w:tcW w:w="5641" w:type="dxa"/>
          </w:tcPr>
          <w:p w14:paraId="6CB5E49A"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Documentation in Foreign Trade (Invoice, B/L, Packing List)</w:t>
            </w:r>
          </w:p>
        </w:tc>
        <w:tc>
          <w:tcPr>
            <w:tcW w:w="1420" w:type="dxa"/>
          </w:tcPr>
          <w:p w14:paraId="190FDBB6"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67AF3D39" w14:textId="77777777" w:rsidTr="0067585A">
        <w:tc>
          <w:tcPr>
            <w:tcW w:w="300" w:type="dxa"/>
          </w:tcPr>
          <w:p w14:paraId="326A16BB"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54" w:type="dxa"/>
            <w:gridSpan w:val="2"/>
            <w:vAlign w:val="center"/>
          </w:tcPr>
          <w:p w14:paraId="2AF6DC93" w14:textId="77777777" w:rsidR="00801E5E" w:rsidRPr="00801E5E" w:rsidRDefault="00801E5E" w:rsidP="0067585A">
            <w:pPr>
              <w:rPr>
                <w:rFonts w:ascii="Times New Roman" w:hAnsi="Times New Roman" w:cs="Times New Roman"/>
                <w:b/>
                <w:sz w:val="20"/>
                <w:szCs w:val="20"/>
              </w:rPr>
            </w:pPr>
            <w:r w:rsidRPr="00801E5E">
              <w:rPr>
                <w:rFonts w:ascii="Times New Roman" w:hAnsi="Times New Roman" w:cs="Times New Roman"/>
                <w:sz w:val="20"/>
                <w:szCs w:val="20"/>
              </w:rPr>
              <w:t>30 Mart -03 Nisan 2026</w:t>
            </w:r>
          </w:p>
        </w:tc>
        <w:tc>
          <w:tcPr>
            <w:tcW w:w="5641" w:type="dxa"/>
          </w:tcPr>
          <w:p w14:paraId="5B78C8AB"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Customs and Export Documents</w:t>
            </w:r>
          </w:p>
        </w:tc>
        <w:tc>
          <w:tcPr>
            <w:tcW w:w="1420" w:type="dxa"/>
          </w:tcPr>
          <w:p w14:paraId="43B73D16" w14:textId="77777777" w:rsidR="00801E5E" w:rsidRPr="00801E5E" w:rsidRDefault="00801E5E" w:rsidP="0067585A">
            <w:pPr>
              <w:tabs>
                <w:tab w:val="left" w:pos="720"/>
              </w:tabs>
              <w:autoSpaceDE w:val="0"/>
              <w:autoSpaceDN w:val="0"/>
              <w:adjustRightInd w:val="0"/>
              <w:ind w:right="18"/>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850AB3" w14:paraId="4C75D10D" w14:textId="77777777" w:rsidTr="0067585A">
        <w:tc>
          <w:tcPr>
            <w:tcW w:w="300" w:type="dxa"/>
          </w:tcPr>
          <w:p w14:paraId="48CC9171" w14:textId="77777777" w:rsidR="00801E5E" w:rsidRPr="00850AB3" w:rsidRDefault="00801E5E" w:rsidP="0067585A">
            <w:pPr>
              <w:tabs>
                <w:tab w:val="left" w:pos="720"/>
              </w:tabs>
              <w:autoSpaceDE w:val="0"/>
              <w:autoSpaceDN w:val="0"/>
              <w:adjustRightInd w:val="0"/>
              <w:ind w:right="18"/>
              <w:rPr>
                <w:rFonts w:ascii="Times New Roman" w:hAnsi="Times New Roman" w:cs="Times New Roman"/>
                <w:b/>
                <w:color w:val="000000"/>
                <w:sz w:val="20"/>
                <w:szCs w:val="20"/>
              </w:rPr>
            </w:pPr>
          </w:p>
        </w:tc>
        <w:tc>
          <w:tcPr>
            <w:tcW w:w="2254" w:type="dxa"/>
            <w:gridSpan w:val="2"/>
            <w:vAlign w:val="center"/>
          </w:tcPr>
          <w:p w14:paraId="6AF47ECE"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
                <w:bCs/>
                <w:sz w:val="20"/>
                <w:szCs w:val="20"/>
              </w:rPr>
              <w:t>04-12 Nisan 2026</w:t>
            </w:r>
          </w:p>
        </w:tc>
        <w:tc>
          <w:tcPr>
            <w:tcW w:w="5641" w:type="dxa"/>
          </w:tcPr>
          <w:p w14:paraId="40B18E1C"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sz w:val="20"/>
                <w:szCs w:val="20"/>
              </w:rPr>
            </w:pPr>
            <w:r w:rsidRPr="00801E5E">
              <w:rPr>
                <w:rFonts w:ascii="Times New Roman" w:hAnsi="Times New Roman" w:cs="Times New Roman"/>
                <w:b/>
                <w:color w:val="000000"/>
                <w:sz w:val="20"/>
                <w:szCs w:val="20"/>
              </w:rPr>
              <w:t>Ara Sınav</w:t>
            </w:r>
            <w:r w:rsidRPr="00801E5E">
              <w:rPr>
                <w:rFonts w:ascii="Times New Roman" w:hAnsi="Times New Roman" w:cs="Times New Roman"/>
                <w:b/>
                <w:sz w:val="20"/>
                <w:szCs w:val="20"/>
              </w:rPr>
              <w:t xml:space="preserve"> </w:t>
            </w:r>
          </w:p>
        </w:tc>
        <w:tc>
          <w:tcPr>
            <w:tcW w:w="1420" w:type="dxa"/>
          </w:tcPr>
          <w:p w14:paraId="76A5A9F3" w14:textId="77777777" w:rsidR="00801E5E" w:rsidRPr="00801E5E" w:rsidRDefault="00801E5E" w:rsidP="0067585A">
            <w:pPr>
              <w:tabs>
                <w:tab w:val="left" w:pos="720"/>
              </w:tabs>
              <w:autoSpaceDE w:val="0"/>
              <w:autoSpaceDN w:val="0"/>
              <w:adjustRightInd w:val="0"/>
              <w:ind w:right="18"/>
              <w:jc w:val="center"/>
              <w:rPr>
                <w:rFonts w:ascii="Times New Roman" w:hAnsi="Times New Roman" w:cs="Times New Roman"/>
                <w:b/>
                <w:color w:val="000000"/>
                <w:sz w:val="20"/>
                <w:szCs w:val="20"/>
              </w:rPr>
            </w:pPr>
          </w:p>
        </w:tc>
      </w:tr>
      <w:tr w:rsidR="00801E5E" w:rsidRPr="00BE6D29" w14:paraId="5BC8DAE9" w14:textId="77777777" w:rsidTr="0067585A">
        <w:tc>
          <w:tcPr>
            <w:tcW w:w="300" w:type="dxa"/>
          </w:tcPr>
          <w:p w14:paraId="5EE1D0A3"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54" w:type="dxa"/>
            <w:gridSpan w:val="2"/>
            <w:vAlign w:val="center"/>
          </w:tcPr>
          <w:p w14:paraId="180DF328"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13-17 Nisan 2026</w:t>
            </w:r>
          </w:p>
        </w:tc>
        <w:tc>
          <w:tcPr>
            <w:tcW w:w="5641" w:type="dxa"/>
          </w:tcPr>
          <w:p w14:paraId="6A35F542"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sz w:val="20"/>
                <w:szCs w:val="20"/>
              </w:rPr>
            </w:pPr>
            <w:r w:rsidRPr="00801E5E">
              <w:rPr>
                <w:rFonts w:ascii="Times New Roman" w:hAnsi="Times New Roman" w:cs="Times New Roman"/>
                <w:sz w:val="20"/>
                <w:szCs w:val="20"/>
              </w:rPr>
              <w:t>logistics Emails and Professional Correspondence</w:t>
            </w:r>
          </w:p>
        </w:tc>
        <w:tc>
          <w:tcPr>
            <w:tcW w:w="1420" w:type="dxa"/>
          </w:tcPr>
          <w:p w14:paraId="330ED9DE" w14:textId="77777777" w:rsidR="00801E5E" w:rsidRPr="00801E5E" w:rsidRDefault="00801E5E" w:rsidP="0067585A">
            <w:pPr>
              <w:tabs>
                <w:tab w:val="left" w:pos="720"/>
              </w:tabs>
              <w:autoSpaceDE w:val="0"/>
              <w:autoSpaceDN w:val="0"/>
              <w:adjustRightInd w:val="0"/>
              <w:ind w:right="18"/>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6225727D" w14:textId="77777777" w:rsidTr="0067585A">
        <w:tc>
          <w:tcPr>
            <w:tcW w:w="300" w:type="dxa"/>
          </w:tcPr>
          <w:p w14:paraId="4382FE80"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54" w:type="dxa"/>
            <w:gridSpan w:val="2"/>
            <w:vAlign w:val="center"/>
          </w:tcPr>
          <w:p w14:paraId="136A56E2"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20-24 Nisan 2026</w:t>
            </w:r>
          </w:p>
        </w:tc>
        <w:tc>
          <w:tcPr>
            <w:tcW w:w="5641" w:type="dxa"/>
          </w:tcPr>
          <w:p w14:paraId="7193E288"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Delivery Delays, Problems and Complaints</w:t>
            </w:r>
          </w:p>
        </w:tc>
        <w:tc>
          <w:tcPr>
            <w:tcW w:w="1420" w:type="dxa"/>
          </w:tcPr>
          <w:p w14:paraId="516671B8"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3D030900" w14:textId="77777777" w:rsidTr="0067585A">
        <w:tc>
          <w:tcPr>
            <w:tcW w:w="300" w:type="dxa"/>
          </w:tcPr>
          <w:p w14:paraId="51A60CA9"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1</w:t>
            </w:r>
          </w:p>
        </w:tc>
        <w:tc>
          <w:tcPr>
            <w:tcW w:w="2254" w:type="dxa"/>
            <w:gridSpan w:val="2"/>
            <w:vAlign w:val="center"/>
          </w:tcPr>
          <w:p w14:paraId="6A4094C5"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27 Nisan-01 Mayıs 2026</w:t>
            </w:r>
          </w:p>
        </w:tc>
        <w:tc>
          <w:tcPr>
            <w:tcW w:w="5641" w:type="dxa"/>
          </w:tcPr>
          <w:p w14:paraId="4A98408D"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01E5E">
              <w:rPr>
                <w:rFonts w:ascii="Times New Roman" w:hAnsi="Times New Roman" w:cs="Times New Roman"/>
                <w:sz w:val="20"/>
                <w:szCs w:val="20"/>
              </w:rPr>
              <w:t>Payment Methods in International Trade</w:t>
            </w:r>
          </w:p>
        </w:tc>
        <w:tc>
          <w:tcPr>
            <w:tcW w:w="1420" w:type="dxa"/>
          </w:tcPr>
          <w:p w14:paraId="4DF14C25" w14:textId="77777777" w:rsidR="00801E5E" w:rsidRPr="00801E5E" w:rsidRDefault="00801E5E" w:rsidP="0067585A">
            <w:pPr>
              <w:tabs>
                <w:tab w:val="left" w:pos="720"/>
              </w:tabs>
              <w:autoSpaceDE w:val="0"/>
              <w:autoSpaceDN w:val="0"/>
              <w:adjustRightInd w:val="0"/>
              <w:ind w:right="18"/>
              <w:jc w:val="center"/>
              <w:rPr>
                <w:rFonts w:ascii="Times New Roman" w:hAnsi="Times New Roman" w:cs="Times New Roman"/>
                <w:color w:val="000000"/>
                <w:sz w:val="20"/>
                <w:szCs w:val="20"/>
              </w:rPr>
            </w:pPr>
            <w:r w:rsidRPr="00801E5E">
              <w:rPr>
                <w:rFonts w:ascii="Times New Roman" w:hAnsi="Times New Roman" w:cs="Times New Roman"/>
                <w:sz w:val="20"/>
                <w:szCs w:val="20"/>
              </w:rPr>
              <w:t>PY1-PY2-PY10-PY13</w:t>
            </w:r>
          </w:p>
        </w:tc>
      </w:tr>
      <w:tr w:rsidR="00801E5E" w:rsidRPr="00BE6D29" w14:paraId="5629F006" w14:textId="77777777" w:rsidTr="0067585A">
        <w:tc>
          <w:tcPr>
            <w:tcW w:w="300" w:type="dxa"/>
          </w:tcPr>
          <w:p w14:paraId="387D0B82"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2254" w:type="dxa"/>
            <w:gridSpan w:val="2"/>
            <w:vAlign w:val="center"/>
          </w:tcPr>
          <w:p w14:paraId="302F5125"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04-08 Mayıs 2026</w:t>
            </w:r>
          </w:p>
        </w:tc>
        <w:tc>
          <w:tcPr>
            <w:tcW w:w="5641" w:type="dxa"/>
          </w:tcPr>
          <w:p w14:paraId="2248C6E5"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color w:val="000000"/>
                <w:sz w:val="20"/>
                <w:szCs w:val="20"/>
              </w:rPr>
            </w:pPr>
            <w:r w:rsidRPr="00801E5E">
              <w:rPr>
                <w:rFonts w:ascii="Times New Roman" w:hAnsi="Times New Roman" w:cs="Times New Roman"/>
                <w:sz w:val="20"/>
                <w:szCs w:val="20"/>
              </w:rPr>
              <w:t>Case Studies in Logistics Operations</w:t>
            </w:r>
          </w:p>
        </w:tc>
        <w:tc>
          <w:tcPr>
            <w:tcW w:w="1420" w:type="dxa"/>
          </w:tcPr>
          <w:p w14:paraId="5D02F97C"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3D7EF900" w14:textId="77777777" w:rsidTr="0067585A">
        <w:tc>
          <w:tcPr>
            <w:tcW w:w="300" w:type="dxa"/>
          </w:tcPr>
          <w:p w14:paraId="21E9F830"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3</w:t>
            </w:r>
          </w:p>
        </w:tc>
        <w:tc>
          <w:tcPr>
            <w:tcW w:w="2254" w:type="dxa"/>
            <w:gridSpan w:val="2"/>
            <w:vAlign w:val="center"/>
          </w:tcPr>
          <w:p w14:paraId="27E31365"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bCs/>
                <w:sz w:val="20"/>
                <w:szCs w:val="20"/>
              </w:rPr>
              <w:t>11-15 Mayıs 2026</w:t>
            </w:r>
          </w:p>
        </w:tc>
        <w:tc>
          <w:tcPr>
            <w:tcW w:w="5641" w:type="dxa"/>
          </w:tcPr>
          <w:p w14:paraId="4D6BC7E2"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sz w:val="20"/>
                <w:szCs w:val="20"/>
              </w:rPr>
            </w:pPr>
            <w:r w:rsidRPr="00801E5E">
              <w:rPr>
                <w:rFonts w:ascii="Times New Roman" w:hAnsi="Times New Roman" w:cs="Times New Roman"/>
                <w:sz w:val="20"/>
                <w:szCs w:val="20"/>
              </w:rPr>
              <w:t>General Revision and Practice</w:t>
            </w:r>
          </w:p>
        </w:tc>
        <w:tc>
          <w:tcPr>
            <w:tcW w:w="1420" w:type="dxa"/>
          </w:tcPr>
          <w:p w14:paraId="3ADFF9CD"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59688EF0" w14:textId="77777777" w:rsidTr="0067585A">
        <w:tc>
          <w:tcPr>
            <w:tcW w:w="300" w:type="dxa"/>
          </w:tcPr>
          <w:p w14:paraId="4B23526F"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C774D8">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2254" w:type="dxa"/>
            <w:gridSpan w:val="2"/>
            <w:vAlign w:val="center"/>
          </w:tcPr>
          <w:p w14:paraId="251E5992" w14:textId="77777777" w:rsidR="00801E5E" w:rsidRPr="00801E5E" w:rsidRDefault="00801E5E" w:rsidP="0067585A">
            <w:pPr>
              <w:rPr>
                <w:rFonts w:ascii="Times New Roman" w:hAnsi="Times New Roman" w:cs="Times New Roman"/>
                <w:sz w:val="20"/>
                <w:szCs w:val="20"/>
              </w:rPr>
            </w:pPr>
            <w:r w:rsidRPr="00801E5E">
              <w:rPr>
                <w:rFonts w:ascii="Times New Roman" w:hAnsi="Times New Roman" w:cs="Times New Roman"/>
                <w:sz w:val="20"/>
                <w:szCs w:val="20"/>
              </w:rPr>
              <w:t>18-22 Mayıs 2026</w:t>
            </w:r>
          </w:p>
        </w:tc>
        <w:tc>
          <w:tcPr>
            <w:tcW w:w="5641" w:type="dxa"/>
          </w:tcPr>
          <w:p w14:paraId="185F0970"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b/>
                <w:bCs/>
                <w:sz w:val="20"/>
                <w:szCs w:val="20"/>
              </w:rPr>
            </w:pPr>
            <w:r w:rsidRPr="00801E5E">
              <w:rPr>
                <w:rFonts w:ascii="Times New Roman" w:hAnsi="Times New Roman" w:cs="Times New Roman"/>
                <w:sz w:val="20"/>
                <w:szCs w:val="20"/>
              </w:rPr>
              <w:t>Final Evaluation and Review</w:t>
            </w:r>
          </w:p>
        </w:tc>
        <w:tc>
          <w:tcPr>
            <w:tcW w:w="1420" w:type="dxa"/>
          </w:tcPr>
          <w:p w14:paraId="10F9C789" w14:textId="77777777" w:rsidR="00801E5E" w:rsidRPr="00801E5E" w:rsidRDefault="00801E5E" w:rsidP="0067585A">
            <w:pPr>
              <w:jc w:val="center"/>
              <w:rPr>
                <w:rFonts w:ascii="Times New Roman" w:hAnsi="Times New Roman" w:cs="Times New Roman"/>
                <w:sz w:val="20"/>
                <w:szCs w:val="20"/>
              </w:rPr>
            </w:pPr>
            <w:r w:rsidRPr="00801E5E">
              <w:rPr>
                <w:rFonts w:ascii="Times New Roman" w:hAnsi="Times New Roman" w:cs="Times New Roman"/>
                <w:sz w:val="20"/>
                <w:szCs w:val="20"/>
              </w:rPr>
              <w:t>PY1-PY2-PY10-PY13</w:t>
            </w:r>
          </w:p>
        </w:tc>
      </w:tr>
      <w:tr w:rsidR="00801E5E" w:rsidRPr="00BE6D29" w14:paraId="71DED279" w14:textId="77777777" w:rsidTr="0067585A">
        <w:tc>
          <w:tcPr>
            <w:tcW w:w="300" w:type="dxa"/>
          </w:tcPr>
          <w:p w14:paraId="1B40618F"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0FEB72A9" w14:textId="77777777" w:rsidR="00801E5E" w:rsidRPr="00801E5E" w:rsidRDefault="00801E5E" w:rsidP="0067585A">
            <w:pPr>
              <w:tabs>
                <w:tab w:val="left" w:pos="720"/>
              </w:tabs>
              <w:autoSpaceDE w:val="0"/>
              <w:autoSpaceDN w:val="0"/>
              <w:adjustRightInd w:val="0"/>
              <w:ind w:right="18"/>
              <w:rPr>
                <w:rFonts w:ascii="Times New Roman" w:hAnsi="Times New Roman" w:cs="Times New Roman"/>
                <w:b/>
                <w:color w:val="000000"/>
                <w:sz w:val="20"/>
                <w:szCs w:val="20"/>
              </w:rPr>
            </w:pPr>
            <w:r w:rsidRPr="00801E5E">
              <w:rPr>
                <w:rFonts w:ascii="Times New Roman" w:hAnsi="Times New Roman" w:cs="Times New Roman"/>
                <w:b/>
                <w:color w:val="000000"/>
                <w:sz w:val="20"/>
                <w:szCs w:val="20"/>
              </w:rPr>
              <w:t>02-12 Haziran 2026</w:t>
            </w:r>
          </w:p>
        </w:tc>
        <w:tc>
          <w:tcPr>
            <w:tcW w:w="5641" w:type="dxa"/>
          </w:tcPr>
          <w:p w14:paraId="569A6A5A"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801E5E">
              <w:rPr>
                <w:rFonts w:ascii="Times New Roman" w:hAnsi="Times New Roman" w:cs="Times New Roman"/>
                <w:b/>
                <w:color w:val="000000"/>
                <w:sz w:val="20"/>
                <w:szCs w:val="20"/>
              </w:rPr>
              <w:t>Final Sınavı</w:t>
            </w:r>
          </w:p>
        </w:tc>
        <w:tc>
          <w:tcPr>
            <w:tcW w:w="1420" w:type="dxa"/>
          </w:tcPr>
          <w:p w14:paraId="7CEED7EE"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801E5E" w:rsidRPr="00BE6D29" w14:paraId="522A7B54" w14:textId="77777777" w:rsidTr="0067585A">
        <w:tc>
          <w:tcPr>
            <w:tcW w:w="300" w:type="dxa"/>
          </w:tcPr>
          <w:p w14:paraId="0C3D6678" w14:textId="77777777" w:rsidR="00801E5E" w:rsidRPr="00C774D8"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p>
        </w:tc>
        <w:tc>
          <w:tcPr>
            <w:tcW w:w="2254" w:type="dxa"/>
            <w:gridSpan w:val="2"/>
          </w:tcPr>
          <w:p w14:paraId="2A90BC79" w14:textId="77777777" w:rsidR="00801E5E" w:rsidRPr="00801E5E" w:rsidRDefault="00801E5E" w:rsidP="0067585A">
            <w:pPr>
              <w:tabs>
                <w:tab w:val="left" w:pos="720"/>
              </w:tabs>
              <w:autoSpaceDE w:val="0"/>
              <w:autoSpaceDN w:val="0"/>
              <w:adjustRightInd w:val="0"/>
              <w:ind w:right="18"/>
              <w:rPr>
                <w:rFonts w:ascii="Times New Roman" w:hAnsi="Times New Roman" w:cs="Times New Roman"/>
                <w:b/>
                <w:color w:val="000000"/>
                <w:sz w:val="20"/>
                <w:szCs w:val="20"/>
              </w:rPr>
            </w:pPr>
            <w:r w:rsidRPr="00801E5E">
              <w:rPr>
                <w:rFonts w:ascii="Times New Roman" w:hAnsi="Times New Roman" w:cs="Times New Roman"/>
                <w:b/>
                <w:color w:val="000000"/>
                <w:sz w:val="20"/>
                <w:szCs w:val="20"/>
              </w:rPr>
              <w:t>17-25 Haziran 2026</w:t>
            </w:r>
          </w:p>
        </w:tc>
        <w:tc>
          <w:tcPr>
            <w:tcW w:w="5641" w:type="dxa"/>
          </w:tcPr>
          <w:p w14:paraId="0D9B2E40"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b/>
                <w:color w:val="000000"/>
                <w:sz w:val="20"/>
                <w:szCs w:val="20"/>
              </w:rPr>
            </w:pPr>
            <w:r w:rsidRPr="00801E5E">
              <w:rPr>
                <w:rFonts w:ascii="Times New Roman" w:hAnsi="Times New Roman" w:cs="Times New Roman"/>
                <w:b/>
                <w:color w:val="000000"/>
                <w:sz w:val="20"/>
                <w:szCs w:val="20"/>
              </w:rPr>
              <w:t>Bütünleme Sınavı</w:t>
            </w:r>
          </w:p>
        </w:tc>
        <w:tc>
          <w:tcPr>
            <w:tcW w:w="1420" w:type="dxa"/>
          </w:tcPr>
          <w:p w14:paraId="1549FAE2" w14:textId="77777777" w:rsidR="00801E5E" w:rsidRPr="00801E5E" w:rsidRDefault="00801E5E" w:rsidP="0067585A">
            <w:pPr>
              <w:tabs>
                <w:tab w:val="left" w:pos="720"/>
              </w:tabs>
              <w:autoSpaceDE w:val="0"/>
              <w:autoSpaceDN w:val="0"/>
              <w:adjustRightInd w:val="0"/>
              <w:ind w:right="18"/>
              <w:jc w:val="both"/>
              <w:rPr>
                <w:rFonts w:ascii="Times New Roman" w:hAnsi="Times New Roman" w:cs="Times New Roman"/>
                <w:b/>
                <w:color w:val="000000"/>
                <w:sz w:val="20"/>
                <w:szCs w:val="20"/>
              </w:rPr>
            </w:pPr>
          </w:p>
        </w:tc>
      </w:tr>
      <w:tr w:rsidR="00801E5E" w:rsidRPr="00BE6D29" w14:paraId="27481DC5" w14:textId="77777777" w:rsidTr="0067585A">
        <w:trPr>
          <w:trHeight w:val="401"/>
        </w:trPr>
        <w:tc>
          <w:tcPr>
            <w:tcW w:w="2554" w:type="dxa"/>
            <w:gridSpan w:val="3"/>
            <w:vAlign w:val="center"/>
          </w:tcPr>
          <w:p w14:paraId="42CA2D71" w14:textId="77777777" w:rsidR="00801E5E" w:rsidRPr="00801E5E" w:rsidRDefault="00801E5E" w:rsidP="0067585A">
            <w:pPr>
              <w:tabs>
                <w:tab w:val="left" w:pos="1552"/>
              </w:tabs>
              <w:rPr>
                <w:rFonts w:ascii="Times New Roman" w:hAnsi="Times New Roman" w:cs="Times New Roman"/>
                <w:b/>
                <w:sz w:val="20"/>
                <w:szCs w:val="20"/>
              </w:rPr>
            </w:pPr>
            <w:r w:rsidRPr="00801E5E">
              <w:rPr>
                <w:rFonts w:ascii="Times New Roman" w:hAnsi="Times New Roman" w:cs="Times New Roman"/>
                <w:b/>
                <w:sz w:val="20"/>
                <w:szCs w:val="20"/>
              </w:rPr>
              <w:t>Değerlendirme</w:t>
            </w:r>
          </w:p>
        </w:tc>
        <w:tc>
          <w:tcPr>
            <w:tcW w:w="7061" w:type="dxa"/>
            <w:gridSpan w:val="2"/>
            <w:vAlign w:val="center"/>
          </w:tcPr>
          <w:p w14:paraId="613E1F6A" w14:textId="77777777" w:rsidR="00801E5E" w:rsidRPr="00801E5E" w:rsidRDefault="00801E5E" w:rsidP="0067585A">
            <w:pPr>
              <w:tabs>
                <w:tab w:val="left" w:pos="1552"/>
              </w:tabs>
              <w:rPr>
                <w:rFonts w:ascii="Times New Roman" w:hAnsi="Times New Roman" w:cs="Times New Roman"/>
                <w:sz w:val="20"/>
                <w:szCs w:val="20"/>
              </w:rPr>
            </w:pPr>
            <w:r w:rsidRPr="00801E5E">
              <w:rPr>
                <w:rFonts w:ascii="Times New Roman" w:hAnsi="Times New Roman" w:cs="Times New Roman"/>
                <w:sz w:val="20"/>
                <w:szCs w:val="20"/>
              </w:rPr>
              <w:t>Dersin değerlendirmesi; %20 vize, %20 ödev, %20 devam, %20 uygulama ve %20 final sınavı esas alınarak yapılacaktır.</w:t>
            </w:r>
          </w:p>
        </w:tc>
      </w:tr>
      <w:tr w:rsidR="00801E5E" w:rsidRPr="00CD1C52" w14:paraId="1F4C940E" w14:textId="77777777" w:rsidTr="0067585A">
        <w:tc>
          <w:tcPr>
            <w:tcW w:w="2554" w:type="dxa"/>
            <w:gridSpan w:val="3"/>
            <w:vAlign w:val="center"/>
          </w:tcPr>
          <w:p w14:paraId="14AAD680" w14:textId="77777777" w:rsidR="00801E5E" w:rsidRPr="00801E5E" w:rsidRDefault="00801E5E" w:rsidP="0067585A">
            <w:pPr>
              <w:tabs>
                <w:tab w:val="left" w:pos="720"/>
              </w:tabs>
              <w:autoSpaceDE w:val="0"/>
              <w:autoSpaceDN w:val="0"/>
              <w:adjustRightInd w:val="0"/>
              <w:ind w:right="18"/>
              <w:rPr>
                <w:rFonts w:ascii="Times New Roman" w:hAnsi="Times New Roman" w:cs="Times New Roman"/>
                <w:b/>
                <w:color w:val="000000"/>
                <w:sz w:val="20"/>
                <w:szCs w:val="20"/>
              </w:rPr>
            </w:pPr>
            <w:r w:rsidRPr="00801E5E">
              <w:rPr>
                <w:rFonts w:ascii="Times New Roman" w:hAnsi="Times New Roman" w:cs="Times New Roman"/>
                <w:b/>
                <w:color w:val="000000"/>
                <w:sz w:val="20"/>
                <w:szCs w:val="20"/>
              </w:rPr>
              <w:t>Örnek Sorular</w:t>
            </w:r>
          </w:p>
        </w:tc>
        <w:tc>
          <w:tcPr>
            <w:tcW w:w="7061" w:type="dxa"/>
            <w:gridSpan w:val="2"/>
          </w:tcPr>
          <w:p w14:paraId="78F3AE5C" w14:textId="77777777" w:rsidR="00801E5E" w:rsidRPr="00801E5E" w:rsidRDefault="00801E5E" w:rsidP="0067585A">
            <w:pPr>
              <w:jc w:val="both"/>
              <w:rPr>
                <w:rFonts w:ascii="Times New Roman" w:hAnsi="Times New Roman" w:cs="Times New Roman"/>
                <w:bCs/>
                <w:sz w:val="20"/>
                <w:szCs w:val="20"/>
              </w:rPr>
            </w:pPr>
            <w:r w:rsidRPr="00801E5E">
              <w:rPr>
                <w:rFonts w:ascii="Times New Roman" w:hAnsi="Times New Roman" w:cs="Times New Roman"/>
                <w:bCs/>
                <w:sz w:val="20"/>
                <w:szCs w:val="20"/>
              </w:rPr>
              <w:t>Which document is used to describe the contents of a shipment, including the type, quantity, and packaging of the goods?</w:t>
            </w:r>
          </w:p>
          <w:p w14:paraId="3774F2AA" w14:textId="77777777" w:rsidR="00801E5E" w:rsidRPr="00801E5E" w:rsidRDefault="00801E5E" w:rsidP="0067585A">
            <w:pPr>
              <w:jc w:val="both"/>
              <w:rPr>
                <w:rFonts w:ascii="Times New Roman" w:hAnsi="Times New Roman" w:cs="Times New Roman"/>
                <w:bCs/>
                <w:sz w:val="20"/>
                <w:szCs w:val="20"/>
              </w:rPr>
            </w:pPr>
          </w:p>
          <w:p w14:paraId="1C8E2553" w14:textId="77777777" w:rsidR="00801E5E" w:rsidRPr="00801E5E" w:rsidRDefault="00801E5E" w:rsidP="0067585A">
            <w:pPr>
              <w:jc w:val="both"/>
              <w:rPr>
                <w:rFonts w:ascii="Times New Roman" w:hAnsi="Times New Roman" w:cs="Times New Roman"/>
                <w:bCs/>
                <w:sz w:val="20"/>
                <w:szCs w:val="20"/>
              </w:rPr>
            </w:pPr>
            <w:r w:rsidRPr="00801E5E">
              <w:rPr>
                <w:rFonts w:ascii="Times New Roman" w:hAnsi="Times New Roman" w:cs="Times New Roman"/>
                <w:bCs/>
                <w:sz w:val="20"/>
                <w:szCs w:val="20"/>
              </w:rPr>
              <w:t>A) Bill of Lading</w:t>
            </w:r>
          </w:p>
          <w:p w14:paraId="143A9229" w14:textId="77777777" w:rsidR="00801E5E" w:rsidRPr="00801E5E" w:rsidRDefault="00801E5E" w:rsidP="0067585A">
            <w:pPr>
              <w:jc w:val="both"/>
              <w:rPr>
                <w:rFonts w:ascii="Times New Roman" w:hAnsi="Times New Roman" w:cs="Times New Roman"/>
                <w:bCs/>
                <w:sz w:val="20"/>
                <w:szCs w:val="20"/>
              </w:rPr>
            </w:pPr>
            <w:r w:rsidRPr="00801E5E">
              <w:rPr>
                <w:rFonts w:ascii="Times New Roman" w:hAnsi="Times New Roman" w:cs="Times New Roman"/>
                <w:bCs/>
                <w:sz w:val="20"/>
                <w:szCs w:val="20"/>
              </w:rPr>
              <w:t>B) Commercial Invoice</w:t>
            </w:r>
          </w:p>
          <w:p w14:paraId="2605DA6E" w14:textId="77777777" w:rsidR="00801E5E" w:rsidRPr="00801E5E" w:rsidRDefault="00801E5E" w:rsidP="0067585A">
            <w:pPr>
              <w:jc w:val="both"/>
              <w:rPr>
                <w:rFonts w:ascii="Times New Roman" w:hAnsi="Times New Roman" w:cs="Times New Roman"/>
                <w:bCs/>
                <w:sz w:val="20"/>
                <w:szCs w:val="20"/>
              </w:rPr>
            </w:pPr>
            <w:r w:rsidRPr="00801E5E">
              <w:rPr>
                <w:rFonts w:ascii="Times New Roman" w:hAnsi="Times New Roman" w:cs="Times New Roman"/>
                <w:bCs/>
                <w:sz w:val="20"/>
                <w:szCs w:val="20"/>
              </w:rPr>
              <w:t>C) Packing List</w:t>
            </w:r>
          </w:p>
          <w:p w14:paraId="499975E4" w14:textId="77777777" w:rsidR="00801E5E" w:rsidRPr="00801E5E" w:rsidRDefault="00801E5E" w:rsidP="0067585A">
            <w:pPr>
              <w:jc w:val="both"/>
              <w:rPr>
                <w:rFonts w:ascii="Times New Roman" w:hAnsi="Times New Roman" w:cs="Times New Roman"/>
                <w:bCs/>
                <w:sz w:val="20"/>
                <w:szCs w:val="20"/>
              </w:rPr>
            </w:pPr>
            <w:r w:rsidRPr="00801E5E">
              <w:rPr>
                <w:rFonts w:ascii="Times New Roman" w:hAnsi="Times New Roman" w:cs="Times New Roman"/>
                <w:bCs/>
                <w:sz w:val="20"/>
                <w:szCs w:val="20"/>
              </w:rPr>
              <w:t>D) Certificate of Origin</w:t>
            </w:r>
          </w:p>
        </w:tc>
      </w:tr>
      <w:tr w:rsidR="00801E5E" w:rsidRPr="00CD1C52" w14:paraId="644696DF" w14:textId="77777777" w:rsidTr="0067585A">
        <w:tc>
          <w:tcPr>
            <w:tcW w:w="2554" w:type="dxa"/>
            <w:gridSpan w:val="3"/>
            <w:vAlign w:val="center"/>
          </w:tcPr>
          <w:p w14:paraId="57D8A9F6" w14:textId="77777777" w:rsidR="00801E5E" w:rsidRPr="00801E5E" w:rsidRDefault="00801E5E" w:rsidP="0067585A">
            <w:pPr>
              <w:tabs>
                <w:tab w:val="left" w:pos="720"/>
              </w:tabs>
              <w:autoSpaceDE w:val="0"/>
              <w:autoSpaceDN w:val="0"/>
              <w:adjustRightInd w:val="0"/>
              <w:ind w:right="18"/>
              <w:rPr>
                <w:rFonts w:ascii="Times New Roman" w:hAnsi="Times New Roman" w:cs="Times New Roman"/>
                <w:color w:val="000000"/>
                <w:sz w:val="20"/>
                <w:szCs w:val="20"/>
              </w:rPr>
            </w:pPr>
            <w:r w:rsidRPr="00801E5E">
              <w:rPr>
                <w:rFonts w:ascii="Times New Roman" w:hAnsi="Times New Roman" w:cs="Times New Roman"/>
                <w:color w:val="000000"/>
                <w:sz w:val="20"/>
                <w:szCs w:val="20"/>
              </w:rPr>
              <w:t>Cevap Anahtarı</w:t>
            </w:r>
          </w:p>
        </w:tc>
        <w:tc>
          <w:tcPr>
            <w:tcW w:w="7061" w:type="dxa"/>
            <w:gridSpan w:val="2"/>
          </w:tcPr>
          <w:p w14:paraId="2DFD2A25" w14:textId="77777777" w:rsidR="00801E5E" w:rsidRPr="00801E5E" w:rsidRDefault="00801E5E" w:rsidP="0067585A">
            <w:pPr>
              <w:jc w:val="both"/>
              <w:rPr>
                <w:rFonts w:ascii="Times New Roman" w:hAnsi="Times New Roman" w:cs="Times New Roman"/>
                <w:sz w:val="20"/>
                <w:szCs w:val="20"/>
              </w:rPr>
            </w:pPr>
            <w:r w:rsidRPr="00801E5E">
              <w:rPr>
                <w:rFonts w:ascii="Times New Roman" w:hAnsi="Times New Roman" w:cs="Times New Roman"/>
                <w:sz w:val="20"/>
                <w:szCs w:val="20"/>
              </w:rPr>
              <w:t>C) Packing List</w:t>
            </w:r>
          </w:p>
        </w:tc>
      </w:tr>
      <w:tr w:rsidR="00801E5E" w:rsidRPr="00BE6D29" w14:paraId="6C4E239A" w14:textId="77777777" w:rsidTr="0067585A">
        <w:trPr>
          <w:trHeight w:val="401"/>
        </w:trPr>
        <w:tc>
          <w:tcPr>
            <w:tcW w:w="2554" w:type="dxa"/>
            <w:gridSpan w:val="3"/>
            <w:vAlign w:val="center"/>
          </w:tcPr>
          <w:p w14:paraId="0316C328" w14:textId="77777777" w:rsidR="00801E5E" w:rsidRPr="00801E5E" w:rsidRDefault="00801E5E" w:rsidP="0067585A">
            <w:pPr>
              <w:tabs>
                <w:tab w:val="left" w:pos="1552"/>
              </w:tabs>
              <w:rPr>
                <w:rFonts w:ascii="Times New Roman" w:hAnsi="Times New Roman" w:cs="Times New Roman"/>
                <w:b/>
                <w:sz w:val="20"/>
                <w:szCs w:val="20"/>
              </w:rPr>
            </w:pPr>
            <w:r w:rsidRPr="00801E5E">
              <w:rPr>
                <w:rFonts w:ascii="Times New Roman" w:hAnsi="Times New Roman" w:cs="Times New Roman"/>
                <w:b/>
                <w:sz w:val="20"/>
                <w:szCs w:val="20"/>
              </w:rPr>
              <w:t>Kaynak Kitap</w:t>
            </w:r>
          </w:p>
        </w:tc>
        <w:tc>
          <w:tcPr>
            <w:tcW w:w="7061" w:type="dxa"/>
            <w:gridSpan w:val="2"/>
            <w:vAlign w:val="center"/>
          </w:tcPr>
          <w:p w14:paraId="1B49765A" w14:textId="77777777" w:rsidR="00801E5E" w:rsidRPr="00801E5E" w:rsidRDefault="00801E5E" w:rsidP="0067585A">
            <w:pPr>
              <w:tabs>
                <w:tab w:val="left" w:pos="1552"/>
              </w:tabs>
              <w:rPr>
                <w:rFonts w:ascii="Times New Roman" w:hAnsi="Times New Roman" w:cs="Times New Roman"/>
                <w:b/>
                <w:sz w:val="20"/>
                <w:szCs w:val="20"/>
              </w:rPr>
            </w:pPr>
            <w:r w:rsidRPr="00801E5E">
              <w:rPr>
                <w:rFonts w:ascii="Times New Roman" w:hAnsi="Times New Roman" w:cs="Times New Roman"/>
                <w:noProof/>
                <w:sz w:val="20"/>
                <w:szCs w:val="20"/>
                <w:lang w:eastAsia="tr-TR"/>
              </w:rPr>
              <w:drawing>
                <wp:inline distT="0" distB="0" distL="0" distR="0" wp14:anchorId="39BCC84B" wp14:editId="7243EA5C">
                  <wp:extent cx="547688" cy="714375"/>
                  <wp:effectExtent l="0" t="0" r="5080" b="0"/>
                  <wp:docPr id="93351810" name="Resim 1"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1810" name="Resim 1" descr="metin, ekran görüntüsü, yazılım, bilgisayar simgesi içeren bir resim&#10;&#10;Yapay zeka tarafından oluşturulmuş içerik yanlış olabilir."/>
                          <pic:cNvPicPr/>
                        </pic:nvPicPr>
                        <pic:blipFill rotWithShape="1">
                          <a:blip r:embed="rId162"/>
                          <a:srcRect l="39829" t="9899" r="25696" b="10153"/>
                          <a:stretch>
                            <a:fillRect/>
                          </a:stretch>
                        </pic:blipFill>
                        <pic:spPr bwMode="auto">
                          <a:xfrm>
                            <a:off x="0" y="0"/>
                            <a:ext cx="550840" cy="718486"/>
                          </a:xfrm>
                          <a:prstGeom prst="rect">
                            <a:avLst/>
                          </a:prstGeom>
                          <a:ln>
                            <a:noFill/>
                          </a:ln>
                          <a:extLst>
                            <a:ext uri="{53640926-AAD7-44D8-BBD7-CCE9431645EC}">
                              <a14:shadowObscured xmlns:a14="http://schemas.microsoft.com/office/drawing/2010/main"/>
                            </a:ext>
                          </a:extLst>
                        </pic:spPr>
                      </pic:pic>
                    </a:graphicData>
                  </a:graphic>
                </wp:inline>
              </w:drawing>
            </w:r>
            <w:r w:rsidRPr="00801E5E">
              <w:rPr>
                <w:rFonts w:ascii="Times New Roman" w:hAnsi="Times New Roman" w:cs="Times New Roman"/>
                <w:b/>
                <w:sz w:val="20"/>
                <w:szCs w:val="20"/>
              </w:rPr>
              <w:t xml:space="preserve">Yazar/Editör: </w:t>
            </w:r>
            <w:r w:rsidRPr="00801E5E">
              <w:rPr>
                <w:rFonts w:ascii="Times New Roman" w:hAnsi="Times New Roman" w:cs="Times New Roman"/>
                <w:sz w:val="20"/>
                <w:szCs w:val="20"/>
              </w:rPr>
              <w:t xml:space="preserve">Marion Grussendorf, English for Logistics  </w:t>
            </w:r>
          </w:p>
        </w:tc>
      </w:tr>
      <w:tr w:rsidR="00801E5E" w:rsidRPr="00BE6D29" w14:paraId="1ABF58C2" w14:textId="77777777" w:rsidTr="0067585A">
        <w:trPr>
          <w:trHeight w:val="401"/>
        </w:trPr>
        <w:tc>
          <w:tcPr>
            <w:tcW w:w="2554" w:type="dxa"/>
            <w:gridSpan w:val="3"/>
            <w:vAlign w:val="center"/>
          </w:tcPr>
          <w:p w14:paraId="0CB8B1AD" w14:textId="77777777" w:rsidR="00801E5E" w:rsidRPr="00801E5E" w:rsidRDefault="00801E5E" w:rsidP="0067585A">
            <w:pPr>
              <w:tabs>
                <w:tab w:val="left" w:pos="1552"/>
              </w:tabs>
              <w:rPr>
                <w:rFonts w:ascii="Times New Roman" w:hAnsi="Times New Roman" w:cs="Times New Roman"/>
                <w:b/>
                <w:sz w:val="20"/>
                <w:szCs w:val="20"/>
              </w:rPr>
            </w:pPr>
            <w:r w:rsidRPr="00801E5E">
              <w:rPr>
                <w:rFonts w:ascii="Times New Roman" w:hAnsi="Times New Roman" w:cs="Times New Roman"/>
                <w:b/>
                <w:sz w:val="20"/>
                <w:szCs w:val="20"/>
              </w:rPr>
              <w:t>Yardımcı Kaynaklar ve Okuma Listesi</w:t>
            </w:r>
          </w:p>
        </w:tc>
        <w:tc>
          <w:tcPr>
            <w:tcW w:w="7061" w:type="dxa"/>
            <w:gridSpan w:val="2"/>
            <w:vAlign w:val="center"/>
          </w:tcPr>
          <w:p w14:paraId="2484EE86" w14:textId="77777777" w:rsidR="00801E5E" w:rsidRPr="00801E5E" w:rsidRDefault="00801E5E" w:rsidP="0067585A">
            <w:pPr>
              <w:tabs>
                <w:tab w:val="left" w:pos="1552"/>
              </w:tabs>
              <w:rPr>
                <w:rFonts w:ascii="Times New Roman" w:hAnsi="Times New Roman" w:cs="Times New Roman"/>
                <w:sz w:val="20"/>
                <w:szCs w:val="20"/>
              </w:rPr>
            </w:pPr>
            <w:r w:rsidRPr="00801E5E">
              <w:rPr>
                <w:rFonts w:ascii="Times New Roman" w:hAnsi="Times New Roman" w:cs="Times New Roman"/>
                <w:sz w:val="20"/>
                <w:szCs w:val="20"/>
              </w:rPr>
              <w:t>İngilizce okuma parçaları, videolar ve okuma kitapları</w:t>
            </w:r>
          </w:p>
        </w:tc>
      </w:tr>
    </w:tbl>
    <w:p w14:paraId="0BDA9B40" w14:textId="77777777" w:rsidR="00F05372" w:rsidRDefault="00F05372" w:rsidP="00F05372"/>
    <w:p w14:paraId="11AF255C" w14:textId="77777777" w:rsidR="00F05372" w:rsidRDefault="00F05372" w:rsidP="00F05372">
      <w:bookmarkStart w:id="132" w:name="_Hlk194048940"/>
    </w:p>
    <w:p w14:paraId="0738EBE1" w14:textId="77777777" w:rsidR="00F05372" w:rsidRDefault="00F05372" w:rsidP="00F05372">
      <w:bookmarkStart w:id="133" w:name="_GoBack"/>
      <w:bookmarkEnd w:id="132"/>
      <w:bookmarkEnd w:id="133"/>
    </w:p>
    <w:sectPr w:rsidR="00F05372" w:rsidSect="00EE269A">
      <w:pgSz w:w="11906" w:h="16838" w:code="9"/>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C2A4D" w14:textId="77777777" w:rsidR="00B90CFB" w:rsidRDefault="00B90CFB" w:rsidP="00C6198F">
      <w:pPr>
        <w:spacing w:after="0" w:line="240" w:lineRule="auto"/>
      </w:pPr>
      <w:r>
        <w:separator/>
      </w:r>
    </w:p>
  </w:endnote>
  <w:endnote w:type="continuationSeparator" w:id="0">
    <w:p w14:paraId="0A6FCDFF" w14:textId="77777777" w:rsidR="00B90CFB" w:rsidRDefault="00B90CFB" w:rsidP="00C6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TUR">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Black">
    <w:panose1 w:val="020B0A04020102020204"/>
    <w:charset w:val="A2"/>
    <w:family w:val="swiss"/>
    <w:pitch w:val="variable"/>
    <w:sig w:usb0="A00002AF" w:usb1="400078FB"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Open Sans">
    <w:altName w:val="Arial"/>
    <w:charset w:val="00"/>
    <w:family w:val="swiss"/>
    <w:pitch w:val="variable"/>
    <w:sig w:usb0="E00002EF" w:usb1="4000205B" w:usb2="00000028" w:usb3="00000000" w:csb0="0000019F"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A2"/>
    <w:family w:val="swiss"/>
    <w:pitch w:val="variable"/>
    <w:sig w:usb0="800000AF" w:usb1="5000204B" w:usb2="00000000" w:usb3="00000000" w:csb0="00000093" w:csb1="00000000"/>
  </w:font>
  <w:font w:name="AbakuTLSymSans">
    <w:altName w:val="Cambria Math"/>
    <w:charset w:val="A2"/>
    <w:family w:val="auto"/>
    <w:pitch w:val="variable"/>
    <w:sig w:usb0="00000001" w:usb1="000001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391371"/>
      <w:docPartObj>
        <w:docPartGallery w:val="Page Numbers (Bottom of Page)"/>
        <w:docPartUnique/>
      </w:docPartObj>
    </w:sdtPr>
    <w:sdtContent>
      <w:p w14:paraId="6E77844E" w14:textId="77777777" w:rsidR="0067585A" w:rsidRDefault="0067585A">
        <w:pPr>
          <w:pStyle w:val="Altbilgi"/>
          <w:jc w:val="center"/>
        </w:pPr>
        <w:r>
          <w:fldChar w:fldCharType="begin"/>
        </w:r>
        <w:r>
          <w:instrText>PAGE   \* MERGEFORMAT</w:instrText>
        </w:r>
        <w:r>
          <w:fldChar w:fldCharType="separate"/>
        </w:r>
        <w:r w:rsidR="00495842">
          <w:rPr>
            <w:noProof/>
          </w:rPr>
          <w:t>146</w:t>
        </w:r>
        <w:r>
          <w:fldChar w:fldCharType="end"/>
        </w:r>
      </w:p>
    </w:sdtContent>
  </w:sdt>
  <w:p w14:paraId="7A1BA4C3" w14:textId="77777777" w:rsidR="0067585A" w:rsidRDefault="0067585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281DE" w14:textId="77777777" w:rsidR="00B90CFB" w:rsidRDefault="00B90CFB" w:rsidP="00C6198F">
      <w:pPr>
        <w:spacing w:after="0" w:line="240" w:lineRule="auto"/>
      </w:pPr>
      <w:r>
        <w:separator/>
      </w:r>
    </w:p>
  </w:footnote>
  <w:footnote w:type="continuationSeparator" w:id="0">
    <w:p w14:paraId="7C673C8A" w14:textId="77777777" w:rsidR="00B90CFB" w:rsidRDefault="00B90CFB" w:rsidP="00C619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27A8"/>
    <w:multiLevelType w:val="hybridMultilevel"/>
    <w:tmpl w:val="8338A1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F2F0C"/>
    <w:multiLevelType w:val="hybridMultilevel"/>
    <w:tmpl w:val="3E141A5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D6381C"/>
    <w:multiLevelType w:val="hybridMultilevel"/>
    <w:tmpl w:val="6EB241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DD6B83"/>
    <w:multiLevelType w:val="hybridMultilevel"/>
    <w:tmpl w:val="9BAED730"/>
    <w:lvl w:ilvl="0" w:tplc="47B2E47A">
      <w:start w:val="1"/>
      <w:numFmt w:val="lowerLetter"/>
      <w:lvlText w:val="%1)"/>
      <w:lvlJc w:val="left"/>
      <w:pPr>
        <w:ind w:left="737" w:hanging="360"/>
      </w:pPr>
      <w:rPr>
        <w:rFonts w:hint="default"/>
      </w:rPr>
    </w:lvl>
    <w:lvl w:ilvl="1" w:tplc="041F0019" w:tentative="1">
      <w:start w:val="1"/>
      <w:numFmt w:val="lowerLetter"/>
      <w:lvlText w:val="%2."/>
      <w:lvlJc w:val="left"/>
      <w:pPr>
        <w:ind w:left="1457" w:hanging="360"/>
      </w:pPr>
    </w:lvl>
    <w:lvl w:ilvl="2" w:tplc="041F001B" w:tentative="1">
      <w:start w:val="1"/>
      <w:numFmt w:val="lowerRoman"/>
      <w:lvlText w:val="%3."/>
      <w:lvlJc w:val="right"/>
      <w:pPr>
        <w:ind w:left="2177" w:hanging="180"/>
      </w:pPr>
    </w:lvl>
    <w:lvl w:ilvl="3" w:tplc="041F000F" w:tentative="1">
      <w:start w:val="1"/>
      <w:numFmt w:val="decimal"/>
      <w:lvlText w:val="%4."/>
      <w:lvlJc w:val="left"/>
      <w:pPr>
        <w:ind w:left="2897" w:hanging="360"/>
      </w:pPr>
    </w:lvl>
    <w:lvl w:ilvl="4" w:tplc="041F0019" w:tentative="1">
      <w:start w:val="1"/>
      <w:numFmt w:val="lowerLetter"/>
      <w:lvlText w:val="%5."/>
      <w:lvlJc w:val="left"/>
      <w:pPr>
        <w:ind w:left="3617" w:hanging="360"/>
      </w:pPr>
    </w:lvl>
    <w:lvl w:ilvl="5" w:tplc="041F001B" w:tentative="1">
      <w:start w:val="1"/>
      <w:numFmt w:val="lowerRoman"/>
      <w:lvlText w:val="%6."/>
      <w:lvlJc w:val="right"/>
      <w:pPr>
        <w:ind w:left="4337" w:hanging="180"/>
      </w:pPr>
    </w:lvl>
    <w:lvl w:ilvl="6" w:tplc="041F000F" w:tentative="1">
      <w:start w:val="1"/>
      <w:numFmt w:val="decimal"/>
      <w:lvlText w:val="%7."/>
      <w:lvlJc w:val="left"/>
      <w:pPr>
        <w:ind w:left="5057" w:hanging="360"/>
      </w:pPr>
    </w:lvl>
    <w:lvl w:ilvl="7" w:tplc="041F0019" w:tentative="1">
      <w:start w:val="1"/>
      <w:numFmt w:val="lowerLetter"/>
      <w:lvlText w:val="%8."/>
      <w:lvlJc w:val="left"/>
      <w:pPr>
        <w:ind w:left="5777" w:hanging="360"/>
      </w:pPr>
    </w:lvl>
    <w:lvl w:ilvl="8" w:tplc="041F001B" w:tentative="1">
      <w:start w:val="1"/>
      <w:numFmt w:val="lowerRoman"/>
      <w:lvlText w:val="%9."/>
      <w:lvlJc w:val="right"/>
      <w:pPr>
        <w:ind w:left="6497" w:hanging="180"/>
      </w:pPr>
    </w:lvl>
  </w:abstractNum>
  <w:abstractNum w:abstractNumId="4" w15:restartNumberingAfterBreak="0">
    <w:nsid w:val="0CC87DEF"/>
    <w:multiLevelType w:val="hybridMultilevel"/>
    <w:tmpl w:val="1A429B9A"/>
    <w:lvl w:ilvl="0" w:tplc="15501FC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DF4096E"/>
    <w:multiLevelType w:val="hybridMultilevel"/>
    <w:tmpl w:val="D732445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DF3F10"/>
    <w:multiLevelType w:val="hybridMultilevel"/>
    <w:tmpl w:val="2A4AC982"/>
    <w:lvl w:ilvl="0" w:tplc="041F000F">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7" w15:restartNumberingAfterBreak="0">
    <w:nsid w:val="0FEB5EFE"/>
    <w:multiLevelType w:val="hybridMultilevel"/>
    <w:tmpl w:val="C7B04BA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30359C"/>
    <w:multiLevelType w:val="hybridMultilevel"/>
    <w:tmpl w:val="E604E842"/>
    <w:lvl w:ilvl="0" w:tplc="F09C4D5A">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5DF3202"/>
    <w:multiLevelType w:val="hybridMultilevel"/>
    <w:tmpl w:val="C94625DA"/>
    <w:lvl w:ilvl="0" w:tplc="15501FC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5E10686"/>
    <w:multiLevelType w:val="hybridMultilevel"/>
    <w:tmpl w:val="32AE89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7177D68"/>
    <w:multiLevelType w:val="hybridMultilevel"/>
    <w:tmpl w:val="8F6C8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7E729CD"/>
    <w:multiLevelType w:val="hybridMultilevel"/>
    <w:tmpl w:val="5CC093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1539D4"/>
    <w:multiLevelType w:val="hybridMultilevel"/>
    <w:tmpl w:val="EAAC819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BF5083"/>
    <w:multiLevelType w:val="hybridMultilevel"/>
    <w:tmpl w:val="A08220BA"/>
    <w:lvl w:ilvl="0" w:tplc="9138882C">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35D5631"/>
    <w:multiLevelType w:val="hybridMultilevel"/>
    <w:tmpl w:val="C1D46614"/>
    <w:lvl w:ilvl="0" w:tplc="D67AA3B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25852BA2"/>
    <w:multiLevelType w:val="hybridMultilevel"/>
    <w:tmpl w:val="0E7C1566"/>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8805E3F"/>
    <w:multiLevelType w:val="hybridMultilevel"/>
    <w:tmpl w:val="9DAA1358"/>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28E93173"/>
    <w:multiLevelType w:val="hybridMultilevel"/>
    <w:tmpl w:val="D72C54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AD853BF"/>
    <w:multiLevelType w:val="multilevel"/>
    <w:tmpl w:val="FAD6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453D00"/>
    <w:multiLevelType w:val="hybridMultilevel"/>
    <w:tmpl w:val="E096647E"/>
    <w:lvl w:ilvl="0" w:tplc="15501FC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2BA51BE5"/>
    <w:multiLevelType w:val="hybridMultilevel"/>
    <w:tmpl w:val="8ED0403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BA80ABD"/>
    <w:multiLevelType w:val="hybridMultilevel"/>
    <w:tmpl w:val="FB0ED458"/>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2BFC0F39"/>
    <w:multiLevelType w:val="hybridMultilevel"/>
    <w:tmpl w:val="FE5825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C073EB8"/>
    <w:multiLevelType w:val="hybridMultilevel"/>
    <w:tmpl w:val="C428C20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DBE0079"/>
    <w:multiLevelType w:val="hybridMultilevel"/>
    <w:tmpl w:val="AEDA9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2CE48A2"/>
    <w:multiLevelType w:val="hybridMultilevel"/>
    <w:tmpl w:val="F0FC7D5A"/>
    <w:lvl w:ilvl="0" w:tplc="8A2E71D0">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2DA1DF1"/>
    <w:multiLevelType w:val="hybridMultilevel"/>
    <w:tmpl w:val="BE94B83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32607CF"/>
    <w:multiLevelType w:val="hybridMultilevel"/>
    <w:tmpl w:val="BCFA4D0A"/>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34FF4F6E"/>
    <w:multiLevelType w:val="hybridMultilevel"/>
    <w:tmpl w:val="1A081CA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5467A9F"/>
    <w:multiLevelType w:val="hybridMultilevel"/>
    <w:tmpl w:val="559830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39077057"/>
    <w:multiLevelType w:val="hybridMultilevel"/>
    <w:tmpl w:val="80E2FC64"/>
    <w:lvl w:ilvl="0" w:tplc="15501FC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3C52494C"/>
    <w:multiLevelType w:val="hybridMultilevel"/>
    <w:tmpl w:val="C5C6F100"/>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3ED7101C"/>
    <w:multiLevelType w:val="hybridMultilevel"/>
    <w:tmpl w:val="D60C407A"/>
    <w:lvl w:ilvl="0" w:tplc="F1107A9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FA604D5"/>
    <w:multiLevelType w:val="hybridMultilevel"/>
    <w:tmpl w:val="5D38BC7A"/>
    <w:lvl w:ilvl="0" w:tplc="5790A6C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40216A99"/>
    <w:multiLevelType w:val="hybridMultilevel"/>
    <w:tmpl w:val="F1B0A40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1297260"/>
    <w:multiLevelType w:val="hybridMultilevel"/>
    <w:tmpl w:val="6EF63E1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8385BD1"/>
    <w:multiLevelType w:val="hybridMultilevel"/>
    <w:tmpl w:val="5FDAA30E"/>
    <w:lvl w:ilvl="0" w:tplc="041F000F">
      <w:start w:val="1"/>
      <w:numFmt w:val="decimal"/>
      <w:lvlText w:val="%1."/>
      <w:lvlJc w:val="left"/>
      <w:pPr>
        <w:ind w:left="360" w:hanging="360"/>
      </w:pPr>
      <w:rPr>
        <w:rFonts w:hint="default"/>
        <w:b/>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4D1608DD"/>
    <w:multiLevelType w:val="hybridMultilevel"/>
    <w:tmpl w:val="22940876"/>
    <w:lvl w:ilvl="0" w:tplc="CD20E65E">
      <w:start w:val="1"/>
      <w:numFmt w:val="decimal"/>
      <w:pStyle w:val="a3"/>
      <w:lvlText w:val="%1."/>
      <w:lvlJc w:val="left"/>
      <w:pPr>
        <w:ind w:left="72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D5524652">
      <w:start w:val="1"/>
      <w:numFmt w:val="upperLetter"/>
      <w:lvlText w:val="%2."/>
      <w:lvlJc w:val="left"/>
      <w:pPr>
        <w:ind w:left="1440" w:hanging="360"/>
      </w:pPr>
      <w:rPr>
        <w:rFonts w:hint="default"/>
      </w:rPr>
    </w:lvl>
    <w:lvl w:ilvl="2" w:tplc="AC944728">
      <w:start w:val="27"/>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FC04701"/>
    <w:multiLevelType w:val="hybridMultilevel"/>
    <w:tmpl w:val="26865AA4"/>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50313D1A"/>
    <w:multiLevelType w:val="hybridMultilevel"/>
    <w:tmpl w:val="E6669D5E"/>
    <w:lvl w:ilvl="0" w:tplc="CB44A0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15:restartNumberingAfterBreak="0">
    <w:nsid w:val="5032512F"/>
    <w:multiLevelType w:val="hybridMultilevel"/>
    <w:tmpl w:val="C96008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76056BA"/>
    <w:multiLevelType w:val="hybridMultilevel"/>
    <w:tmpl w:val="F0F8089C"/>
    <w:lvl w:ilvl="0" w:tplc="C6A4F956">
      <w:start w:val="1"/>
      <w:numFmt w:val="lowerLetter"/>
      <w:lvlText w:val="%1)"/>
      <w:lvlJc w:val="left"/>
      <w:pPr>
        <w:ind w:left="720" w:hanging="360"/>
      </w:pPr>
      <w:rPr>
        <w:b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77F793D"/>
    <w:multiLevelType w:val="hybridMultilevel"/>
    <w:tmpl w:val="79C88010"/>
    <w:lvl w:ilvl="0" w:tplc="627479E2">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4" w15:restartNumberingAfterBreak="0">
    <w:nsid w:val="5858690F"/>
    <w:multiLevelType w:val="hybridMultilevel"/>
    <w:tmpl w:val="FC32A35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8836817"/>
    <w:multiLevelType w:val="hybridMultilevel"/>
    <w:tmpl w:val="4BC0868A"/>
    <w:lvl w:ilvl="0" w:tplc="7B4C7790">
      <w:start w:val="1"/>
      <w:numFmt w:val="lowerLetter"/>
      <w:lvlText w:val="%1)"/>
      <w:lvlJc w:val="left"/>
      <w:pPr>
        <w:ind w:left="743" w:hanging="360"/>
      </w:pPr>
      <w:rPr>
        <w:rFonts w:hint="default"/>
      </w:rPr>
    </w:lvl>
    <w:lvl w:ilvl="1" w:tplc="041F0019" w:tentative="1">
      <w:start w:val="1"/>
      <w:numFmt w:val="lowerLetter"/>
      <w:lvlText w:val="%2."/>
      <w:lvlJc w:val="left"/>
      <w:pPr>
        <w:ind w:left="1463" w:hanging="360"/>
      </w:pPr>
    </w:lvl>
    <w:lvl w:ilvl="2" w:tplc="041F001B" w:tentative="1">
      <w:start w:val="1"/>
      <w:numFmt w:val="lowerRoman"/>
      <w:lvlText w:val="%3."/>
      <w:lvlJc w:val="right"/>
      <w:pPr>
        <w:ind w:left="2183" w:hanging="180"/>
      </w:pPr>
    </w:lvl>
    <w:lvl w:ilvl="3" w:tplc="041F000F" w:tentative="1">
      <w:start w:val="1"/>
      <w:numFmt w:val="decimal"/>
      <w:lvlText w:val="%4."/>
      <w:lvlJc w:val="left"/>
      <w:pPr>
        <w:ind w:left="2903" w:hanging="360"/>
      </w:pPr>
    </w:lvl>
    <w:lvl w:ilvl="4" w:tplc="041F0019" w:tentative="1">
      <w:start w:val="1"/>
      <w:numFmt w:val="lowerLetter"/>
      <w:lvlText w:val="%5."/>
      <w:lvlJc w:val="left"/>
      <w:pPr>
        <w:ind w:left="3623" w:hanging="360"/>
      </w:pPr>
    </w:lvl>
    <w:lvl w:ilvl="5" w:tplc="041F001B" w:tentative="1">
      <w:start w:val="1"/>
      <w:numFmt w:val="lowerRoman"/>
      <w:lvlText w:val="%6."/>
      <w:lvlJc w:val="right"/>
      <w:pPr>
        <w:ind w:left="4343" w:hanging="180"/>
      </w:pPr>
    </w:lvl>
    <w:lvl w:ilvl="6" w:tplc="041F000F" w:tentative="1">
      <w:start w:val="1"/>
      <w:numFmt w:val="decimal"/>
      <w:lvlText w:val="%7."/>
      <w:lvlJc w:val="left"/>
      <w:pPr>
        <w:ind w:left="5063" w:hanging="360"/>
      </w:pPr>
    </w:lvl>
    <w:lvl w:ilvl="7" w:tplc="041F0019" w:tentative="1">
      <w:start w:val="1"/>
      <w:numFmt w:val="lowerLetter"/>
      <w:lvlText w:val="%8."/>
      <w:lvlJc w:val="left"/>
      <w:pPr>
        <w:ind w:left="5783" w:hanging="360"/>
      </w:pPr>
    </w:lvl>
    <w:lvl w:ilvl="8" w:tplc="041F001B" w:tentative="1">
      <w:start w:val="1"/>
      <w:numFmt w:val="lowerRoman"/>
      <w:lvlText w:val="%9."/>
      <w:lvlJc w:val="right"/>
      <w:pPr>
        <w:ind w:left="6503" w:hanging="180"/>
      </w:pPr>
    </w:lvl>
  </w:abstractNum>
  <w:abstractNum w:abstractNumId="46" w15:restartNumberingAfterBreak="0">
    <w:nsid w:val="596375CE"/>
    <w:multiLevelType w:val="hybridMultilevel"/>
    <w:tmpl w:val="E042D89C"/>
    <w:lvl w:ilvl="0" w:tplc="8576849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B1E5591"/>
    <w:multiLevelType w:val="hybridMultilevel"/>
    <w:tmpl w:val="3426E54C"/>
    <w:lvl w:ilvl="0" w:tplc="F094275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F8A7601"/>
    <w:multiLevelType w:val="hybridMultilevel"/>
    <w:tmpl w:val="5B82E350"/>
    <w:lvl w:ilvl="0" w:tplc="A3EC482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62FD3DD4"/>
    <w:multiLevelType w:val="hybridMultilevel"/>
    <w:tmpl w:val="AF58352E"/>
    <w:lvl w:ilvl="0" w:tplc="6672B692">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0" w15:restartNumberingAfterBreak="0">
    <w:nsid w:val="6387090F"/>
    <w:multiLevelType w:val="hybridMultilevel"/>
    <w:tmpl w:val="06F66CB6"/>
    <w:lvl w:ilvl="0" w:tplc="D8D0260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42C378B"/>
    <w:multiLevelType w:val="hybridMultilevel"/>
    <w:tmpl w:val="21D8A688"/>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2" w15:restartNumberingAfterBreak="0">
    <w:nsid w:val="64DA526C"/>
    <w:multiLevelType w:val="hybridMultilevel"/>
    <w:tmpl w:val="AF96BD14"/>
    <w:lvl w:ilvl="0" w:tplc="2CAE5EC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3" w15:restartNumberingAfterBreak="0">
    <w:nsid w:val="650F4EA2"/>
    <w:multiLevelType w:val="hybridMultilevel"/>
    <w:tmpl w:val="18526B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5926B46"/>
    <w:multiLevelType w:val="hybridMultilevel"/>
    <w:tmpl w:val="F3DE51DE"/>
    <w:lvl w:ilvl="0" w:tplc="041F000F">
      <w:start w:val="1"/>
      <w:numFmt w:val="decimal"/>
      <w:lvlText w:val="%1."/>
      <w:lvlJc w:val="left"/>
      <w:pPr>
        <w:ind w:left="383" w:hanging="360"/>
      </w:pPr>
      <w:rPr>
        <w:rFonts w:hint="default"/>
      </w:rPr>
    </w:lvl>
    <w:lvl w:ilvl="1" w:tplc="041F0019" w:tentative="1">
      <w:start w:val="1"/>
      <w:numFmt w:val="lowerLetter"/>
      <w:lvlText w:val="%2."/>
      <w:lvlJc w:val="left"/>
      <w:pPr>
        <w:ind w:left="1103" w:hanging="360"/>
      </w:pPr>
    </w:lvl>
    <w:lvl w:ilvl="2" w:tplc="041F001B" w:tentative="1">
      <w:start w:val="1"/>
      <w:numFmt w:val="lowerRoman"/>
      <w:lvlText w:val="%3."/>
      <w:lvlJc w:val="right"/>
      <w:pPr>
        <w:ind w:left="1823" w:hanging="180"/>
      </w:pPr>
    </w:lvl>
    <w:lvl w:ilvl="3" w:tplc="041F000F" w:tentative="1">
      <w:start w:val="1"/>
      <w:numFmt w:val="decimal"/>
      <w:lvlText w:val="%4."/>
      <w:lvlJc w:val="left"/>
      <w:pPr>
        <w:ind w:left="2543" w:hanging="360"/>
      </w:pPr>
    </w:lvl>
    <w:lvl w:ilvl="4" w:tplc="041F0019" w:tentative="1">
      <w:start w:val="1"/>
      <w:numFmt w:val="lowerLetter"/>
      <w:lvlText w:val="%5."/>
      <w:lvlJc w:val="left"/>
      <w:pPr>
        <w:ind w:left="3263" w:hanging="360"/>
      </w:pPr>
    </w:lvl>
    <w:lvl w:ilvl="5" w:tplc="041F001B" w:tentative="1">
      <w:start w:val="1"/>
      <w:numFmt w:val="lowerRoman"/>
      <w:lvlText w:val="%6."/>
      <w:lvlJc w:val="right"/>
      <w:pPr>
        <w:ind w:left="3983" w:hanging="180"/>
      </w:pPr>
    </w:lvl>
    <w:lvl w:ilvl="6" w:tplc="041F000F" w:tentative="1">
      <w:start w:val="1"/>
      <w:numFmt w:val="decimal"/>
      <w:lvlText w:val="%7."/>
      <w:lvlJc w:val="left"/>
      <w:pPr>
        <w:ind w:left="4703" w:hanging="360"/>
      </w:pPr>
    </w:lvl>
    <w:lvl w:ilvl="7" w:tplc="041F0019" w:tentative="1">
      <w:start w:val="1"/>
      <w:numFmt w:val="lowerLetter"/>
      <w:lvlText w:val="%8."/>
      <w:lvlJc w:val="left"/>
      <w:pPr>
        <w:ind w:left="5423" w:hanging="360"/>
      </w:pPr>
    </w:lvl>
    <w:lvl w:ilvl="8" w:tplc="041F001B" w:tentative="1">
      <w:start w:val="1"/>
      <w:numFmt w:val="lowerRoman"/>
      <w:lvlText w:val="%9."/>
      <w:lvlJc w:val="right"/>
      <w:pPr>
        <w:ind w:left="6143" w:hanging="180"/>
      </w:pPr>
    </w:lvl>
  </w:abstractNum>
  <w:abstractNum w:abstractNumId="55" w15:restartNumberingAfterBreak="0">
    <w:nsid w:val="67656DEB"/>
    <w:multiLevelType w:val="hybridMultilevel"/>
    <w:tmpl w:val="DB96C61E"/>
    <w:lvl w:ilvl="0" w:tplc="402C5E1C">
      <w:start w:val="1"/>
      <w:numFmt w:val="lowerLetter"/>
      <w:lvlText w:val="%1)"/>
      <w:lvlJc w:val="left"/>
      <w:pPr>
        <w:ind w:left="743" w:hanging="360"/>
      </w:pPr>
      <w:rPr>
        <w:rFonts w:hint="default"/>
        <w:b w:val="0"/>
      </w:rPr>
    </w:lvl>
    <w:lvl w:ilvl="1" w:tplc="041F0019" w:tentative="1">
      <w:start w:val="1"/>
      <w:numFmt w:val="lowerLetter"/>
      <w:lvlText w:val="%2."/>
      <w:lvlJc w:val="left"/>
      <w:pPr>
        <w:ind w:left="1463" w:hanging="360"/>
      </w:pPr>
    </w:lvl>
    <w:lvl w:ilvl="2" w:tplc="041F001B" w:tentative="1">
      <w:start w:val="1"/>
      <w:numFmt w:val="lowerRoman"/>
      <w:lvlText w:val="%3."/>
      <w:lvlJc w:val="right"/>
      <w:pPr>
        <w:ind w:left="2183" w:hanging="180"/>
      </w:pPr>
    </w:lvl>
    <w:lvl w:ilvl="3" w:tplc="041F000F" w:tentative="1">
      <w:start w:val="1"/>
      <w:numFmt w:val="decimal"/>
      <w:lvlText w:val="%4."/>
      <w:lvlJc w:val="left"/>
      <w:pPr>
        <w:ind w:left="2903" w:hanging="360"/>
      </w:pPr>
    </w:lvl>
    <w:lvl w:ilvl="4" w:tplc="041F0019" w:tentative="1">
      <w:start w:val="1"/>
      <w:numFmt w:val="lowerLetter"/>
      <w:lvlText w:val="%5."/>
      <w:lvlJc w:val="left"/>
      <w:pPr>
        <w:ind w:left="3623" w:hanging="360"/>
      </w:pPr>
    </w:lvl>
    <w:lvl w:ilvl="5" w:tplc="041F001B" w:tentative="1">
      <w:start w:val="1"/>
      <w:numFmt w:val="lowerRoman"/>
      <w:lvlText w:val="%6."/>
      <w:lvlJc w:val="right"/>
      <w:pPr>
        <w:ind w:left="4343" w:hanging="180"/>
      </w:pPr>
    </w:lvl>
    <w:lvl w:ilvl="6" w:tplc="041F000F" w:tentative="1">
      <w:start w:val="1"/>
      <w:numFmt w:val="decimal"/>
      <w:lvlText w:val="%7."/>
      <w:lvlJc w:val="left"/>
      <w:pPr>
        <w:ind w:left="5063" w:hanging="360"/>
      </w:pPr>
    </w:lvl>
    <w:lvl w:ilvl="7" w:tplc="041F0019" w:tentative="1">
      <w:start w:val="1"/>
      <w:numFmt w:val="lowerLetter"/>
      <w:lvlText w:val="%8."/>
      <w:lvlJc w:val="left"/>
      <w:pPr>
        <w:ind w:left="5783" w:hanging="360"/>
      </w:pPr>
    </w:lvl>
    <w:lvl w:ilvl="8" w:tplc="041F001B" w:tentative="1">
      <w:start w:val="1"/>
      <w:numFmt w:val="lowerRoman"/>
      <w:lvlText w:val="%9."/>
      <w:lvlJc w:val="right"/>
      <w:pPr>
        <w:ind w:left="6503" w:hanging="180"/>
      </w:pPr>
    </w:lvl>
  </w:abstractNum>
  <w:abstractNum w:abstractNumId="56" w15:restartNumberingAfterBreak="0">
    <w:nsid w:val="67E161FB"/>
    <w:multiLevelType w:val="hybridMultilevel"/>
    <w:tmpl w:val="5F7A1EE2"/>
    <w:lvl w:ilvl="0" w:tplc="101A1CD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7" w15:restartNumberingAfterBreak="0">
    <w:nsid w:val="687A6872"/>
    <w:multiLevelType w:val="hybridMultilevel"/>
    <w:tmpl w:val="E708CCEA"/>
    <w:lvl w:ilvl="0" w:tplc="969683E2">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8" w15:restartNumberingAfterBreak="0">
    <w:nsid w:val="6AD259D3"/>
    <w:multiLevelType w:val="hybridMultilevel"/>
    <w:tmpl w:val="2C0C1D5C"/>
    <w:lvl w:ilvl="0" w:tplc="B746A8F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9" w15:restartNumberingAfterBreak="0">
    <w:nsid w:val="6BA564C8"/>
    <w:multiLevelType w:val="hybridMultilevel"/>
    <w:tmpl w:val="FD1CAAF6"/>
    <w:lvl w:ilvl="0" w:tplc="15501FC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0" w15:restartNumberingAfterBreak="0">
    <w:nsid w:val="6D1A538E"/>
    <w:multiLevelType w:val="hybridMultilevel"/>
    <w:tmpl w:val="FBDA98E2"/>
    <w:lvl w:ilvl="0" w:tplc="6826E14E">
      <w:start w:val="1"/>
      <w:numFmt w:val="lowerLetter"/>
      <w:lvlText w:val="%1)"/>
      <w:lvlJc w:val="left"/>
      <w:pPr>
        <w:ind w:left="737" w:hanging="360"/>
      </w:pPr>
      <w:rPr>
        <w:rFonts w:hint="default"/>
      </w:rPr>
    </w:lvl>
    <w:lvl w:ilvl="1" w:tplc="041F0019" w:tentative="1">
      <w:start w:val="1"/>
      <w:numFmt w:val="lowerLetter"/>
      <w:lvlText w:val="%2."/>
      <w:lvlJc w:val="left"/>
      <w:pPr>
        <w:ind w:left="1457" w:hanging="360"/>
      </w:pPr>
    </w:lvl>
    <w:lvl w:ilvl="2" w:tplc="041F001B" w:tentative="1">
      <w:start w:val="1"/>
      <w:numFmt w:val="lowerRoman"/>
      <w:lvlText w:val="%3."/>
      <w:lvlJc w:val="right"/>
      <w:pPr>
        <w:ind w:left="2177" w:hanging="180"/>
      </w:pPr>
    </w:lvl>
    <w:lvl w:ilvl="3" w:tplc="041F000F" w:tentative="1">
      <w:start w:val="1"/>
      <w:numFmt w:val="decimal"/>
      <w:lvlText w:val="%4."/>
      <w:lvlJc w:val="left"/>
      <w:pPr>
        <w:ind w:left="2897" w:hanging="360"/>
      </w:pPr>
    </w:lvl>
    <w:lvl w:ilvl="4" w:tplc="041F0019" w:tentative="1">
      <w:start w:val="1"/>
      <w:numFmt w:val="lowerLetter"/>
      <w:lvlText w:val="%5."/>
      <w:lvlJc w:val="left"/>
      <w:pPr>
        <w:ind w:left="3617" w:hanging="360"/>
      </w:pPr>
    </w:lvl>
    <w:lvl w:ilvl="5" w:tplc="041F001B" w:tentative="1">
      <w:start w:val="1"/>
      <w:numFmt w:val="lowerRoman"/>
      <w:lvlText w:val="%6."/>
      <w:lvlJc w:val="right"/>
      <w:pPr>
        <w:ind w:left="4337" w:hanging="180"/>
      </w:pPr>
    </w:lvl>
    <w:lvl w:ilvl="6" w:tplc="041F000F" w:tentative="1">
      <w:start w:val="1"/>
      <w:numFmt w:val="decimal"/>
      <w:lvlText w:val="%7."/>
      <w:lvlJc w:val="left"/>
      <w:pPr>
        <w:ind w:left="5057" w:hanging="360"/>
      </w:pPr>
    </w:lvl>
    <w:lvl w:ilvl="7" w:tplc="041F0019" w:tentative="1">
      <w:start w:val="1"/>
      <w:numFmt w:val="lowerLetter"/>
      <w:lvlText w:val="%8."/>
      <w:lvlJc w:val="left"/>
      <w:pPr>
        <w:ind w:left="5777" w:hanging="360"/>
      </w:pPr>
    </w:lvl>
    <w:lvl w:ilvl="8" w:tplc="041F001B" w:tentative="1">
      <w:start w:val="1"/>
      <w:numFmt w:val="lowerRoman"/>
      <w:lvlText w:val="%9."/>
      <w:lvlJc w:val="right"/>
      <w:pPr>
        <w:ind w:left="6497" w:hanging="180"/>
      </w:pPr>
    </w:lvl>
  </w:abstractNum>
  <w:abstractNum w:abstractNumId="61" w15:restartNumberingAfterBreak="0">
    <w:nsid w:val="6EC547A4"/>
    <w:multiLevelType w:val="hybridMultilevel"/>
    <w:tmpl w:val="197E5AEC"/>
    <w:lvl w:ilvl="0" w:tplc="C610034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1536085"/>
    <w:multiLevelType w:val="hybridMultilevel"/>
    <w:tmpl w:val="E8768172"/>
    <w:lvl w:ilvl="0" w:tplc="F24009E4">
      <w:start w:val="1"/>
      <w:numFmt w:val="lowerLetter"/>
      <w:lvlText w:val="%1)"/>
      <w:lvlJc w:val="left"/>
      <w:pPr>
        <w:ind w:left="743" w:hanging="360"/>
      </w:pPr>
      <w:rPr>
        <w:rFonts w:hint="default"/>
      </w:rPr>
    </w:lvl>
    <w:lvl w:ilvl="1" w:tplc="041F0019" w:tentative="1">
      <w:start w:val="1"/>
      <w:numFmt w:val="lowerLetter"/>
      <w:lvlText w:val="%2."/>
      <w:lvlJc w:val="left"/>
      <w:pPr>
        <w:ind w:left="1463" w:hanging="360"/>
      </w:pPr>
    </w:lvl>
    <w:lvl w:ilvl="2" w:tplc="041F001B" w:tentative="1">
      <w:start w:val="1"/>
      <w:numFmt w:val="lowerRoman"/>
      <w:lvlText w:val="%3."/>
      <w:lvlJc w:val="right"/>
      <w:pPr>
        <w:ind w:left="2183" w:hanging="180"/>
      </w:pPr>
    </w:lvl>
    <w:lvl w:ilvl="3" w:tplc="041F000F" w:tentative="1">
      <w:start w:val="1"/>
      <w:numFmt w:val="decimal"/>
      <w:lvlText w:val="%4."/>
      <w:lvlJc w:val="left"/>
      <w:pPr>
        <w:ind w:left="2903" w:hanging="360"/>
      </w:pPr>
    </w:lvl>
    <w:lvl w:ilvl="4" w:tplc="041F0019" w:tentative="1">
      <w:start w:val="1"/>
      <w:numFmt w:val="lowerLetter"/>
      <w:lvlText w:val="%5."/>
      <w:lvlJc w:val="left"/>
      <w:pPr>
        <w:ind w:left="3623" w:hanging="360"/>
      </w:pPr>
    </w:lvl>
    <w:lvl w:ilvl="5" w:tplc="041F001B" w:tentative="1">
      <w:start w:val="1"/>
      <w:numFmt w:val="lowerRoman"/>
      <w:lvlText w:val="%6."/>
      <w:lvlJc w:val="right"/>
      <w:pPr>
        <w:ind w:left="4343" w:hanging="180"/>
      </w:pPr>
    </w:lvl>
    <w:lvl w:ilvl="6" w:tplc="041F000F" w:tentative="1">
      <w:start w:val="1"/>
      <w:numFmt w:val="decimal"/>
      <w:lvlText w:val="%7."/>
      <w:lvlJc w:val="left"/>
      <w:pPr>
        <w:ind w:left="5063" w:hanging="360"/>
      </w:pPr>
    </w:lvl>
    <w:lvl w:ilvl="7" w:tplc="041F0019" w:tentative="1">
      <w:start w:val="1"/>
      <w:numFmt w:val="lowerLetter"/>
      <w:lvlText w:val="%8."/>
      <w:lvlJc w:val="left"/>
      <w:pPr>
        <w:ind w:left="5783" w:hanging="360"/>
      </w:pPr>
    </w:lvl>
    <w:lvl w:ilvl="8" w:tplc="041F001B" w:tentative="1">
      <w:start w:val="1"/>
      <w:numFmt w:val="lowerRoman"/>
      <w:lvlText w:val="%9."/>
      <w:lvlJc w:val="right"/>
      <w:pPr>
        <w:ind w:left="6503" w:hanging="180"/>
      </w:pPr>
    </w:lvl>
  </w:abstractNum>
  <w:abstractNum w:abstractNumId="63" w15:restartNumberingAfterBreak="0">
    <w:nsid w:val="73304FE9"/>
    <w:multiLevelType w:val="hybridMultilevel"/>
    <w:tmpl w:val="59629A30"/>
    <w:lvl w:ilvl="0" w:tplc="008402BC">
      <w:start w:val="1"/>
      <w:numFmt w:val="low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4" w15:restartNumberingAfterBreak="0">
    <w:nsid w:val="73747185"/>
    <w:multiLevelType w:val="hybridMultilevel"/>
    <w:tmpl w:val="A808AF80"/>
    <w:lvl w:ilvl="0" w:tplc="1BEEEAF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5" w15:restartNumberingAfterBreak="0">
    <w:nsid w:val="754B03D8"/>
    <w:multiLevelType w:val="hybridMultilevel"/>
    <w:tmpl w:val="2D68346E"/>
    <w:lvl w:ilvl="0" w:tplc="B4F485D2">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6A61B55"/>
    <w:multiLevelType w:val="hybridMultilevel"/>
    <w:tmpl w:val="798EE0BA"/>
    <w:lvl w:ilvl="0" w:tplc="467C65BC">
      <w:start w:val="1"/>
      <w:numFmt w:val="lowerLetter"/>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7" w15:restartNumberingAfterBreak="0">
    <w:nsid w:val="76D47597"/>
    <w:multiLevelType w:val="hybridMultilevel"/>
    <w:tmpl w:val="EA1E19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6DF203A"/>
    <w:multiLevelType w:val="hybridMultilevel"/>
    <w:tmpl w:val="9A867FC8"/>
    <w:lvl w:ilvl="0" w:tplc="9C167E3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7037934"/>
    <w:multiLevelType w:val="hybridMultilevel"/>
    <w:tmpl w:val="E21257D6"/>
    <w:lvl w:ilvl="0" w:tplc="52AE574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8860534"/>
    <w:multiLevelType w:val="hybridMultilevel"/>
    <w:tmpl w:val="960612A0"/>
    <w:lvl w:ilvl="0" w:tplc="1C86AE6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15:restartNumberingAfterBreak="0">
    <w:nsid w:val="7A206385"/>
    <w:multiLevelType w:val="hybridMultilevel"/>
    <w:tmpl w:val="FE9AEDCC"/>
    <w:lvl w:ilvl="0" w:tplc="6CF6BAE2">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7A9578B2"/>
    <w:multiLevelType w:val="hybridMultilevel"/>
    <w:tmpl w:val="C88C4340"/>
    <w:lvl w:ilvl="0" w:tplc="0E88CFB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15:restartNumberingAfterBreak="0">
    <w:nsid w:val="7D4A5EF6"/>
    <w:multiLevelType w:val="hybridMultilevel"/>
    <w:tmpl w:val="BE84518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7EEA1C7B"/>
    <w:multiLevelType w:val="hybridMultilevel"/>
    <w:tmpl w:val="507879B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6"/>
  </w:num>
  <w:num w:numId="2">
    <w:abstractNumId w:val="37"/>
  </w:num>
  <w:num w:numId="3">
    <w:abstractNumId w:val="27"/>
  </w:num>
  <w:num w:numId="4">
    <w:abstractNumId w:val="61"/>
  </w:num>
  <w:num w:numId="5">
    <w:abstractNumId w:val="42"/>
  </w:num>
  <w:num w:numId="6">
    <w:abstractNumId w:val="65"/>
  </w:num>
  <w:num w:numId="7">
    <w:abstractNumId w:val="11"/>
  </w:num>
  <w:num w:numId="8">
    <w:abstractNumId w:val="25"/>
  </w:num>
  <w:num w:numId="9">
    <w:abstractNumId w:val="38"/>
  </w:num>
  <w:num w:numId="10">
    <w:abstractNumId w:val="35"/>
  </w:num>
  <w:num w:numId="11">
    <w:abstractNumId w:val="30"/>
  </w:num>
  <w:num w:numId="12">
    <w:abstractNumId w:val="40"/>
  </w:num>
  <w:num w:numId="13">
    <w:abstractNumId w:val="34"/>
  </w:num>
  <w:num w:numId="14">
    <w:abstractNumId w:val="72"/>
  </w:num>
  <w:num w:numId="15">
    <w:abstractNumId w:val="68"/>
  </w:num>
  <w:num w:numId="16">
    <w:abstractNumId w:val="4"/>
  </w:num>
  <w:num w:numId="17">
    <w:abstractNumId w:val="59"/>
  </w:num>
  <w:num w:numId="18">
    <w:abstractNumId w:val="31"/>
  </w:num>
  <w:num w:numId="19">
    <w:abstractNumId w:val="9"/>
  </w:num>
  <w:num w:numId="20">
    <w:abstractNumId w:val="20"/>
  </w:num>
  <w:num w:numId="21">
    <w:abstractNumId w:val="74"/>
  </w:num>
  <w:num w:numId="22">
    <w:abstractNumId w:val="13"/>
  </w:num>
  <w:num w:numId="23">
    <w:abstractNumId w:val="5"/>
  </w:num>
  <w:num w:numId="24">
    <w:abstractNumId w:val="41"/>
  </w:num>
  <w:num w:numId="25">
    <w:abstractNumId w:val="63"/>
  </w:num>
  <w:num w:numId="26">
    <w:abstractNumId w:val="19"/>
  </w:num>
  <w:num w:numId="27">
    <w:abstractNumId w:val="6"/>
  </w:num>
  <w:num w:numId="28">
    <w:abstractNumId w:val="43"/>
  </w:num>
  <w:num w:numId="29">
    <w:abstractNumId w:val="36"/>
  </w:num>
  <w:num w:numId="30">
    <w:abstractNumId w:val="7"/>
  </w:num>
  <w:num w:numId="31">
    <w:abstractNumId w:val="12"/>
  </w:num>
  <w:num w:numId="32">
    <w:abstractNumId w:val="24"/>
  </w:num>
  <w:num w:numId="33">
    <w:abstractNumId w:val="1"/>
  </w:num>
  <w:num w:numId="34">
    <w:abstractNumId w:val="23"/>
  </w:num>
  <w:num w:numId="35">
    <w:abstractNumId w:val="10"/>
  </w:num>
  <w:num w:numId="36">
    <w:abstractNumId w:val="73"/>
  </w:num>
  <w:num w:numId="37">
    <w:abstractNumId w:val="53"/>
  </w:num>
  <w:num w:numId="38">
    <w:abstractNumId w:val="71"/>
  </w:num>
  <w:num w:numId="39">
    <w:abstractNumId w:val="70"/>
  </w:num>
  <w:num w:numId="40">
    <w:abstractNumId w:val="69"/>
  </w:num>
  <w:num w:numId="41">
    <w:abstractNumId w:val="52"/>
  </w:num>
  <w:num w:numId="42">
    <w:abstractNumId w:val="15"/>
  </w:num>
  <w:num w:numId="43">
    <w:abstractNumId w:val="14"/>
  </w:num>
  <w:num w:numId="44">
    <w:abstractNumId w:val="8"/>
  </w:num>
  <w:num w:numId="45">
    <w:abstractNumId w:val="66"/>
  </w:num>
  <w:num w:numId="46">
    <w:abstractNumId w:val="49"/>
  </w:num>
  <w:num w:numId="47">
    <w:abstractNumId w:val="57"/>
  </w:num>
  <w:num w:numId="48">
    <w:abstractNumId w:val="48"/>
  </w:num>
  <w:num w:numId="49">
    <w:abstractNumId w:val="33"/>
  </w:num>
  <w:num w:numId="50">
    <w:abstractNumId w:val="47"/>
  </w:num>
  <w:num w:numId="51">
    <w:abstractNumId w:val="0"/>
  </w:num>
  <w:num w:numId="52">
    <w:abstractNumId w:val="26"/>
  </w:num>
  <w:num w:numId="53">
    <w:abstractNumId w:val="46"/>
  </w:num>
  <w:num w:numId="54">
    <w:abstractNumId w:val="21"/>
  </w:num>
  <w:num w:numId="55">
    <w:abstractNumId w:val="44"/>
  </w:num>
  <w:num w:numId="56">
    <w:abstractNumId w:val="18"/>
  </w:num>
  <w:num w:numId="57">
    <w:abstractNumId w:val="54"/>
  </w:num>
  <w:num w:numId="58">
    <w:abstractNumId w:val="29"/>
  </w:num>
  <w:num w:numId="59">
    <w:abstractNumId w:val="2"/>
  </w:num>
  <w:num w:numId="60">
    <w:abstractNumId w:val="62"/>
  </w:num>
  <w:num w:numId="61">
    <w:abstractNumId w:val="45"/>
  </w:num>
  <w:num w:numId="62">
    <w:abstractNumId w:val="55"/>
  </w:num>
  <w:num w:numId="63">
    <w:abstractNumId w:val="50"/>
  </w:num>
  <w:num w:numId="64">
    <w:abstractNumId w:val="60"/>
  </w:num>
  <w:num w:numId="65">
    <w:abstractNumId w:val="3"/>
  </w:num>
  <w:num w:numId="66">
    <w:abstractNumId w:val="64"/>
  </w:num>
  <w:num w:numId="67">
    <w:abstractNumId w:val="67"/>
  </w:num>
  <w:num w:numId="68">
    <w:abstractNumId w:val="22"/>
  </w:num>
  <w:num w:numId="69">
    <w:abstractNumId w:val="28"/>
  </w:num>
  <w:num w:numId="70">
    <w:abstractNumId w:val="17"/>
  </w:num>
  <w:num w:numId="71">
    <w:abstractNumId w:val="58"/>
  </w:num>
  <w:num w:numId="72">
    <w:abstractNumId w:val="16"/>
  </w:num>
  <w:num w:numId="73">
    <w:abstractNumId w:val="32"/>
  </w:num>
  <w:num w:numId="74">
    <w:abstractNumId w:val="51"/>
  </w:num>
  <w:num w:numId="75">
    <w:abstractNumId w:val="3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35"/>
    <w:rsid w:val="00000E44"/>
    <w:rsid w:val="00002FAE"/>
    <w:rsid w:val="00004D49"/>
    <w:rsid w:val="00007E74"/>
    <w:rsid w:val="000137F5"/>
    <w:rsid w:val="000144F6"/>
    <w:rsid w:val="00015682"/>
    <w:rsid w:val="00017823"/>
    <w:rsid w:val="00020233"/>
    <w:rsid w:val="000233FD"/>
    <w:rsid w:val="000252D6"/>
    <w:rsid w:val="00027B66"/>
    <w:rsid w:val="00031169"/>
    <w:rsid w:val="0003293E"/>
    <w:rsid w:val="00033F10"/>
    <w:rsid w:val="0004183E"/>
    <w:rsid w:val="00041D20"/>
    <w:rsid w:val="00047317"/>
    <w:rsid w:val="000475F3"/>
    <w:rsid w:val="00052EC9"/>
    <w:rsid w:val="00053F37"/>
    <w:rsid w:val="00055BC1"/>
    <w:rsid w:val="0006556A"/>
    <w:rsid w:val="0007369C"/>
    <w:rsid w:val="0007475B"/>
    <w:rsid w:val="00081EDD"/>
    <w:rsid w:val="0008393D"/>
    <w:rsid w:val="00083C27"/>
    <w:rsid w:val="000904A0"/>
    <w:rsid w:val="00090F54"/>
    <w:rsid w:val="000A2A72"/>
    <w:rsid w:val="000A58F3"/>
    <w:rsid w:val="000B2C97"/>
    <w:rsid w:val="000B4EC5"/>
    <w:rsid w:val="000B73FB"/>
    <w:rsid w:val="000C062B"/>
    <w:rsid w:val="000C3635"/>
    <w:rsid w:val="000D16E7"/>
    <w:rsid w:val="000D3E37"/>
    <w:rsid w:val="000D5867"/>
    <w:rsid w:val="000D7103"/>
    <w:rsid w:val="000D7394"/>
    <w:rsid w:val="000F4CBD"/>
    <w:rsid w:val="000F574F"/>
    <w:rsid w:val="00103F7C"/>
    <w:rsid w:val="00105552"/>
    <w:rsid w:val="001149FF"/>
    <w:rsid w:val="00122656"/>
    <w:rsid w:val="001238AF"/>
    <w:rsid w:val="00130991"/>
    <w:rsid w:val="001335A8"/>
    <w:rsid w:val="001356DF"/>
    <w:rsid w:val="00135E39"/>
    <w:rsid w:val="00147327"/>
    <w:rsid w:val="00152BF8"/>
    <w:rsid w:val="0015653B"/>
    <w:rsid w:val="00156F70"/>
    <w:rsid w:val="001600CE"/>
    <w:rsid w:val="001604CA"/>
    <w:rsid w:val="00161EE7"/>
    <w:rsid w:val="00166638"/>
    <w:rsid w:val="00170A66"/>
    <w:rsid w:val="00170EA7"/>
    <w:rsid w:val="001835B6"/>
    <w:rsid w:val="00183D36"/>
    <w:rsid w:val="00184FB0"/>
    <w:rsid w:val="0018784B"/>
    <w:rsid w:val="001A114A"/>
    <w:rsid w:val="001A55C6"/>
    <w:rsid w:val="001B5572"/>
    <w:rsid w:val="001B7CF4"/>
    <w:rsid w:val="001C154D"/>
    <w:rsid w:val="001C6153"/>
    <w:rsid w:val="001C74DC"/>
    <w:rsid w:val="001D01B6"/>
    <w:rsid w:val="001D1734"/>
    <w:rsid w:val="001D4661"/>
    <w:rsid w:val="001E265B"/>
    <w:rsid w:val="001E63E5"/>
    <w:rsid w:val="001F37A1"/>
    <w:rsid w:val="001F4B13"/>
    <w:rsid w:val="00201D62"/>
    <w:rsid w:val="00206091"/>
    <w:rsid w:val="00206130"/>
    <w:rsid w:val="0021168A"/>
    <w:rsid w:val="0021547F"/>
    <w:rsid w:val="002171F7"/>
    <w:rsid w:val="00221D18"/>
    <w:rsid w:val="00223746"/>
    <w:rsid w:val="00226020"/>
    <w:rsid w:val="00230D31"/>
    <w:rsid w:val="0023213C"/>
    <w:rsid w:val="0023255F"/>
    <w:rsid w:val="00233412"/>
    <w:rsid w:val="00235200"/>
    <w:rsid w:val="00236124"/>
    <w:rsid w:val="00240682"/>
    <w:rsid w:val="00241D3D"/>
    <w:rsid w:val="0024655C"/>
    <w:rsid w:val="00251E00"/>
    <w:rsid w:val="00254850"/>
    <w:rsid w:val="00256EDF"/>
    <w:rsid w:val="00261686"/>
    <w:rsid w:val="00261E65"/>
    <w:rsid w:val="002644DD"/>
    <w:rsid w:val="0027472B"/>
    <w:rsid w:val="00293C15"/>
    <w:rsid w:val="00293F71"/>
    <w:rsid w:val="00294F72"/>
    <w:rsid w:val="00294FCE"/>
    <w:rsid w:val="0029784E"/>
    <w:rsid w:val="002A1D66"/>
    <w:rsid w:val="002A6793"/>
    <w:rsid w:val="002B12BD"/>
    <w:rsid w:val="002B1C64"/>
    <w:rsid w:val="002B3902"/>
    <w:rsid w:val="002B3DE7"/>
    <w:rsid w:val="002B7CDA"/>
    <w:rsid w:val="002C057E"/>
    <w:rsid w:val="002C0E40"/>
    <w:rsid w:val="002C12D9"/>
    <w:rsid w:val="002C2F05"/>
    <w:rsid w:val="002C7455"/>
    <w:rsid w:val="002D4EED"/>
    <w:rsid w:val="002E049D"/>
    <w:rsid w:val="002E3579"/>
    <w:rsid w:val="002E4248"/>
    <w:rsid w:val="002E67B5"/>
    <w:rsid w:val="002F4320"/>
    <w:rsid w:val="002F7DC8"/>
    <w:rsid w:val="00300C85"/>
    <w:rsid w:val="00300F01"/>
    <w:rsid w:val="003014AE"/>
    <w:rsid w:val="00301CEF"/>
    <w:rsid w:val="003025FB"/>
    <w:rsid w:val="00304B4B"/>
    <w:rsid w:val="003061B5"/>
    <w:rsid w:val="00311482"/>
    <w:rsid w:val="003136AD"/>
    <w:rsid w:val="00315AF8"/>
    <w:rsid w:val="003230AC"/>
    <w:rsid w:val="00325909"/>
    <w:rsid w:val="00332B6C"/>
    <w:rsid w:val="00333A4B"/>
    <w:rsid w:val="00334D22"/>
    <w:rsid w:val="0033554C"/>
    <w:rsid w:val="00335860"/>
    <w:rsid w:val="00341414"/>
    <w:rsid w:val="00341ADD"/>
    <w:rsid w:val="00342695"/>
    <w:rsid w:val="00342D1A"/>
    <w:rsid w:val="0034486E"/>
    <w:rsid w:val="003505D9"/>
    <w:rsid w:val="00350EA4"/>
    <w:rsid w:val="003555DA"/>
    <w:rsid w:val="00362648"/>
    <w:rsid w:val="00365065"/>
    <w:rsid w:val="00365533"/>
    <w:rsid w:val="00374F97"/>
    <w:rsid w:val="0037566B"/>
    <w:rsid w:val="00376AB3"/>
    <w:rsid w:val="003874BD"/>
    <w:rsid w:val="00392CD9"/>
    <w:rsid w:val="0039423F"/>
    <w:rsid w:val="003A0655"/>
    <w:rsid w:val="003B2269"/>
    <w:rsid w:val="003C0969"/>
    <w:rsid w:val="003C3A36"/>
    <w:rsid w:val="003C6DA2"/>
    <w:rsid w:val="003D2AA1"/>
    <w:rsid w:val="003D3FAB"/>
    <w:rsid w:val="003D5631"/>
    <w:rsid w:val="003E334B"/>
    <w:rsid w:val="003E74AC"/>
    <w:rsid w:val="003F0134"/>
    <w:rsid w:val="003F198A"/>
    <w:rsid w:val="003F2321"/>
    <w:rsid w:val="003F2E5A"/>
    <w:rsid w:val="003F472A"/>
    <w:rsid w:val="004049C5"/>
    <w:rsid w:val="00413E7F"/>
    <w:rsid w:val="00415251"/>
    <w:rsid w:val="00417FC6"/>
    <w:rsid w:val="0043134C"/>
    <w:rsid w:val="00434D20"/>
    <w:rsid w:val="00435AFC"/>
    <w:rsid w:val="00437894"/>
    <w:rsid w:val="00437E4F"/>
    <w:rsid w:val="00440467"/>
    <w:rsid w:val="00441369"/>
    <w:rsid w:val="00441863"/>
    <w:rsid w:val="004602F7"/>
    <w:rsid w:val="0046056C"/>
    <w:rsid w:val="00460C5D"/>
    <w:rsid w:val="00465326"/>
    <w:rsid w:val="00465884"/>
    <w:rsid w:val="00467983"/>
    <w:rsid w:val="004743A7"/>
    <w:rsid w:val="0048605F"/>
    <w:rsid w:val="00490D1E"/>
    <w:rsid w:val="00492C2F"/>
    <w:rsid w:val="00493BAF"/>
    <w:rsid w:val="00494CD2"/>
    <w:rsid w:val="00495842"/>
    <w:rsid w:val="00495922"/>
    <w:rsid w:val="00495B4D"/>
    <w:rsid w:val="00497395"/>
    <w:rsid w:val="004A394A"/>
    <w:rsid w:val="004A4936"/>
    <w:rsid w:val="004A572D"/>
    <w:rsid w:val="004A5DC8"/>
    <w:rsid w:val="004A6265"/>
    <w:rsid w:val="004A657F"/>
    <w:rsid w:val="004B3FFC"/>
    <w:rsid w:val="004B4BE7"/>
    <w:rsid w:val="004B4D97"/>
    <w:rsid w:val="004C1D27"/>
    <w:rsid w:val="004C1F83"/>
    <w:rsid w:val="004C3CC6"/>
    <w:rsid w:val="004C3D52"/>
    <w:rsid w:val="004D2661"/>
    <w:rsid w:val="004D30A3"/>
    <w:rsid w:val="004D40B3"/>
    <w:rsid w:val="004E04EE"/>
    <w:rsid w:val="004E30E5"/>
    <w:rsid w:val="004E6975"/>
    <w:rsid w:val="004F0A94"/>
    <w:rsid w:val="00503ADA"/>
    <w:rsid w:val="00510642"/>
    <w:rsid w:val="00512ECD"/>
    <w:rsid w:val="0052056A"/>
    <w:rsid w:val="00522865"/>
    <w:rsid w:val="00523D6C"/>
    <w:rsid w:val="005252D4"/>
    <w:rsid w:val="005306D0"/>
    <w:rsid w:val="00532491"/>
    <w:rsid w:val="00532B56"/>
    <w:rsid w:val="00534938"/>
    <w:rsid w:val="00535DE6"/>
    <w:rsid w:val="0053725F"/>
    <w:rsid w:val="005373D1"/>
    <w:rsid w:val="0054338E"/>
    <w:rsid w:val="0054499D"/>
    <w:rsid w:val="00545ED4"/>
    <w:rsid w:val="0055549F"/>
    <w:rsid w:val="00574FAE"/>
    <w:rsid w:val="00577FCC"/>
    <w:rsid w:val="00580346"/>
    <w:rsid w:val="00581733"/>
    <w:rsid w:val="00582592"/>
    <w:rsid w:val="00582951"/>
    <w:rsid w:val="00586CDD"/>
    <w:rsid w:val="00587122"/>
    <w:rsid w:val="005912CB"/>
    <w:rsid w:val="00595F16"/>
    <w:rsid w:val="005A75AC"/>
    <w:rsid w:val="005B0EC5"/>
    <w:rsid w:val="005B4F93"/>
    <w:rsid w:val="005C1A6F"/>
    <w:rsid w:val="005C1F7A"/>
    <w:rsid w:val="005C5863"/>
    <w:rsid w:val="005D4570"/>
    <w:rsid w:val="005D59FF"/>
    <w:rsid w:val="005E0027"/>
    <w:rsid w:val="005E203B"/>
    <w:rsid w:val="005E3AE7"/>
    <w:rsid w:val="005E65D2"/>
    <w:rsid w:val="005E6A32"/>
    <w:rsid w:val="005E77C6"/>
    <w:rsid w:val="005F46C8"/>
    <w:rsid w:val="006047DA"/>
    <w:rsid w:val="00606E2E"/>
    <w:rsid w:val="00614303"/>
    <w:rsid w:val="00614ABF"/>
    <w:rsid w:val="00616319"/>
    <w:rsid w:val="006173CD"/>
    <w:rsid w:val="00620306"/>
    <w:rsid w:val="00622AD9"/>
    <w:rsid w:val="006234D1"/>
    <w:rsid w:val="00624C08"/>
    <w:rsid w:val="006257E6"/>
    <w:rsid w:val="00630C1F"/>
    <w:rsid w:val="006351A4"/>
    <w:rsid w:val="00640F71"/>
    <w:rsid w:val="00642669"/>
    <w:rsid w:val="0064306D"/>
    <w:rsid w:val="00643E46"/>
    <w:rsid w:val="0064445F"/>
    <w:rsid w:val="00647A17"/>
    <w:rsid w:val="006571A6"/>
    <w:rsid w:val="00657F6C"/>
    <w:rsid w:val="00670D8E"/>
    <w:rsid w:val="00674AC2"/>
    <w:rsid w:val="0067585A"/>
    <w:rsid w:val="00675A07"/>
    <w:rsid w:val="00681A6F"/>
    <w:rsid w:val="00682797"/>
    <w:rsid w:val="00682A9C"/>
    <w:rsid w:val="006959E0"/>
    <w:rsid w:val="006A0931"/>
    <w:rsid w:val="006A0D12"/>
    <w:rsid w:val="006A14D5"/>
    <w:rsid w:val="006A2A56"/>
    <w:rsid w:val="006A62BB"/>
    <w:rsid w:val="006A7EAB"/>
    <w:rsid w:val="006B28B1"/>
    <w:rsid w:val="006B4EB7"/>
    <w:rsid w:val="006B6B4A"/>
    <w:rsid w:val="006C2470"/>
    <w:rsid w:val="006C4546"/>
    <w:rsid w:val="006D0630"/>
    <w:rsid w:val="006D0D75"/>
    <w:rsid w:val="006D4A26"/>
    <w:rsid w:val="006D7B87"/>
    <w:rsid w:val="006E2C5D"/>
    <w:rsid w:val="006E57DB"/>
    <w:rsid w:val="0070241B"/>
    <w:rsid w:val="00702817"/>
    <w:rsid w:val="007030D2"/>
    <w:rsid w:val="007065EB"/>
    <w:rsid w:val="00712058"/>
    <w:rsid w:val="00713156"/>
    <w:rsid w:val="00717F51"/>
    <w:rsid w:val="00720B6C"/>
    <w:rsid w:val="00724097"/>
    <w:rsid w:val="00724440"/>
    <w:rsid w:val="007252AC"/>
    <w:rsid w:val="00732E26"/>
    <w:rsid w:val="00735901"/>
    <w:rsid w:val="00736332"/>
    <w:rsid w:val="00737521"/>
    <w:rsid w:val="007402CC"/>
    <w:rsid w:val="0074340D"/>
    <w:rsid w:val="00743924"/>
    <w:rsid w:val="0074500E"/>
    <w:rsid w:val="00747456"/>
    <w:rsid w:val="0074747C"/>
    <w:rsid w:val="00752B1A"/>
    <w:rsid w:val="00753137"/>
    <w:rsid w:val="007543A7"/>
    <w:rsid w:val="007559E9"/>
    <w:rsid w:val="00760AD2"/>
    <w:rsid w:val="00761776"/>
    <w:rsid w:val="007644D5"/>
    <w:rsid w:val="007671B2"/>
    <w:rsid w:val="00770CEE"/>
    <w:rsid w:val="007744AA"/>
    <w:rsid w:val="00781C0E"/>
    <w:rsid w:val="00783C52"/>
    <w:rsid w:val="00783F0B"/>
    <w:rsid w:val="007931E8"/>
    <w:rsid w:val="007A13B3"/>
    <w:rsid w:val="007A37A9"/>
    <w:rsid w:val="007A6287"/>
    <w:rsid w:val="007A67FF"/>
    <w:rsid w:val="007B0B1C"/>
    <w:rsid w:val="007C6965"/>
    <w:rsid w:val="007C72C7"/>
    <w:rsid w:val="007E0690"/>
    <w:rsid w:val="007E3C48"/>
    <w:rsid w:val="007E44F2"/>
    <w:rsid w:val="007E4E2E"/>
    <w:rsid w:val="007E6B1A"/>
    <w:rsid w:val="007F1919"/>
    <w:rsid w:val="007F2E30"/>
    <w:rsid w:val="007F2F5A"/>
    <w:rsid w:val="007F6178"/>
    <w:rsid w:val="007F7543"/>
    <w:rsid w:val="00800662"/>
    <w:rsid w:val="00800B65"/>
    <w:rsid w:val="00801E2E"/>
    <w:rsid w:val="00801E5E"/>
    <w:rsid w:val="00801E99"/>
    <w:rsid w:val="0080762A"/>
    <w:rsid w:val="00813280"/>
    <w:rsid w:val="008142AD"/>
    <w:rsid w:val="0081531B"/>
    <w:rsid w:val="00822314"/>
    <w:rsid w:val="008244D4"/>
    <w:rsid w:val="00832792"/>
    <w:rsid w:val="0083297B"/>
    <w:rsid w:val="00840677"/>
    <w:rsid w:val="00841252"/>
    <w:rsid w:val="0084592C"/>
    <w:rsid w:val="00847173"/>
    <w:rsid w:val="008504F3"/>
    <w:rsid w:val="00850AB3"/>
    <w:rsid w:val="00851711"/>
    <w:rsid w:val="00852FC7"/>
    <w:rsid w:val="00855DAD"/>
    <w:rsid w:val="00856A79"/>
    <w:rsid w:val="00857F17"/>
    <w:rsid w:val="00864428"/>
    <w:rsid w:val="008657AA"/>
    <w:rsid w:val="008703B8"/>
    <w:rsid w:val="00873E49"/>
    <w:rsid w:val="00874003"/>
    <w:rsid w:val="00881A7F"/>
    <w:rsid w:val="00881BD7"/>
    <w:rsid w:val="00883EAB"/>
    <w:rsid w:val="00890242"/>
    <w:rsid w:val="00892ABF"/>
    <w:rsid w:val="00894154"/>
    <w:rsid w:val="0089576E"/>
    <w:rsid w:val="008A084E"/>
    <w:rsid w:val="008A2D99"/>
    <w:rsid w:val="008B0AEC"/>
    <w:rsid w:val="008C0186"/>
    <w:rsid w:val="008C1B16"/>
    <w:rsid w:val="008C2230"/>
    <w:rsid w:val="008C2AF3"/>
    <w:rsid w:val="008C5E7A"/>
    <w:rsid w:val="008C6B00"/>
    <w:rsid w:val="008C7526"/>
    <w:rsid w:val="008D28F2"/>
    <w:rsid w:val="008E0891"/>
    <w:rsid w:val="008E17C7"/>
    <w:rsid w:val="008F00A8"/>
    <w:rsid w:val="008F32AD"/>
    <w:rsid w:val="008F40E8"/>
    <w:rsid w:val="00902DC3"/>
    <w:rsid w:val="009057F8"/>
    <w:rsid w:val="00906ADF"/>
    <w:rsid w:val="0091633C"/>
    <w:rsid w:val="00917072"/>
    <w:rsid w:val="00930275"/>
    <w:rsid w:val="00930372"/>
    <w:rsid w:val="00935006"/>
    <w:rsid w:val="00936431"/>
    <w:rsid w:val="00936D49"/>
    <w:rsid w:val="00953A79"/>
    <w:rsid w:val="00960654"/>
    <w:rsid w:val="00960BAD"/>
    <w:rsid w:val="0096316A"/>
    <w:rsid w:val="009757D4"/>
    <w:rsid w:val="0098148F"/>
    <w:rsid w:val="00981F80"/>
    <w:rsid w:val="00982EF4"/>
    <w:rsid w:val="00985121"/>
    <w:rsid w:val="00990C2B"/>
    <w:rsid w:val="009956EE"/>
    <w:rsid w:val="009A4E91"/>
    <w:rsid w:val="009A5A64"/>
    <w:rsid w:val="009A66EA"/>
    <w:rsid w:val="009A7F87"/>
    <w:rsid w:val="009B0B87"/>
    <w:rsid w:val="009B4C3B"/>
    <w:rsid w:val="009B5683"/>
    <w:rsid w:val="009B7CC9"/>
    <w:rsid w:val="009C0AAE"/>
    <w:rsid w:val="009C21BF"/>
    <w:rsid w:val="009C48FB"/>
    <w:rsid w:val="009C552C"/>
    <w:rsid w:val="009C6123"/>
    <w:rsid w:val="009C6F5E"/>
    <w:rsid w:val="009C7470"/>
    <w:rsid w:val="009C7D76"/>
    <w:rsid w:val="009D6DBE"/>
    <w:rsid w:val="009E4BAE"/>
    <w:rsid w:val="009E659C"/>
    <w:rsid w:val="009F048B"/>
    <w:rsid w:val="009F30B7"/>
    <w:rsid w:val="009F6410"/>
    <w:rsid w:val="009F703E"/>
    <w:rsid w:val="00A024AA"/>
    <w:rsid w:val="00A030F3"/>
    <w:rsid w:val="00A03689"/>
    <w:rsid w:val="00A03CE0"/>
    <w:rsid w:val="00A10561"/>
    <w:rsid w:val="00A15DB8"/>
    <w:rsid w:val="00A16187"/>
    <w:rsid w:val="00A21194"/>
    <w:rsid w:val="00A25944"/>
    <w:rsid w:val="00A330B2"/>
    <w:rsid w:val="00A34BA6"/>
    <w:rsid w:val="00A44065"/>
    <w:rsid w:val="00A456B9"/>
    <w:rsid w:val="00A46D17"/>
    <w:rsid w:val="00A51F0D"/>
    <w:rsid w:val="00A536C4"/>
    <w:rsid w:val="00A57034"/>
    <w:rsid w:val="00A611E3"/>
    <w:rsid w:val="00A619C4"/>
    <w:rsid w:val="00A636AC"/>
    <w:rsid w:val="00A63B78"/>
    <w:rsid w:val="00A65A88"/>
    <w:rsid w:val="00A67FCE"/>
    <w:rsid w:val="00A71AAC"/>
    <w:rsid w:val="00A72832"/>
    <w:rsid w:val="00A7398B"/>
    <w:rsid w:val="00A7747F"/>
    <w:rsid w:val="00A776AE"/>
    <w:rsid w:val="00A82058"/>
    <w:rsid w:val="00A827E9"/>
    <w:rsid w:val="00A83DF0"/>
    <w:rsid w:val="00A90314"/>
    <w:rsid w:val="00A969C7"/>
    <w:rsid w:val="00AA0E78"/>
    <w:rsid w:val="00AA333E"/>
    <w:rsid w:val="00AA7C3F"/>
    <w:rsid w:val="00AB395F"/>
    <w:rsid w:val="00AC52B7"/>
    <w:rsid w:val="00AD02B8"/>
    <w:rsid w:val="00AD2B1D"/>
    <w:rsid w:val="00AD498E"/>
    <w:rsid w:val="00AD49D3"/>
    <w:rsid w:val="00AD6F69"/>
    <w:rsid w:val="00AF0AB7"/>
    <w:rsid w:val="00AF478D"/>
    <w:rsid w:val="00AF6105"/>
    <w:rsid w:val="00B00409"/>
    <w:rsid w:val="00B005FE"/>
    <w:rsid w:val="00B05913"/>
    <w:rsid w:val="00B0653C"/>
    <w:rsid w:val="00B13EDE"/>
    <w:rsid w:val="00B14684"/>
    <w:rsid w:val="00B36976"/>
    <w:rsid w:val="00B40C3B"/>
    <w:rsid w:val="00B411A0"/>
    <w:rsid w:val="00B501DE"/>
    <w:rsid w:val="00B51717"/>
    <w:rsid w:val="00B51E6F"/>
    <w:rsid w:val="00B537ED"/>
    <w:rsid w:val="00B5403C"/>
    <w:rsid w:val="00B553B3"/>
    <w:rsid w:val="00B57B11"/>
    <w:rsid w:val="00B636B3"/>
    <w:rsid w:val="00B63ED1"/>
    <w:rsid w:val="00B653DB"/>
    <w:rsid w:val="00B661BE"/>
    <w:rsid w:val="00B71572"/>
    <w:rsid w:val="00B7715D"/>
    <w:rsid w:val="00B90CFB"/>
    <w:rsid w:val="00BA11AF"/>
    <w:rsid w:val="00BB1045"/>
    <w:rsid w:val="00BC39B6"/>
    <w:rsid w:val="00BC3B6D"/>
    <w:rsid w:val="00BC50E2"/>
    <w:rsid w:val="00BC6FD0"/>
    <w:rsid w:val="00BE3A57"/>
    <w:rsid w:val="00BE6D29"/>
    <w:rsid w:val="00BE7097"/>
    <w:rsid w:val="00BF1365"/>
    <w:rsid w:val="00C005C2"/>
    <w:rsid w:val="00C00B7A"/>
    <w:rsid w:val="00C019D4"/>
    <w:rsid w:val="00C027A0"/>
    <w:rsid w:val="00C05D74"/>
    <w:rsid w:val="00C06F90"/>
    <w:rsid w:val="00C109AB"/>
    <w:rsid w:val="00C11A47"/>
    <w:rsid w:val="00C12EE2"/>
    <w:rsid w:val="00C1339E"/>
    <w:rsid w:val="00C149CF"/>
    <w:rsid w:val="00C158F1"/>
    <w:rsid w:val="00C20643"/>
    <w:rsid w:val="00C246DE"/>
    <w:rsid w:val="00C24EB2"/>
    <w:rsid w:val="00C31596"/>
    <w:rsid w:val="00C31833"/>
    <w:rsid w:val="00C3183D"/>
    <w:rsid w:val="00C365C7"/>
    <w:rsid w:val="00C37C38"/>
    <w:rsid w:val="00C40BC6"/>
    <w:rsid w:val="00C40DC4"/>
    <w:rsid w:val="00C411B2"/>
    <w:rsid w:val="00C572EA"/>
    <w:rsid w:val="00C603E3"/>
    <w:rsid w:val="00C6198F"/>
    <w:rsid w:val="00C64974"/>
    <w:rsid w:val="00C652F8"/>
    <w:rsid w:val="00C73E91"/>
    <w:rsid w:val="00C7431C"/>
    <w:rsid w:val="00C74548"/>
    <w:rsid w:val="00C774D8"/>
    <w:rsid w:val="00C80EA3"/>
    <w:rsid w:val="00C8552E"/>
    <w:rsid w:val="00C855DF"/>
    <w:rsid w:val="00C870A9"/>
    <w:rsid w:val="00C90434"/>
    <w:rsid w:val="00C939E4"/>
    <w:rsid w:val="00C9461F"/>
    <w:rsid w:val="00C94A65"/>
    <w:rsid w:val="00C97985"/>
    <w:rsid w:val="00CA198D"/>
    <w:rsid w:val="00CA33AE"/>
    <w:rsid w:val="00CA3848"/>
    <w:rsid w:val="00CA4FEC"/>
    <w:rsid w:val="00CA5D26"/>
    <w:rsid w:val="00CA5D81"/>
    <w:rsid w:val="00CB2F96"/>
    <w:rsid w:val="00CC5C18"/>
    <w:rsid w:val="00CC64FE"/>
    <w:rsid w:val="00CC7145"/>
    <w:rsid w:val="00CC793C"/>
    <w:rsid w:val="00CD1C52"/>
    <w:rsid w:val="00CE0C45"/>
    <w:rsid w:val="00CE5424"/>
    <w:rsid w:val="00CE5E3F"/>
    <w:rsid w:val="00CE6A01"/>
    <w:rsid w:val="00CE73B2"/>
    <w:rsid w:val="00D024DC"/>
    <w:rsid w:val="00D02DF2"/>
    <w:rsid w:val="00D04EC9"/>
    <w:rsid w:val="00D102ED"/>
    <w:rsid w:val="00D117D8"/>
    <w:rsid w:val="00D13AD6"/>
    <w:rsid w:val="00D14D08"/>
    <w:rsid w:val="00D22500"/>
    <w:rsid w:val="00D22BE2"/>
    <w:rsid w:val="00D250CA"/>
    <w:rsid w:val="00D27F90"/>
    <w:rsid w:val="00D34C8B"/>
    <w:rsid w:val="00D34E5E"/>
    <w:rsid w:val="00D3749A"/>
    <w:rsid w:val="00D50459"/>
    <w:rsid w:val="00D505CD"/>
    <w:rsid w:val="00D52548"/>
    <w:rsid w:val="00D530C5"/>
    <w:rsid w:val="00D53A27"/>
    <w:rsid w:val="00D6563F"/>
    <w:rsid w:val="00D71283"/>
    <w:rsid w:val="00D75065"/>
    <w:rsid w:val="00D77C3E"/>
    <w:rsid w:val="00D87585"/>
    <w:rsid w:val="00DA1DF5"/>
    <w:rsid w:val="00DA65FD"/>
    <w:rsid w:val="00DA7FFA"/>
    <w:rsid w:val="00DB1761"/>
    <w:rsid w:val="00DB1AA9"/>
    <w:rsid w:val="00DB611E"/>
    <w:rsid w:val="00DC2146"/>
    <w:rsid w:val="00DC360F"/>
    <w:rsid w:val="00DC6B0C"/>
    <w:rsid w:val="00DC73D1"/>
    <w:rsid w:val="00DD7342"/>
    <w:rsid w:val="00E01674"/>
    <w:rsid w:val="00E0341B"/>
    <w:rsid w:val="00E16565"/>
    <w:rsid w:val="00E16A44"/>
    <w:rsid w:val="00E24DB3"/>
    <w:rsid w:val="00E25718"/>
    <w:rsid w:val="00E25B9B"/>
    <w:rsid w:val="00E3043C"/>
    <w:rsid w:val="00E40FB6"/>
    <w:rsid w:val="00E456DE"/>
    <w:rsid w:val="00E45AFC"/>
    <w:rsid w:val="00E46696"/>
    <w:rsid w:val="00E5138A"/>
    <w:rsid w:val="00E51F5E"/>
    <w:rsid w:val="00E5632A"/>
    <w:rsid w:val="00E62DEA"/>
    <w:rsid w:val="00E63C27"/>
    <w:rsid w:val="00E64E16"/>
    <w:rsid w:val="00E733C4"/>
    <w:rsid w:val="00E8290B"/>
    <w:rsid w:val="00E82B3E"/>
    <w:rsid w:val="00E838EF"/>
    <w:rsid w:val="00E84B02"/>
    <w:rsid w:val="00E92A0C"/>
    <w:rsid w:val="00E93F99"/>
    <w:rsid w:val="00E96A6B"/>
    <w:rsid w:val="00E97378"/>
    <w:rsid w:val="00EA02B2"/>
    <w:rsid w:val="00EA5A91"/>
    <w:rsid w:val="00EA7E9C"/>
    <w:rsid w:val="00EB12C2"/>
    <w:rsid w:val="00EB2B25"/>
    <w:rsid w:val="00EB5C98"/>
    <w:rsid w:val="00EC2C45"/>
    <w:rsid w:val="00EC2DF8"/>
    <w:rsid w:val="00EC4F0F"/>
    <w:rsid w:val="00EC513C"/>
    <w:rsid w:val="00EE269A"/>
    <w:rsid w:val="00EE4108"/>
    <w:rsid w:val="00EE4B7B"/>
    <w:rsid w:val="00EF411A"/>
    <w:rsid w:val="00EF5AD9"/>
    <w:rsid w:val="00EF6182"/>
    <w:rsid w:val="00EF673E"/>
    <w:rsid w:val="00EF6E01"/>
    <w:rsid w:val="00F004AA"/>
    <w:rsid w:val="00F01942"/>
    <w:rsid w:val="00F01EA6"/>
    <w:rsid w:val="00F041FE"/>
    <w:rsid w:val="00F05372"/>
    <w:rsid w:val="00F105C1"/>
    <w:rsid w:val="00F10FE1"/>
    <w:rsid w:val="00F14AF9"/>
    <w:rsid w:val="00F2111F"/>
    <w:rsid w:val="00F25D98"/>
    <w:rsid w:val="00F3321C"/>
    <w:rsid w:val="00F34FDB"/>
    <w:rsid w:val="00F4224B"/>
    <w:rsid w:val="00F4284A"/>
    <w:rsid w:val="00F473C4"/>
    <w:rsid w:val="00F573DA"/>
    <w:rsid w:val="00F57F18"/>
    <w:rsid w:val="00F63F99"/>
    <w:rsid w:val="00F64625"/>
    <w:rsid w:val="00F668A5"/>
    <w:rsid w:val="00F71586"/>
    <w:rsid w:val="00F7201E"/>
    <w:rsid w:val="00F83B7E"/>
    <w:rsid w:val="00F83EDC"/>
    <w:rsid w:val="00F8745D"/>
    <w:rsid w:val="00F911EA"/>
    <w:rsid w:val="00FA2F8D"/>
    <w:rsid w:val="00FA5B7E"/>
    <w:rsid w:val="00FB0C5A"/>
    <w:rsid w:val="00FB0EA1"/>
    <w:rsid w:val="00FB2548"/>
    <w:rsid w:val="00FB665B"/>
    <w:rsid w:val="00FB72A9"/>
    <w:rsid w:val="00FC23D3"/>
    <w:rsid w:val="00FD0590"/>
    <w:rsid w:val="00FD650D"/>
    <w:rsid w:val="00FE2C10"/>
    <w:rsid w:val="00FE7045"/>
    <w:rsid w:val="00FF22C3"/>
    <w:rsid w:val="00FF3536"/>
    <w:rsid w:val="00FF38C8"/>
    <w:rsid w:val="00FF58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E3E5"/>
  <w15:docId w15:val="{9037499A-B1B5-44D3-983A-16C81D58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2AC"/>
  </w:style>
  <w:style w:type="paragraph" w:styleId="Balk1">
    <w:name w:val="heading 1"/>
    <w:basedOn w:val="Normal"/>
    <w:next w:val="Normal"/>
    <w:link w:val="Balk1Char"/>
    <w:uiPriority w:val="9"/>
    <w:qFormat/>
    <w:rsid w:val="00C619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63ED1"/>
    <w:pPr>
      <w:keepNext/>
      <w:keepLines/>
      <w:spacing w:before="40" w:after="0"/>
      <w:outlineLvl w:val="1"/>
    </w:pPr>
    <w:rPr>
      <w:rFonts w:ascii="Times New Roman" w:eastAsiaTheme="majorEastAsia" w:hAnsi="Times New Roman" w:cstheme="majorBidi"/>
      <w:color w:val="000000" w:themeColor="text1"/>
      <w:sz w:val="24"/>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E74A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E74AC"/>
    <w:rPr>
      <w:rFonts w:eastAsiaTheme="minorEastAsia"/>
      <w:lang w:eastAsia="tr-TR"/>
    </w:rPr>
  </w:style>
  <w:style w:type="table" w:styleId="TabloKlavuzu">
    <w:name w:val="Table Grid"/>
    <w:basedOn w:val="NormalTablo"/>
    <w:uiPriority w:val="59"/>
    <w:rsid w:val="003E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83C27"/>
    <w:rPr>
      <w:color w:val="0563C1" w:themeColor="hyperlink"/>
      <w:u w:val="single"/>
    </w:rPr>
  </w:style>
  <w:style w:type="paragraph" w:styleId="ListeParagraf">
    <w:name w:val="List Paragraph"/>
    <w:basedOn w:val="Normal"/>
    <w:uiPriority w:val="34"/>
    <w:qFormat/>
    <w:rsid w:val="00004D49"/>
    <w:pPr>
      <w:ind w:left="720"/>
      <w:contextualSpacing/>
    </w:pPr>
  </w:style>
  <w:style w:type="paragraph" w:styleId="stbilgi">
    <w:name w:val="header"/>
    <w:basedOn w:val="Normal"/>
    <w:link w:val="stbilgiChar1"/>
    <w:uiPriority w:val="99"/>
    <w:unhideWhenUsed/>
    <w:rsid w:val="00C6198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C6198F"/>
  </w:style>
  <w:style w:type="paragraph" w:styleId="Altbilgi">
    <w:name w:val="footer"/>
    <w:basedOn w:val="Normal"/>
    <w:link w:val="AltbilgiChar1"/>
    <w:uiPriority w:val="99"/>
    <w:unhideWhenUsed/>
    <w:rsid w:val="00C6198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C6198F"/>
  </w:style>
  <w:style w:type="character" w:customStyle="1" w:styleId="Balk1Char">
    <w:name w:val="Başlık 1 Char"/>
    <w:basedOn w:val="VarsaylanParagrafYazTipi"/>
    <w:link w:val="Balk1"/>
    <w:uiPriority w:val="9"/>
    <w:rsid w:val="00C6198F"/>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198F"/>
    <w:pPr>
      <w:outlineLvl w:val="9"/>
    </w:pPr>
    <w:rPr>
      <w:lang w:eastAsia="tr-TR"/>
    </w:rPr>
  </w:style>
  <w:style w:type="paragraph" w:styleId="T1">
    <w:name w:val="toc 1"/>
    <w:basedOn w:val="Normal"/>
    <w:next w:val="Normal"/>
    <w:autoRedefine/>
    <w:uiPriority w:val="39"/>
    <w:unhideWhenUsed/>
    <w:rsid w:val="00C6198F"/>
    <w:pPr>
      <w:spacing w:after="100"/>
    </w:pPr>
  </w:style>
  <w:style w:type="character" w:customStyle="1" w:styleId="Balk2Char">
    <w:name w:val="Başlık 2 Char"/>
    <w:basedOn w:val="VarsaylanParagrafYazTipi"/>
    <w:link w:val="Balk2"/>
    <w:uiPriority w:val="9"/>
    <w:rsid w:val="00B63ED1"/>
    <w:rPr>
      <w:rFonts w:ascii="Times New Roman" w:eastAsiaTheme="majorEastAsia" w:hAnsi="Times New Roman" w:cstheme="majorBidi"/>
      <w:color w:val="000000" w:themeColor="text1"/>
      <w:sz w:val="24"/>
      <w:szCs w:val="26"/>
    </w:rPr>
  </w:style>
  <w:style w:type="paragraph" w:customStyle="1" w:styleId="Default">
    <w:name w:val="Default"/>
    <w:qFormat/>
    <w:rsid w:val="007744AA"/>
    <w:pPr>
      <w:widowControl w:val="0"/>
      <w:spacing w:after="0" w:line="240" w:lineRule="auto"/>
    </w:pPr>
    <w:rPr>
      <w:rFonts w:ascii="Tahoma" w:eastAsia="Times New Roman" w:hAnsi="Tahoma" w:cs="Tahoma"/>
      <w:color w:val="000000"/>
      <w:sz w:val="24"/>
      <w:szCs w:val="24"/>
      <w:lang w:eastAsia="tr-TR"/>
    </w:rPr>
  </w:style>
  <w:style w:type="table" w:styleId="TabloTemas">
    <w:name w:val="Table Theme"/>
    <w:basedOn w:val="NormalTablo"/>
    <w:uiPriority w:val="99"/>
    <w:semiHidden/>
    <w:unhideWhenUsed/>
    <w:rsid w:val="007744AA"/>
    <w:pPr>
      <w:spacing w:after="0" w:line="240" w:lineRule="auto"/>
    </w:pPr>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3D2AA1"/>
    <w:rPr>
      <w:color w:val="954F72" w:themeColor="followedHyperlink"/>
      <w:u w:val="single"/>
    </w:rPr>
  </w:style>
  <w:style w:type="paragraph" w:styleId="T2">
    <w:name w:val="toc 2"/>
    <w:basedOn w:val="Normal"/>
    <w:next w:val="Normal"/>
    <w:autoRedefine/>
    <w:uiPriority w:val="39"/>
    <w:unhideWhenUsed/>
    <w:rsid w:val="00DA65FD"/>
    <w:pPr>
      <w:spacing w:after="100"/>
      <w:ind w:left="220"/>
    </w:pPr>
  </w:style>
  <w:style w:type="paragraph" w:styleId="BalonMetni">
    <w:name w:val="Balloon Text"/>
    <w:basedOn w:val="Normal"/>
    <w:link w:val="BalonMetniChar"/>
    <w:uiPriority w:val="99"/>
    <w:semiHidden/>
    <w:unhideWhenUsed/>
    <w:rsid w:val="00DA65F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A65FD"/>
    <w:rPr>
      <w:rFonts w:ascii="Segoe UI" w:hAnsi="Segoe UI" w:cs="Segoe UI"/>
      <w:sz w:val="18"/>
      <w:szCs w:val="18"/>
    </w:rPr>
  </w:style>
  <w:style w:type="paragraph" w:customStyle="1" w:styleId="msonormal0">
    <w:name w:val="msonormal"/>
    <w:basedOn w:val="Normal"/>
    <w:rsid w:val="009C552C"/>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534938"/>
  </w:style>
  <w:style w:type="paragraph" w:customStyle="1" w:styleId="a3">
    <w:name w:val="a 3"/>
    <w:basedOn w:val="Normal"/>
    <w:autoRedefine/>
    <w:qFormat/>
    <w:rsid w:val="00534938"/>
    <w:pPr>
      <w:keepNext/>
      <w:numPr>
        <w:numId w:val="9"/>
      </w:numPr>
      <w:tabs>
        <w:tab w:val="left" w:pos="425"/>
      </w:tabs>
      <w:spacing w:before="60" w:after="60" w:line="240" w:lineRule="auto"/>
      <w:outlineLvl w:val="0"/>
    </w:pPr>
    <w:rPr>
      <w:rFonts w:ascii="Times New Roman" w:eastAsia="Times New Roman" w:hAnsi="Times New Roman" w:cs="Times New Roman"/>
      <w:b/>
      <w:bCs/>
      <w:caps/>
      <w:kern w:val="32"/>
      <w:szCs w:val="32"/>
      <w:lang w:eastAsia="tr-TR"/>
    </w:rPr>
  </w:style>
  <w:style w:type="paragraph" w:styleId="NormalWeb">
    <w:name w:val="Normal (Web)"/>
    <w:basedOn w:val="Normal"/>
    <w:uiPriority w:val="99"/>
    <w:unhideWhenUsed/>
    <w:rsid w:val="005349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style-span">
    <w:name w:val="apple-style-span"/>
    <w:rsid w:val="00534938"/>
  </w:style>
  <w:style w:type="character" w:styleId="Gl">
    <w:name w:val="Strong"/>
    <w:basedOn w:val="VarsaylanParagrafYazTipi"/>
    <w:uiPriority w:val="22"/>
    <w:qFormat/>
    <w:rsid w:val="00534938"/>
    <w:rPr>
      <w:b/>
      <w:bCs/>
    </w:rPr>
  </w:style>
  <w:style w:type="paragraph" w:customStyle="1" w:styleId="cs7fb5c607">
    <w:name w:val="cs7fb5c607"/>
    <w:basedOn w:val="Normal"/>
    <w:rsid w:val="005349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s9f0a4040">
    <w:name w:val="cs9f0a4040"/>
    <w:rsid w:val="00534938"/>
  </w:style>
  <w:style w:type="paragraph" w:customStyle="1" w:styleId="csf0a1d375">
    <w:name w:val="csf0a1d375"/>
    <w:basedOn w:val="Normal"/>
    <w:rsid w:val="0053493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
    <w:basedOn w:val="Normal"/>
    <w:next w:val="Altbilgi"/>
    <w:link w:val="AltbilgiChar"/>
    <w:uiPriority w:val="99"/>
    <w:unhideWhenUsed/>
    <w:rsid w:val="00534938"/>
    <w:pPr>
      <w:tabs>
        <w:tab w:val="center" w:pos="4536"/>
        <w:tab w:val="right" w:pos="9072"/>
      </w:tabs>
    </w:pPr>
    <w:rPr>
      <w:rFonts w:eastAsia="Times New Roman"/>
    </w:rPr>
  </w:style>
  <w:style w:type="character" w:customStyle="1" w:styleId="stbilgiChar">
    <w:name w:val="Üstbilgi Char"/>
    <w:uiPriority w:val="99"/>
    <w:rsid w:val="00534938"/>
    <w:rPr>
      <w:rFonts w:ascii="Calibri" w:eastAsia="Times New Roman" w:hAnsi="Calibri" w:cs="Times New Roman"/>
      <w:lang w:eastAsia="tr-TR"/>
    </w:rPr>
  </w:style>
  <w:style w:type="character" w:customStyle="1" w:styleId="AltbilgiChar">
    <w:name w:val="Altbilgi Char"/>
    <w:link w:val="a"/>
    <w:uiPriority w:val="99"/>
    <w:rsid w:val="00534938"/>
    <w:rPr>
      <w:rFonts w:eastAsia="Times New Roman"/>
    </w:rPr>
  </w:style>
  <w:style w:type="paragraph" w:customStyle="1" w:styleId="xl65">
    <w:name w:val="xl65"/>
    <w:basedOn w:val="Normal"/>
    <w:rsid w:val="00534938"/>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66">
    <w:name w:val="xl66"/>
    <w:basedOn w:val="Normal"/>
    <w:rsid w:val="00534938"/>
    <w:pPr>
      <w:spacing w:before="100" w:beforeAutospacing="1" w:after="100" w:afterAutospacing="1" w:line="240" w:lineRule="auto"/>
    </w:pPr>
    <w:rPr>
      <w:rFonts w:ascii="Arial TUR" w:eastAsia="Times New Roman" w:hAnsi="Arial TUR" w:cs="Arial TUR"/>
      <w:b/>
      <w:bCs/>
      <w:sz w:val="24"/>
      <w:szCs w:val="24"/>
      <w:lang w:eastAsia="tr-TR"/>
    </w:rPr>
  </w:style>
  <w:style w:type="paragraph" w:customStyle="1" w:styleId="xl67">
    <w:name w:val="xl67"/>
    <w:basedOn w:val="Normal"/>
    <w:rsid w:val="00534938"/>
    <w:pPr>
      <w:spacing w:before="100" w:beforeAutospacing="1" w:after="100" w:afterAutospacing="1" w:line="240" w:lineRule="auto"/>
    </w:pPr>
    <w:rPr>
      <w:rFonts w:ascii="Arial TUR" w:eastAsia="Times New Roman" w:hAnsi="Arial TUR" w:cs="Arial TUR"/>
      <w:b/>
      <w:bCs/>
      <w:sz w:val="24"/>
      <w:szCs w:val="24"/>
      <w:lang w:eastAsia="tr-TR"/>
    </w:rPr>
  </w:style>
  <w:style w:type="paragraph" w:customStyle="1" w:styleId="xl68">
    <w:name w:val="xl68"/>
    <w:basedOn w:val="Normal"/>
    <w:rsid w:val="00534938"/>
    <w:pPr>
      <w:spacing w:before="100" w:beforeAutospacing="1" w:after="100" w:afterAutospacing="1" w:line="240" w:lineRule="auto"/>
    </w:pPr>
    <w:rPr>
      <w:rFonts w:ascii="Arial TUR" w:eastAsia="Times New Roman" w:hAnsi="Arial TUR" w:cs="Arial TUR"/>
      <w:color w:val="000000"/>
      <w:sz w:val="24"/>
      <w:szCs w:val="24"/>
      <w:lang w:eastAsia="tr-TR"/>
    </w:rPr>
  </w:style>
  <w:style w:type="paragraph" w:customStyle="1" w:styleId="xl69">
    <w:name w:val="xl69"/>
    <w:basedOn w:val="Normal"/>
    <w:rsid w:val="00534938"/>
    <w:pPr>
      <w:spacing w:before="100" w:beforeAutospacing="1" w:after="100" w:afterAutospacing="1" w:line="240" w:lineRule="auto"/>
    </w:pPr>
    <w:rPr>
      <w:rFonts w:ascii="Arial TUR" w:eastAsia="Times New Roman" w:hAnsi="Arial TUR" w:cs="Arial TUR"/>
      <w:color w:val="000000"/>
      <w:sz w:val="24"/>
      <w:szCs w:val="24"/>
      <w:lang w:eastAsia="tr-TR"/>
    </w:rPr>
  </w:style>
  <w:style w:type="paragraph" w:customStyle="1" w:styleId="xl70">
    <w:name w:val="xl70"/>
    <w:basedOn w:val="Normal"/>
    <w:rsid w:val="00534938"/>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2">
    <w:name w:val="xl72"/>
    <w:basedOn w:val="Normal"/>
    <w:rsid w:val="00534938"/>
    <w:pP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534938"/>
    <w:pPr>
      <w:spacing w:before="100" w:beforeAutospacing="1" w:after="100" w:afterAutospacing="1" w:line="240" w:lineRule="auto"/>
      <w:jc w:val="center"/>
      <w:textAlignment w:val="center"/>
    </w:pPr>
    <w:rPr>
      <w:rFonts w:ascii="Arial TUR" w:eastAsia="Times New Roman" w:hAnsi="Arial TUR" w:cs="Arial TUR"/>
      <w:b/>
      <w:bCs/>
      <w:sz w:val="24"/>
      <w:szCs w:val="24"/>
      <w:lang w:eastAsia="tr-TR"/>
    </w:rPr>
  </w:style>
  <w:style w:type="paragraph" w:customStyle="1" w:styleId="xl74">
    <w:name w:val="xl74"/>
    <w:basedOn w:val="Normal"/>
    <w:rsid w:val="00534938"/>
    <w:pPr>
      <w:spacing w:before="100" w:beforeAutospacing="1" w:after="100" w:afterAutospacing="1" w:line="240" w:lineRule="auto"/>
      <w:jc w:val="center"/>
    </w:pPr>
    <w:rPr>
      <w:rFonts w:ascii="Arial TUR" w:eastAsia="Times New Roman" w:hAnsi="Arial TUR" w:cs="Arial TUR"/>
      <w:color w:val="000000"/>
      <w:sz w:val="24"/>
      <w:szCs w:val="24"/>
      <w:lang w:eastAsia="tr-TR"/>
    </w:rPr>
  </w:style>
  <w:style w:type="paragraph" w:customStyle="1" w:styleId="xl75">
    <w:name w:val="xl75"/>
    <w:basedOn w:val="Normal"/>
    <w:rsid w:val="00534938"/>
    <w:pPr>
      <w:spacing w:before="100" w:beforeAutospacing="1" w:after="100" w:afterAutospacing="1" w:line="240" w:lineRule="auto"/>
      <w:jc w:val="center"/>
    </w:pPr>
    <w:rPr>
      <w:rFonts w:ascii="Times New Roman" w:eastAsia="Times New Roman" w:hAnsi="Times New Roman" w:cs="Times New Roman"/>
      <w:b/>
      <w:bCs/>
      <w:color w:val="000000"/>
      <w:sz w:val="14"/>
      <w:szCs w:val="14"/>
      <w:lang w:eastAsia="tr-TR"/>
    </w:rPr>
  </w:style>
  <w:style w:type="paragraph" w:customStyle="1" w:styleId="xl76">
    <w:name w:val="xl76"/>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77">
    <w:name w:val="xl77"/>
    <w:basedOn w:val="Normal"/>
    <w:rsid w:val="0053493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78">
    <w:name w:val="xl78"/>
    <w:basedOn w:val="Normal"/>
    <w:rsid w:val="0053493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79">
    <w:name w:val="xl79"/>
    <w:basedOn w:val="Normal"/>
    <w:rsid w:val="00534938"/>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80">
    <w:name w:val="xl80"/>
    <w:basedOn w:val="Normal"/>
    <w:rsid w:val="005349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81">
    <w:name w:val="xl81"/>
    <w:basedOn w:val="Normal"/>
    <w:rsid w:val="0053493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82">
    <w:name w:val="xl82"/>
    <w:basedOn w:val="Normal"/>
    <w:rsid w:val="0053493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83">
    <w:name w:val="xl83"/>
    <w:basedOn w:val="Normal"/>
    <w:rsid w:val="0053493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tr-TR"/>
    </w:rPr>
  </w:style>
  <w:style w:type="paragraph" w:customStyle="1" w:styleId="xl84">
    <w:name w:val="xl84"/>
    <w:basedOn w:val="Normal"/>
    <w:rsid w:val="0053493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85">
    <w:name w:val="xl85"/>
    <w:basedOn w:val="Normal"/>
    <w:rsid w:val="00534938"/>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86">
    <w:name w:val="xl86"/>
    <w:basedOn w:val="Normal"/>
    <w:rsid w:val="00534938"/>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87">
    <w:name w:val="xl87"/>
    <w:basedOn w:val="Normal"/>
    <w:rsid w:val="0053493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88">
    <w:name w:val="xl88"/>
    <w:basedOn w:val="Normal"/>
    <w:rsid w:val="0053493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89">
    <w:name w:val="xl89"/>
    <w:basedOn w:val="Normal"/>
    <w:rsid w:val="00534938"/>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90">
    <w:name w:val="xl90"/>
    <w:basedOn w:val="Normal"/>
    <w:rsid w:val="00534938"/>
    <w:pPr>
      <w:pBdr>
        <w:top w:val="single" w:sz="8" w:space="0" w:color="auto"/>
        <w:left w:val="single" w:sz="4"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91">
    <w:name w:val="xl91"/>
    <w:basedOn w:val="Normal"/>
    <w:rsid w:val="00534938"/>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92">
    <w:name w:val="xl92"/>
    <w:basedOn w:val="Normal"/>
    <w:rsid w:val="00534938"/>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93">
    <w:name w:val="xl93"/>
    <w:basedOn w:val="Normal"/>
    <w:rsid w:val="0053493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94">
    <w:name w:val="xl94"/>
    <w:basedOn w:val="Normal"/>
    <w:rsid w:val="00534938"/>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95">
    <w:name w:val="xl95"/>
    <w:basedOn w:val="Normal"/>
    <w:rsid w:val="00534938"/>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96">
    <w:name w:val="xl96"/>
    <w:basedOn w:val="Normal"/>
    <w:rsid w:val="0053493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97">
    <w:name w:val="xl97"/>
    <w:basedOn w:val="Normal"/>
    <w:rsid w:val="0053493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98">
    <w:name w:val="xl98"/>
    <w:basedOn w:val="Normal"/>
    <w:rsid w:val="00534938"/>
    <w:pPr>
      <w:spacing w:before="100" w:beforeAutospacing="1" w:after="100" w:afterAutospacing="1" w:line="240" w:lineRule="auto"/>
    </w:pPr>
    <w:rPr>
      <w:rFonts w:ascii="Times New Roman" w:eastAsia="Times New Roman" w:hAnsi="Times New Roman" w:cs="Times New Roman"/>
      <w:b/>
      <w:bCs/>
      <w:sz w:val="14"/>
      <w:szCs w:val="14"/>
      <w:lang w:eastAsia="tr-TR"/>
    </w:rPr>
  </w:style>
  <w:style w:type="paragraph" w:customStyle="1" w:styleId="xl99">
    <w:name w:val="xl99"/>
    <w:basedOn w:val="Normal"/>
    <w:rsid w:val="0053493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100">
    <w:name w:val="xl100"/>
    <w:basedOn w:val="Normal"/>
    <w:rsid w:val="0053493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01">
    <w:name w:val="xl101"/>
    <w:basedOn w:val="Normal"/>
    <w:rsid w:val="0053493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02">
    <w:name w:val="xl102"/>
    <w:basedOn w:val="Normal"/>
    <w:rsid w:val="0053493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03">
    <w:name w:val="xl103"/>
    <w:basedOn w:val="Normal"/>
    <w:rsid w:val="00534938"/>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04">
    <w:name w:val="xl104"/>
    <w:basedOn w:val="Normal"/>
    <w:rsid w:val="00534938"/>
    <w:pPr>
      <w:pBdr>
        <w:top w:val="single" w:sz="4" w:space="0" w:color="auto"/>
        <w:left w:val="single" w:sz="4"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05">
    <w:name w:val="xl105"/>
    <w:basedOn w:val="Normal"/>
    <w:rsid w:val="00534938"/>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06">
    <w:name w:val="xl106"/>
    <w:basedOn w:val="Normal"/>
    <w:rsid w:val="00534938"/>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07">
    <w:name w:val="xl107"/>
    <w:basedOn w:val="Normal"/>
    <w:rsid w:val="00534938"/>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108">
    <w:name w:val="xl108"/>
    <w:basedOn w:val="Normal"/>
    <w:rsid w:val="00534938"/>
    <w:pPr>
      <w:pBdr>
        <w:top w:val="single" w:sz="4" w:space="0" w:color="auto"/>
        <w:left w:val="single" w:sz="8" w:space="0" w:color="auto"/>
        <w:bottom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09">
    <w:name w:val="xl109"/>
    <w:basedOn w:val="Normal"/>
    <w:rsid w:val="00534938"/>
    <w:pPr>
      <w:pBdr>
        <w:top w:val="single" w:sz="4" w:space="0" w:color="auto"/>
        <w:bottom w:val="single" w:sz="4" w:space="0" w:color="auto"/>
        <w:right w:val="single" w:sz="8"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0">
    <w:name w:val="xl110"/>
    <w:basedOn w:val="Normal"/>
    <w:rsid w:val="00534938"/>
    <w:pPr>
      <w:pBdr>
        <w:left w:val="single" w:sz="8" w:space="0" w:color="auto"/>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11">
    <w:name w:val="xl111"/>
    <w:basedOn w:val="Normal"/>
    <w:rsid w:val="00534938"/>
    <w:pPr>
      <w:pBdr>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12">
    <w:name w:val="xl112"/>
    <w:basedOn w:val="Normal"/>
    <w:rsid w:val="00534938"/>
    <w:pPr>
      <w:pBdr>
        <w:top w:val="single" w:sz="4" w:space="0" w:color="auto"/>
        <w:left w:val="single" w:sz="8" w:space="0" w:color="auto"/>
        <w:bottom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3">
    <w:name w:val="xl113"/>
    <w:basedOn w:val="Normal"/>
    <w:rsid w:val="00534938"/>
    <w:pPr>
      <w:pBdr>
        <w:top w:val="single" w:sz="4" w:space="0" w:color="auto"/>
        <w:bottom w:val="single" w:sz="4"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534938"/>
    <w:pPr>
      <w:pBdr>
        <w:top w:val="single" w:sz="4" w:space="0" w:color="auto"/>
        <w:left w:val="single" w:sz="8"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15">
    <w:name w:val="xl115"/>
    <w:basedOn w:val="Normal"/>
    <w:rsid w:val="00534938"/>
    <w:pPr>
      <w:pBdr>
        <w:top w:val="single" w:sz="4" w:space="0" w:color="auto"/>
        <w:left w:val="single" w:sz="8" w:space="0" w:color="auto"/>
        <w:bottom w:val="single" w:sz="4"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16">
    <w:name w:val="xl116"/>
    <w:basedOn w:val="Normal"/>
    <w:rsid w:val="00534938"/>
    <w:pPr>
      <w:pBdr>
        <w:top w:val="single" w:sz="4" w:space="0" w:color="auto"/>
        <w:left w:val="single" w:sz="8" w:space="0" w:color="auto"/>
        <w:bottom w:val="single" w:sz="4"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17">
    <w:name w:val="xl117"/>
    <w:basedOn w:val="Normal"/>
    <w:rsid w:val="00534938"/>
    <w:pPr>
      <w:pBdr>
        <w:top w:val="single" w:sz="4" w:space="0" w:color="auto"/>
        <w:bottom w:val="single" w:sz="4"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18">
    <w:name w:val="xl118"/>
    <w:basedOn w:val="Normal"/>
    <w:rsid w:val="00534938"/>
    <w:pPr>
      <w:pBdr>
        <w:top w:val="single" w:sz="4" w:space="0" w:color="auto"/>
        <w:left w:val="single" w:sz="8" w:space="0" w:color="auto"/>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19">
    <w:name w:val="xl119"/>
    <w:basedOn w:val="Normal"/>
    <w:rsid w:val="00534938"/>
    <w:pPr>
      <w:pBdr>
        <w:top w:val="single" w:sz="4" w:space="0" w:color="auto"/>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20">
    <w:name w:val="xl120"/>
    <w:basedOn w:val="Normal"/>
    <w:rsid w:val="00534938"/>
    <w:pPr>
      <w:pBdr>
        <w:left w:val="single" w:sz="8" w:space="0" w:color="auto"/>
        <w:bottom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21">
    <w:name w:val="xl121"/>
    <w:basedOn w:val="Normal"/>
    <w:rsid w:val="00534938"/>
    <w:pPr>
      <w:pBdr>
        <w:bottom w:val="single" w:sz="4" w:space="0" w:color="auto"/>
        <w:right w:val="single" w:sz="8" w:space="0" w:color="auto"/>
      </w:pBdr>
      <w:shd w:val="clear" w:color="000000" w:fill="F79646"/>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22">
    <w:name w:val="xl122"/>
    <w:basedOn w:val="Normal"/>
    <w:rsid w:val="00534938"/>
    <w:pPr>
      <w:pBdr>
        <w:left w:val="single" w:sz="8" w:space="0" w:color="auto"/>
        <w:bottom w:val="single" w:sz="4"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23">
    <w:name w:val="xl123"/>
    <w:basedOn w:val="Normal"/>
    <w:rsid w:val="00534938"/>
    <w:pPr>
      <w:pBdr>
        <w:bottom w:val="single" w:sz="4" w:space="0" w:color="auto"/>
        <w:right w:val="single" w:sz="8"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24">
    <w:name w:val="xl124"/>
    <w:basedOn w:val="Normal"/>
    <w:rsid w:val="00534938"/>
    <w:pPr>
      <w:pBdr>
        <w:top w:val="single" w:sz="4" w:space="0" w:color="auto"/>
        <w:left w:val="single" w:sz="8" w:space="0" w:color="auto"/>
        <w:bottom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25">
    <w:name w:val="xl125"/>
    <w:basedOn w:val="Normal"/>
    <w:rsid w:val="00534938"/>
    <w:pPr>
      <w:pBdr>
        <w:top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26">
    <w:name w:val="xl126"/>
    <w:basedOn w:val="Normal"/>
    <w:rsid w:val="00534938"/>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27">
    <w:name w:val="xl127"/>
    <w:basedOn w:val="Normal"/>
    <w:rsid w:val="00534938"/>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28">
    <w:name w:val="xl128"/>
    <w:basedOn w:val="Normal"/>
    <w:rsid w:val="00534938"/>
    <w:pPr>
      <w:pBdr>
        <w:top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29">
    <w:name w:val="xl129"/>
    <w:basedOn w:val="Normal"/>
    <w:rsid w:val="00534938"/>
    <w:pPr>
      <w:pBdr>
        <w:top w:val="single" w:sz="4" w:space="0" w:color="auto"/>
        <w:left w:val="single" w:sz="8" w:space="0" w:color="auto"/>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30">
    <w:name w:val="xl130"/>
    <w:basedOn w:val="Normal"/>
    <w:rsid w:val="00534938"/>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31">
    <w:name w:val="xl131"/>
    <w:basedOn w:val="Normal"/>
    <w:rsid w:val="00534938"/>
    <w:pPr>
      <w:pBdr>
        <w:top w:val="single" w:sz="4" w:space="0" w:color="auto"/>
        <w:left w:val="single" w:sz="4" w:space="0" w:color="auto"/>
        <w:bottom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32">
    <w:name w:val="xl132"/>
    <w:basedOn w:val="Normal"/>
    <w:rsid w:val="00534938"/>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33">
    <w:name w:val="xl133"/>
    <w:basedOn w:val="Normal"/>
    <w:rsid w:val="00534938"/>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34">
    <w:name w:val="xl134"/>
    <w:basedOn w:val="Normal"/>
    <w:rsid w:val="0053493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35">
    <w:name w:val="xl135"/>
    <w:basedOn w:val="Normal"/>
    <w:rsid w:val="0053493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36">
    <w:name w:val="xl136"/>
    <w:basedOn w:val="Normal"/>
    <w:rsid w:val="00534938"/>
    <w:pPr>
      <w:spacing w:before="100" w:beforeAutospacing="1" w:after="100" w:afterAutospacing="1" w:line="240" w:lineRule="auto"/>
    </w:pPr>
    <w:rPr>
      <w:rFonts w:ascii="Times New Roman" w:eastAsia="Times New Roman" w:hAnsi="Times New Roman" w:cs="Times New Roman"/>
      <w:color w:val="000000"/>
      <w:sz w:val="14"/>
      <w:szCs w:val="14"/>
      <w:lang w:eastAsia="tr-TR"/>
    </w:rPr>
  </w:style>
  <w:style w:type="paragraph" w:customStyle="1" w:styleId="xl137">
    <w:name w:val="xl137"/>
    <w:basedOn w:val="Normal"/>
    <w:rsid w:val="00534938"/>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38">
    <w:name w:val="xl138"/>
    <w:basedOn w:val="Normal"/>
    <w:rsid w:val="00534938"/>
    <w:pPr>
      <w:pBdr>
        <w:top w:val="single" w:sz="4"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39">
    <w:name w:val="xl139"/>
    <w:basedOn w:val="Normal"/>
    <w:rsid w:val="00534938"/>
    <w:pPr>
      <w:pBdr>
        <w:top w:val="single" w:sz="4"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40">
    <w:name w:val="xl140"/>
    <w:basedOn w:val="Normal"/>
    <w:rsid w:val="00534938"/>
    <w:pPr>
      <w:pBdr>
        <w:top w:val="single" w:sz="4" w:space="0" w:color="auto"/>
        <w:bottom w:val="single" w:sz="8"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41">
    <w:name w:val="xl141"/>
    <w:basedOn w:val="Normal"/>
    <w:rsid w:val="0053493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42">
    <w:name w:val="xl142"/>
    <w:basedOn w:val="Normal"/>
    <w:rsid w:val="0053493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43">
    <w:name w:val="xl143"/>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44">
    <w:name w:val="xl144"/>
    <w:basedOn w:val="Normal"/>
    <w:rsid w:val="00534938"/>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45">
    <w:name w:val="xl145"/>
    <w:basedOn w:val="Normal"/>
    <w:rsid w:val="00534938"/>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46">
    <w:name w:val="xl146"/>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47">
    <w:name w:val="xl147"/>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48">
    <w:name w:val="xl148"/>
    <w:basedOn w:val="Normal"/>
    <w:rsid w:val="00534938"/>
    <w:pPr>
      <w:pBdr>
        <w:top w:val="single" w:sz="4" w:space="0" w:color="auto"/>
        <w:left w:val="single" w:sz="8"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49">
    <w:name w:val="xl149"/>
    <w:basedOn w:val="Normal"/>
    <w:rsid w:val="00534938"/>
    <w:pPr>
      <w:pBdr>
        <w:top w:val="single" w:sz="4" w:space="0" w:color="auto"/>
        <w:right w:val="single" w:sz="8"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50">
    <w:name w:val="xl150"/>
    <w:basedOn w:val="Normal"/>
    <w:rsid w:val="00534938"/>
    <w:pPr>
      <w:pBdr>
        <w:top w:val="single" w:sz="4" w:space="0" w:color="auto"/>
        <w:left w:val="single" w:sz="8"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tr-TR"/>
    </w:rPr>
  </w:style>
  <w:style w:type="paragraph" w:customStyle="1" w:styleId="xl151">
    <w:name w:val="xl151"/>
    <w:basedOn w:val="Normal"/>
    <w:rsid w:val="00534938"/>
    <w:pPr>
      <w:pBdr>
        <w:top w:val="single" w:sz="4" w:space="0" w:color="auto"/>
        <w:left w:val="single" w:sz="8"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152">
    <w:name w:val="xl152"/>
    <w:basedOn w:val="Normal"/>
    <w:rsid w:val="0053493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153">
    <w:name w:val="xl153"/>
    <w:basedOn w:val="Normal"/>
    <w:rsid w:val="00534938"/>
    <w:pPr>
      <w:pBdr>
        <w:top w:val="single" w:sz="4" w:space="0" w:color="auto"/>
        <w:left w:val="single" w:sz="8"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54">
    <w:name w:val="xl154"/>
    <w:basedOn w:val="Normal"/>
    <w:rsid w:val="00534938"/>
    <w:pPr>
      <w:pBdr>
        <w:top w:val="single" w:sz="4" w:space="0" w:color="auto"/>
        <w:bottom w:val="single" w:sz="4" w:space="0" w:color="auto"/>
        <w:right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55">
    <w:name w:val="xl155"/>
    <w:basedOn w:val="Normal"/>
    <w:rsid w:val="0053493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56">
    <w:name w:val="xl156"/>
    <w:basedOn w:val="Normal"/>
    <w:rsid w:val="00534938"/>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57">
    <w:name w:val="xl157"/>
    <w:basedOn w:val="Normal"/>
    <w:rsid w:val="0053493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58">
    <w:name w:val="xl158"/>
    <w:basedOn w:val="Normal"/>
    <w:rsid w:val="00534938"/>
    <w:pPr>
      <w:pBdr>
        <w:left w:val="single" w:sz="8" w:space="0" w:color="auto"/>
        <w:bottom w:val="single" w:sz="4"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59">
    <w:name w:val="xl159"/>
    <w:basedOn w:val="Normal"/>
    <w:rsid w:val="00534938"/>
    <w:pPr>
      <w:pBdr>
        <w:bottom w:val="single" w:sz="4" w:space="0" w:color="auto"/>
        <w:right w:val="single" w:sz="8"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60">
    <w:name w:val="xl160"/>
    <w:basedOn w:val="Normal"/>
    <w:rsid w:val="00534938"/>
    <w:pPr>
      <w:pBdr>
        <w:left w:val="single" w:sz="8"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tr-TR"/>
    </w:rPr>
  </w:style>
  <w:style w:type="paragraph" w:customStyle="1" w:styleId="xl161">
    <w:name w:val="xl161"/>
    <w:basedOn w:val="Normal"/>
    <w:rsid w:val="00534938"/>
    <w:pPr>
      <w:pBdr>
        <w:left w:val="single" w:sz="8" w:space="0" w:color="auto"/>
        <w:bottom w:val="single" w:sz="4" w:space="0" w:color="auto"/>
        <w:right w:val="single" w:sz="8"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162">
    <w:name w:val="xl162"/>
    <w:basedOn w:val="Normal"/>
    <w:rsid w:val="00534938"/>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63">
    <w:name w:val="xl163"/>
    <w:basedOn w:val="Normal"/>
    <w:rsid w:val="00534938"/>
    <w:pPr>
      <w:pBdr>
        <w:top w:val="single" w:sz="4" w:space="0" w:color="auto"/>
        <w:left w:val="single" w:sz="4" w:space="0" w:color="auto"/>
        <w:bottom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64">
    <w:name w:val="xl164"/>
    <w:basedOn w:val="Normal"/>
    <w:rsid w:val="00534938"/>
    <w:pPr>
      <w:pBdr>
        <w:top w:val="single" w:sz="4" w:space="0" w:color="auto"/>
        <w:left w:val="single" w:sz="8" w:space="0" w:color="auto"/>
        <w:bottom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65">
    <w:name w:val="xl165"/>
    <w:basedOn w:val="Normal"/>
    <w:rsid w:val="00534938"/>
    <w:pPr>
      <w:pBdr>
        <w:top w:val="single" w:sz="4" w:space="0" w:color="auto"/>
        <w:bottom w:val="single" w:sz="4"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66">
    <w:name w:val="xl166"/>
    <w:basedOn w:val="Normal"/>
    <w:rsid w:val="00534938"/>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67">
    <w:name w:val="xl167"/>
    <w:basedOn w:val="Normal"/>
    <w:rsid w:val="00534938"/>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68">
    <w:name w:val="xl168"/>
    <w:basedOn w:val="Normal"/>
    <w:rsid w:val="00534938"/>
    <w:pPr>
      <w:pBdr>
        <w:top w:val="single" w:sz="4"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69">
    <w:name w:val="xl169"/>
    <w:basedOn w:val="Normal"/>
    <w:rsid w:val="00534938"/>
    <w:pPr>
      <w:pBdr>
        <w:left w:val="single" w:sz="8" w:space="0" w:color="auto"/>
        <w:bottom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70">
    <w:name w:val="xl170"/>
    <w:basedOn w:val="Normal"/>
    <w:rsid w:val="00534938"/>
    <w:pPr>
      <w:pBdr>
        <w:bottom w:val="single" w:sz="4"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71">
    <w:name w:val="xl171"/>
    <w:basedOn w:val="Normal"/>
    <w:rsid w:val="00534938"/>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72">
    <w:name w:val="xl172"/>
    <w:basedOn w:val="Normal"/>
    <w:rsid w:val="00534938"/>
    <w:pPr>
      <w:pBdr>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73">
    <w:name w:val="xl173"/>
    <w:basedOn w:val="Normal"/>
    <w:rsid w:val="00534938"/>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74">
    <w:name w:val="xl174"/>
    <w:basedOn w:val="Normal"/>
    <w:rsid w:val="0053493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175">
    <w:name w:val="xl175"/>
    <w:basedOn w:val="Normal"/>
    <w:rsid w:val="00534938"/>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76">
    <w:name w:val="xl176"/>
    <w:basedOn w:val="Normal"/>
    <w:rsid w:val="00534938"/>
    <w:pPr>
      <w:pBdr>
        <w:top w:val="single" w:sz="4" w:space="0" w:color="auto"/>
        <w:left w:val="single" w:sz="4" w:space="0" w:color="auto"/>
        <w:bottom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77">
    <w:name w:val="xl177"/>
    <w:basedOn w:val="Normal"/>
    <w:rsid w:val="00534938"/>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78">
    <w:name w:val="xl178"/>
    <w:basedOn w:val="Normal"/>
    <w:rsid w:val="00534938"/>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79">
    <w:name w:val="xl179"/>
    <w:basedOn w:val="Normal"/>
    <w:rsid w:val="00534938"/>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0">
    <w:name w:val="xl180"/>
    <w:basedOn w:val="Normal"/>
    <w:rsid w:val="00534938"/>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1">
    <w:name w:val="xl181"/>
    <w:basedOn w:val="Normal"/>
    <w:rsid w:val="00534938"/>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2">
    <w:name w:val="xl182"/>
    <w:basedOn w:val="Normal"/>
    <w:rsid w:val="00534938"/>
    <w:pPr>
      <w:pBdr>
        <w:top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3">
    <w:name w:val="xl183"/>
    <w:basedOn w:val="Normal"/>
    <w:rsid w:val="00534938"/>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84">
    <w:name w:val="xl184"/>
    <w:basedOn w:val="Normal"/>
    <w:rsid w:val="00534938"/>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85">
    <w:name w:val="xl185"/>
    <w:basedOn w:val="Normal"/>
    <w:rsid w:val="00534938"/>
    <w:pPr>
      <w:pBdr>
        <w:top w:val="single" w:sz="4" w:space="0" w:color="auto"/>
        <w:bottom w:val="single" w:sz="4"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86">
    <w:name w:val="xl186"/>
    <w:basedOn w:val="Normal"/>
    <w:rsid w:val="00534938"/>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7">
    <w:name w:val="xl187"/>
    <w:basedOn w:val="Normal"/>
    <w:rsid w:val="00534938"/>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88">
    <w:name w:val="xl188"/>
    <w:basedOn w:val="Normal"/>
    <w:rsid w:val="0053493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89">
    <w:name w:val="xl189"/>
    <w:basedOn w:val="Normal"/>
    <w:rsid w:val="00534938"/>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90">
    <w:name w:val="xl190"/>
    <w:basedOn w:val="Normal"/>
    <w:rsid w:val="00534938"/>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91">
    <w:name w:val="xl191"/>
    <w:basedOn w:val="Normal"/>
    <w:rsid w:val="00534938"/>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92">
    <w:name w:val="xl192"/>
    <w:basedOn w:val="Normal"/>
    <w:rsid w:val="0053493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93">
    <w:name w:val="xl193"/>
    <w:basedOn w:val="Normal"/>
    <w:rsid w:val="0053493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94">
    <w:name w:val="xl194"/>
    <w:basedOn w:val="Normal"/>
    <w:rsid w:val="00534938"/>
    <w:pP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195">
    <w:name w:val="xl195"/>
    <w:basedOn w:val="Normal"/>
    <w:rsid w:val="00534938"/>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96">
    <w:name w:val="xl196"/>
    <w:basedOn w:val="Normal"/>
    <w:rsid w:val="00534938"/>
    <w:pP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197">
    <w:name w:val="xl197"/>
    <w:basedOn w:val="Normal"/>
    <w:rsid w:val="00534938"/>
    <w:pPr>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198">
    <w:name w:val="xl198"/>
    <w:basedOn w:val="Normal"/>
    <w:rsid w:val="00534938"/>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99">
    <w:name w:val="xl199"/>
    <w:basedOn w:val="Normal"/>
    <w:rsid w:val="00534938"/>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200">
    <w:name w:val="xl200"/>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tr-TR"/>
    </w:rPr>
  </w:style>
  <w:style w:type="paragraph" w:customStyle="1" w:styleId="xl201">
    <w:name w:val="xl201"/>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02">
    <w:name w:val="xl202"/>
    <w:basedOn w:val="Normal"/>
    <w:rsid w:val="00534938"/>
    <w:pPr>
      <w:pBdr>
        <w:top w:val="single" w:sz="8" w:space="0" w:color="auto"/>
        <w:left w:val="single" w:sz="8" w:space="0" w:color="auto"/>
        <w:bottom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03">
    <w:name w:val="xl203"/>
    <w:basedOn w:val="Normal"/>
    <w:rsid w:val="00534938"/>
    <w:pPr>
      <w:pBdr>
        <w:top w:val="single" w:sz="8" w:space="0" w:color="auto"/>
        <w:bottom w:val="single" w:sz="4" w:space="0" w:color="auto"/>
        <w:right w:val="single" w:sz="8"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04">
    <w:name w:val="xl204"/>
    <w:basedOn w:val="Normal"/>
    <w:rsid w:val="00534938"/>
    <w:pPr>
      <w:pBdr>
        <w:top w:val="single" w:sz="8" w:space="0" w:color="auto"/>
        <w:left w:val="single" w:sz="8" w:space="0" w:color="auto"/>
        <w:bottom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05">
    <w:name w:val="xl205"/>
    <w:basedOn w:val="Normal"/>
    <w:rsid w:val="00534938"/>
    <w:pPr>
      <w:pBdr>
        <w:top w:val="single" w:sz="8" w:space="0" w:color="auto"/>
        <w:left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06">
    <w:name w:val="xl206"/>
    <w:basedOn w:val="Normal"/>
    <w:rsid w:val="00534938"/>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207">
    <w:name w:val="xl207"/>
    <w:basedOn w:val="Normal"/>
    <w:rsid w:val="00534938"/>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208">
    <w:name w:val="xl208"/>
    <w:basedOn w:val="Normal"/>
    <w:rsid w:val="0053493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tr-TR"/>
    </w:rPr>
  </w:style>
  <w:style w:type="paragraph" w:customStyle="1" w:styleId="xl209">
    <w:name w:val="xl209"/>
    <w:basedOn w:val="Normal"/>
    <w:rsid w:val="0053493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10">
    <w:name w:val="xl210"/>
    <w:basedOn w:val="Normal"/>
    <w:rsid w:val="00534938"/>
    <w:pPr>
      <w:pBdr>
        <w:left w:val="single" w:sz="8" w:space="0" w:color="auto"/>
        <w:bottom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11">
    <w:name w:val="xl211"/>
    <w:basedOn w:val="Normal"/>
    <w:rsid w:val="00534938"/>
    <w:pPr>
      <w:pBdr>
        <w:bottom w:val="single" w:sz="4" w:space="0" w:color="auto"/>
        <w:right w:val="single" w:sz="8" w:space="0" w:color="auto"/>
      </w:pBdr>
      <w:shd w:val="clear" w:color="000000" w:fill="CCC0DA"/>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12">
    <w:name w:val="xl212"/>
    <w:basedOn w:val="Normal"/>
    <w:rsid w:val="00534938"/>
    <w:pPr>
      <w:pBdr>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13">
    <w:name w:val="xl213"/>
    <w:basedOn w:val="Normal"/>
    <w:rsid w:val="00534938"/>
    <w:pPr>
      <w:pBdr>
        <w:left w:val="single" w:sz="8" w:space="0" w:color="auto"/>
        <w:bottom w:val="single" w:sz="4" w:space="0" w:color="auto"/>
        <w:right w:val="single" w:sz="8"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14">
    <w:name w:val="xl214"/>
    <w:basedOn w:val="Normal"/>
    <w:rsid w:val="00534938"/>
    <w:pPr>
      <w:pBdr>
        <w:top w:val="single" w:sz="4" w:space="0" w:color="auto"/>
        <w:left w:val="single" w:sz="8" w:space="0" w:color="auto"/>
        <w:bottom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15">
    <w:name w:val="xl215"/>
    <w:basedOn w:val="Normal"/>
    <w:rsid w:val="00534938"/>
    <w:pPr>
      <w:spacing w:before="100" w:beforeAutospacing="1" w:after="100" w:afterAutospacing="1" w:line="240" w:lineRule="auto"/>
    </w:pPr>
    <w:rPr>
      <w:rFonts w:ascii="Times New Roman" w:eastAsia="Times New Roman" w:hAnsi="Times New Roman" w:cs="Times New Roman"/>
      <w:b/>
      <w:bCs/>
      <w:sz w:val="14"/>
      <w:szCs w:val="14"/>
      <w:lang w:eastAsia="tr-TR"/>
    </w:rPr>
  </w:style>
  <w:style w:type="paragraph" w:customStyle="1" w:styleId="xl216">
    <w:name w:val="xl216"/>
    <w:basedOn w:val="Normal"/>
    <w:rsid w:val="00534938"/>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17">
    <w:name w:val="xl217"/>
    <w:basedOn w:val="Normal"/>
    <w:rsid w:val="00534938"/>
    <w:pPr>
      <w:pBdr>
        <w:top w:val="single" w:sz="4" w:space="0" w:color="auto"/>
        <w:left w:val="single" w:sz="4" w:space="0" w:color="auto"/>
        <w:bottom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18">
    <w:name w:val="xl218"/>
    <w:basedOn w:val="Normal"/>
    <w:rsid w:val="0053493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19">
    <w:name w:val="xl219"/>
    <w:basedOn w:val="Normal"/>
    <w:rsid w:val="00534938"/>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0">
    <w:name w:val="xl220"/>
    <w:basedOn w:val="Normal"/>
    <w:rsid w:val="00534938"/>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21">
    <w:name w:val="xl221"/>
    <w:basedOn w:val="Normal"/>
    <w:rsid w:val="00534938"/>
    <w:pPr>
      <w:spacing w:before="100" w:beforeAutospacing="1" w:after="100" w:afterAutospacing="1" w:line="240" w:lineRule="auto"/>
    </w:pPr>
    <w:rPr>
      <w:rFonts w:ascii="Times New Roman" w:eastAsia="Times New Roman" w:hAnsi="Times New Roman" w:cs="Times New Roman"/>
      <w:b/>
      <w:bCs/>
      <w:color w:val="000000"/>
      <w:sz w:val="14"/>
      <w:szCs w:val="14"/>
      <w:lang w:eastAsia="tr-TR"/>
    </w:rPr>
  </w:style>
  <w:style w:type="paragraph" w:customStyle="1" w:styleId="xl222">
    <w:name w:val="xl222"/>
    <w:basedOn w:val="Normal"/>
    <w:rsid w:val="00534938"/>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3">
    <w:name w:val="xl223"/>
    <w:basedOn w:val="Normal"/>
    <w:rsid w:val="00534938"/>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4">
    <w:name w:val="xl224"/>
    <w:basedOn w:val="Normal"/>
    <w:rsid w:val="00534938"/>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5">
    <w:name w:val="xl225"/>
    <w:basedOn w:val="Normal"/>
    <w:rsid w:val="00534938"/>
    <w:pPr>
      <w:pBdr>
        <w:top w:val="single" w:sz="4" w:space="0" w:color="auto"/>
        <w:left w:val="single" w:sz="4" w:space="0" w:color="auto"/>
        <w:bottom w:val="single" w:sz="8" w:space="0" w:color="auto"/>
      </w:pBdr>
      <w:shd w:val="clear" w:color="000000" w:fill="DAEEF3"/>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6">
    <w:name w:val="xl226"/>
    <w:basedOn w:val="Normal"/>
    <w:rsid w:val="00534938"/>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27">
    <w:name w:val="xl227"/>
    <w:basedOn w:val="Normal"/>
    <w:rsid w:val="00534938"/>
    <w:pPr>
      <w:pBdr>
        <w:top w:val="single" w:sz="4" w:space="0" w:color="auto"/>
        <w:bottom w:val="single" w:sz="8"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28">
    <w:name w:val="xl228"/>
    <w:basedOn w:val="Normal"/>
    <w:rsid w:val="00534938"/>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29">
    <w:name w:val="xl229"/>
    <w:basedOn w:val="Normal"/>
    <w:rsid w:val="00534938"/>
    <w:pPr>
      <w:pBdr>
        <w:top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30">
    <w:name w:val="xl230"/>
    <w:basedOn w:val="Normal"/>
    <w:rsid w:val="0053493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31">
    <w:name w:val="xl231"/>
    <w:basedOn w:val="Normal"/>
    <w:rsid w:val="00534938"/>
    <w:pPr>
      <w:spacing w:before="100" w:beforeAutospacing="1" w:after="100" w:afterAutospacing="1" w:line="240" w:lineRule="auto"/>
    </w:pPr>
    <w:rPr>
      <w:rFonts w:ascii="Times New Roman" w:eastAsia="Times New Roman" w:hAnsi="Times New Roman" w:cs="Times New Roman"/>
      <w:color w:val="000000"/>
      <w:sz w:val="14"/>
      <w:szCs w:val="14"/>
      <w:lang w:eastAsia="tr-TR"/>
    </w:rPr>
  </w:style>
  <w:style w:type="paragraph" w:customStyle="1" w:styleId="xl232">
    <w:name w:val="xl232"/>
    <w:basedOn w:val="Normal"/>
    <w:rsid w:val="0053493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33">
    <w:name w:val="xl233"/>
    <w:basedOn w:val="Normal"/>
    <w:rsid w:val="0053493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34">
    <w:name w:val="xl234"/>
    <w:basedOn w:val="Normal"/>
    <w:rsid w:val="00534938"/>
    <w:pPr>
      <w:pBdr>
        <w:top w:val="single" w:sz="8" w:space="0" w:color="auto"/>
        <w:lef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35">
    <w:name w:val="xl235"/>
    <w:basedOn w:val="Normal"/>
    <w:rsid w:val="00534938"/>
    <w:pPr>
      <w:pBdr>
        <w:top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36">
    <w:name w:val="xl236"/>
    <w:basedOn w:val="Normal"/>
    <w:rsid w:val="0053493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37">
    <w:name w:val="xl237"/>
    <w:basedOn w:val="Normal"/>
    <w:rsid w:val="0053493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38">
    <w:name w:val="xl238"/>
    <w:basedOn w:val="Normal"/>
    <w:rsid w:val="00534938"/>
    <w:pPr>
      <w:pBdr>
        <w:top w:val="single" w:sz="8" w:space="0" w:color="auto"/>
        <w:left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39">
    <w:name w:val="xl239"/>
    <w:basedOn w:val="Normal"/>
    <w:rsid w:val="00534938"/>
    <w:pPr>
      <w:pBdr>
        <w:top w:val="single" w:sz="8" w:space="0" w:color="auto"/>
        <w:bottom w:val="single" w:sz="4" w:space="0" w:color="auto"/>
        <w:right w:val="single" w:sz="8"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40">
    <w:name w:val="xl240"/>
    <w:basedOn w:val="Normal"/>
    <w:rsid w:val="00534938"/>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41">
    <w:name w:val="xl241"/>
    <w:basedOn w:val="Normal"/>
    <w:rsid w:val="00534938"/>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242">
    <w:name w:val="xl242"/>
    <w:basedOn w:val="Normal"/>
    <w:rsid w:val="00534938"/>
    <w:pPr>
      <w:pBdr>
        <w:left w:val="single" w:sz="8"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43">
    <w:name w:val="xl243"/>
    <w:basedOn w:val="Normal"/>
    <w:rsid w:val="00534938"/>
    <w:pPr>
      <w:pBdr>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44">
    <w:name w:val="xl244"/>
    <w:basedOn w:val="Normal"/>
    <w:rsid w:val="00534938"/>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45">
    <w:name w:val="xl245"/>
    <w:basedOn w:val="Normal"/>
    <w:rsid w:val="00534938"/>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46">
    <w:name w:val="xl246"/>
    <w:basedOn w:val="Normal"/>
    <w:rsid w:val="00534938"/>
    <w:pPr>
      <w:pBdr>
        <w:top w:val="single" w:sz="4" w:space="0" w:color="auto"/>
        <w:left w:val="single" w:sz="8"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47">
    <w:name w:val="xl247"/>
    <w:basedOn w:val="Normal"/>
    <w:rsid w:val="00534938"/>
    <w:pPr>
      <w:pBdr>
        <w:top w:val="single" w:sz="4" w:space="0" w:color="auto"/>
        <w:bottom w:val="single" w:sz="4"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48">
    <w:name w:val="xl248"/>
    <w:basedOn w:val="Normal"/>
    <w:rsid w:val="00534938"/>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49">
    <w:name w:val="xl249"/>
    <w:basedOn w:val="Normal"/>
    <w:rsid w:val="00534938"/>
    <w:pPr>
      <w:pBdr>
        <w:top w:val="single" w:sz="4"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50">
    <w:name w:val="xl250"/>
    <w:basedOn w:val="Normal"/>
    <w:rsid w:val="00534938"/>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51">
    <w:name w:val="xl251"/>
    <w:basedOn w:val="Normal"/>
    <w:rsid w:val="00534938"/>
    <w:pPr>
      <w:pBdr>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52">
    <w:name w:val="xl252"/>
    <w:basedOn w:val="Normal"/>
    <w:rsid w:val="00534938"/>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53">
    <w:name w:val="xl253"/>
    <w:basedOn w:val="Normal"/>
    <w:rsid w:val="00534938"/>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54">
    <w:name w:val="xl254"/>
    <w:basedOn w:val="Normal"/>
    <w:rsid w:val="00534938"/>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55">
    <w:name w:val="xl255"/>
    <w:basedOn w:val="Normal"/>
    <w:rsid w:val="00534938"/>
    <w:pPr>
      <w:pBdr>
        <w:top w:val="single" w:sz="4" w:space="0" w:color="auto"/>
        <w:left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56">
    <w:name w:val="xl256"/>
    <w:basedOn w:val="Normal"/>
    <w:rsid w:val="00534938"/>
    <w:pPr>
      <w:pBdr>
        <w:bottom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57">
    <w:name w:val="xl257"/>
    <w:basedOn w:val="Normal"/>
    <w:rsid w:val="00534938"/>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14"/>
      <w:szCs w:val="14"/>
      <w:lang w:eastAsia="tr-TR"/>
    </w:rPr>
  </w:style>
  <w:style w:type="paragraph" w:customStyle="1" w:styleId="xl258">
    <w:name w:val="xl258"/>
    <w:basedOn w:val="Normal"/>
    <w:rsid w:val="0053493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59">
    <w:name w:val="xl259"/>
    <w:basedOn w:val="Normal"/>
    <w:rsid w:val="00534938"/>
    <w:pPr>
      <w:pBdr>
        <w:bottom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60">
    <w:name w:val="xl260"/>
    <w:basedOn w:val="Normal"/>
    <w:rsid w:val="0053493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61">
    <w:name w:val="xl261"/>
    <w:basedOn w:val="Normal"/>
    <w:rsid w:val="00534938"/>
    <w:pPr>
      <w:spacing w:before="100" w:beforeAutospacing="1" w:after="100" w:afterAutospacing="1" w:line="240" w:lineRule="auto"/>
      <w:jc w:val="center"/>
    </w:pPr>
    <w:rPr>
      <w:rFonts w:ascii="Times New Roman" w:eastAsia="Times New Roman" w:hAnsi="Times New Roman" w:cs="Times New Roman"/>
      <w:b/>
      <w:bCs/>
      <w:sz w:val="14"/>
      <w:szCs w:val="14"/>
      <w:lang w:eastAsia="tr-TR"/>
    </w:rPr>
  </w:style>
  <w:style w:type="paragraph" w:customStyle="1" w:styleId="xl262">
    <w:name w:val="xl262"/>
    <w:basedOn w:val="Normal"/>
    <w:rsid w:val="00534938"/>
    <w:pPr>
      <w:spacing w:before="100" w:beforeAutospacing="1" w:after="100" w:afterAutospacing="1" w:line="240" w:lineRule="auto"/>
    </w:pPr>
    <w:rPr>
      <w:rFonts w:ascii="Times New Roman" w:eastAsia="Times New Roman" w:hAnsi="Times New Roman" w:cs="Times New Roman"/>
      <w:b/>
      <w:bCs/>
      <w:color w:val="000000"/>
      <w:sz w:val="14"/>
      <w:szCs w:val="14"/>
      <w:lang w:eastAsia="tr-TR"/>
    </w:rPr>
  </w:style>
  <w:style w:type="paragraph" w:customStyle="1" w:styleId="xl263">
    <w:name w:val="xl263"/>
    <w:basedOn w:val="Normal"/>
    <w:rsid w:val="00534938"/>
    <w:pPr>
      <w:pBdr>
        <w:top w:val="single" w:sz="4" w:space="0" w:color="auto"/>
        <w:left w:val="single" w:sz="8" w:space="0" w:color="auto"/>
        <w:bottom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64">
    <w:name w:val="xl264"/>
    <w:basedOn w:val="Normal"/>
    <w:rsid w:val="00534938"/>
    <w:pPr>
      <w:pBdr>
        <w:top w:val="single" w:sz="4" w:space="0" w:color="auto"/>
        <w:bottom w:val="single" w:sz="8" w:space="0" w:color="auto"/>
        <w:right w:val="single" w:sz="8" w:space="0" w:color="auto"/>
      </w:pBdr>
      <w:shd w:val="clear" w:color="000000" w:fill="DCE6F1"/>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65">
    <w:name w:val="xl265"/>
    <w:basedOn w:val="Normal"/>
    <w:rsid w:val="00534938"/>
    <w:pPr>
      <w:pBdr>
        <w:top w:val="single" w:sz="4"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color w:val="000000"/>
      <w:sz w:val="14"/>
      <w:szCs w:val="14"/>
      <w:lang w:eastAsia="tr-TR"/>
    </w:rPr>
  </w:style>
  <w:style w:type="paragraph" w:customStyle="1" w:styleId="xl266">
    <w:name w:val="xl266"/>
    <w:basedOn w:val="Normal"/>
    <w:rsid w:val="00534938"/>
    <w:pPr>
      <w:pBdr>
        <w:top w:val="single" w:sz="4"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14"/>
      <w:szCs w:val="14"/>
      <w:lang w:eastAsia="tr-TR"/>
    </w:rPr>
  </w:style>
  <w:style w:type="paragraph" w:customStyle="1" w:styleId="xl267">
    <w:name w:val="xl267"/>
    <w:basedOn w:val="Normal"/>
    <w:rsid w:val="0053493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68">
    <w:name w:val="xl268"/>
    <w:basedOn w:val="Normal"/>
    <w:rsid w:val="00534938"/>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69">
    <w:name w:val="xl269"/>
    <w:basedOn w:val="Normal"/>
    <w:rsid w:val="00534938"/>
    <w:pPr>
      <w:pBdr>
        <w:top w:val="single" w:sz="8" w:space="0" w:color="auto"/>
        <w:left w:val="single" w:sz="8" w:space="0" w:color="auto"/>
        <w:bottom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70">
    <w:name w:val="xl270"/>
    <w:basedOn w:val="Normal"/>
    <w:rsid w:val="00534938"/>
    <w:pPr>
      <w:pBdr>
        <w:top w:val="single" w:sz="8" w:space="0" w:color="auto"/>
        <w:bottom w:val="single" w:sz="4" w:space="0" w:color="auto"/>
        <w:right w:val="single" w:sz="8" w:space="0" w:color="auto"/>
      </w:pBdr>
      <w:shd w:val="clear" w:color="000000" w:fill="EBF1DE"/>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271">
    <w:name w:val="xl271"/>
    <w:basedOn w:val="Normal"/>
    <w:rsid w:val="0053493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2">
    <w:name w:val="xl272"/>
    <w:basedOn w:val="Normal"/>
    <w:rsid w:val="0053493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3">
    <w:name w:val="xl273"/>
    <w:basedOn w:val="Normal"/>
    <w:rsid w:val="0053493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4">
    <w:name w:val="xl274"/>
    <w:basedOn w:val="Normal"/>
    <w:rsid w:val="00534938"/>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5">
    <w:name w:val="xl275"/>
    <w:basedOn w:val="Normal"/>
    <w:rsid w:val="00534938"/>
    <w:pP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tr-TR"/>
    </w:rPr>
  </w:style>
  <w:style w:type="paragraph" w:customStyle="1" w:styleId="xl276">
    <w:name w:val="xl276"/>
    <w:basedOn w:val="Normal"/>
    <w:rsid w:val="0053493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7">
    <w:name w:val="xl277"/>
    <w:basedOn w:val="Normal"/>
    <w:rsid w:val="0053493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8">
    <w:name w:val="xl278"/>
    <w:basedOn w:val="Normal"/>
    <w:rsid w:val="0053493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79">
    <w:name w:val="xl279"/>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80">
    <w:name w:val="xl280"/>
    <w:basedOn w:val="Normal"/>
    <w:rsid w:val="005349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tr-TR"/>
    </w:rPr>
  </w:style>
  <w:style w:type="paragraph" w:customStyle="1" w:styleId="xl281">
    <w:name w:val="xl281"/>
    <w:basedOn w:val="Normal"/>
    <w:rsid w:val="0053493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tr-TR"/>
    </w:rPr>
  </w:style>
  <w:style w:type="paragraph" w:customStyle="1" w:styleId="xl282">
    <w:name w:val="xl282"/>
    <w:basedOn w:val="Normal"/>
    <w:rsid w:val="0053493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tr-TR"/>
    </w:rPr>
  </w:style>
  <w:style w:type="paragraph" w:customStyle="1" w:styleId="xl283">
    <w:name w:val="xl283"/>
    <w:basedOn w:val="Normal"/>
    <w:rsid w:val="0053493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tr-TR"/>
    </w:rPr>
  </w:style>
  <w:style w:type="paragraph" w:customStyle="1" w:styleId="xl284">
    <w:name w:val="xl284"/>
    <w:basedOn w:val="Normal"/>
    <w:rsid w:val="00534938"/>
    <w:pPr>
      <w:spacing w:before="100" w:beforeAutospacing="1" w:after="100" w:afterAutospacing="1" w:line="240" w:lineRule="auto"/>
    </w:pPr>
    <w:rPr>
      <w:rFonts w:ascii="Times New Roman" w:eastAsia="Times New Roman" w:hAnsi="Times New Roman" w:cs="Times New Roman"/>
      <w:b/>
      <w:bCs/>
      <w:sz w:val="12"/>
      <w:szCs w:val="12"/>
      <w:lang w:eastAsia="tr-TR"/>
    </w:rPr>
  </w:style>
  <w:style w:type="paragraph" w:customStyle="1" w:styleId="xl285">
    <w:name w:val="xl285"/>
    <w:basedOn w:val="Normal"/>
    <w:rsid w:val="00534938"/>
    <w:pPr>
      <w:spacing w:before="100" w:beforeAutospacing="1" w:after="100" w:afterAutospacing="1" w:line="240" w:lineRule="auto"/>
    </w:pPr>
    <w:rPr>
      <w:rFonts w:ascii="Times New Roman" w:eastAsia="Times New Roman" w:hAnsi="Times New Roman" w:cs="Times New Roman"/>
      <w:b/>
      <w:bCs/>
      <w:sz w:val="12"/>
      <w:szCs w:val="12"/>
      <w:lang w:eastAsia="tr-TR"/>
    </w:rPr>
  </w:style>
  <w:style w:type="paragraph" w:customStyle="1" w:styleId="xl286">
    <w:name w:val="xl286"/>
    <w:basedOn w:val="Normal"/>
    <w:rsid w:val="00534938"/>
    <w:pPr>
      <w:spacing w:before="100" w:beforeAutospacing="1" w:after="100" w:afterAutospacing="1" w:line="240" w:lineRule="auto"/>
      <w:jc w:val="center"/>
    </w:pPr>
    <w:rPr>
      <w:rFonts w:ascii="Times New Roman" w:eastAsia="Times New Roman" w:hAnsi="Times New Roman" w:cs="Times New Roman"/>
      <w:b/>
      <w:bCs/>
      <w:sz w:val="12"/>
      <w:szCs w:val="12"/>
      <w:lang w:eastAsia="tr-TR"/>
    </w:rPr>
  </w:style>
  <w:style w:type="character" w:styleId="AklamaBavurusu">
    <w:name w:val="annotation reference"/>
    <w:uiPriority w:val="99"/>
    <w:semiHidden/>
    <w:unhideWhenUsed/>
    <w:rsid w:val="00534938"/>
    <w:rPr>
      <w:sz w:val="16"/>
      <w:szCs w:val="16"/>
    </w:rPr>
  </w:style>
  <w:style w:type="paragraph" w:styleId="AklamaMetni">
    <w:name w:val="annotation text"/>
    <w:basedOn w:val="Normal"/>
    <w:link w:val="AklamaMetniChar"/>
    <w:uiPriority w:val="99"/>
    <w:semiHidden/>
    <w:unhideWhenUsed/>
    <w:rsid w:val="00534938"/>
    <w:rPr>
      <w:rFonts w:ascii="Calibri" w:eastAsia="Times New Roman" w:hAnsi="Calibri" w:cs="Times New Roman"/>
      <w:sz w:val="20"/>
      <w:szCs w:val="20"/>
      <w:lang w:eastAsia="tr-TR"/>
    </w:rPr>
  </w:style>
  <w:style w:type="character" w:customStyle="1" w:styleId="AklamaMetniChar">
    <w:name w:val="Açıklama Metni Char"/>
    <w:basedOn w:val="VarsaylanParagrafYazTipi"/>
    <w:link w:val="AklamaMetni"/>
    <w:uiPriority w:val="99"/>
    <w:semiHidden/>
    <w:rsid w:val="00534938"/>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34938"/>
    <w:rPr>
      <w:b/>
      <w:bCs/>
    </w:rPr>
  </w:style>
  <w:style w:type="character" w:customStyle="1" w:styleId="AklamaKonusuChar">
    <w:name w:val="Açıklama Konusu Char"/>
    <w:basedOn w:val="AklamaMetniChar"/>
    <w:link w:val="AklamaKonusu"/>
    <w:uiPriority w:val="99"/>
    <w:semiHidden/>
    <w:rsid w:val="00534938"/>
    <w:rPr>
      <w:rFonts w:ascii="Calibri" w:eastAsia="Times New Roman" w:hAnsi="Calibri" w:cs="Times New Roman"/>
      <w:b/>
      <w:bCs/>
      <w:sz w:val="20"/>
      <w:szCs w:val="20"/>
      <w:lang w:eastAsia="tr-TR"/>
    </w:rPr>
  </w:style>
  <w:style w:type="paragraph" w:customStyle="1" w:styleId="ListeParagraf1">
    <w:name w:val="Liste Paragraf1"/>
    <w:basedOn w:val="Normal"/>
    <w:uiPriority w:val="34"/>
    <w:qFormat/>
    <w:rsid w:val="00534938"/>
    <w:pPr>
      <w:spacing w:after="200" w:line="276" w:lineRule="auto"/>
      <w:ind w:left="720"/>
      <w:contextualSpacing/>
    </w:pPr>
    <w:rPr>
      <w:rFonts w:ascii="Calibri" w:eastAsia="Calibri" w:hAnsi="Calibri" w:cs="Times New Roman"/>
    </w:rPr>
  </w:style>
  <w:style w:type="character" w:customStyle="1" w:styleId="float-left">
    <w:name w:val="float-left"/>
    <w:rsid w:val="00534938"/>
  </w:style>
  <w:style w:type="character" w:customStyle="1" w:styleId="font-weight-bolder">
    <w:name w:val="font-weight-bolder"/>
    <w:rsid w:val="00534938"/>
  </w:style>
  <w:style w:type="paragraph" w:styleId="T3">
    <w:name w:val="toc 3"/>
    <w:basedOn w:val="Normal"/>
    <w:next w:val="Normal"/>
    <w:autoRedefine/>
    <w:uiPriority w:val="39"/>
    <w:unhideWhenUsed/>
    <w:rsid w:val="00534938"/>
    <w:pPr>
      <w:spacing w:after="100"/>
      <w:ind w:left="440"/>
    </w:pPr>
    <w:rPr>
      <w:rFonts w:ascii="Calibri" w:eastAsia="Times New Roman" w:hAnsi="Calibri" w:cs="Times New Roman"/>
      <w:lang w:eastAsia="tr-TR"/>
    </w:rPr>
  </w:style>
  <w:style w:type="paragraph" w:styleId="NormalGirinti">
    <w:name w:val="Normal Indent"/>
    <w:basedOn w:val="Normal"/>
    <w:link w:val="NormalGirintiChar"/>
    <w:rsid w:val="00534938"/>
    <w:pPr>
      <w:spacing w:after="0" w:line="240" w:lineRule="auto"/>
      <w:ind w:left="708"/>
    </w:pPr>
    <w:rPr>
      <w:rFonts w:ascii="Times New Roman" w:eastAsia="Times New Roman" w:hAnsi="Times New Roman" w:cs="Times New Roman"/>
      <w:sz w:val="24"/>
      <w:szCs w:val="24"/>
      <w:lang w:val="x-none" w:eastAsia="tr-TR"/>
    </w:rPr>
  </w:style>
  <w:style w:type="character" w:customStyle="1" w:styleId="NormalGirintiChar">
    <w:name w:val="Normal Girinti Char"/>
    <w:link w:val="NormalGirinti"/>
    <w:rsid w:val="00534938"/>
    <w:rPr>
      <w:rFonts w:ascii="Times New Roman" w:eastAsia="Times New Roman" w:hAnsi="Times New Roman" w:cs="Times New Roman"/>
      <w:sz w:val="24"/>
      <w:szCs w:val="24"/>
      <w:lang w:val="x-none" w:eastAsia="tr-TR"/>
    </w:rPr>
  </w:style>
  <w:style w:type="paragraph" w:customStyle="1" w:styleId="TableParagraph">
    <w:name w:val="Table Paragraph"/>
    <w:basedOn w:val="Normal"/>
    <w:uiPriority w:val="1"/>
    <w:qFormat/>
    <w:rsid w:val="00534938"/>
    <w:pPr>
      <w:widowControl w:val="0"/>
      <w:autoSpaceDE w:val="0"/>
      <w:autoSpaceDN w:val="0"/>
      <w:spacing w:after="0" w:line="240" w:lineRule="auto"/>
    </w:pPr>
    <w:rPr>
      <w:rFonts w:ascii="Arial" w:eastAsia="Arial" w:hAnsi="Arial" w:cs="Arial"/>
      <w:lang w:eastAsia="tr-TR" w:bidi="tr-TR"/>
    </w:rPr>
  </w:style>
  <w:style w:type="character" w:styleId="YerTutucuMetni">
    <w:name w:val="Placeholder Text"/>
    <w:basedOn w:val="VarsaylanParagrafYazTipi"/>
    <w:uiPriority w:val="99"/>
    <w:semiHidden/>
    <w:rsid w:val="00586CDD"/>
    <w:rPr>
      <w:color w:val="808080"/>
    </w:rPr>
  </w:style>
  <w:style w:type="table" w:customStyle="1" w:styleId="TabloKlavuzu1">
    <w:name w:val="Tablo Kılavuzu1"/>
    <w:basedOn w:val="NormalTablo"/>
    <w:next w:val="TabloKlavuzu"/>
    <w:rsid w:val="00F053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0F4CBD"/>
    <w:rPr>
      <w:color w:val="605E5C"/>
      <w:shd w:val="clear" w:color="auto" w:fill="E1DFDD"/>
    </w:rPr>
  </w:style>
  <w:style w:type="character" w:customStyle="1" w:styleId="Yok">
    <w:name w:val="Yok"/>
    <w:rsid w:val="006A14D5"/>
  </w:style>
  <w:style w:type="table" w:customStyle="1" w:styleId="TableNormal">
    <w:name w:val="Table Normal"/>
    <w:rsid w:val="005B0EC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paragraph" w:customStyle="1" w:styleId="Gvde">
    <w:name w:val="Gövde"/>
    <w:rsid w:val="005B0EC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tr-TR"/>
      <w14:textOutline w14:w="0" w14:cap="flat" w14:cmpd="sng" w14:algn="ctr">
        <w14:noFill/>
        <w14:prstDash w14:val="solid"/>
        <w14:bevel/>
      </w14:textOutline>
    </w:rPr>
  </w:style>
  <w:style w:type="paragraph" w:customStyle="1" w:styleId="GvdeA">
    <w:name w:val="Gövde A"/>
    <w:rsid w:val="005B0EC5"/>
    <w:pPr>
      <w:pBdr>
        <w:top w:val="nil"/>
        <w:left w:val="nil"/>
        <w:bottom w:val="nil"/>
        <w:right w:val="nil"/>
        <w:between w:val="nil"/>
        <w:bar w:val="nil"/>
      </w:pBdr>
    </w:pPr>
    <w:rPr>
      <w:rFonts w:ascii="Calibri" w:eastAsia="Arial Unicode MS" w:hAnsi="Calibri" w:cs="Arial Unicode MS"/>
      <w:color w:val="000000"/>
      <w:u w:color="000000"/>
      <w:bdr w:val="nil"/>
      <w:lang w:eastAsia="tr-TR"/>
      <w14:textOutline w14:w="12700" w14:cap="flat" w14:cmpd="sng" w14:algn="ctr">
        <w14:noFill/>
        <w14:prstDash w14:val="solid"/>
        <w14:miter w14:lim="400000"/>
      </w14:textOutline>
    </w:rPr>
  </w:style>
  <w:style w:type="paragraph" w:customStyle="1" w:styleId="Saptanm">
    <w:name w:val="Saptanmış"/>
    <w:rsid w:val="005B0EC5"/>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tr-T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89795">
      <w:bodyDiv w:val="1"/>
      <w:marLeft w:val="0"/>
      <w:marRight w:val="0"/>
      <w:marTop w:val="0"/>
      <w:marBottom w:val="0"/>
      <w:divBdr>
        <w:top w:val="none" w:sz="0" w:space="0" w:color="auto"/>
        <w:left w:val="none" w:sz="0" w:space="0" w:color="auto"/>
        <w:bottom w:val="none" w:sz="0" w:space="0" w:color="auto"/>
        <w:right w:val="none" w:sz="0" w:space="0" w:color="auto"/>
      </w:divBdr>
    </w:div>
    <w:div w:id="116879282">
      <w:bodyDiv w:val="1"/>
      <w:marLeft w:val="0"/>
      <w:marRight w:val="0"/>
      <w:marTop w:val="0"/>
      <w:marBottom w:val="0"/>
      <w:divBdr>
        <w:top w:val="none" w:sz="0" w:space="0" w:color="auto"/>
        <w:left w:val="none" w:sz="0" w:space="0" w:color="auto"/>
        <w:bottom w:val="none" w:sz="0" w:space="0" w:color="auto"/>
        <w:right w:val="none" w:sz="0" w:space="0" w:color="auto"/>
      </w:divBdr>
    </w:div>
    <w:div w:id="177814835">
      <w:bodyDiv w:val="1"/>
      <w:marLeft w:val="0"/>
      <w:marRight w:val="0"/>
      <w:marTop w:val="0"/>
      <w:marBottom w:val="0"/>
      <w:divBdr>
        <w:top w:val="none" w:sz="0" w:space="0" w:color="auto"/>
        <w:left w:val="none" w:sz="0" w:space="0" w:color="auto"/>
        <w:bottom w:val="none" w:sz="0" w:space="0" w:color="auto"/>
        <w:right w:val="none" w:sz="0" w:space="0" w:color="auto"/>
      </w:divBdr>
    </w:div>
    <w:div w:id="251159715">
      <w:bodyDiv w:val="1"/>
      <w:marLeft w:val="0"/>
      <w:marRight w:val="0"/>
      <w:marTop w:val="0"/>
      <w:marBottom w:val="0"/>
      <w:divBdr>
        <w:top w:val="none" w:sz="0" w:space="0" w:color="auto"/>
        <w:left w:val="none" w:sz="0" w:space="0" w:color="auto"/>
        <w:bottom w:val="none" w:sz="0" w:space="0" w:color="auto"/>
        <w:right w:val="none" w:sz="0" w:space="0" w:color="auto"/>
      </w:divBdr>
    </w:div>
    <w:div w:id="322516236">
      <w:bodyDiv w:val="1"/>
      <w:marLeft w:val="0"/>
      <w:marRight w:val="0"/>
      <w:marTop w:val="0"/>
      <w:marBottom w:val="0"/>
      <w:divBdr>
        <w:top w:val="none" w:sz="0" w:space="0" w:color="auto"/>
        <w:left w:val="none" w:sz="0" w:space="0" w:color="auto"/>
        <w:bottom w:val="none" w:sz="0" w:space="0" w:color="auto"/>
        <w:right w:val="none" w:sz="0" w:space="0" w:color="auto"/>
      </w:divBdr>
    </w:div>
    <w:div w:id="390083442">
      <w:bodyDiv w:val="1"/>
      <w:marLeft w:val="0"/>
      <w:marRight w:val="0"/>
      <w:marTop w:val="0"/>
      <w:marBottom w:val="0"/>
      <w:divBdr>
        <w:top w:val="none" w:sz="0" w:space="0" w:color="auto"/>
        <w:left w:val="none" w:sz="0" w:space="0" w:color="auto"/>
        <w:bottom w:val="none" w:sz="0" w:space="0" w:color="auto"/>
        <w:right w:val="none" w:sz="0" w:space="0" w:color="auto"/>
      </w:divBdr>
    </w:div>
    <w:div w:id="477110276">
      <w:bodyDiv w:val="1"/>
      <w:marLeft w:val="0"/>
      <w:marRight w:val="0"/>
      <w:marTop w:val="0"/>
      <w:marBottom w:val="0"/>
      <w:divBdr>
        <w:top w:val="none" w:sz="0" w:space="0" w:color="auto"/>
        <w:left w:val="none" w:sz="0" w:space="0" w:color="auto"/>
        <w:bottom w:val="none" w:sz="0" w:space="0" w:color="auto"/>
        <w:right w:val="none" w:sz="0" w:space="0" w:color="auto"/>
      </w:divBdr>
    </w:div>
    <w:div w:id="539830176">
      <w:bodyDiv w:val="1"/>
      <w:marLeft w:val="0"/>
      <w:marRight w:val="0"/>
      <w:marTop w:val="0"/>
      <w:marBottom w:val="0"/>
      <w:divBdr>
        <w:top w:val="none" w:sz="0" w:space="0" w:color="auto"/>
        <w:left w:val="none" w:sz="0" w:space="0" w:color="auto"/>
        <w:bottom w:val="none" w:sz="0" w:space="0" w:color="auto"/>
        <w:right w:val="none" w:sz="0" w:space="0" w:color="auto"/>
      </w:divBdr>
    </w:div>
    <w:div w:id="723407515">
      <w:bodyDiv w:val="1"/>
      <w:marLeft w:val="0"/>
      <w:marRight w:val="0"/>
      <w:marTop w:val="0"/>
      <w:marBottom w:val="0"/>
      <w:divBdr>
        <w:top w:val="none" w:sz="0" w:space="0" w:color="auto"/>
        <w:left w:val="none" w:sz="0" w:space="0" w:color="auto"/>
        <w:bottom w:val="none" w:sz="0" w:space="0" w:color="auto"/>
        <w:right w:val="none" w:sz="0" w:space="0" w:color="auto"/>
      </w:divBdr>
    </w:div>
    <w:div w:id="826673222">
      <w:bodyDiv w:val="1"/>
      <w:marLeft w:val="0"/>
      <w:marRight w:val="0"/>
      <w:marTop w:val="0"/>
      <w:marBottom w:val="0"/>
      <w:divBdr>
        <w:top w:val="none" w:sz="0" w:space="0" w:color="auto"/>
        <w:left w:val="none" w:sz="0" w:space="0" w:color="auto"/>
        <w:bottom w:val="none" w:sz="0" w:space="0" w:color="auto"/>
        <w:right w:val="none" w:sz="0" w:space="0" w:color="auto"/>
      </w:divBdr>
    </w:div>
    <w:div w:id="852109608">
      <w:bodyDiv w:val="1"/>
      <w:marLeft w:val="0"/>
      <w:marRight w:val="0"/>
      <w:marTop w:val="0"/>
      <w:marBottom w:val="0"/>
      <w:divBdr>
        <w:top w:val="none" w:sz="0" w:space="0" w:color="auto"/>
        <w:left w:val="none" w:sz="0" w:space="0" w:color="auto"/>
        <w:bottom w:val="none" w:sz="0" w:space="0" w:color="auto"/>
        <w:right w:val="none" w:sz="0" w:space="0" w:color="auto"/>
      </w:divBdr>
    </w:div>
    <w:div w:id="866021106">
      <w:bodyDiv w:val="1"/>
      <w:marLeft w:val="0"/>
      <w:marRight w:val="0"/>
      <w:marTop w:val="0"/>
      <w:marBottom w:val="0"/>
      <w:divBdr>
        <w:top w:val="none" w:sz="0" w:space="0" w:color="auto"/>
        <w:left w:val="none" w:sz="0" w:space="0" w:color="auto"/>
        <w:bottom w:val="none" w:sz="0" w:space="0" w:color="auto"/>
        <w:right w:val="none" w:sz="0" w:space="0" w:color="auto"/>
      </w:divBdr>
    </w:div>
    <w:div w:id="1059405269">
      <w:bodyDiv w:val="1"/>
      <w:marLeft w:val="0"/>
      <w:marRight w:val="0"/>
      <w:marTop w:val="0"/>
      <w:marBottom w:val="0"/>
      <w:divBdr>
        <w:top w:val="none" w:sz="0" w:space="0" w:color="auto"/>
        <w:left w:val="none" w:sz="0" w:space="0" w:color="auto"/>
        <w:bottom w:val="none" w:sz="0" w:space="0" w:color="auto"/>
        <w:right w:val="none" w:sz="0" w:space="0" w:color="auto"/>
      </w:divBdr>
    </w:div>
    <w:div w:id="1108542997">
      <w:bodyDiv w:val="1"/>
      <w:marLeft w:val="0"/>
      <w:marRight w:val="0"/>
      <w:marTop w:val="0"/>
      <w:marBottom w:val="0"/>
      <w:divBdr>
        <w:top w:val="none" w:sz="0" w:space="0" w:color="auto"/>
        <w:left w:val="none" w:sz="0" w:space="0" w:color="auto"/>
        <w:bottom w:val="none" w:sz="0" w:space="0" w:color="auto"/>
        <w:right w:val="none" w:sz="0" w:space="0" w:color="auto"/>
      </w:divBdr>
    </w:div>
    <w:div w:id="1254047842">
      <w:bodyDiv w:val="1"/>
      <w:marLeft w:val="0"/>
      <w:marRight w:val="0"/>
      <w:marTop w:val="0"/>
      <w:marBottom w:val="0"/>
      <w:divBdr>
        <w:top w:val="none" w:sz="0" w:space="0" w:color="auto"/>
        <w:left w:val="none" w:sz="0" w:space="0" w:color="auto"/>
        <w:bottom w:val="none" w:sz="0" w:space="0" w:color="auto"/>
        <w:right w:val="none" w:sz="0" w:space="0" w:color="auto"/>
      </w:divBdr>
    </w:div>
    <w:div w:id="1292205611">
      <w:bodyDiv w:val="1"/>
      <w:marLeft w:val="0"/>
      <w:marRight w:val="0"/>
      <w:marTop w:val="0"/>
      <w:marBottom w:val="0"/>
      <w:divBdr>
        <w:top w:val="none" w:sz="0" w:space="0" w:color="auto"/>
        <w:left w:val="none" w:sz="0" w:space="0" w:color="auto"/>
        <w:bottom w:val="none" w:sz="0" w:space="0" w:color="auto"/>
        <w:right w:val="none" w:sz="0" w:space="0" w:color="auto"/>
      </w:divBdr>
    </w:div>
    <w:div w:id="1328939674">
      <w:bodyDiv w:val="1"/>
      <w:marLeft w:val="0"/>
      <w:marRight w:val="0"/>
      <w:marTop w:val="0"/>
      <w:marBottom w:val="0"/>
      <w:divBdr>
        <w:top w:val="none" w:sz="0" w:space="0" w:color="auto"/>
        <w:left w:val="none" w:sz="0" w:space="0" w:color="auto"/>
        <w:bottom w:val="none" w:sz="0" w:space="0" w:color="auto"/>
        <w:right w:val="none" w:sz="0" w:space="0" w:color="auto"/>
      </w:divBdr>
    </w:div>
    <w:div w:id="1387333708">
      <w:bodyDiv w:val="1"/>
      <w:marLeft w:val="0"/>
      <w:marRight w:val="0"/>
      <w:marTop w:val="0"/>
      <w:marBottom w:val="0"/>
      <w:divBdr>
        <w:top w:val="none" w:sz="0" w:space="0" w:color="auto"/>
        <w:left w:val="none" w:sz="0" w:space="0" w:color="auto"/>
        <w:bottom w:val="none" w:sz="0" w:space="0" w:color="auto"/>
        <w:right w:val="none" w:sz="0" w:space="0" w:color="auto"/>
      </w:divBdr>
    </w:div>
    <w:div w:id="1417677852">
      <w:bodyDiv w:val="1"/>
      <w:marLeft w:val="0"/>
      <w:marRight w:val="0"/>
      <w:marTop w:val="0"/>
      <w:marBottom w:val="0"/>
      <w:divBdr>
        <w:top w:val="none" w:sz="0" w:space="0" w:color="auto"/>
        <w:left w:val="none" w:sz="0" w:space="0" w:color="auto"/>
        <w:bottom w:val="none" w:sz="0" w:space="0" w:color="auto"/>
        <w:right w:val="none" w:sz="0" w:space="0" w:color="auto"/>
      </w:divBdr>
    </w:div>
    <w:div w:id="1444111233">
      <w:bodyDiv w:val="1"/>
      <w:marLeft w:val="0"/>
      <w:marRight w:val="0"/>
      <w:marTop w:val="0"/>
      <w:marBottom w:val="0"/>
      <w:divBdr>
        <w:top w:val="none" w:sz="0" w:space="0" w:color="auto"/>
        <w:left w:val="none" w:sz="0" w:space="0" w:color="auto"/>
        <w:bottom w:val="none" w:sz="0" w:space="0" w:color="auto"/>
        <w:right w:val="none" w:sz="0" w:space="0" w:color="auto"/>
      </w:divBdr>
    </w:div>
    <w:div w:id="1484662247">
      <w:bodyDiv w:val="1"/>
      <w:marLeft w:val="0"/>
      <w:marRight w:val="0"/>
      <w:marTop w:val="0"/>
      <w:marBottom w:val="0"/>
      <w:divBdr>
        <w:top w:val="none" w:sz="0" w:space="0" w:color="auto"/>
        <w:left w:val="none" w:sz="0" w:space="0" w:color="auto"/>
        <w:bottom w:val="none" w:sz="0" w:space="0" w:color="auto"/>
        <w:right w:val="none" w:sz="0" w:space="0" w:color="auto"/>
      </w:divBdr>
    </w:div>
    <w:div w:id="1771925819">
      <w:bodyDiv w:val="1"/>
      <w:marLeft w:val="0"/>
      <w:marRight w:val="0"/>
      <w:marTop w:val="0"/>
      <w:marBottom w:val="0"/>
      <w:divBdr>
        <w:top w:val="none" w:sz="0" w:space="0" w:color="auto"/>
        <w:left w:val="none" w:sz="0" w:space="0" w:color="auto"/>
        <w:bottom w:val="none" w:sz="0" w:space="0" w:color="auto"/>
        <w:right w:val="none" w:sz="0" w:space="0" w:color="auto"/>
      </w:divBdr>
    </w:div>
    <w:div w:id="1797210694">
      <w:bodyDiv w:val="1"/>
      <w:marLeft w:val="0"/>
      <w:marRight w:val="0"/>
      <w:marTop w:val="0"/>
      <w:marBottom w:val="0"/>
      <w:divBdr>
        <w:top w:val="none" w:sz="0" w:space="0" w:color="auto"/>
        <w:left w:val="none" w:sz="0" w:space="0" w:color="auto"/>
        <w:bottom w:val="none" w:sz="0" w:space="0" w:color="auto"/>
        <w:right w:val="none" w:sz="0" w:space="0" w:color="auto"/>
      </w:divBdr>
    </w:div>
    <w:div w:id="1909724773">
      <w:bodyDiv w:val="1"/>
      <w:marLeft w:val="0"/>
      <w:marRight w:val="0"/>
      <w:marTop w:val="0"/>
      <w:marBottom w:val="0"/>
      <w:divBdr>
        <w:top w:val="none" w:sz="0" w:space="0" w:color="auto"/>
        <w:left w:val="none" w:sz="0" w:space="0" w:color="auto"/>
        <w:bottom w:val="none" w:sz="0" w:space="0" w:color="auto"/>
        <w:right w:val="none" w:sz="0" w:space="0" w:color="auto"/>
      </w:divBdr>
    </w:div>
    <w:div w:id="1937712053">
      <w:bodyDiv w:val="1"/>
      <w:marLeft w:val="0"/>
      <w:marRight w:val="0"/>
      <w:marTop w:val="0"/>
      <w:marBottom w:val="0"/>
      <w:divBdr>
        <w:top w:val="none" w:sz="0" w:space="0" w:color="auto"/>
        <w:left w:val="none" w:sz="0" w:space="0" w:color="auto"/>
        <w:bottom w:val="none" w:sz="0" w:space="0" w:color="auto"/>
        <w:right w:val="none" w:sz="0" w:space="0" w:color="auto"/>
      </w:divBdr>
    </w:div>
    <w:div w:id="2000840925">
      <w:bodyDiv w:val="1"/>
      <w:marLeft w:val="0"/>
      <w:marRight w:val="0"/>
      <w:marTop w:val="0"/>
      <w:marBottom w:val="0"/>
      <w:divBdr>
        <w:top w:val="none" w:sz="0" w:space="0" w:color="auto"/>
        <w:left w:val="none" w:sz="0" w:space="0" w:color="auto"/>
        <w:bottom w:val="none" w:sz="0" w:space="0" w:color="auto"/>
        <w:right w:val="none" w:sz="0" w:space="0" w:color="auto"/>
      </w:divBdr>
    </w:div>
    <w:div w:id="2010020744">
      <w:bodyDiv w:val="1"/>
      <w:marLeft w:val="0"/>
      <w:marRight w:val="0"/>
      <w:marTop w:val="0"/>
      <w:marBottom w:val="0"/>
      <w:divBdr>
        <w:top w:val="none" w:sz="0" w:space="0" w:color="auto"/>
        <w:left w:val="none" w:sz="0" w:space="0" w:color="auto"/>
        <w:bottom w:val="none" w:sz="0" w:space="0" w:color="auto"/>
        <w:right w:val="none" w:sz="0" w:space="0" w:color="auto"/>
      </w:divBdr>
    </w:div>
    <w:div w:id="2037928129">
      <w:bodyDiv w:val="1"/>
      <w:marLeft w:val="0"/>
      <w:marRight w:val="0"/>
      <w:marTop w:val="0"/>
      <w:marBottom w:val="0"/>
      <w:divBdr>
        <w:top w:val="none" w:sz="0" w:space="0" w:color="auto"/>
        <w:left w:val="none" w:sz="0" w:space="0" w:color="auto"/>
        <w:bottom w:val="none" w:sz="0" w:space="0" w:color="auto"/>
        <w:right w:val="none" w:sz="0" w:space="0" w:color="auto"/>
      </w:divBdr>
    </w:div>
    <w:div w:id="2087066923">
      <w:bodyDiv w:val="1"/>
      <w:marLeft w:val="0"/>
      <w:marRight w:val="0"/>
      <w:marTop w:val="0"/>
      <w:marBottom w:val="0"/>
      <w:divBdr>
        <w:top w:val="none" w:sz="0" w:space="0" w:color="auto"/>
        <w:left w:val="none" w:sz="0" w:space="0" w:color="auto"/>
        <w:bottom w:val="none" w:sz="0" w:space="0" w:color="auto"/>
        <w:right w:val="none" w:sz="0" w:space="0" w:color="auto"/>
      </w:divBdr>
    </w:div>
    <w:div w:id="211428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hyperlink" Target="mailto:eftal.salman@gop.edu.tr" TargetMode="External"/><Relationship Id="rId42" Type="http://schemas.openxmlformats.org/officeDocument/2006/relationships/image" Target="media/image20.jpeg"/><Relationship Id="rId63" Type="http://schemas.openxmlformats.org/officeDocument/2006/relationships/image" Target="media/image34.jpeg"/><Relationship Id="rId84" Type="http://schemas.openxmlformats.org/officeDocument/2006/relationships/image" Target="media/image45.wmf"/><Relationship Id="rId138" Type="http://schemas.openxmlformats.org/officeDocument/2006/relationships/image" Target="media/image77.jpeg"/><Relationship Id="rId159" Type="http://schemas.openxmlformats.org/officeDocument/2006/relationships/hyperlink" Target="mailto:hatice.basdemir@gop.edu.tr" TargetMode="External"/><Relationship Id="rId107" Type="http://schemas.openxmlformats.org/officeDocument/2006/relationships/hyperlink" Target="mailto:eftal.salman@gop.edu.tr" TargetMode="External"/><Relationship Id="rId11" Type="http://schemas.openxmlformats.org/officeDocument/2006/relationships/hyperlink" Target="mailto:ersin.irk@gop.edu.tr" TargetMode="External"/><Relationship Id="rId32" Type="http://schemas.openxmlformats.org/officeDocument/2006/relationships/image" Target="media/image12.jpeg"/><Relationship Id="rId53" Type="http://schemas.openxmlformats.org/officeDocument/2006/relationships/hyperlink" Target="mailto:rahmi.seyhoglu@gop.edu.tr" TargetMode="External"/><Relationship Id="rId74" Type="http://schemas.openxmlformats.org/officeDocument/2006/relationships/image" Target="media/image40.wmf"/><Relationship Id="rId128" Type="http://schemas.openxmlformats.org/officeDocument/2006/relationships/image" Target="media/image70.jpeg"/><Relationship Id="rId149" Type="http://schemas.openxmlformats.org/officeDocument/2006/relationships/hyperlink" Target="mailto:hatice.basdemir@gop.edu.tr" TargetMode="External"/><Relationship Id="rId5" Type="http://schemas.openxmlformats.org/officeDocument/2006/relationships/settings" Target="settings.xml"/><Relationship Id="rId95" Type="http://schemas.openxmlformats.org/officeDocument/2006/relationships/oleObject" Target="embeddings/oleObject11.bin"/><Relationship Id="rId160" Type="http://schemas.openxmlformats.org/officeDocument/2006/relationships/image" Target="media/image92.jpeg"/><Relationship Id="rId22" Type="http://schemas.openxmlformats.org/officeDocument/2006/relationships/image" Target="media/image6.jpeg"/><Relationship Id="rId43" Type="http://schemas.openxmlformats.org/officeDocument/2006/relationships/image" Target="media/image21.png"/><Relationship Id="rId64" Type="http://schemas.openxmlformats.org/officeDocument/2006/relationships/hyperlink" Target="mailto:ersin.irk@gop.edu.tr" TargetMode="External"/><Relationship Id="rId118" Type="http://schemas.openxmlformats.org/officeDocument/2006/relationships/image" Target="media/image65.jpeg"/><Relationship Id="rId139" Type="http://schemas.openxmlformats.org/officeDocument/2006/relationships/image" Target="media/image78.png"/><Relationship Id="rId85" Type="http://schemas.openxmlformats.org/officeDocument/2006/relationships/oleObject" Target="embeddings/oleObject6.bin"/><Relationship Id="rId150" Type="http://schemas.openxmlformats.org/officeDocument/2006/relationships/image" Target="media/image84.jpeg"/><Relationship Id="rId12" Type="http://schemas.openxmlformats.org/officeDocument/2006/relationships/hyperlink" Target="https://kms.kaysis.gov.tr/Home/Goster/40672" TargetMode="External"/><Relationship Id="rId17" Type="http://schemas.openxmlformats.org/officeDocument/2006/relationships/hyperlink" Target="mailto:hatice.basdemir@gop.edu.tr" TargetMode="External"/><Relationship Id="rId33" Type="http://schemas.openxmlformats.org/officeDocument/2006/relationships/image" Target="media/image13.png"/><Relationship Id="rId38" Type="http://schemas.openxmlformats.org/officeDocument/2006/relationships/image" Target="media/image17.jpg"/><Relationship Id="rId59" Type="http://schemas.openxmlformats.org/officeDocument/2006/relationships/hyperlink" Target="mailto:gulisci.bas@gop.edu.tr" TargetMode="External"/><Relationship Id="rId103" Type="http://schemas.openxmlformats.org/officeDocument/2006/relationships/oleObject" Target="embeddings/oleObject15.bin"/><Relationship Id="rId108" Type="http://schemas.openxmlformats.org/officeDocument/2006/relationships/image" Target="media/image57.tmp"/><Relationship Id="rId124" Type="http://schemas.openxmlformats.org/officeDocument/2006/relationships/hyperlink" Target="mailto:okan.arslan@gop.edu.tr" TargetMode="External"/><Relationship Id="rId129" Type="http://schemas.openxmlformats.org/officeDocument/2006/relationships/hyperlink" Target="mailto:ali.cicek@gop.edu.tr" TargetMode="External"/><Relationship Id="rId54" Type="http://schemas.openxmlformats.org/officeDocument/2006/relationships/image" Target="media/image29.jpeg"/><Relationship Id="rId70" Type="http://schemas.openxmlformats.org/officeDocument/2006/relationships/image" Target="media/image38.png"/><Relationship Id="rId75" Type="http://schemas.openxmlformats.org/officeDocument/2006/relationships/oleObject" Target="embeddings/oleObject1.bin"/><Relationship Id="rId91" Type="http://schemas.openxmlformats.org/officeDocument/2006/relationships/oleObject" Target="embeddings/oleObject9.bin"/><Relationship Id="rId96" Type="http://schemas.openxmlformats.org/officeDocument/2006/relationships/image" Target="media/image51.wmf"/><Relationship Id="rId140" Type="http://schemas.openxmlformats.org/officeDocument/2006/relationships/hyperlink" Target="mailto:okan.arslan@gop.edu.tr" TargetMode="External"/><Relationship Id="rId145" Type="http://schemas.openxmlformats.org/officeDocument/2006/relationships/image" Target="media/image81.jpeg"/><Relationship Id="rId161" Type="http://schemas.openxmlformats.org/officeDocument/2006/relationships/hyperlink" Target="mailto:ersin.irk@gop.edu.tr"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ayse.eryaman@gop.edu.tr" TargetMode="External"/><Relationship Id="rId28" Type="http://schemas.openxmlformats.org/officeDocument/2006/relationships/image" Target="media/image10.jpeg"/><Relationship Id="rId49" Type="http://schemas.openxmlformats.org/officeDocument/2006/relationships/image" Target="media/image26.tmp"/><Relationship Id="rId114" Type="http://schemas.openxmlformats.org/officeDocument/2006/relationships/hyperlink" Target="mailto:dilek.ovdur@gop.edu.tr" TargetMode="External"/><Relationship Id="rId119" Type="http://schemas.openxmlformats.org/officeDocument/2006/relationships/hyperlink" Target="mailto:esra.uygun@gop.edu.tr" TargetMode="External"/><Relationship Id="rId44" Type="http://schemas.openxmlformats.org/officeDocument/2006/relationships/hyperlink" Target="mailto:eftal.salman@gop.edu.tr" TargetMode="External"/><Relationship Id="rId60" Type="http://schemas.openxmlformats.org/officeDocument/2006/relationships/image" Target="media/image32.jpeg"/><Relationship Id="rId65" Type="http://schemas.openxmlformats.org/officeDocument/2006/relationships/image" Target="media/image35.jpeg"/><Relationship Id="rId81" Type="http://schemas.openxmlformats.org/officeDocument/2006/relationships/oleObject" Target="embeddings/oleObject4.bin"/><Relationship Id="rId86" Type="http://schemas.openxmlformats.org/officeDocument/2006/relationships/image" Target="media/image46.wmf"/><Relationship Id="rId130" Type="http://schemas.openxmlformats.org/officeDocument/2006/relationships/image" Target="media/image71.jpeg"/><Relationship Id="rId135" Type="http://schemas.openxmlformats.org/officeDocument/2006/relationships/hyperlink" Target="mailto:hatice.basdemir@gop.edu.tr" TargetMode="External"/><Relationship Id="rId151" Type="http://schemas.openxmlformats.org/officeDocument/2006/relationships/image" Target="media/image85.jpeg"/><Relationship Id="rId156" Type="http://schemas.openxmlformats.org/officeDocument/2006/relationships/image" Target="media/image90.jpeg"/><Relationship Id="rId13" Type="http://schemas.openxmlformats.org/officeDocument/2006/relationships/image" Target="media/image2.png"/><Relationship Id="rId18" Type="http://schemas.openxmlformats.org/officeDocument/2006/relationships/image" Target="media/image5.jpg"/><Relationship Id="rId39" Type="http://schemas.openxmlformats.org/officeDocument/2006/relationships/hyperlink" Target="mailto:ali.cicek@gop.edu.tr" TargetMode="External"/><Relationship Id="rId109" Type="http://schemas.openxmlformats.org/officeDocument/2006/relationships/image" Target="media/image58.tmp"/><Relationship Id="rId34" Type="http://schemas.openxmlformats.org/officeDocument/2006/relationships/hyperlink" Target="mailto:imdat.koksal@gop.edu.tr" TargetMode="External"/><Relationship Id="rId50" Type="http://schemas.openxmlformats.org/officeDocument/2006/relationships/image" Target="media/image27.jpg"/><Relationship Id="rId55" Type="http://schemas.openxmlformats.org/officeDocument/2006/relationships/hyperlink" Target="mailto:adnan.gelmez@gop.edu.tr" TargetMode="External"/><Relationship Id="rId76" Type="http://schemas.openxmlformats.org/officeDocument/2006/relationships/image" Target="media/image41.png"/><Relationship Id="rId97" Type="http://schemas.openxmlformats.org/officeDocument/2006/relationships/oleObject" Target="embeddings/oleObject12.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image" Target="media/image69.jpeg"/><Relationship Id="rId141" Type="http://schemas.openxmlformats.org/officeDocument/2006/relationships/hyperlink" Target="mailto:emine.ates@gop.edu.tr" TargetMode="External"/><Relationship Id="rId146"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hyperlink" Target="mailto:imdat.koksal@gop.edu.tr" TargetMode="External"/><Relationship Id="rId92" Type="http://schemas.openxmlformats.org/officeDocument/2006/relationships/image" Target="media/image49.wmf"/><Relationship Id="rId162" Type="http://schemas.openxmlformats.org/officeDocument/2006/relationships/image" Target="media/image93.png"/><Relationship Id="rId2" Type="http://schemas.openxmlformats.org/officeDocument/2006/relationships/customXml" Target="../customXml/item2.xml"/><Relationship Id="rId29" Type="http://schemas.openxmlformats.org/officeDocument/2006/relationships/hyperlink" Target="mailto:emine.ates@gop.edu.tr" TargetMode="External"/><Relationship Id="rId24" Type="http://schemas.openxmlformats.org/officeDocument/2006/relationships/image" Target="media/image7.jpeg"/><Relationship Id="rId40" Type="http://schemas.openxmlformats.org/officeDocument/2006/relationships/image" Target="media/image18.jpeg"/><Relationship Id="rId45" Type="http://schemas.openxmlformats.org/officeDocument/2006/relationships/image" Target="media/image22.tmp"/><Relationship Id="rId66" Type="http://schemas.openxmlformats.org/officeDocument/2006/relationships/hyperlink" Target="mailto:ali.cicek@gop.edu.tr" TargetMode="External"/><Relationship Id="rId87" Type="http://schemas.openxmlformats.org/officeDocument/2006/relationships/oleObject" Target="embeddings/oleObject7.bin"/><Relationship Id="rId110" Type="http://schemas.openxmlformats.org/officeDocument/2006/relationships/image" Target="media/image59.tmp"/><Relationship Id="rId115" Type="http://schemas.openxmlformats.org/officeDocument/2006/relationships/image" Target="media/image63.jpeg"/><Relationship Id="rId131" Type="http://schemas.openxmlformats.org/officeDocument/2006/relationships/image" Target="media/image72.jpeg"/><Relationship Id="rId136" Type="http://schemas.openxmlformats.org/officeDocument/2006/relationships/image" Target="media/image75.jpeg"/><Relationship Id="rId157" Type="http://schemas.openxmlformats.org/officeDocument/2006/relationships/hyperlink" Target="mailto:hatice.basdemir@gop.edu.tr" TargetMode="External"/><Relationship Id="rId61" Type="http://schemas.openxmlformats.org/officeDocument/2006/relationships/hyperlink" Target="mailto:okan.arslan@gop.edu.tr" TargetMode="External"/><Relationship Id="rId82" Type="http://schemas.openxmlformats.org/officeDocument/2006/relationships/image" Target="media/image44.wmf"/><Relationship Id="rId152" Type="http://schemas.openxmlformats.org/officeDocument/2006/relationships/image" Target="media/image86.jpeg"/><Relationship Id="rId19" Type="http://schemas.openxmlformats.org/officeDocument/2006/relationships/hyperlink" Target="mailto:ersin.&#305;rk@gop.edu.tr" TargetMode="External"/><Relationship Id="rId14" Type="http://schemas.openxmlformats.org/officeDocument/2006/relationships/image" Target="media/image3.jpg"/><Relationship Id="rId30" Type="http://schemas.openxmlformats.org/officeDocument/2006/relationships/image" Target="media/image11.jpeg"/><Relationship Id="rId35" Type="http://schemas.openxmlformats.org/officeDocument/2006/relationships/image" Target="media/image14.emf"/><Relationship Id="rId56" Type="http://schemas.openxmlformats.org/officeDocument/2006/relationships/image" Target="media/image30.jpeg"/><Relationship Id="rId77" Type="http://schemas.openxmlformats.org/officeDocument/2006/relationships/oleObject" Target="embeddings/oleObject2.bin"/><Relationship Id="rId100" Type="http://schemas.openxmlformats.org/officeDocument/2006/relationships/image" Target="media/image53.wmf"/><Relationship Id="rId105" Type="http://schemas.openxmlformats.org/officeDocument/2006/relationships/oleObject" Target="embeddings/oleObject16.bin"/><Relationship Id="rId126" Type="http://schemas.openxmlformats.org/officeDocument/2006/relationships/hyperlink" Target="mailto:hatice.basdemir@gop.edu.tr" TargetMode="External"/><Relationship Id="rId147" Type="http://schemas.openxmlformats.org/officeDocument/2006/relationships/hyperlink" Target="mailto:okan.arslan@gop.edu.tr" TargetMode="External"/><Relationship Id="rId8" Type="http://schemas.openxmlformats.org/officeDocument/2006/relationships/endnotes" Target="endnotes.xml"/><Relationship Id="rId51" Type="http://schemas.openxmlformats.org/officeDocument/2006/relationships/hyperlink" Target="mailto:gul.iscibas@gop.edu.tr" TargetMode="External"/><Relationship Id="rId72" Type="http://schemas.openxmlformats.org/officeDocument/2006/relationships/image" Target="media/image39.jpeg"/><Relationship Id="rId93" Type="http://schemas.openxmlformats.org/officeDocument/2006/relationships/oleObject" Target="embeddings/oleObject10.bin"/><Relationship Id="rId98" Type="http://schemas.openxmlformats.org/officeDocument/2006/relationships/image" Target="media/image52.wmf"/><Relationship Id="rId121" Type="http://schemas.openxmlformats.org/officeDocument/2006/relationships/image" Target="media/image67.jpeg"/><Relationship Id="rId142" Type="http://schemas.openxmlformats.org/officeDocument/2006/relationships/image" Target="media/image79.jpeg"/><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8.jpeg"/><Relationship Id="rId46" Type="http://schemas.openxmlformats.org/officeDocument/2006/relationships/image" Target="media/image23.tmp"/><Relationship Id="rId67" Type="http://schemas.openxmlformats.org/officeDocument/2006/relationships/hyperlink" Target="file:///C:\Users\ik\Downloads\Ders%20Sunular&#305;\S&#305;n&#305;f%20Y&#246;netimi\S&#305;n&#305;f%20Y&#246;netiminin%20Temelleri.pdf" TargetMode="External"/><Relationship Id="rId116" Type="http://schemas.openxmlformats.org/officeDocument/2006/relationships/hyperlink" Target="mailto:okan.arslan@gop.edu.tr" TargetMode="External"/><Relationship Id="rId137" Type="http://schemas.openxmlformats.org/officeDocument/2006/relationships/image" Target="media/image76.jpeg"/><Relationship Id="rId158" Type="http://schemas.openxmlformats.org/officeDocument/2006/relationships/image" Target="media/image91.jpeg"/><Relationship Id="rId20" Type="http://schemas.openxmlformats.org/officeDocument/2006/relationships/hyperlink" Target="mailto:hatice.basdemir@gop.edu.tr" TargetMode="External"/><Relationship Id="rId41" Type="http://schemas.openxmlformats.org/officeDocument/2006/relationships/image" Target="media/image19.jpeg"/><Relationship Id="rId62" Type="http://schemas.openxmlformats.org/officeDocument/2006/relationships/image" Target="media/image33.png"/><Relationship Id="rId83" Type="http://schemas.openxmlformats.org/officeDocument/2006/relationships/oleObject" Target="embeddings/oleObject5.bin"/><Relationship Id="rId88" Type="http://schemas.openxmlformats.org/officeDocument/2006/relationships/image" Target="media/image47.wmf"/><Relationship Id="rId111" Type="http://schemas.openxmlformats.org/officeDocument/2006/relationships/image" Target="media/image60.tmp"/><Relationship Id="rId132" Type="http://schemas.openxmlformats.org/officeDocument/2006/relationships/image" Target="media/image73.jpeg"/><Relationship Id="rId153" Type="http://schemas.openxmlformats.org/officeDocument/2006/relationships/image" Target="media/image87.jpeg"/><Relationship Id="rId15" Type="http://schemas.openxmlformats.org/officeDocument/2006/relationships/hyperlink" Target="mailto:eftal.salman@gop.edu.tr" TargetMode="External"/><Relationship Id="rId36" Type="http://schemas.openxmlformats.org/officeDocument/2006/relationships/image" Target="media/image15.jpg"/><Relationship Id="rId57" Type="http://schemas.openxmlformats.org/officeDocument/2006/relationships/hyperlink" Target="mailto:ersin.irk@gop.edu.tr" TargetMode="External"/><Relationship Id="rId106" Type="http://schemas.openxmlformats.org/officeDocument/2006/relationships/image" Target="media/image56.png"/><Relationship Id="rId127" Type="http://schemas.openxmlformats.org/officeDocument/2006/relationships/hyperlink" Target="mailto:emine.ates@gop.edu.tr" TargetMode="External"/><Relationship Id="rId10" Type="http://schemas.openxmlformats.org/officeDocument/2006/relationships/footer" Target="footer1.xml"/><Relationship Id="rId31" Type="http://schemas.openxmlformats.org/officeDocument/2006/relationships/hyperlink" Target="mailto:okan.arslan@gop.edu.tr" TargetMode="External"/><Relationship Id="rId52" Type="http://schemas.openxmlformats.org/officeDocument/2006/relationships/image" Target="media/image28.jpeg"/><Relationship Id="rId73" Type="http://schemas.openxmlformats.org/officeDocument/2006/relationships/hyperlink" Target="mailto:imdat.koksal@gop.edu.tr" TargetMode="External"/><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hyperlink" Target="mailto:esra.uygun@gop.edu.tr" TargetMode="External"/><Relationship Id="rId143" Type="http://schemas.openxmlformats.org/officeDocument/2006/relationships/hyperlink" Target="mailto:esra.uygun@gop.edu.tr" TargetMode="External"/><Relationship Id="rId148" Type="http://schemas.openxmlformats.org/officeDocument/2006/relationships/image" Target="media/image83.jpe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9.png"/><Relationship Id="rId47" Type="http://schemas.openxmlformats.org/officeDocument/2006/relationships/image" Target="media/image24.tmp"/><Relationship Id="rId68" Type="http://schemas.openxmlformats.org/officeDocument/2006/relationships/image" Target="media/image36.jpg"/><Relationship Id="rId89" Type="http://schemas.openxmlformats.org/officeDocument/2006/relationships/oleObject" Target="embeddings/oleObject8.bin"/><Relationship Id="rId112" Type="http://schemas.openxmlformats.org/officeDocument/2006/relationships/image" Target="media/image61.tmp"/><Relationship Id="rId133" Type="http://schemas.openxmlformats.org/officeDocument/2006/relationships/hyperlink" Target="mailto:melih.tastan@gop.edu.tr" TargetMode="External"/><Relationship Id="rId154" Type="http://schemas.openxmlformats.org/officeDocument/2006/relationships/image" Target="media/image88.jpeg"/><Relationship Id="rId16" Type="http://schemas.openxmlformats.org/officeDocument/2006/relationships/image" Target="media/image4.jpeg"/><Relationship Id="rId37" Type="http://schemas.openxmlformats.org/officeDocument/2006/relationships/image" Target="media/image16.jpg"/><Relationship Id="rId58" Type="http://schemas.openxmlformats.org/officeDocument/2006/relationships/image" Target="media/image31.jpeg"/><Relationship Id="rId79" Type="http://schemas.openxmlformats.org/officeDocument/2006/relationships/oleObject" Target="embeddings/oleObject3.bin"/><Relationship Id="rId102" Type="http://schemas.openxmlformats.org/officeDocument/2006/relationships/image" Target="media/image54.wmf"/><Relationship Id="rId123" Type="http://schemas.openxmlformats.org/officeDocument/2006/relationships/image" Target="media/image68.jpeg"/><Relationship Id="rId144" Type="http://schemas.openxmlformats.org/officeDocument/2006/relationships/image" Target="media/image80.png"/><Relationship Id="rId90" Type="http://schemas.openxmlformats.org/officeDocument/2006/relationships/image" Target="media/image48.wmf"/><Relationship Id="rId27" Type="http://schemas.openxmlformats.org/officeDocument/2006/relationships/hyperlink" Target="mailto:hatice.basdemir@gop.edu.tr" TargetMode="External"/><Relationship Id="rId48" Type="http://schemas.openxmlformats.org/officeDocument/2006/relationships/image" Target="media/image25.tmp"/><Relationship Id="rId69" Type="http://schemas.openxmlformats.org/officeDocument/2006/relationships/image" Target="media/image37.jpg"/><Relationship Id="rId113" Type="http://schemas.openxmlformats.org/officeDocument/2006/relationships/image" Target="media/image62.jpg"/><Relationship Id="rId134" Type="http://schemas.openxmlformats.org/officeDocument/2006/relationships/image" Target="media/image74.png"/><Relationship Id="rId80" Type="http://schemas.openxmlformats.org/officeDocument/2006/relationships/image" Target="media/image43.wmf"/><Relationship Id="rId155" Type="http://schemas.openxmlformats.org/officeDocument/2006/relationships/image" Target="media/image8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TEMEL EĞİTİM BÖLÜMÜ</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3C3B51-188E-4639-87E6-E2458B3CA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41712</Words>
  <Characters>237759</Characters>
  <Application>Microsoft Office Word</Application>
  <DocSecurity>0</DocSecurity>
  <Lines>1981</Lines>
  <Paragraphs>557</Paragraphs>
  <ScaleCrop>false</ScaleCrop>
  <HeadingPairs>
    <vt:vector size="2" baseType="variant">
      <vt:variant>
        <vt:lpstr>Konu Başlığı</vt:lpstr>
      </vt:variant>
      <vt:variant>
        <vt:i4>1</vt:i4>
      </vt:variant>
    </vt:vector>
  </HeadingPairs>
  <TitlesOfParts>
    <vt:vector size="1" baseType="lpstr">
      <vt:lpstr>TOKAT GAZİOSMANPAŞA ÜNİVERSİTESİ EĞİTİM FAKÜLTESİ                                   TEMEL EĞİTİM BÖLÜMÜ                             SINIF ÖĞRETMENLİĞİ PROGRAMI</vt:lpstr>
    </vt:vector>
  </TitlesOfParts>
  <Company>EĞİTİM FAKÜLTESİ</Company>
  <LinksUpToDate>false</LinksUpToDate>
  <CharactersWithSpaces>278914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TOKAT GAZİOSMANPAŞA ÜNİVERSİTESİ EĞİTİM FAKÜLTESİ                                   TEMEL EĞİTİM BÖLÜMÜ                             SINIF ÖĞRETMENLİĞİ PROGRAMI</dc:title>
  <dc:subject>2019-2020 PROGRAM KILAVUZU</dc:subject>
  <dc:creator>TOKAT GAZİOSMANPAŞA ÜNİVERSİTESİ</dc:creator>
  <cp:lastModifiedBy>HAKEM</cp:lastModifiedBy>
  <cp:revision>30</cp:revision>
  <cp:lastPrinted>2026-01-27T09:26:00Z</cp:lastPrinted>
  <dcterms:created xsi:type="dcterms:W3CDTF">2026-01-27T08:26:00Z</dcterms:created>
  <dcterms:modified xsi:type="dcterms:W3CDTF">2026-01-30T14:29:00Z</dcterms:modified>
</cp:coreProperties>
</file>